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Traditional Side Cut wedding ring offers a timeless style, elevated by the refined detail of step-cut ed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