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EA0E" w14:textId="592A258B" w:rsidR="005D56E5" w:rsidRDefault="00B97EAE" w:rsidP="00B97EAE">
      <w:pPr>
        <w:jc w:val="center"/>
        <w:rPr>
          <w:rFonts w:ascii="Times New Roman" w:hAnsi="Times New Roman" w:cs="Times New Roman"/>
          <w:b/>
          <w:bCs/>
          <w:sz w:val="32"/>
          <w:szCs w:val="32"/>
          <w:u w:val="dotDash"/>
        </w:rPr>
      </w:pPr>
      <w:r w:rsidRPr="00B97EAE">
        <w:rPr>
          <w:rFonts w:ascii="Times New Roman" w:hAnsi="Times New Roman" w:cs="Times New Roman"/>
          <w:b/>
          <w:bCs/>
          <w:sz w:val="32"/>
          <w:szCs w:val="32"/>
          <w:u w:val="dotDash"/>
        </w:rPr>
        <w:t>D</w:t>
      </w:r>
      <w:r w:rsidRPr="00B97EAE">
        <w:rPr>
          <w:rFonts w:ascii="Times New Roman" w:hAnsi="Times New Roman" w:cs="Times New Roman"/>
          <w:b/>
          <w:bCs/>
          <w:sz w:val="32"/>
          <w:szCs w:val="32"/>
          <w:u w:val="dotDash"/>
        </w:rPr>
        <w:t>eference between origina</w:t>
      </w:r>
      <w:r w:rsidRPr="00B97EAE">
        <w:rPr>
          <w:rFonts w:ascii="Times New Roman" w:hAnsi="Times New Roman" w:cs="Times New Roman"/>
          <w:b/>
          <w:bCs/>
          <w:sz w:val="32"/>
          <w:szCs w:val="32"/>
          <w:u w:val="dotDash"/>
        </w:rPr>
        <w:t>l</w:t>
      </w:r>
      <w:r w:rsidRPr="00B97EAE">
        <w:rPr>
          <w:rFonts w:ascii="Times New Roman" w:hAnsi="Times New Roman" w:cs="Times New Roman"/>
          <w:b/>
          <w:bCs/>
          <w:sz w:val="32"/>
          <w:szCs w:val="32"/>
          <w:u w:val="dotDash"/>
        </w:rPr>
        <w:t xml:space="preserve"> and enhanced image</w:t>
      </w:r>
    </w:p>
    <w:tbl>
      <w:tblPr>
        <w:tblStyle w:val="TableGrid"/>
        <w:tblpPr w:leftFromText="180" w:rightFromText="180" w:vertAnchor="text" w:horzAnchor="margin" w:tblpY="234"/>
        <w:tblW w:w="10123" w:type="dxa"/>
        <w:tblLook w:val="04A0" w:firstRow="1" w:lastRow="0" w:firstColumn="1" w:lastColumn="0" w:noHBand="0" w:noVBand="1"/>
      </w:tblPr>
      <w:tblGrid>
        <w:gridCol w:w="3373"/>
        <w:gridCol w:w="3375"/>
        <w:gridCol w:w="3375"/>
      </w:tblGrid>
      <w:tr w:rsidR="00B97EAE" w14:paraId="695306B8" w14:textId="77777777" w:rsidTr="00B97EAE">
        <w:trPr>
          <w:trHeight w:val="800"/>
        </w:trPr>
        <w:tc>
          <w:tcPr>
            <w:tcW w:w="3373" w:type="dxa"/>
          </w:tcPr>
          <w:p w14:paraId="48A2F1DF" w14:textId="77777777" w:rsidR="00B97EAE" w:rsidRPr="00B97EAE" w:rsidRDefault="00B97EAE" w:rsidP="00B97EAE">
            <w:pPr>
              <w:jc w:val="center"/>
              <w:rPr>
                <w:b/>
                <w:bCs/>
              </w:rPr>
            </w:pPr>
            <w:r w:rsidRPr="00B97EAE">
              <w:rPr>
                <w:rStyle w:val="Strong"/>
              </w:rPr>
              <w:t>Image Technique</w:t>
            </w:r>
          </w:p>
          <w:p w14:paraId="0DDCE70B" w14:textId="77777777" w:rsidR="00B97EAE" w:rsidRPr="00B97EAE" w:rsidRDefault="00B97EAE" w:rsidP="00B97EAE">
            <w:pPr>
              <w:jc w:val="center"/>
              <w:rPr>
                <w:rFonts w:ascii="Times New Roman" w:hAnsi="Times New Roman" w:cs="Times New Roman"/>
                <w:b/>
                <w:bCs/>
              </w:rPr>
            </w:pPr>
          </w:p>
        </w:tc>
        <w:tc>
          <w:tcPr>
            <w:tcW w:w="3375" w:type="dxa"/>
          </w:tcPr>
          <w:p w14:paraId="6E9853C1" w14:textId="5F55A5CF" w:rsidR="00B97EAE" w:rsidRPr="00B97EAE" w:rsidRDefault="00B97EAE" w:rsidP="00B97EAE">
            <w:pPr>
              <w:jc w:val="center"/>
              <w:rPr>
                <w:rFonts w:ascii="Times New Roman" w:hAnsi="Times New Roman" w:cs="Times New Roman"/>
                <w:b/>
                <w:bCs/>
              </w:rPr>
            </w:pPr>
            <w:r w:rsidRPr="00B97EAE">
              <w:rPr>
                <w:rFonts w:ascii="Times New Roman" w:hAnsi="Times New Roman" w:cs="Times New Roman"/>
                <w:b/>
                <w:bCs/>
              </w:rPr>
              <w:t>Main Improvement</w:t>
            </w:r>
          </w:p>
        </w:tc>
        <w:tc>
          <w:tcPr>
            <w:tcW w:w="3375" w:type="dxa"/>
          </w:tcPr>
          <w:p w14:paraId="64D20D3F" w14:textId="582D6B5B" w:rsidR="00B97EAE" w:rsidRPr="00B97EAE" w:rsidRDefault="00B97EAE" w:rsidP="00B97EAE">
            <w:pPr>
              <w:jc w:val="center"/>
              <w:rPr>
                <w:rFonts w:ascii="Times New Roman" w:hAnsi="Times New Roman" w:cs="Times New Roman"/>
                <w:b/>
                <w:bCs/>
              </w:rPr>
            </w:pPr>
            <w:r w:rsidRPr="00B97EAE">
              <w:rPr>
                <w:rFonts w:ascii="Times New Roman" w:hAnsi="Times New Roman" w:cs="Times New Roman"/>
                <w:b/>
                <w:bCs/>
              </w:rPr>
              <w:t>Effect on MRI Image</w:t>
            </w:r>
          </w:p>
        </w:tc>
      </w:tr>
      <w:tr w:rsidR="00B97EAE" w14:paraId="50FBD64F" w14:textId="77777777" w:rsidTr="00BB387F">
        <w:trPr>
          <w:trHeight w:val="981"/>
        </w:trPr>
        <w:tc>
          <w:tcPr>
            <w:tcW w:w="3373" w:type="dxa"/>
          </w:tcPr>
          <w:p w14:paraId="31ED1076" w14:textId="77777777" w:rsidR="00B97EAE" w:rsidRDefault="00B97EAE" w:rsidP="00B97EAE">
            <w:pPr>
              <w:jc w:val="center"/>
              <w:rPr>
                <w:rFonts w:ascii="Times New Roman" w:hAnsi="Times New Roman" w:cs="Times New Roman"/>
                <w:sz w:val="22"/>
                <w:szCs w:val="22"/>
              </w:rPr>
            </w:pPr>
          </w:p>
          <w:p w14:paraId="3135C312" w14:textId="148E4B57"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Original MRI</w:t>
            </w:r>
          </w:p>
        </w:tc>
        <w:tc>
          <w:tcPr>
            <w:tcW w:w="33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7EAE" w:rsidRPr="00B97EAE" w14:paraId="681F3916" w14:textId="77777777">
              <w:trPr>
                <w:tblCellSpacing w:w="15" w:type="dxa"/>
              </w:trPr>
              <w:tc>
                <w:tcPr>
                  <w:tcW w:w="0" w:type="auto"/>
                  <w:vAlign w:val="center"/>
                  <w:hideMark/>
                </w:tcPr>
                <w:p w14:paraId="2DEC950F" w14:textId="77777777" w:rsidR="00B97EAE" w:rsidRPr="00B97EAE" w:rsidRDefault="00B97EAE" w:rsidP="00B97EAE">
                  <w:pPr>
                    <w:framePr w:hSpace="180" w:wrap="around" w:vAnchor="text" w:hAnchor="margin" w:y="234"/>
                    <w:spacing w:after="0" w:line="240" w:lineRule="auto"/>
                    <w:jc w:val="center"/>
                    <w:rPr>
                      <w:rFonts w:ascii="Times New Roman" w:hAnsi="Times New Roman" w:cs="Times New Roman"/>
                      <w:sz w:val="22"/>
                      <w:szCs w:val="22"/>
                    </w:rPr>
                  </w:pPr>
                </w:p>
              </w:tc>
            </w:tr>
          </w:tbl>
          <w:p w14:paraId="10DDFCA1" w14:textId="77777777" w:rsidR="00B97EAE" w:rsidRPr="00B97EAE" w:rsidRDefault="00B97EAE" w:rsidP="00B97EAE">
            <w:pPr>
              <w:jc w:val="center"/>
              <w:rPr>
                <w:rFonts w:ascii="Times New Roman" w:hAnsi="Times New Roman" w:cs="Times New Roman"/>
                <w:vanish/>
                <w:sz w:val="22"/>
                <w:szCs w:val="22"/>
              </w:rPr>
            </w:pPr>
          </w:p>
          <w:p w14:paraId="267D7CA0" w14:textId="77777777" w:rsidR="00B97EAE" w:rsidRDefault="00B97EAE" w:rsidP="00B97EAE">
            <w:pPr>
              <w:jc w:val="center"/>
              <w:rPr>
                <w:rFonts w:ascii="Times New Roman" w:hAnsi="Times New Roman" w:cs="Times New Roman"/>
                <w:sz w:val="22"/>
                <w:szCs w:val="22"/>
              </w:rPr>
            </w:pPr>
          </w:p>
          <w:p w14:paraId="76895789" w14:textId="6E9D601F"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Baseline image</w:t>
            </w:r>
          </w:p>
        </w:tc>
        <w:tc>
          <w:tcPr>
            <w:tcW w:w="3375" w:type="dxa"/>
          </w:tcPr>
          <w:p w14:paraId="4C424314" w14:textId="77777777" w:rsidR="00B97EAE" w:rsidRDefault="00B97EAE" w:rsidP="00B97EAE">
            <w:pPr>
              <w:jc w:val="center"/>
              <w:rPr>
                <w:rFonts w:ascii="Times New Roman" w:hAnsi="Times New Roman" w:cs="Times New Roman"/>
                <w:sz w:val="22"/>
                <w:szCs w:val="22"/>
              </w:rPr>
            </w:pPr>
          </w:p>
          <w:p w14:paraId="0DF02659" w14:textId="3722C73D"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Original details with normal contrast</w:t>
            </w:r>
          </w:p>
        </w:tc>
      </w:tr>
      <w:tr w:rsidR="00B97EAE" w14:paraId="5692F450" w14:textId="77777777" w:rsidTr="00BB387F">
        <w:trPr>
          <w:trHeight w:val="1071"/>
        </w:trPr>
        <w:tc>
          <w:tcPr>
            <w:tcW w:w="3373" w:type="dxa"/>
          </w:tcPr>
          <w:p w14:paraId="150A3084" w14:textId="77777777" w:rsidR="00B97EAE" w:rsidRDefault="00B97EAE" w:rsidP="00B97EAE">
            <w:pPr>
              <w:jc w:val="center"/>
              <w:rPr>
                <w:rFonts w:ascii="Times New Roman" w:hAnsi="Times New Roman" w:cs="Times New Roman"/>
                <w:sz w:val="22"/>
                <w:szCs w:val="22"/>
              </w:rPr>
            </w:pPr>
          </w:p>
          <w:p w14:paraId="68597475" w14:textId="251440E4"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Median Filtering</w:t>
            </w:r>
          </w:p>
        </w:tc>
        <w:tc>
          <w:tcPr>
            <w:tcW w:w="33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7EAE" w:rsidRPr="00B97EAE" w14:paraId="22C3447A" w14:textId="77777777">
              <w:trPr>
                <w:tblCellSpacing w:w="15" w:type="dxa"/>
              </w:trPr>
              <w:tc>
                <w:tcPr>
                  <w:tcW w:w="0" w:type="auto"/>
                  <w:vAlign w:val="center"/>
                  <w:hideMark/>
                </w:tcPr>
                <w:p w14:paraId="4EFB88FD" w14:textId="77777777" w:rsidR="00B97EAE" w:rsidRPr="00B97EAE" w:rsidRDefault="00B97EAE" w:rsidP="00B97EAE">
                  <w:pPr>
                    <w:framePr w:hSpace="180" w:wrap="around" w:vAnchor="text" w:hAnchor="margin" w:y="234"/>
                    <w:spacing w:after="0" w:line="240" w:lineRule="auto"/>
                    <w:jc w:val="center"/>
                    <w:rPr>
                      <w:rFonts w:ascii="Times New Roman" w:hAnsi="Times New Roman" w:cs="Times New Roman"/>
                      <w:sz w:val="22"/>
                      <w:szCs w:val="22"/>
                    </w:rPr>
                  </w:pPr>
                </w:p>
              </w:tc>
            </w:tr>
          </w:tbl>
          <w:p w14:paraId="3826CBBF" w14:textId="77777777" w:rsidR="00B97EAE" w:rsidRPr="00B97EAE" w:rsidRDefault="00B97EAE" w:rsidP="00B97EAE">
            <w:pPr>
              <w:jc w:val="center"/>
              <w:rPr>
                <w:rFonts w:ascii="Times New Roman" w:hAnsi="Times New Roman" w:cs="Times New Roman"/>
                <w:vanish/>
                <w:sz w:val="22"/>
                <w:szCs w:val="22"/>
              </w:rPr>
            </w:pPr>
          </w:p>
          <w:p w14:paraId="222E718D" w14:textId="77777777" w:rsidR="00B97EAE" w:rsidRDefault="00B97EAE" w:rsidP="00B97EAE">
            <w:pPr>
              <w:jc w:val="center"/>
              <w:rPr>
                <w:rFonts w:ascii="Times New Roman" w:hAnsi="Times New Roman" w:cs="Times New Roman"/>
                <w:sz w:val="22"/>
                <w:szCs w:val="22"/>
              </w:rPr>
            </w:pPr>
          </w:p>
          <w:p w14:paraId="4AD58B96" w14:textId="42F3E895"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Noise reduction</w:t>
            </w:r>
          </w:p>
        </w:tc>
        <w:tc>
          <w:tcPr>
            <w:tcW w:w="3375" w:type="dxa"/>
          </w:tcPr>
          <w:p w14:paraId="6B34DD0B" w14:textId="77777777" w:rsidR="00B97EAE" w:rsidRDefault="00B97EAE" w:rsidP="00B97EAE">
            <w:pPr>
              <w:jc w:val="center"/>
              <w:rPr>
                <w:rFonts w:ascii="Times New Roman" w:hAnsi="Times New Roman" w:cs="Times New Roman"/>
                <w:sz w:val="22"/>
                <w:szCs w:val="22"/>
              </w:rPr>
            </w:pPr>
          </w:p>
          <w:p w14:paraId="7D58E696" w14:textId="6AC6E465"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Produces a smoother image while preserving important edges</w:t>
            </w:r>
          </w:p>
        </w:tc>
      </w:tr>
      <w:tr w:rsidR="00B97EAE" w14:paraId="0E8581DB" w14:textId="77777777" w:rsidTr="00BB387F">
        <w:trPr>
          <w:trHeight w:val="1071"/>
        </w:trPr>
        <w:tc>
          <w:tcPr>
            <w:tcW w:w="3373" w:type="dxa"/>
          </w:tcPr>
          <w:p w14:paraId="2DAD8337" w14:textId="77777777" w:rsidR="00B97EAE" w:rsidRDefault="00B97EAE" w:rsidP="00B97EAE">
            <w:pPr>
              <w:jc w:val="center"/>
              <w:rPr>
                <w:rFonts w:ascii="Times New Roman" w:hAnsi="Times New Roman" w:cs="Times New Roman"/>
                <w:sz w:val="22"/>
                <w:szCs w:val="22"/>
              </w:rPr>
            </w:pPr>
          </w:p>
          <w:p w14:paraId="5EB38996" w14:textId="6610CDA1"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NLM Filtering</w:t>
            </w:r>
          </w:p>
        </w:tc>
        <w:tc>
          <w:tcPr>
            <w:tcW w:w="33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7EAE" w:rsidRPr="00B97EAE" w14:paraId="1D0EA736" w14:textId="77777777">
              <w:trPr>
                <w:tblCellSpacing w:w="15" w:type="dxa"/>
              </w:trPr>
              <w:tc>
                <w:tcPr>
                  <w:tcW w:w="0" w:type="auto"/>
                  <w:vAlign w:val="center"/>
                  <w:hideMark/>
                </w:tcPr>
                <w:p w14:paraId="60EA716F" w14:textId="77777777" w:rsidR="00B97EAE" w:rsidRPr="00B97EAE" w:rsidRDefault="00B97EAE" w:rsidP="00B97EAE">
                  <w:pPr>
                    <w:framePr w:hSpace="180" w:wrap="around" w:vAnchor="text" w:hAnchor="margin" w:y="234"/>
                    <w:spacing w:after="0" w:line="240" w:lineRule="auto"/>
                    <w:jc w:val="center"/>
                    <w:rPr>
                      <w:rFonts w:ascii="Times New Roman" w:hAnsi="Times New Roman" w:cs="Times New Roman"/>
                      <w:sz w:val="22"/>
                      <w:szCs w:val="22"/>
                    </w:rPr>
                  </w:pPr>
                </w:p>
              </w:tc>
            </w:tr>
          </w:tbl>
          <w:p w14:paraId="56318E12" w14:textId="77777777" w:rsidR="00B97EAE" w:rsidRPr="00B97EAE" w:rsidRDefault="00B97EAE" w:rsidP="00B97EAE">
            <w:pPr>
              <w:jc w:val="center"/>
              <w:rPr>
                <w:rFonts w:ascii="Times New Roman" w:hAnsi="Times New Roman" w:cs="Times New Roman"/>
                <w:vanish/>
                <w:sz w:val="22"/>
                <w:szCs w:val="22"/>
              </w:rPr>
            </w:pPr>
          </w:p>
          <w:p w14:paraId="4324CEA6" w14:textId="77777777" w:rsidR="00B97EAE" w:rsidRDefault="00B97EAE" w:rsidP="00B97EAE">
            <w:pPr>
              <w:jc w:val="center"/>
              <w:rPr>
                <w:rFonts w:ascii="Times New Roman" w:hAnsi="Times New Roman" w:cs="Times New Roman"/>
                <w:sz w:val="22"/>
                <w:szCs w:val="22"/>
              </w:rPr>
            </w:pPr>
          </w:p>
          <w:p w14:paraId="28B2283E" w14:textId="748F93C4"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Advanced denoising</w:t>
            </w:r>
          </w:p>
        </w:tc>
        <w:tc>
          <w:tcPr>
            <w:tcW w:w="3375" w:type="dxa"/>
          </w:tcPr>
          <w:p w14:paraId="260B7C60" w14:textId="77777777" w:rsidR="00B97EAE" w:rsidRDefault="00B97EAE" w:rsidP="00B97EAE">
            <w:pPr>
              <w:jc w:val="center"/>
              <w:rPr>
                <w:rFonts w:ascii="Times New Roman" w:hAnsi="Times New Roman" w:cs="Times New Roman"/>
                <w:sz w:val="22"/>
                <w:szCs w:val="22"/>
              </w:rPr>
            </w:pPr>
          </w:p>
          <w:p w14:paraId="55BEA9D0" w14:textId="7618874D"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Removes noise and keeps important image details clearer</w:t>
            </w:r>
          </w:p>
        </w:tc>
      </w:tr>
      <w:tr w:rsidR="00B97EAE" w14:paraId="6C16F05B" w14:textId="77777777" w:rsidTr="00BB387F">
        <w:trPr>
          <w:trHeight w:val="1071"/>
        </w:trPr>
        <w:tc>
          <w:tcPr>
            <w:tcW w:w="3373" w:type="dxa"/>
          </w:tcPr>
          <w:p w14:paraId="5A96FC65" w14:textId="77777777" w:rsidR="00B97EAE" w:rsidRDefault="00B97EAE" w:rsidP="00B97EAE">
            <w:pPr>
              <w:jc w:val="center"/>
              <w:rPr>
                <w:rFonts w:ascii="Times New Roman" w:hAnsi="Times New Roman" w:cs="Times New Roman"/>
                <w:sz w:val="22"/>
                <w:szCs w:val="22"/>
              </w:rPr>
            </w:pPr>
          </w:p>
          <w:p w14:paraId="32D37A9D" w14:textId="21AF3BD4"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Histogram Equalization</w:t>
            </w:r>
          </w:p>
        </w:tc>
        <w:tc>
          <w:tcPr>
            <w:tcW w:w="3375" w:type="dxa"/>
          </w:tcPr>
          <w:p w14:paraId="3AF7BC4D" w14:textId="77777777" w:rsidR="00B97EAE" w:rsidRDefault="00B97EAE" w:rsidP="00B97EAE">
            <w:pPr>
              <w:jc w:val="center"/>
              <w:rPr>
                <w:rFonts w:ascii="Times New Roman" w:hAnsi="Times New Roman" w:cs="Times New Roman"/>
                <w:sz w:val="22"/>
                <w:szCs w:val="22"/>
              </w:rPr>
            </w:pPr>
          </w:p>
          <w:p w14:paraId="76139A85" w14:textId="6D5D9A5C"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Global contrast enhancement</w:t>
            </w:r>
          </w:p>
        </w:tc>
        <w:tc>
          <w:tcPr>
            <w:tcW w:w="3375" w:type="dxa"/>
          </w:tcPr>
          <w:p w14:paraId="04B5B685" w14:textId="77777777" w:rsidR="00B97EAE" w:rsidRDefault="00B97EAE" w:rsidP="00B97EAE">
            <w:pPr>
              <w:jc w:val="center"/>
              <w:rPr>
                <w:rFonts w:ascii="Times New Roman" w:hAnsi="Times New Roman" w:cs="Times New Roman"/>
                <w:sz w:val="22"/>
                <w:szCs w:val="22"/>
              </w:rPr>
            </w:pPr>
          </w:p>
          <w:p w14:paraId="691BD713" w14:textId="4CFF99A2"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Makes the image brighter and increases overall contrast</w:t>
            </w:r>
          </w:p>
        </w:tc>
      </w:tr>
      <w:tr w:rsidR="00B97EAE" w14:paraId="68BE654A" w14:textId="77777777" w:rsidTr="00BB387F">
        <w:trPr>
          <w:trHeight w:val="1071"/>
        </w:trPr>
        <w:tc>
          <w:tcPr>
            <w:tcW w:w="3373" w:type="dxa"/>
          </w:tcPr>
          <w:p w14:paraId="70B96EA4" w14:textId="77777777" w:rsidR="00B97EAE" w:rsidRDefault="00B97EAE" w:rsidP="00B97EAE">
            <w:pPr>
              <w:jc w:val="center"/>
              <w:rPr>
                <w:rFonts w:ascii="Times New Roman" w:hAnsi="Times New Roman" w:cs="Times New Roman"/>
                <w:sz w:val="22"/>
                <w:szCs w:val="22"/>
              </w:rPr>
            </w:pPr>
          </w:p>
          <w:p w14:paraId="470FC7F2" w14:textId="4A27B78D"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CLAHE Enhancement</w:t>
            </w:r>
          </w:p>
        </w:tc>
        <w:tc>
          <w:tcPr>
            <w:tcW w:w="33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7EAE" w:rsidRPr="00B97EAE" w14:paraId="053FAABD" w14:textId="77777777">
              <w:trPr>
                <w:tblCellSpacing w:w="15" w:type="dxa"/>
              </w:trPr>
              <w:tc>
                <w:tcPr>
                  <w:tcW w:w="0" w:type="auto"/>
                  <w:vAlign w:val="center"/>
                  <w:hideMark/>
                </w:tcPr>
                <w:p w14:paraId="5D7C5116" w14:textId="77777777" w:rsidR="00B97EAE" w:rsidRPr="00B97EAE" w:rsidRDefault="00B97EAE" w:rsidP="00B97EAE">
                  <w:pPr>
                    <w:framePr w:hSpace="180" w:wrap="around" w:vAnchor="text" w:hAnchor="margin" w:y="234"/>
                    <w:spacing w:after="0" w:line="240" w:lineRule="auto"/>
                    <w:jc w:val="center"/>
                    <w:rPr>
                      <w:rFonts w:ascii="Times New Roman" w:hAnsi="Times New Roman" w:cs="Times New Roman"/>
                      <w:sz w:val="22"/>
                      <w:szCs w:val="22"/>
                    </w:rPr>
                  </w:pPr>
                </w:p>
              </w:tc>
            </w:tr>
          </w:tbl>
          <w:p w14:paraId="7685BDCB" w14:textId="77777777" w:rsidR="00B97EAE" w:rsidRPr="00B97EAE" w:rsidRDefault="00B97EAE" w:rsidP="00B97EAE">
            <w:pPr>
              <w:jc w:val="center"/>
              <w:rPr>
                <w:rFonts w:ascii="Times New Roman" w:hAnsi="Times New Roman" w:cs="Times New Roman"/>
                <w:vanish/>
                <w:sz w:val="22"/>
                <w:szCs w:val="22"/>
              </w:rPr>
            </w:pPr>
          </w:p>
          <w:p w14:paraId="7A292241" w14:textId="77777777" w:rsidR="00BB387F" w:rsidRDefault="00BB387F" w:rsidP="00B97EAE">
            <w:pPr>
              <w:jc w:val="center"/>
              <w:rPr>
                <w:rFonts w:ascii="Times New Roman" w:hAnsi="Times New Roman" w:cs="Times New Roman"/>
                <w:sz w:val="22"/>
                <w:szCs w:val="22"/>
              </w:rPr>
            </w:pPr>
          </w:p>
          <w:p w14:paraId="4376768A" w14:textId="517B16DE" w:rsidR="00B97EAE" w:rsidRPr="00B97EAE" w:rsidRDefault="00B97EAE" w:rsidP="00B97EAE">
            <w:pPr>
              <w:jc w:val="center"/>
              <w:rPr>
                <w:rFonts w:ascii="Times New Roman" w:hAnsi="Times New Roman" w:cs="Times New Roman"/>
                <w:sz w:val="22"/>
                <w:szCs w:val="22"/>
              </w:rPr>
            </w:pPr>
            <w:r>
              <w:rPr>
                <w:rFonts w:ascii="Times New Roman" w:hAnsi="Times New Roman" w:cs="Times New Roman"/>
                <w:sz w:val="22"/>
                <w:szCs w:val="22"/>
              </w:rPr>
              <w:t>Local con</w:t>
            </w:r>
            <w:r w:rsidR="00BB387F">
              <w:rPr>
                <w:rFonts w:ascii="Times New Roman" w:hAnsi="Times New Roman" w:cs="Times New Roman"/>
                <w:sz w:val="22"/>
                <w:szCs w:val="22"/>
              </w:rPr>
              <w:t>trast enhancement</w:t>
            </w:r>
          </w:p>
        </w:tc>
        <w:tc>
          <w:tcPr>
            <w:tcW w:w="3375" w:type="dxa"/>
          </w:tcPr>
          <w:p w14:paraId="04511C57" w14:textId="77777777" w:rsidR="00B97EAE" w:rsidRDefault="00B97EAE" w:rsidP="00B97EAE">
            <w:pPr>
              <w:jc w:val="center"/>
              <w:rPr>
                <w:rFonts w:ascii="Times New Roman" w:hAnsi="Times New Roman" w:cs="Times New Roman"/>
                <w:sz w:val="22"/>
                <w:szCs w:val="22"/>
              </w:rPr>
            </w:pPr>
          </w:p>
          <w:p w14:paraId="32AE6DFE" w14:textId="14D6824A" w:rsidR="00B97EAE" w:rsidRPr="00B97EAE" w:rsidRDefault="00B97EAE" w:rsidP="00B97EAE">
            <w:pPr>
              <w:jc w:val="center"/>
              <w:rPr>
                <w:rFonts w:ascii="Times New Roman" w:hAnsi="Times New Roman" w:cs="Times New Roman"/>
                <w:sz w:val="22"/>
                <w:szCs w:val="22"/>
              </w:rPr>
            </w:pPr>
            <w:r w:rsidRPr="00B97EAE">
              <w:rPr>
                <w:rFonts w:ascii="Times New Roman" w:hAnsi="Times New Roman" w:cs="Times New Roman"/>
                <w:sz w:val="22"/>
                <w:szCs w:val="22"/>
              </w:rPr>
              <w:t>Improves tissue visibility and provides balanced contrast</w:t>
            </w:r>
          </w:p>
        </w:tc>
      </w:tr>
    </w:tbl>
    <w:p w14:paraId="6C181DCC" w14:textId="77777777" w:rsidR="00B97EAE" w:rsidRDefault="00B97EAE" w:rsidP="00B97EAE">
      <w:pPr>
        <w:jc w:val="center"/>
        <w:rPr>
          <w:rFonts w:ascii="Times New Roman" w:hAnsi="Times New Roman" w:cs="Times New Roman"/>
          <w:b/>
          <w:bCs/>
          <w:sz w:val="32"/>
          <w:szCs w:val="32"/>
          <w:u w:val="dotDash"/>
        </w:rPr>
      </w:pPr>
    </w:p>
    <w:p w14:paraId="3943247C" w14:textId="77777777" w:rsidR="00BB387F" w:rsidRDefault="00BB387F" w:rsidP="00BB387F">
      <w:pPr>
        <w:rPr>
          <w:rFonts w:ascii="Times New Roman" w:hAnsi="Times New Roman" w:cs="Times New Roman"/>
          <w:b/>
          <w:bCs/>
          <w:sz w:val="32"/>
          <w:szCs w:val="32"/>
          <w:u w:val="dotDash"/>
        </w:rPr>
      </w:pPr>
    </w:p>
    <w:p w14:paraId="0D0B3874" w14:textId="0281666D" w:rsidR="00BB387F" w:rsidRPr="00BB387F" w:rsidRDefault="00BB387F" w:rsidP="00B97EAE">
      <w:pPr>
        <w:jc w:val="center"/>
        <w:rPr>
          <w:rFonts w:ascii="Times New Roman" w:hAnsi="Times New Roman" w:cs="Times New Roman"/>
          <w:b/>
          <w:bCs/>
          <w:sz w:val="28"/>
          <w:szCs w:val="28"/>
          <w:u w:val="dash"/>
        </w:rPr>
      </w:pPr>
      <w:r w:rsidRPr="00BB387F">
        <w:rPr>
          <w:rFonts w:ascii="Times New Roman" w:hAnsi="Times New Roman" w:cs="Times New Roman"/>
          <w:b/>
          <w:bCs/>
          <w:sz w:val="28"/>
          <w:szCs w:val="28"/>
          <w:u w:val="dash"/>
        </w:rPr>
        <w:t>Overall Comparison:</w:t>
      </w:r>
    </w:p>
    <w:p w14:paraId="3EAC0379" w14:textId="345A736F" w:rsidR="00B97EAE" w:rsidRPr="00B97EAE" w:rsidRDefault="00BB387F" w:rsidP="00B97EAE">
      <w:pPr>
        <w:jc w:val="center"/>
        <w:rPr>
          <w:rFonts w:ascii="Times New Roman" w:hAnsi="Times New Roman" w:cs="Times New Roman"/>
          <w:b/>
          <w:bCs/>
          <w:sz w:val="32"/>
          <w:szCs w:val="32"/>
          <w:u w:val="dotDash"/>
        </w:rPr>
      </w:pPr>
      <w:r w:rsidRPr="00BB387F">
        <w:rPr>
          <w:rFonts w:ascii="Times New Roman" w:hAnsi="Times New Roman" w:cs="Times New Roman"/>
          <w:b/>
          <w:bCs/>
          <w:sz w:val="32"/>
          <w:szCs w:val="32"/>
          <w:u w:val="dotDash"/>
        </w:rPr>
        <w:br/>
      </w:r>
      <w:r w:rsidRPr="00BB387F">
        <w:rPr>
          <w:rFonts w:ascii="Times New Roman" w:hAnsi="Times New Roman" w:cs="Times New Roman"/>
        </w:rPr>
        <w:t>The enhanced images provide better visualization of brain structures compared with the original MRI image. Noise reduction techniques such as Median Filtering and NLM make the image cleaner, while contrast enhancement methods such as Histogram Equalization and CLAHE improve the visibility of important features. Among these techniques, CLAHE provides the most balanced enhancement because it improves local details while maintaining the natural appearance of the MRI image.</w:t>
      </w:r>
    </w:p>
    <w:sectPr w:rsidR="00B97EAE" w:rsidRPr="00B97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EAE"/>
    <w:rsid w:val="005D56E5"/>
    <w:rsid w:val="00B97EAE"/>
    <w:rsid w:val="00BB2EDC"/>
    <w:rsid w:val="00BB387F"/>
    <w:rsid w:val="00D45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178E"/>
  <w15:chartTrackingRefBased/>
  <w15:docId w15:val="{30E51EB3-EE59-4E5A-A9ED-827DD370E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EAE"/>
    <w:rPr>
      <w:rFonts w:eastAsiaTheme="majorEastAsia" w:cstheme="majorBidi"/>
      <w:color w:val="272727" w:themeColor="text1" w:themeTint="D8"/>
    </w:rPr>
  </w:style>
  <w:style w:type="paragraph" w:styleId="Title">
    <w:name w:val="Title"/>
    <w:basedOn w:val="Normal"/>
    <w:next w:val="Normal"/>
    <w:link w:val="TitleChar"/>
    <w:uiPriority w:val="10"/>
    <w:qFormat/>
    <w:rsid w:val="00B97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EAE"/>
    <w:pPr>
      <w:spacing w:before="160"/>
      <w:jc w:val="center"/>
    </w:pPr>
    <w:rPr>
      <w:i/>
      <w:iCs/>
      <w:color w:val="404040" w:themeColor="text1" w:themeTint="BF"/>
    </w:rPr>
  </w:style>
  <w:style w:type="character" w:customStyle="1" w:styleId="QuoteChar">
    <w:name w:val="Quote Char"/>
    <w:basedOn w:val="DefaultParagraphFont"/>
    <w:link w:val="Quote"/>
    <w:uiPriority w:val="29"/>
    <w:rsid w:val="00B97EAE"/>
    <w:rPr>
      <w:i/>
      <w:iCs/>
      <w:color w:val="404040" w:themeColor="text1" w:themeTint="BF"/>
    </w:rPr>
  </w:style>
  <w:style w:type="paragraph" w:styleId="ListParagraph">
    <w:name w:val="List Paragraph"/>
    <w:basedOn w:val="Normal"/>
    <w:uiPriority w:val="34"/>
    <w:qFormat/>
    <w:rsid w:val="00B97EAE"/>
    <w:pPr>
      <w:ind w:left="720"/>
      <w:contextualSpacing/>
    </w:pPr>
  </w:style>
  <w:style w:type="character" w:styleId="IntenseEmphasis">
    <w:name w:val="Intense Emphasis"/>
    <w:basedOn w:val="DefaultParagraphFont"/>
    <w:uiPriority w:val="21"/>
    <w:qFormat/>
    <w:rsid w:val="00B97EAE"/>
    <w:rPr>
      <w:i/>
      <w:iCs/>
      <w:color w:val="0F4761" w:themeColor="accent1" w:themeShade="BF"/>
    </w:rPr>
  </w:style>
  <w:style w:type="paragraph" w:styleId="IntenseQuote">
    <w:name w:val="Intense Quote"/>
    <w:basedOn w:val="Normal"/>
    <w:next w:val="Normal"/>
    <w:link w:val="IntenseQuoteChar"/>
    <w:uiPriority w:val="30"/>
    <w:qFormat/>
    <w:rsid w:val="00B97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EAE"/>
    <w:rPr>
      <w:i/>
      <w:iCs/>
      <w:color w:val="0F4761" w:themeColor="accent1" w:themeShade="BF"/>
    </w:rPr>
  </w:style>
  <w:style w:type="character" w:styleId="IntenseReference">
    <w:name w:val="Intense Reference"/>
    <w:basedOn w:val="DefaultParagraphFont"/>
    <w:uiPriority w:val="32"/>
    <w:qFormat/>
    <w:rsid w:val="00B97EAE"/>
    <w:rPr>
      <w:b/>
      <w:bCs/>
      <w:smallCaps/>
      <w:color w:val="0F4761" w:themeColor="accent1" w:themeShade="BF"/>
      <w:spacing w:val="5"/>
    </w:rPr>
  </w:style>
  <w:style w:type="table" w:styleId="TableGrid">
    <w:name w:val="Table Grid"/>
    <w:basedOn w:val="TableNormal"/>
    <w:uiPriority w:val="39"/>
    <w:rsid w:val="00B97E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7E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162</Words>
  <Characters>926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rahat ahmed</dc:creator>
  <cp:keywords/>
  <dc:description/>
  <cp:lastModifiedBy>md rahat ahmed</cp:lastModifiedBy>
  <cp:revision>1</cp:revision>
  <dcterms:created xsi:type="dcterms:W3CDTF">2026-09-02T19:16:00Z</dcterms:created>
  <dcterms:modified xsi:type="dcterms:W3CDTF">2026-09-02T19:30:00Z</dcterms:modified>
</cp:coreProperties>
</file>