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4B92" w14:textId="77777777" w:rsidR="00AE73D7" w:rsidRDefault="00AE73D7"/>
    <w:p w14:paraId="30A9F10A" w14:textId="77777777" w:rsidR="00AE73D7" w:rsidRDefault="00AE73D7"/>
    <w:p w14:paraId="0290CDAD" w14:textId="77777777" w:rsidR="00AE73D7" w:rsidRDefault="00AE73D7"/>
    <w:p w14:paraId="082F0C71" w14:textId="77777777" w:rsidR="00AE73D7" w:rsidRDefault="00000000">
      <w:pPr>
        <w:jc w:val="center"/>
      </w:pPr>
      <w:r>
        <w:rPr>
          <w:b/>
          <w:color w:val="1F497D"/>
          <w:sz w:val="40"/>
        </w:rPr>
        <w:t>Brazilian E-Commerce Public Dataset</w:t>
      </w:r>
    </w:p>
    <w:p w14:paraId="0FFCED13" w14:textId="77777777" w:rsidR="00AE73D7" w:rsidRDefault="00AE73D7"/>
    <w:p w14:paraId="751FA7D7" w14:textId="77777777" w:rsidR="00AE73D7" w:rsidRDefault="00000000">
      <w:pPr>
        <w:jc w:val="center"/>
      </w:pPr>
      <w:r>
        <w:rPr>
          <w:b/>
          <w:color w:val="4472C4"/>
          <w:sz w:val="30"/>
        </w:rPr>
        <w:t>6. Feature Engineering Report</w:t>
      </w:r>
    </w:p>
    <w:p w14:paraId="5A76CBAB" w14:textId="77777777" w:rsidR="00AE73D7" w:rsidRDefault="00AE73D7"/>
    <w:p w14:paraId="1A703837" w14:textId="77777777" w:rsidR="00AE73D7" w:rsidRDefault="00AE73D7"/>
    <w:p w14:paraId="5E294855" w14:textId="77777777" w:rsidR="00AE73D7" w:rsidRDefault="00000000">
      <w:pPr>
        <w:jc w:val="center"/>
      </w:pPr>
      <w:r>
        <w:rPr>
          <w:color w:val="595959"/>
          <w:sz w:val="20"/>
        </w:rPr>
        <w:t>Prepared by</w:t>
      </w:r>
    </w:p>
    <w:p w14:paraId="70C8C11D" w14:textId="3627B0B2" w:rsidR="00AE73D7" w:rsidRDefault="00000000">
      <w:pPr>
        <w:jc w:val="center"/>
      </w:pPr>
      <w:r>
        <w:rPr>
          <w:b/>
          <w:color w:val="1F497D"/>
          <w:sz w:val="28"/>
        </w:rPr>
        <w:t>Ragavendra</w:t>
      </w:r>
      <w:r w:rsidR="00425632">
        <w:rPr>
          <w:b/>
          <w:color w:val="1F497D"/>
          <w:sz w:val="28"/>
        </w:rPr>
        <w:t xml:space="preserve"> . R</w:t>
      </w:r>
    </w:p>
    <w:p w14:paraId="60A56660" w14:textId="77777777" w:rsidR="00AE73D7" w:rsidRDefault="00000000">
      <w:pPr>
        <w:jc w:val="center"/>
      </w:pPr>
      <w:r>
        <w:rPr>
          <w:color w:val="4472C4"/>
        </w:rPr>
        <w:t>AI / ML Engineer</w:t>
      </w:r>
    </w:p>
    <w:p w14:paraId="44555FFE" w14:textId="77777777" w:rsidR="00AE73D7" w:rsidRDefault="00AE73D7"/>
    <w:p w14:paraId="1A507B6D" w14:textId="77777777" w:rsidR="00AE73D7" w:rsidRDefault="00AE73D7"/>
    <w:p w14:paraId="1C9BCA82" w14:textId="77777777" w:rsidR="00AE73D7" w:rsidRDefault="00000000">
      <w:pPr>
        <w:jc w:val="center"/>
      </w:pPr>
      <w:r>
        <w:rPr>
          <w:color w:val="595959"/>
          <w:sz w:val="20"/>
        </w:rPr>
        <w:t>June 2026</w:t>
      </w:r>
    </w:p>
    <w:p w14:paraId="1FB4A2C3" w14:textId="77777777" w:rsidR="00AE73D7" w:rsidRDefault="00000000">
      <w:r>
        <w:br w:type="page"/>
      </w:r>
    </w:p>
    <w:p w14:paraId="6FD4DBE4" w14:textId="77777777" w:rsidR="00AE73D7" w:rsidRDefault="00000000">
      <w:pPr>
        <w:pStyle w:val="Heading1"/>
        <w:spacing w:before="200" w:after="60"/>
      </w:pPr>
      <w:r>
        <w:rPr>
          <w:color w:val="1F497D"/>
        </w:rPr>
        <w:lastRenderedPageBreak/>
        <w:t>1. Scope</w:t>
      </w:r>
    </w:p>
    <w:p w14:paraId="5404BDDA" w14:textId="77777777" w:rsidR="00AE73D7" w:rsidRDefault="00000000">
      <w:pPr>
        <w:pStyle w:val="ListBullet"/>
        <w:spacing w:before="20" w:after="20"/>
      </w:pPr>
      <w:r>
        <w:rPr>
          <w:sz w:val="20"/>
        </w:rPr>
        <w:t>Feature engineering was performed on order_level_clean.csv and item_level_clean.csv to produce model-ready inputs and aggregated analytical tables.</w:t>
      </w:r>
    </w:p>
    <w:p w14:paraId="54F43022" w14:textId="77777777" w:rsidR="00AE73D7" w:rsidRDefault="00000000">
      <w:pPr>
        <w:pStyle w:val="ListBullet"/>
        <w:spacing w:before="20" w:after="20"/>
      </w:pPr>
      <w:r>
        <w:rPr>
          <w:sz w:val="20"/>
        </w:rPr>
        <w:t>Four output artefacts created: order_level_features.csv, customer_features.csv, seller_features.csv, and product_features.csv.</w:t>
      </w:r>
    </w:p>
    <w:p w14:paraId="36E75D52" w14:textId="77777777" w:rsidR="00AE73D7" w:rsidRDefault="00000000">
      <w:pPr>
        <w:pStyle w:val="ListBullet"/>
        <w:spacing w:before="20" w:after="20"/>
      </w:pPr>
      <w:r>
        <w:rPr>
          <w:sz w:val="20"/>
        </w:rPr>
        <w:t>All features are interpretable and designed to support downstream tasks: churn prediction, demand forecasting, seller scoring, and customer segmentation.</w:t>
      </w:r>
    </w:p>
    <w:p w14:paraId="64F3EBE0" w14:textId="77777777" w:rsidR="00AE73D7" w:rsidRDefault="00000000">
      <w:pPr>
        <w:pStyle w:val="Heading1"/>
        <w:spacing w:before="200" w:after="60"/>
      </w:pPr>
      <w:r>
        <w:rPr>
          <w:color w:val="1F497D"/>
        </w:rPr>
        <w:t>2. Order-Level Features</w:t>
      </w:r>
    </w:p>
    <w:p w14:paraId="7CACEF73" w14:textId="77777777" w:rsidR="00AE73D7" w:rsidRDefault="00000000">
      <w:pPr>
        <w:pStyle w:val="Heading2"/>
        <w:spacing w:before="120" w:after="40"/>
      </w:pPr>
      <w:r>
        <w:rPr>
          <w:color w:val="4472C4"/>
        </w:rPr>
        <w:t>2.1 Delivery and Timing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456"/>
        <w:gridCol w:w="1152"/>
        <w:gridCol w:w="2304"/>
      </w:tblGrid>
      <w:tr w:rsidR="00AE73D7" w14:paraId="2809C2A1" w14:textId="77777777">
        <w:trPr>
          <w:jc w:val="center"/>
        </w:trPr>
        <w:tc>
          <w:tcPr>
            <w:tcW w:w="2448" w:type="dxa"/>
            <w:shd w:val="clear" w:color="auto" w:fill="1F497D"/>
          </w:tcPr>
          <w:p w14:paraId="116B1161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456" w:type="dxa"/>
            <w:shd w:val="clear" w:color="auto" w:fill="1F497D"/>
          </w:tcPr>
          <w:p w14:paraId="538680CB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w="1152" w:type="dxa"/>
            <w:shd w:val="clear" w:color="auto" w:fill="1F497D"/>
          </w:tcPr>
          <w:p w14:paraId="6A07BB51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04" w:type="dxa"/>
            <w:shd w:val="clear" w:color="auto" w:fill="1F497D"/>
          </w:tcPr>
          <w:p w14:paraId="45AA0EE2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AE73D7" w14:paraId="18292240" w14:textId="77777777">
        <w:trPr>
          <w:jc w:val="center"/>
        </w:trPr>
        <w:tc>
          <w:tcPr>
            <w:tcW w:w="2448" w:type="dxa"/>
            <w:shd w:val="clear" w:color="auto" w:fill="DEEAF1"/>
          </w:tcPr>
          <w:p w14:paraId="197C5BC1" w14:textId="77777777" w:rsidR="00AE73D7" w:rsidRDefault="00000000">
            <w:pPr>
              <w:jc w:val="center"/>
            </w:pPr>
            <w:r>
              <w:rPr>
                <w:sz w:val="18"/>
              </w:rPr>
              <w:t>delivery_days</w:t>
            </w:r>
          </w:p>
        </w:tc>
        <w:tc>
          <w:tcPr>
            <w:tcW w:w="3456" w:type="dxa"/>
            <w:shd w:val="clear" w:color="auto" w:fill="DEEAF1"/>
          </w:tcPr>
          <w:p w14:paraId="52D8B69B" w14:textId="77777777" w:rsidR="00AE73D7" w:rsidRDefault="00000000">
            <w:pPr>
              <w:jc w:val="center"/>
            </w:pPr>
            <w:r>
              <w:rPr>
                <w:sz w:val="18"/>
              </w:rPr>
              <w:t>order_delivered_customer_date - order_purchase_timestamp (days)</w:t>
            </w:r>
          </w:p>
        </w:tc>
        <w:tc>
          <w:tcPr>
            <w:tcW w:w="1152" w:type="dxa"/>
            <w:shd w:val="clear" w:color="auto" w:fill="DEEAF1"/>
          </w:tcPr>
          <w:p w14:paraId="5EE23AB0" w14:textId="77777777" w:rsidR="00AE73D7" w:rsidRDefault="00000000">
            <w:pPr>
              <w:jc w:val="center"/>
            </w:pPr>
            <w:r>
              <w:rPr>
                <w:sz w:val="18"/>
              </w:rPr>
              <w:t>numeric</w:t>
            </w:r>
          </w:p>
        </w:tc>
        <w:tc>
          <w:tcPr>
            <w:tcW w:w="2304" w:type="dxa"/>
            <w:shd w:val="clear" w:color="auto" w:fill="DEEAF1"/>
          </w:tcPr>
          <w:p w14:paraId="27F25EBC" w14:textId="77777777" w:rsidR="00AE73D7" w:rsidRDefault="00000000">
            <w:pPr>
              <w:jc w:val="center"/>
            </w:pPr>
            <w:r>
              <w:rPr>
                <w:sz w:val="18"/>
              </w:rPr>
              <w:t>Actual end-to-end delivery duration</w:t>
            </w:r>
          </w:p>
        </w:tc>
      </w:tr>
      <w:tr w:rsidR="00AE73D7" w14:paraId="743C4F84" w14:textId="77777777">
        <w:trPr>
          <w:jc w:val="center"/>
        </w:trPr>
        <w:tc>
          <w:tcPr>
            <w:tcW w:w="2448" w:type="dxa"/>
            <w:shd w:val="clear" w:color="auto" w:fill="FFFFFF"/>
          </w:tcPr>
          <w:p w14:paraId="7D139D74" w14:textId="77777777" w:rsidR="00AE73D7" w:rsidRDefault="00000000">
            <w:pPr>
              <w:jc w:val="center"/>
            </w:pPr>
            <w:r>
              <w:rPr>
                <w:sz w:val="18"/>
              </w:rPr>
              <w:t>delivery_vs_estimate_days</w:t>
            </w:r>
          </w:p>
        </w:tc>
        <w:tc>
          <w:tcPr>
            <w:tcW w:w="3456" w:type="dxa"/>
            <w:shd w:val="clear" w:color="auto" w:fill="FFFFFF"/>
          </w:tcPr>
          <w:p w14:paraId="748C71C9" w14:textId="77777777" w:rsidR="00AE73D7" w:rsidRDefault="00000000">
            <w:pPr>
              <w:jc w:val="center"/>
            </w:pPr>
            <w:r>
              <w:rPr>
                <w:sz w:val="18"/>
              </w:rPr>
              <w:t>order_delivered_customer_date - order_estimated_delivery_date</w:t>
            </w:r>
          </w:p>
        </w:tc>
        <w:tc>
          <w:tcPr>
            <w:tcW w:w="1152" w:type="dxa"/>
            <w:shd w:val="clear" w:color="auto" w:fill="FFFFFF"/>
          </w:tcPr>
          <w:p w14:paraId="4AF61598" w14:textId="77777777" w:rsidR="00AE73D7" w:rsidRDefault="00000000">
            <w:pPr>
              <w:jc w:val="center"/>
            </w:pPr>
            <w:r>
              <w:rPr>
                <w:sz w:val="18"/>
              </w:rPr>
              <w:t>numeric</w:t>
            </w:r>
          </w:p>
        </w:tc>
        <w:tc>
          <w:tcPr>
            <w:tcW w:w="2304" w:type="dxa"/>
            <w:shd w:val="clear" w:color="auto" w:fill="FFFFFF"/>
          </w:tcPr>
          <w:p w14:paraId="5DA73F82" w14:textId="77777777" w:rsidR="00AE73D7" w:rsidRDefault="00000000">
            <w:pPr>
              <w:jc w:val="center"/>
            </w:pPr>
            <w:r>
              <w:rPr>
                <w:sz w:val="18"/>
              </w:rPr>
              <w:t>Lateness measure (negative = arrived early)</w:t>
            </w:r>
          </w:p>
        </w:tc>
      </w:tr>
      <w:tr w:rsidR="00AE73D7" w14:paraId="272A76AA" w14:textId="77777777">
        <w:trPr>
          <w:jc w:val="center"/>
        </w:trPr>
        <w:tc>
          <w:tcPr>
            <w:tcW w:w="2448" w:type="dxa"/>
            <w:shd w:val="clear" w:color="auto" w:fill="DEEAF1"/>
          </w:tcPr>
          <w:p w14:paraId="48C36D5E" w14:textId="77777777" w:rsidR="00AE73D7" w:rsidRDefault="00000000">
            <w:pPr>
              <w:jc w:val="center"/>
            </w:pPr>
            <w:r>
              <w:rPr>
                <w:sz w:val="18"/>
              </w:rPr>
              <w:t>is_late</w:t>
            </w:r>
          </w:p>
        </w:tc>
        <w:tc>
          <w:tcPr>
            <w:tcW w:w="3456" w:type="dxa"/>
            <w:shd w:val="clear" w:color="auto" w:fill="DEEAF1"/>
          </w:tcPr>
          <w:p w14:paraId="0C479714" w14:textId="77777777" w:rsidR="00AE73D7" w:rsidRDefault="00000000">
            <w:pPr>
              <w:jc w:val="center"/>
            </w:pPr>
            <w:r>
              <w:rPr>
                <w:sz w:val="18"/>
              </w:rPr>
              <w:t>1 if delivery_vs_estimate_days &gt; 0 else 0</w:t>
            </w:r>
          </w:p>
        </w:tc>
        <w:tc>
          <w:tcPr>
            <w:tcW w:w="1152" w:type="dxa"/>
            <w:shd w:val="clear" w:color="auto" w:fill="DEEAF1"/>
          </w:tcPr>
          <w:p w14:paraId="317B8B45" w14:textId="77777777" w:rsidR="00AE73D7" w:rsidRDefault="00000000">
            <w:pPr>
              <w:jc w:val="center"/>
            </w:pPr>
            <w:r>
              <w:rPr>
                <w:sz w:val="18"/>
              </w:rPr>
              <w:t>binary</w:t>
            </w:r>
          </w:p>
        </w:tc>
        <w:tc>
          <w:tcPr>
            <w:tcW w:w="2304" w:type="dxa"/>
            <w:shd w:val="clear" w:color="auto" w:fill="DEEAF1"/>
          </w:tcPr>
          <w:p w14:paraId="6B9AA7F6" w14:textId="77777777" w:rsidR="00AE73D7" w:rsidRDefault="00000000">
            <w:pPr>
              <w:jc w:val="center"/>
            </w:pPr>
            <w:r>
              <w:rPr>
                <w:sz w:val="18"/>
              </w:rPr>
              <w:t>Lateness flag for satisfaction modelling</w:t>
            </w:r>
          </w:p>
        </w:tc>
      </w:tr>
      <w:tr w:rsidR="00AE73D7" w14:paraId="29CB2588" w14:textId="77777777">
        <w:trPr>
          <w:jc w:val="center"/>
        </w:trPr>
        <w:tc>
          <w:tcPr>
            <w:tcW w:w="2448" w:type="dxa"/>
            <w:shd w:val="clear" w:color="auto" w:fill="FFFFFF"/>
          </w:tcPr>
          <w:p w14:paraId="2317199F" w14:textId="77777777" w:rsidR="00AE73D7" w:rsidRDefault="00000000">
            <w:pPr>
              <w:jc w:val="center"/>
            </w:pPr>
            <w:r>
              <w:rPr>
                <w:sz w:val="18"/>
              </w:rPr>
              <w:t>purchase_year</w:t>
            </w:r>
          </w:p>
        </w:tc>
        <w:tc>
          <w:tcPr>
            <w:tcW w:w="3456" w:type="dxa"/>
            <w:shd w:val="clear" w:color="auto" w:fill="FFFFFF"/>
          </w:tcPr>
          <w:p w14:paraId="483EB5A3" w14:textId="77777777" w:rsidR="00AE73D7" w:rsidRDefault="00000000">
            <w:pPr>
              <w:jc w:val="center"/>
            </w:pPr>
            <w:r>
              <w:rPr>
                <w:sz w:val="18"/>
              </w:rPr>
              <w:t>order_purchase_timestamp.dt.year</w:t>
            </w:r>
          </w:p>
        </w:tc>
        <w:tc>
          <w:tcPr>
            <w:tcW w:w="1152" w:type="dxa"/>
            <w:shd w:val="clear" w:color="auto" w:fill="FFFFFF"/>
          </w:tcPr>
          <w:p w14:paraId="28CB15FE" w14:textId="77777777" w:rsidR="00AE73D7" w:rsidRDefault="00000000"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w="2304" w:type="dxa"/>
            <w:shd w:val="clear" w:color="auto" w:fill="FFFFFF"/>
          </w:tcPr>
          <w:p w14:paraId="12177AB5" w14:textId="77777777" w:rsidR="00AE73D7" w:rsidRDefault="00000000">
            <w:pPr>
              <w:jc w:val="center"/>
            </w:pPr>
            <w:r>
              <w:rPr>
                <w:sz w:val="18"/>
              </w:rPr>
              <w:t>Year dimension for temporal analysis</w:t>
            </w:r>
          </w:p>
        </w:tc>
      </w:tr>
      <w:tr w:rsidR="00AE73D7" w14:paraId="16BE3625" w14:textId="77777777">
        <w:trPr>
          <w:jc w:val="center"/>
        </w:trPr>
        <w:tc>
          <w:tcPr>
            <w:tcW w:w="2448" w:type="dxa"/>
            <w:shd w:val="clear" w:color="auto" w:fill="DEEAF1"/>
          </w:tcPr>
          <w:p w14:paraId="716B9996" w14:textId="77777777" w:rsidR="00AE73D7" w:rsidRDefault="00000000">
            <w:pPr>
              <w:jc w:val="center"/>
            </w:pPr>
            <w:r>
              <w:rPr>
                <w:sz w:val="18"/>
              </w:rPr>
              <w:t>purchase_month</w:t>
            </w:r>
          </w:p>
        </w:tc>
        <w:tc>
          <w:tcPr>
            <w:tcW w:w="3456" w:type="dxa"/>
            <w:shd w:val="clear" w:color="auto" w:fill="DEEAF1"/>
          </w:tcPr>
          <w:p w14:paraId="47EFFEC3" w14:textId="77777777" w:rsidR="00AE73D7" w:rsidRDefault="00000000">
            <w:pPr>
              <w:jc w:val="center"/>
            </w:pPr>
            <w:r>
              <w:rPr>
                <w:sz w:val="18"/>
              </w:rPr>
              <w:t>order_purchase_timestamp.dt.month</w:t>
            </w:r>
          </w:p>
        </w:tc>
        <w:tc>
          <w:tcPr>
            <w:tcW w:w="1152" w:type="dxa"/>
            <w:shd w:val="clear" w:color="auto" w:fill="DEEAF1"/>
          </w:tcPr>
          <w:p w14:paraId="5D0D4EA3" w14:textId="77777777" w:rsidR="00AE73D7" w:rsidRDefault="00000000"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w="2304" w:type="dxa"/>
            <w:shd w:val="clear" w:color="auto" w:fill="DEEAF1"/>
          </w:tcPr>
          <w:p w14:paraId="628EAE36" w14:textId="77777777" w:rsidR="00AE73D7" w:rsidRDefault="00000000">
            <w:pPr>
              <w:jc w:val="center"/>
            </w:pPr>
            <w:r>
              <w:rPr>
                <w:sz w:val="18"/>
              </w:rPr>
              <w:t>Month dimension for seasonality</w:t>
            </w:r>
          </w:p>
        </w:tc>
      </w:tr>
      <w:tr w:rsidR="00AE73D7" w14:paraId="0531A1FD" w14:textId="77777777">
        <w:trPr>
          <w:jc w:val="center"/>
        </w:trPr>
        <w:tc>
          <w:tcPr>
            <w:tcW w:w="2448" w:type="dxa"/>
            <w:shd w:val="clear" w:color="auto" w:fill="FFFFFF"/>
          </w:tcPr>
          <w:p w14:paraId="1A2FEBD5" w14:textId="77777777" w:rsidR="00AE73D7" w:rsidRDefault="00000000">
            <w:pPr>
              <w:jc w:val="center"/>
            </w:pPr>
            <w:r>
              <w:rPr>
                <w:sz w:val="18"/>
              </w:rPr>
              <w:t>purchase_dayofweek</w:t>
            </w:r>
          </w:p>
        </w:tc>
        <w:tc>
          <w:tcPr>
            <w:tcW w:w="3456" w:type="dxa"/>
            <w:shd w:val="clear" w:color="auto" w:fill="FFFFFF"/>
          </w:tcPr>
          <w:p w14:paraId="3B76FB4F" w14:textId="77777777" w:rsidR="00AE73D7" w:rsidRDefault="00000000">
            <w:pPr>
              <w:jc w:val="center"/>
            </w:pPr>
            <w:r>
              <w:rPr>
                <w:sz w:val="18"/>
              </w:rPr>
              <w:t>order_purchase_timestamp.dt.dayofweek</w:t>
            </w:r>
          </w:p>
        </w:tc>
        <w:tc>
          <w:tcPr>
            <w:tcW w:w="1152" w:type="dxa"/>
            <w:shd w:val="clear" w:color="auto" w:fill="FFFFFF"/>
          </w:tcPr>
          <w:p w14:paraId="5E93D0A0" w14:textId="77777777" w:rsidR="00AE73D7" w:rsidRDefault="00000000"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w="2304" w:type="dxa"/>
            <w:shd w:val="clear" w:color="auto" w:fill="FFFFFF"/>
          </w:tcPr>
          <w:p w14:paraId="67B77C8A" w14:textId="77777777" w:rsidR="00AE73D7" w:rsidRDefault="00000000">
            <w:pPr>
              <w:jc w:val="center"/>
            </w:pPr>
            <w:r>
              <w:rPr>
                <w:sz w:val="18"/>
              </w:rPr>
              <w:t>Day-of-week pattern (0=Mon, 6=Sun)</w:t>
            </w:r>
          </w:p>
        </w:tc>
      </w:tr>
    </w:tbl>
    <w:p w14:paraId="5C2010F2" w14:textId="77777777" w:rsidR="00AE73D7" w:rsidRDefault="00AE73D7"/>
    <w:p w14:paraId="5536E9EE" w14:textId="77777777" w:rsidR="00AE73D7" w:rsidRDefault="00000000">
      <w:pPr>
        <w:pStyle w:val="ListBullet"/>
        <w:spacing w:before="20" w:after="20"/>
      </w:pPr>
      <w:r>
        <w:rPr>
          <w:sz w:val="20"/>
        </w:rPr>
        <w:t>First 5 rows show delivery_vs_estimate_days ranging from -16 to -28 days -- the platform consistently over-estimates delivery time, protecting review scores.</w:t>
      </w:r>
    </w:p>
    <w:p w14:paraId="36B93D62" w14:textId="77777777" w:rsidR="00AE73D7" w:rsidRDefault="00000000">
      <w:pPr>
        <w:pStyle w:val="Heading2"/>
        <w:spacing w:before="120" w:after="40"/>
      </w:pPr>
      <w:r>
        <w:rPr>
          <w:color w:val="4472C4"/>
        </w:rPr>
        <w:t>2.2 Payment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456"/>
        <w:gridCol w:w="1152"/>
        <w:gridCol w:w="2304"/>
      </w:tblGrid>
      <w:tr w:rsidR="00AE73D7" w14:paraId="59C6321B" w14:textId="77777777">
        <w:trPr>
          <w:jc w:val="center"/>
        </w:trPr>
        <w:tc>
          <w:tcPr>
            <w:tcW w:w="2448" w:type="dxa"/>
            <w:shd w:val="clear" w:color="auto" w:fill="1F497D"/>
          </w:tcPr>
          <w:p w14:paraId="7B749DFB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456" w:type="dxa"/>
            <w:shd w:val="clear" w:color="auto" w:fill="1F497D"/>
          </w:tcPr>
          <w:p w14:paraId="43DDAE07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w="1152" w:type="dxa"/>
            <w:shd w:val="clear" w:color="auto" w:fill="1F497D"/>
          </w:tcPr>
          <w:p w14:paraId="2A6A2886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04" w:type="dxa"/>
            <w:shd w:val="clear" w:color="auto" w:fill="1F497D"/>
          </w:tcPr>
          <w:p w14:paraId="45A15853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AE73D7" w14:paraId="76522CFC" w14:textId="77777777">
        <w:trPr>
          <w:jc w:val="center"/>
        </w:trPr>
        <w:tc>
          <w:tcPr>
            <w:tcW w:w="2448" w:type="dxa"/>
            <w:shd w:val="clear" w:color="auto" w:fill="DEEAF1"/>
          </w:tcPr>
          <w:p w14:paraId="237D1A5D" w14:textId="77777777" w:rsidR="00AE73D7" w:rsidRDefault="00000000">
            <w:pPr>
              <w:jc w:val="center"/>
            </w:pPr>
            <w:r>
              <w:rPr>
                <w:sz w:val="18"/>
              </w:rPr>
              <w:t>uses_installments</w:t>
            </w:r>
          </w:p>
        </w:tc>
        <w:tc>
          <w:tcPr>
            <w:tcW w:w="3456" w:type="dxa"/>
            <w:shd w:val="clear" w:color="auto" w:fill="DEEAF1"/>
          </w:tcPr>
          <w:p w14:paraId="1169327C" w14:textId="77777777" w:rsidR="00AE73D7" w:rsidRDefault="00000000">
            <w:pPr>
              <w:jc w:val="center"/>
            </w:pPr>
            <w:r>
              <w:rPr>
                <w:sz w:val="18"/>
              </w:rPr>
              <w:t>1 if max_installments &gt; 1 else 0</w:t>
            </w:r>
          </w:p>
        </w:tc>
        <w:tc>
          <w:tcPr>
            <w:tcW w:w="1152" w:type="dxa"/>
            <w:shd w:val="clear" w:color="auto" w:fill="DEEAF1"/>
          </w:tcPr>
          <w:p w14:paraId="0BC28A94" w14:textId="77777777" w:rsidR="00AE73D7" w:rsidRDefault="00000000">
            <w:pPr>
              <w:jc w:val="center"/>
            </w:pPr>
            <w:r>
              <w:rPr>
                <w:sz w:val="18"/>
              </w:rPr>
              <w:t>binary</w:t>
            </w:r>
          </w:p>
        </w:tc>
        <w:tc>
          <w:tcPr>
            <w:tcW w:w="2304" w:type="dxa"/>
            <w:shd w:val="clear" w:color="auto" w:fill="DEEAF1"/>
          </w:tcPr>
          <w:p w14:paraId="414B06D7" w14:textId="77777777" w:rsidR="00AE73D7" w:rsidRDefault="00000000">
            <w:pPr>
              <w:jc w:val="center"/>
            </w:pPr>
            <w:r>
              <w:rPr>
                <w:sz w:val="18"/>
              </w:rPr>
              <w:t>Flags instalment-based buyers</w:t>
            </w:r>
          </w:p>
        </w:tc>
      </w:tr>
      <w:tr w:rsidR="00AE73D7" w14:paraId="2D2F10EB" w14:textId="77777777">
        <w:trPr>
          <w:jc w:val="center"/>
        </w:trPr>
        <w:tc>
          <w:tcPr>
            <w:tcW w:w="2448" w:type="dxa"/>
            <w:shd w:val="clear" w:color="auto" w:fill="FFFFFF"/>
          </w:tcPr>
          <w:p w14:paraId="4994B94E" w14:textId="77777777" w:rsidR="00AE73D7" w:rsidRDefault="00000000">
            <w:pPr>
              <w:jc w:val="center"/>
            </w:pPr>
            <w:r>
              <w:rPr>
                <w:sz w:val="18"/>
              </w:rPr>
              <w:t>order_value_segment</w:t>
            </w:r>
          </w:p>
        </w:tc>
        <w:tc>
          <w:tcPr>
            <w:tcW w:w="3456" w:type="dxa"/>
            <w:shd w:val="clear" w:color="auto" w:fill="FFFFFF"/>
          </w:tcPr>
          <w:p w14:paraId="6995C59E" w14:textId="77777777" w:rsidR="00AE73D7" w:rsidRDefault="00000000">
            <w:pPr>
              <w:jc w:val="center"/>
            </w:pPr>
            <w:r>
              <w:rPr>
                <w:sz w:val="18"/>
              </w:rPr>
              <w:t>pd.cut on total_payment_value</w:t>
            </w:r>
          </w:p>
        </w:tc>
        <w:tc>
          <w:tcPr>
            <w:tcW w:w="1152" w:type="dxa"/>
            <w:shd w:val="clear" w:color="auto" w:fill="FFFFFF"/>
          </w:tcPr>
          <w:p w14:paraId="31CB27E6" w14:textId="77777777" w:rsidR="00AE73D7" w:rsidRDefault="00000000">
            <w:pPr>
              <w:jc w:val="center"/>
            </w:pPr>
            <w:r>
              <w:rPr>
                <w:sz w:val="18"/>
              </w:rPr>
              <w:t>categorical</w:t>
            </w:r>
          </w:p>
        </w:tc>
        <w:tc>
          <w:tcPr>
            <w:tcW w:w="2304" w:type="dxa"/>
            <w:shd w:val="clear" w:color="auto" w:fill="FFFFFF"/>
          </w:tcPr>
          <w:p w14:paraId="59C672CD" w14:textId="77777777" w:rsidR="00AE73D7" w:rsidRDefault="00000000">
            <w:pPr>
              <w:jc w:val="center"/>
            </w:pPr>
            <w:r>
              <w:rPr>
                <w:sz w:val="18"/>
              </w:rPr>
              <w:t>Low (&lt;R$50) / Medium (R$50-150) / High (R$150-500) / Premium (&gt;R$500)</w:t>
            </w:r>
          </w:p>
        </w:tc>
      </w:tr>
    </w:tbl>
    <w:p w14:paraId="01A8D72D" w14:textId="77777777" w:rsidR="00AE73D7" w:rsidRDefault="00AE73D7"/>
    <w:p w14:paraId="4553779E" w14:textId="77777777" w:rsidR="00AE73D7" w:rsidRDefault="00000000">
      <w:pPr>
        <w:pStyle w:val="Heading1"/>
        <w:spacing w:before="200" w:after="60"/>
      </w:pPr>
      <w:r>
        <w:rPr>
          <w:color w:val="1F497D"/>
        </w:rPr>
        <w:t>3. Customer-Level Features</w:t>
      </w:r>
    </w:p>
    <w:p w14:paraId="2E20D0ED" w14:textId="77777777" w:rsidR="00AE73D7" w:rsidRDefault="00000000">
      <w:pPr>
        <w:pStyle w:val="ListBullet"/>
        <w:spacing w:before="20" w:after="20"/>
      </w:pPr>
      <w:r>
        <w:rPr>
          <w:sz w:val="20"/>
        </w:rPr>
        <w:t>Aggregated from order_level_features.csv at customer_unique_id grain -- 9,956 unique customers.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880"/>
        <w:gridCol w:w="3888"/>
      </w:tblGrid>
      <w:tr w:rsidR="00AE73D7" w14:paraId="211A40D9" w14:textId="77777777">
        <w:trPr>
          <w:jc w:val="center"/>
        </w:trPr>
        <w:tc>
          <w:tcPr>
            <w:tcW w:w="2592" w:type="dxa"/>
            <w:shd w:val="clear" w:color="auto" w:fill="1F497D"/>
          </w:tcPr>
          <w:p w14:paraId="3BFBE1F3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880" w:type="dxa"/>
            <w:shd w:val="clear" w:color="auto" w:fill="1F497D"/>
          </w:tcPr>
          <w:p w14:paraId="4917F68D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Aggregation</w:t>
            </w:r>
          </w:p>
        </w:tc>
        <w:tc>
          <w:tcPr>
            <w:tcW w:w="3888" w:type="dxa"/>
            <w:shd w:val="clear" w:color="auto" w:fill="1F497D"/>
          </w:tcPr>
          <w:p w14:paraId="375A5FCE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AE73D7" w14:paraId="023BAE67" w14:textId="77777777">
        <w:trPr>
          <w:jc w:val="center"/>
        </w:trPr>
        <w:tc>
          <w:tcPr>
            <w:tcW w:w="2592" w:type="dxa"/>
            <w:shd w:val="clear" w:color="auto" w:fill="DEEAF1"/>
          </w:tcPr>
          <w:p w14:paraId="0736849A" w14:textId="77777777" w:rsidR="00AE73D7" w:rsidRDefault="00000000">
            <w:pPr>
              <w:jc w:val="center"/>
            </w:pPr>
            <w:r>
              <w:rPr>
                <w:sz w:val="18"/>
              </w:rPr>
              <w:t>total_spent</w:t>
            </w:r>
          </w:p>
        </w:tc>
        <w:tc>
          <w:tcPr>
            <w:tcW w:w="2880" w:type="dxa"/>
            <w:shd w:val="clear" w:color="auto" w:fill="DEEAF1"/>
          </w:tcPr>
          <w:p w14:paraId="5189AB29" w14:textId="77777777" w:rsidR="00AE73D7" w:rsidRDefault="00000000">
            <w:pPr>
              <w:jc w:val="center"/>
            </w:pPr>
            <w:r>
              <w:rPr>
                <w:sz w:val="18"/>
              </w:rPr>
              <w:t>SUM(total_payment_value)</w:t>
            </w:r>
          </w:p>
        </w:tc>
        <w:tc>
          <w:tcPr>
            <w:tcW w:w="3888" w:type="dxa"/>
            <w:shd w:val="clear" w:color="auto" w:fill="DEEAF1"/>
          </w:tcPr>
          <w:p w14:paraId="29782BF9" w14:textId="77777777" w:rsidR="00AE73D7" w:rsidRDefault="00000000">
            <w:pPr>
              <w:jc w:val="center"/>
            </w:pPr>
            <w:r>
              <w:rPr>
                <w:sz w:val="18"/>
              </w:rPr>
              <w:t>Total lifetime value of customer</w:t>
            </w:r>
          </w:p>
        </w:tc>
      </w:tr>
      <w:tr w:rsidR="00AE73D7" w14:paraId="2885AC93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469E48B6" w14:textId="77777777" w:rsidR="00AE73D7" w:rsidRDefault="00000000">
            <w:pPr>
              <w:jc w:val="center"/>
            </w:pPr>
            <w:r>
              <w:rPr>
                <w:sz w:val="18"/>
              </w:rPr>
              <w:t>n_orders</w:t>
            </w:r>
          </w:p>
        </w:tc>
        <w:tc>
          <w:tcPr>
            <w:tcW w:w="2880" w:type="dxa"/>
            <w:shd w:val="clear" w:color="auto" w:fill="FFFFFF"/>
          </w:tcPr>
          <w:p w14:paraId="415836CD" w14:textId="77777777" w:rsidR="00AE73D7" w:rsidRDefault="00000000">
            <w:pPr>
              <w:jc w:val="center"/>
            </w:pPr>
            <w:r>
              <w:rPr>
                <w:sz w:val="18"/>
              </w:rPr>
              <w:t>NUNIQUE(order_id)</w:t>
            </w:r>
          </w:p>
        </w:tc>
        <w:tc>
          <w:tcPr>
            <w:tcW w:w="3888" w:type="dxa"/>
            <w:shd w:val="clear" w:color="auto" w:fill="FFFFFF"/>
          </w:tcPr>
          <w:p w14:paraId="703B284B" w14:textId="77777777" w:rsidR="00AE73D7" w:rsidRDefault="00000000">
            <w:pPr>
              <w:jc w:val="center"/>
            </w:pPr>
            <w:r>
              <w:rPr>
                <w:sz w:val="18"/>
              </w:rPr>
              <w:t>Number of orders placed</w:t>
            </w:r>
          </w:p>
        </w:tc>
      </w:tr>
      <w:tr w:rsidR="00AE73D7" w14:paraId="2290C85C" w14:textId="77777777">
        <w:trPr>
          <w:jc w:val="center"/>
        </w:trPr>
        <w:tc>
          <w:tcPr>
            <w:tcW w:w="2592" w:type="dxa"/>
            <w:shd w:val="clear" w:color="auto" w:fill="DEEAF1"/>
          </w:tcPr>
          <w:p w14:paraId="2B3A4976" w14:textId="77777777" w:rsidR="00AE73D7" w:rsidRDefault="00000000">
            <w:pPr>
              <w:jc w:val="center"/>
            </w:pPr>
            <w:r>
              <w:rPr>
                <w:sz w:val="18"/>
              </w:rPr>
              <w:t>avg_order_value</w:t>
            </w:r>
          </w:p>
        </w:tc>
        <w:tc>
          <w:tcPr>
            <w:tcW w:w="2880" w:type="dxa"/>
            <w:shd w:val="clear" w:color="auto" w:fill="DEEAF1"/>
          </w:tcPr>
          <w:p w14:paraId="76210756" w14:textId="77777777" w:rsidR="00AE73D7" w:rsidRDefault="00000000">
            <w:pPr>
              <w:jc w:val="center"/>
            </w:pPr>
            <w:r>
              <w:rPr>
                <w:sz w:val="18"/>
              </w:rPr>
              <w:t>MEAN(total_payment_value)</w:t>
            </w:r>
          </w:p>
        </w:tc>
        <w:tc>
          <w:tcPr>
            <w:tcW w:w="3888" w:type="dxa"/>
            <w:shd w:val="clear" w:color="auto" w:fill="DEEAF1"/>
          </w:tcPr>
          <w:p w14:paraId="6C23556B" w14:textId="77777777" w:rsidR="00AE73D7" w:rsidRDefault="00000000">
            <w:pPr>
              <w:jc w:val="center"/>
            </w:pPr>
            <w:r>
              <w:rPr>
                <w:sz w:val="18"/>
              </w:rPr>
              <w:t>Average spend per transaction</w:t>
            </w:r>
          </w:p>
        </w:tc>
      </w:tr>
      <w:tr w:rsidR="00AE73D7" w14:paraId="1742C95E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276326D9" w14:textId="77777777" w:rsidR="00AE73D7" w:rsidRDefault="00000000">
            <w:pPr>
              <w:jc w:val="center"/>
            </w:pPr>
            <w:r>
              <w:rPr>
                <w:sz w:val="18"/>
              </w:rPr>
              <w:t>avg_review_given</w:t>
            </w:r>
          </w:p>
        </w:tc>
        <w:tc>
          <w:tcPr>
            <w:tcW w:w="2880" w:type="dxa"/>
            <w:shd w:val="clear" w:color="auto" w:fill="FFFFFF"/>
          </w:tcPr>
          <w:p w14:paraId="21D619DE" w14:textId="77777777" w:rsidR="00AE73D7" w:rsidRDefault="00000000">
            <w:pPr>
              <w:jc w:val="center"/>
            </w:pPr>
            <w:r>
              <w:rPr>
                <w:sz w:val="18"/>
              </w:rPr>
              <w:t>MEAN(avg_review_score)</w:t>
            </w:r>
          </w:p>
        </w:tc>
        <w:tc>
          <w:tcPr>
            <w:tcW w:w="3888" w:type="dxa"/>
            <w:shd w:val="clear" w:color="auto" w:fill="FFFFFF"/>
          </w:tcPr>
          <w:p w14:paraId="2DAB149E" w14:textId="77777777" w:rsidR="00AE73D7" w:rsidRDefault="00000000">
            <w:pPr>
              <w:jc w:val="center"/>
            </w:pPr>
            <w:r>
              <w:rPr>
                <w:sz w:val="18"/>
              </w:rPr>
              <w:t>Customer average satisfaction rating</w:t>
            </w:r>
          </w:p>
        </w:tc>
      </w:tr>
      <w:tr w:rsidR="00AE73D7" w14:paraId="160CBE5A" w14:textId="77777777">
        <w:trPr>
          <w:jc w:val="center"/>
        </w:trPr>
        <w:tc>
          <w:tcPr>
            <w:tcW w:w="2592" w:type="dxa"/>
            <w:shd w:val="clear" w:color="auto" w:fill="DEEAF1"/>
          </w:tcPr>
          <w:p w14:paraId="7833D810" w14:textId="77777777" w:rsidR="00AE73D7" w:rsidRDefault="00000000">
            <w:pPr>
              <w:jc w:val="center"/>
            </w:pPr>
            <w:r>
              <w:rPr>
                <w:sz w:val="18"/>
              </w:rPr>
              <w:t>avg_delivery_days</w:t>
            </w:r>
          </w:p>
        </w:tc>
        <w:tc>
          <w:tcPr>
            <w:tcW w:w="2880" w:type="dxa"/>
            <w:shd w:val="clear" w:color="auto" w:fill="DEEAF1"/>
          </w:tcPr>
          <w:p w14:paraId="77F4D180" w14:textId="77777777" w:rsidR="00AE73D7" w:rsidRDefault="00000000">
            <w:pPr>
              <w:jc w:val="center"/>
            </w:pPr>
            <w:r>
              <w:rPr>
                <w:sz w:val="18"/>
              </w:rPr>
              <w:t>MEAN(delivery_days)</w:t>
            </w:r>
          </w:p>
        </w:tc>
        <w:tc>
          <w:tcPr>
            <w:tcW w:w="3888" w:type="dxa"/>
            <w:shd w:val="clear" w:color="auto" w:fill="DEEAF1"/>
          </w:tcPr>
          <w:p w14:paraId="061606BA" w14:textId="77777777" w:rsidR="00AE73D7" w:rsidRDefault="00000000">
            <w:pPr>
              <w:jc w:val="center"/>
            </w:pPr>
            <w:r>
              <w:rPr>
                <w:sz w:val="18"/>
              </w:rPr>
              <w:t>Average delivery experience</w:t>
            </w:r>
          </w:p>
        </w:tc>
      </w:tr>
      <w:tr w:rsidR="00AE73D7" w14:paraId="1B4B8B37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01EF3FB1" w14:textId="77777777" w:rsidR="00AE73D7" w:rsidRDefault="00000000">
            <w:pPr>
              <w:jc w:val="center"/>
            </w:pPr>
            <w:r>
              <w:rPr>
                <w:sz w:val="18"/>
              </w:rPr>
              <w:t>total_installments_used</w:t>
            </w:r>
          </w:p>
        </w:tc>
        <w:tc>
          <w:tcPr>
            <w:tcW w:w="2880" w:type="dxa"/>
            <w:shd w:val="clear" w:color="auto" w:fill="FFFFFF"/>
          </w:tcPr>
          <w:p w14:paraId="526B173B" w14:textId="77777777" w:rsidR="00AE73D7" w:rsidRDefault="00000000">
            <w:pPr>
              <w:jc w:val="center"/>
            </w:pPr>
            <w:r>
              <w:rPr>
                <w:sz w:val="18"/>
              </w:rPr>
              <w:t>SUM(uses_installments)</w:t>
            </w:r>
          </w:p>
        </w:tc>
        <w:tc>
          <w:tcPr>
            <w:tcW w:w="3888" w:type="dxa"/>
            <w:shd w:val="clear" w:color="auto" w:fill="FFFFFF"/>
          </w:tcPr>
          <w:p w14:paraId="71671989" w14:textId="77777777" w:rsidR="00AE73D7" w:rsidRDefault="00000000">
            <w:pPr>
              <w:jc w:val="center"/>
            </w:pPr>
            <w:r>
              <w:rPr>
                <w:sz w:val="18"/>
              </w:rPr>
              <w:t>Frequency of instalment payment usage</w:t>
            </w:r>
          </w:p>
        </w:tc>
      </w:tr>
      <w:tr w:rsidR="00AE73D7" w14:paraId="2C88E303" w14:textId="77777777">
        <w:trPr>
          <w:jc w:val="center"/>
        </w:trPr>
        <w:tc>
          <w:tcPr>
            <w:tcW w:w="2592" w:type="dxa"/>
            <w:shd w:val="clear" w:color="auto" w:fill="DEEAF1"/>
          </w:tcPr>
          <w:p w14:paraId="3C288CEE" w14:textId="77777777" w:rsidR="00AE73D7" w:rsidRDefault="00000000">
            <w:pPr>
              <w:jc w:val="center"/>
            </w:pPr>
            <w:r>
              <w:rPr>
                <w:sz w:val="18"/>
              </w:rPr>
              <w:t>is_repeat_customer</w:t>
            </w:r>
          </w:p>
        </w:tc>
        <w:tc>
          <w:tcPr>
            <w:tcW w:w="2880" w:type="dxa"/>
            <w:shd w:val="clear" w:color="auto" w:fill="DEEAF1"/>
          </w:tcPr>
          <w:p w14:paraId="7AB35907" w14:textId="77777777" w:rsidR="00AE73D7" w:rsidRDefault="00000000">
            <w:pPr>
              <w:jc w:val="center"/>
            </w:pPr>
            <w:r>
              <w:rPr>
                <w:sz w:val="18"/>
              </w:rPr>
              <w:t>1 if n_orders &gt; 1 else 0</w:t>
            </w:r>
          </w:p>
        </w:tc>
        <w:tc>
          <w:tcPr>
            <w:tcW w:w="3888" w:type="dxa"/>
            <w:shd w:val="clear" w:color="auto" w:fill="DEEAF1"/>
          </w:tcPr>
          <w:p w14:paraId="4D6B6830" w14:textId="77777777" w:rsidR="00AE73D7" w:rsidRDefault="00000000">
            <w:pPr>
              <w:jc w:val="center"/>
            </w:pPr>
            <w:r>
              <w:rPr>
                <w:sz w:val="18"/>
              </w:rPr>
              <w:t>Repeat buyer binary flag</w:t>
            </w:r>
          </w:p>
        </w:tc>
      </w:tr>
      <w:tr w:rsidR="00AE73D7" w14:paraId="2D5B0827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1A79C14F" w14:textId="77777777" w:rsidR="00AE73D7" w:rsidRDefault="00000000">
            <w:pPr>
              <w:jc w:val="center"/>
            </w:pPr>
            <w:r>
              <w:rPr>
                <w:sz w:val="18"/>
              </w:rPr>
              <w:t>customer_tier</w:t>
            </w:r>
          </w:p>
        </w:tc>
        <w:tc>
          <w:tcPr>
            <w:tcW w:w="2880" w:type="dxa"/>
            <w:shd w:val="clear" w:color="auto" w:fill="FFFFFF"/>
          </w:tcPr>
          <w:p w14:paraId="4BF9B7A9" w14:textId="77777777" w:rsidR="00AE73D7" w:rsidRDefault="00000000">
            <w:pPr>
              <w:jc w:val="center"/>
            </w:pPr>
            <w:r>
              <w:rPr>
                <w:sz w:val="18"/>
              </w:rPr>
              <w:t>pd.cut on total_spent</w:t>
            </w:r>
          </w:p>
        </w:tc>
        <w:tc>
          <w:tcPr>
            <w:tcW w:w="3888" w:type="dxa"/>
            <w:shd w:val="clear" w:color="auto" w:fill="FFFFFF"/>
          </w:tcPr>
          <w:p w14:paraId="46079E91" w14:textId="77777777" w:rsidR="00AE73D7" w:rsidRDefault="00000000">
            <w:pPr>
              <w:jc w:val="center"/>
            </w:pPr>
            <w:r>
              <w:rPr>
                <w:sz w:val="18"/>
              </w:rPr>
              <w:t>Bronze (&lt;R$100) / Silver (R$100-300) / Gold (R$300-1,000) / Platinum (&gt;R$1,000)</w:t>
            </w:r>
          </w:p>
        </w:tc>
      </w:tr>
    </w:tbl>
    <w:p w14:paraId="18549417" w14:textId="77777777" w:rsidR="00AE73D7" w:rsidRDefault="00AE73D7"/>
    <w:p w14:paraId="7FC1FA9D" w14:textId="77777777" w:rsidR="00AE73D7" w:rsidRDefault="00000000">
      <w:pPr>
        <w:pStyle w:val="ListBullet"/>
        <w:spacing w:before="20" w:after="20"/>
      </w:pPr>
      <w:r>
        <w:rPr>
          <w:sz w:val="20"/>
        </w:rPr>
        <w:t>Output: customer_features.csv -- 9,956 rows x 9 columns saved to data/processed/.</w:t>
      </w:r>
    </w:p>
    <w:p w14:paraId="4FB84515" w14:textId="77777777" w:rsidR="00AE73D7" w:rsidRDefault="00000000">
      <w:pPr>
        <w:pStyle w:val="ListBullet"/>
        <w:spacing w:before="20" w:after="20"/>
      </w:pPr>
      <w:r>
        <w:rPr>
          <w:sz w:val="20"/>
        </w:rPr>
        <w:lastRenderedPageBreak/>
        <w:t>Nearly all customers land in Bronze or Silver tiers, reflecting a single low-value purchase base with minimal repeat activity.</w:t>
      </w:r>
    </w:p>
    <w:p w14:paraId="6B3F0DC5" w14:textId="77777777" w:rsidR="00AE73D7" w:rsidRDefault="00000000">
      <w:pPr>
        <w:pStyle w:val="Heading1"/>
        <w:spacing w:before="200" w:after="60"/>
      </w:pPr>
      <w:r>
        <w:rPr>
          <w:color w:val="1F497D"/>
        </w:rPr>
        <w:t>4. Seller-Level Features</w:t>
      </w:r>
    </w:p>
    <w:p w14:paraId="6D0021EB" w14:textId="77777777" w:rsidR="00AE73D7" w:rsidRDefault="00000000">
      <w:pPr>
        <w:pStyle w:val="ListBullet"/>
        <w:spacing w:before="20" w:after="20"/>
      </w:pPr>
      <w:r>
        <w:rPr>
          <w:sz w:val="20"/>
        </w:rPr>
        <w:t>Aggregated from item_level_clean.csv at seller_id grain -- 1,654 unique sellers.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AE73D7" w14:paraId="66E3F5E9" w14:textId="77777777">
        <w:trPr>
          <w:jc w:val="center"/>
        </w:trPr>
        <w:tc>
          <w:tcPr>
            <w:tcW w:w="2592" w:type="dxa"/>
            <w:shd w:val="clear" w:color="auto" w:fill="1F497D"/>
          </w:tcPr>
          <w:p w14:paraId="39222F2E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592" w:type="dxa"/>
            <w:shd w:val="clear" w:color="auto" w:fill="1F497D"/>
          </w:tcPr>
          <w:p w14:paraId="6F78C675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Aggregation</w:t>
            </w:r>
          </w:p>
        </w:tc>
        <w:tc>
          <w:tcPr>
            <w:tcW w:w="4176" w:type="dxa"/>
            <w:shd w:val="clear" w:color="auto" w:fill="1F497D"/>
          </w:tcPr>
          <w:p w14:paraId="0762730A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AE73D7" w14:paraId="5865A6E4" w14:textId="77777777">
        <w:trPr>
          <w:jc w:val="center"/>
        </w:trPr>
        <w:tc>
          <w:tcPr>
            <w:tcW w:w="2592" w:type="dxa"/>
            <w:shd w:val="clear" w:color="auto" w:fill="DEEAF1"/>
          </w:tcPr>
          <w:p w14:paraId="525DDD16" w14:textId="77777777" w:rsidR="00AE73D7" w:rsidRDefault="00000000">
            <w:pPr>
              <w:jc w:val="center"/>
            </w:pPr>
            <w:r>
              <w:rPr>
                <w:sz w:val="18"/>
              </w:rPr>
              <w:t>seller_total_revenue</w:t>
            </w:r>
          </w:p>
        </w:tc>
        <w:tc>
          <w:tcPr>
            <w:tcW w:w="2592" w:type="dxa"/>
            <w:shd w:val="clear" w:color="auto" w:fill="DEEAF1"/>
          </w:tcPr>
          <w:p w14:paraId="75F76EFA" w14:textId="77777777" w:rsidR="00AE73D7" w:rsidRDefault="00000000">
            <w:pPr>
              <w:jc w:val="center"/>
            </w:pPr>
            <w:r>
              <w:rPr>
                <w:sz w:val="18"/>
              </w:rPr>
              <w:t>SUM(item_revenue)</w:t>
            </w:r>
          </w:p>
        </w:tc>
        <w:tc>
          <w:tcPr>
            <w:tcW w:w="4176" w:type="dxa"/>
            <w:shd w:val="clear" w:color="auto" w:fill="DEEAF1"/>
          </w:tcPr>
          <w:p w14:paraId="306972CB" w14:textId="77777777" w:rsidR="00AE73D7" w:rsidRDefault="00000000">
            <w:pPr>
              <w:jc w:val="center"/>
            </w:pPr>
            <w:r>
              <w:rPr>
                <w:sz w:val="18"/>
              </w:rPr>
              <w:t>Total revenue generated by seller</w:t>
            </w:r>
          </w:p>
        </w:tc>
      </w:tr>
      <w:tr w:rsidR="00AE73D7" w14:paraId="01DC6B5C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4EC06E2A" w14:textId="77777777" w:rsidR="00AE73D7" w:rsidRDefault="00000000">
            <w:pPr>
              <w:jc w:val="center"/>
            </w:pPr>
            <w:r>
              <w:rPr>
                <w:sz w:val="18"/>
              </w:rPr>
              <w:t>seller_n_items</w:t>
            </w:r>
          </w:p>
        </w:tc>
        <w:tc>
          <w:tcPr>
            <w:tcW w:w="2592" w:type="dxa"/>
            <w:shd w:val="clear" w:color="auto" w:fill="FFFFFF"/>
          </w:tcPr>
          <w:p w14:paraId="474F2C55" w14:textId="77777777" w:rsidR="00AE73D7" w:rsidRDefault="00000000">
            <w:pPr>
              <w:jc w:val="center"/>
            </w:pPr>
            <w:r>
              <w:rPr>
                <w:sz w:val="18"/>
              </w:rPr>
              <w:t>COUNT(order_item_id)</w:t>
            </w:r>
          </w:p>
        </w:tc>
        <w:tc>
          <w:tcPr>
            <w:tcW w:w="4176" w:type="dxa"/>
            <w:shd w:val="clear" w:color="auto" w:fill="FFFFFF"/>
          </w:tcPr>
          <w:p w14:paraId="43648202" w14:textId="77777777" w:rsidR="00AE73D7" w:rsidRDefault="00000000">
            <w:pPr>
              <w:jc w:val="center"/>
            </w:pPr>
            <w:r>
              <w:rPr>
                <w:sz w:val="18"/>
              </w:rPr>
              <w:t>Total items sold</w:t>
            </w:r>
          </w:p>
        </w:tc>
      </w:tr>
      <w:tr w:rsidR="00AE73D7" w14:paraId="00A4E237" w14:textId="77777777">
        <w:trPr>
          <w:jc w:val="center"/>
        </w:trPr>
        <w:tc>
          <w:tcPr>
            <w:tcW w:w="2592" w:type="dxa"/>
            <w:shd w:val="clear" w:color="auto" w:fill="DEEAF1"/>
          </w:tcPr>
          <w:p w14:paraId="000F59BB" w14:textId="77777777" w:rsidR="00AE73D7" w:rsidRDefault="00000000">
            <w:pPr>
              <w:jc w:val="center"/>
            </w:pPr>
            <w:r>
              <w:rPr>
                <w:sz w:val="18"/>
              </w:rPr>
              <w:t>seller_n_orders</w:t>
            </w:r>
          </w:p>
        </w:tc>
        <w:tc>
          <w:tcPr>
            <w:tcW w:w="2592" w:type="dxa"/>
            <w:shd w:val="clear" w:color="auto" w:fill="DEEAF1"/>
          </w:tcPr>
          <w:p w14:paraId="67F1FBFA" w14:textId="77777777" w:rsidR="00AE73D7" w:rsidRDefault="00000000">
            <w:pPr>
              <w:jc w:val="center"/>
            </w:pPr>
            <w:r>
              <w:rPr>
                <w:sz w:val="18"/>
              </w:rPr>
              <w:t>NUNIQUE(order_id)</w:t>
            </w:r>
          </w:p>
        </w:tc>
        <w:tc>
          <w:tcPr>
            <w:tcW w:w="4176" w:type="dxa"/>
            <w:shd w:val="clear" w:color="auto" w:fill="DEEAF1"/>
          </w:tcPr>
          <w:p w14:paraId="495C9AA1" w14:textId="77777777" w:rsidR="00AE73D7" w:rsidRDefault="00000000">
            <w:pPr>
              <w:jc w:val="center"/>
            </w:pPr>
            <w:r>
              <w:rPr>
                <w:sz w:val="18"/>
              </w:rPr>
              <w:t>Distinct orders fulfilled</w:t>
            </w:r>
          </w:p>
        </w:tc>
      </w:tr>
      <w:tr w:rsidR="00AE73D7" w14:paraId="197544AD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508715A5" w14:textId="77777777" w:rsidR="00AE73D7" w:rsidRDefault="00000000">
            <w:pPr>
              <w:jc w:val="center"/>
            </w:pPr>
            <w:r>
              <w:rPr>
                <w:sz w:val="18"/>
              </w:rPr>
              <w:t>seller_avg_price</w:t>
            </w:r>
          </w:p>
        </w:tc>
        <w:tc>
          <w:tcPr>
            <w:tcW w:w="2592" w:type="dxa"/>
            <w:shd w:val="clear" w:color="auto" w:fill="FFFFFF"/>
          </w:tcPr>
          <w:p w14:paraId="69564796" w14:textId="77777777" w:rsidR="00AE73D7" w:rsidRDefault="00000000">
            <w:pPr>
              <w:jc w:val="center"/>
            </w:pPr>
            <w:r>
              <w:rPr>
                <w:sz w:val="18"/>
              </w:rPr>
              <w:t>MEAN(price)</w:t>
            </w:r>
          </w:p>
        </w:tc>
        <w:tc>
          <w:tcPr>
            <w:tcW w:w="4176" w:type="dxa"/>
            <w:shd w:val="clear" w:color="auto" w:fill="FFFFFF"/>
          </w:tcPr>
          <w:p w14:paraId="2E053955" w14:textId="77777777" w:rsidR="00AE73D7" w:rsidRDefault="00000000">
            <w:pPr>
              <w:jc w:val="center"/>
            </w:pPr>
            <w:r>
              <w:rPr>
                <w:sz w:val="18"/>
              </w:rPr>
              <w:t>Average price point -- premium vs. volume indicator</w:t>
            </w:r>
          </w:p>
        </w:tc>
      </w:tr>
      <w:tr w:rsidR="00AE73D7" w14:paraId="3E7F133B" w14:textId="77777777">
        <w:trPr>
          <w:jc w:val="center"/>
        </w:trPr>
        <w:tc>
          <w:tcPr>
            <w:tcW w:w="2592" w:type="dxa"/>
            <w:shd w:val="clear" w:color="auto" w:fill="DEEAF1"/>
          </w:tcPr>
          <w:p w14:paraId="42D86FAC" w14:textId="77777777" w:rsidR="00AE73D7" w:rsidRDefault="00000000">
            <w:pPr>
              <w:jc w:val="center"/>
            </w:pPr>
            <w:r>
              <w:rPr>
                <w:sz w:val="18"/>
              </w:rPr>
              <w:t>seller_state</w:t>
            </w:r>
          </w:p>
        </w:tc>
        <w:tc>
          <w:tcPr>
            <w:tcW w:w="2592" w:type="dxa"/>
            <w:shd w:val="clear" w:color="auto" w:fill="DEEAF1"/>
          </w:tcPr>
          <w:p w14:paraId="0440F6A0" w14:textId="77777777" w:rsidR="00AE73D7" w:rsidRDefault="00000000">
            <w:pPr>
              <w:jc w:val="center"/>
            </w:pPr>
            <w:r>
              <w:rPr>
                <w:sz w:val="18"/>
              </w:rPr>
              <w:t>FIRST(seller_state)</w:t>
            </w:r>
          </w:p>
        </w:tc>
        <w:tc>
          <w:tcPr>
            <w:tcW w:w="4176" w:type="dxa"/>
            <w:shd w:val="clear" w:color="auto" w:fill="DEEAF1"/>
          </w:tcPr>
          <w:p w14:paraId="4B420322" w14:textId="77777777" w:rsidR="00AE73D7" w:rsidRDefault="00000000">
            <w:pPr>
              <w:jc w:val="center"/>
            </w:pPr>
            <w:r>
              <w:rPr>
                <w:sz w:val="18"/>
              </w:rPr>
              <w:t>Seller geographic base</w:t>
            </w:r>
          </w:p>
        </w:tc>
      </w:tr>
    </w:tbl>
    <w:p w14:paraId="2C119D25" w14:textId="77777777" w:rsidR="00AE73D7" w:rsidRDefault="00AE73D7"/>
    <w:p w14:paraId="3AC65EB2" w14:textId="77777777" w:rsidR="00AE73D7" w:rsidRDefault="00000000">
      <w:pPr>
        <w:pStyle w:val="ListBullet"/>
        <w:spacing w:before="20" w:after="20"/>
      </w:pPr>
      <w:r>
        <w:rPr>
          <w:sz w:val="20"/>
        </w:rPr>
        <w:t>Output: seller_features.csv -- 1,654 rows x 6 columns saved to data/processed/.</w:t>
      </w:r>
    </w:p>
    <w:p w14:paraId="672BACBA" w14:textId="77777777" w:rsidR="00AE73D7" w:rsidRDefault="00000000">
      <w:pPr>
        <w:pStyle w:val="ListBullet"/>
        <w:spacing w:before="20" w:after="20"/>
      </w:pPr>
      <w:r>
        <w:rPr>
          <w:sz w:val="20"/>
        </w:rPr>
        <w:t>Top 3 sellers (all SP-based) each generated ~R$24,000. One used 201 items at avg R$106, another 57 items at avg R$406 -- contrasting volume vs. premium strategies.</w:t>
      </w:r>
    </w:p>
    <w:p w14:paraId="118E4226" w14:textId="77777777" w:rsidR="00AE73D7" w:rsidRDefault="00000000">
      <w:pPr>
        <w:pStyle w:val="Heading1"/>
        <w:spacing w:before="200" w:after="60"/>
      </w:pPr>
      <w:r>
        <w:rPr>
          <w:color w:val="1F497D"/>
        </w:rPr>
        <w:t>5. Product-Level Features</w:t>
      </w:r>
    </w:p>
    <w:p w14:paraId="198C78D5" w14:textId="77777777" w:rsidR="00AE73D7" w:rsidRDefault="00000000">
      <w:pPr>
        <w:pStyle w:val="ListBullet"/>
        <w:spacing w:before="20" w:after="20"/>
      </w:pPr>
      <w:r>
        <w:rPr>
          <w:sz w:val="20"/>
        </w:rPr>
        <w:t>Aggregated from item_level_clean.csv at product_id grain -- 6,747 unique products.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AE73D7" w14:paraId="1782F14F" w14:textId="77777777">
        <w:trPr>
          <w:jc w:val="center"/>
        </w:trPr>
        <w:tc>
          <w:tcPr>
            <w:tcW w:w="2592" w:type="dxa"/>
            <w:shd w:val="clear" w:color="auto" w:fill="1F497D"/>
          </w:tcPr>
          <w:p w14:paraId="3D0452BA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592" w:type="dxa"/>
            <w:shd w:val="clear" w:color="auto" w:fill="1F497D"/>
          </w:tcPr>
          <w:p w14:paraId="69E6911E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Aggregation</w:t>
            </w:r>
          </w:p>
        </w:tc>
        <w:tc>
          <w:tcPr>
            <w:tcW w:w="4176" w:type="dxa"/>
            <w:shd w:val="clear" w:color="auto" w:fill="1F497D"/>
          </w:tcPr>
          <w:p w14:paraId="4D5A2D26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AE73D7" w14:paraId="3B7D89C4" w14:textId="77777777">
        <w:trPr>
          <w:jc w:val="center"/>
        </w:trPr>
        <w:tc>
          <w:tcPr>
            <w:tcW w:w="2592" w:type="dxa"/>
            <w:shd w:val="clear" w:color="auto" w:fill="DEEAF1"/>
          </w:tcPr>
          <w:p w14:paraId="157029C3" w14:textId="77777777" w:rsidR="00AE73D7" w:rsidRDefault="00000000">
            <w:pPr>
              <w:jc w:val="center"/>
            </w:pPr>
            <w:r>
              <w:rPr>
                <w:sz w:val="18"/>
              </w:rPr>
              <w:t>product_items_sold</w:t>
            </w:r>
          </w:p>
        </w:tc>
        <w:tc>
          <w:tcPr>
            <w:tcW w:w="2592" w:type="dxa"/>
            <w:shd w:val="clear" w:color="auto" w:fill="DEEAF1"/>
          </w:tcPr>
          <w:p w14:paraId="0AFECAF3" w14:textId="77777777" w:rsidR="00AE73D7" w:rsidRDefault="00000000">
            <w:pPr>
              <w:jc w:val="center"/>
            </w:pPr>
            <w:r>
              <w:rPr>
                <w:sz w:val="18"/>
              </w:rPr>
              <w:t>COUNT(order_item_id)</w:t>
            </w:r>
          </w:p>
        </w:tc>
        <w:tc>
          <w:tcPr>
            <w:tcW w:w="4176" w:type="dxa"/>
            <w:shd w:val="clear" w:color="auto" w:fill="DEEAF1"/>
          </w:tcPr>
          <w:p w14:paraId="6BBC8D17" w14:textId="77777777" w:rsidR="00AE73D7" w:rsidRDefault="00000000">
            <w:pPr>
              <w:jc w:val="center"/>
            </w:pPr>
            <w:r>
              <w:rPr>
                <w:sz w:val="18"/>
              </w:rPr>
              <w:t>Total units sold -- popularity metric</w:t>
            </w:r>
          </w:p>
        </w:tc>
      </w:tr>
      <w:tr w:rsidR="00AE73D7" w14:paraId="35F87C07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5A1AF8F2" w14:textId="77777777" w:rsidR="00AE73D7" w:rsidRDefault="00000000">
            <w:pPr>
              <w:jc w:val="center"/>
            </w:pPr>
            <w:r>
              <w:rPr>
                <w:sz w:val="18"/>
              </w:rPr>
              <w:t>product_total_revenue</w:t>
            </w:r>
          </w:p>
        </w:tc>
        <w:tc>
          <w:tcPr>
            <w:tcW w:w="2592" w:type="dxa"/>
            <w:shd w:val="clear" w:color="auto" w:fill="FFFFFF"/>
          </w:tcPr>
          <w:p w14:paraId="57CD4676" w14:textId="77777777" w:rsidR="00AE73D7" w:rsidRDefault="00000000">
            <w:pPr>
              <w:jc w:val="center"/>
            </w:pPr>
            <w:r>
              <w:rPr>
                <w:sz w:val="18"/>
              </w:rPr>
              <w:t>SUM(item_revenue)</w:t>
            </w:r>
          </w:p>
        </w:tc>
        <w:tc>
          <w:tcPr>
            <w:tcW w:w="4176" w:type="dxa"/>
            <w:shd w:val="clear" w:color="auto" w:fill="FFFFFF"/>
          </w:tcPr>
          <w:p w14:paraId="791501F1" w14:textId="77777777" w:rsidR="00AE73D7" w:rsidRDefault="00000000">
            <w:pPr>
              <w:jc w:val="center"/>
            </w:pPr>
            <w:r>
              <w:rPr>
                <w:sz w:val="18"/>
              </w:rPr>
              <w:t>Total revenue contribution</w:t>
            </w:r>
          </w:p>
        </w:tc>
      </w:tr>
      <w:tr w:rsidR="00AE73D7" w14:paraId="6AE27A89" w14:textId="77777777">
        <w:trPr>
          <w:jc w:val="center"/>
        </w:trPr>
        <w:tc>
          <w:tcPr>
            <w:tcW w:w="2592" w:type="dxa"/>
            <w:shd w:val="clear" w:color="auto" w:fill="DEEAF1"/>
          </w:tcPr>
          <w:p w14:paraId="18BAED97" w14:textId="77777777" w:rsidR="00AE73D7" w:rsidRDefault="00000000">
            <w:pPr>
              <w:jc w:val="center"/>
            </w:pPr>
            <w:r>
              <w:rPr>
                <w:sz w:val="18"/>
              </w:rPr>
              <w:t>product_avg_price</w:t>
            </w:r>
          </w:p>
        </w:tc>
        <w:tc>
          <w:tcPr>
            <w:tcW w:w="2592" w:type="dxa"/>
            <w:shd w:val="clear" w:color="auto" w:fill="DEEAF1"/>
          </w:tcPr>
          <w:p w14:paraId="5639738D" w14:textId="77777777" w:rsidR="00AE73D7" w:rsidRDefault="00000000">
            <w:pPr>
              <w:jc w:val="center"/>
            </w:pPr>
            <w:r>
              <w:rPr>
                <w:sz w:val="18"/>
              </w:rPr>
              <w:t>MEAN(price)</w:t>
            </w:r>
          </w:p>
        </w:tc>
        <w:tc>
          <w:tcPr>
            <w:tcW w:w="4176" w:type="dxa"/>
            <w:shd w:val="clear" w:color="auto" w:fill="DEEAF1"/>
          </w:tcPr>
          <w:p w14:paraId="7512BCD0" w14:textId="77777777" w:rsidR="00AE73D7" w:rsidRDefault="00000000">
            <w:pPr>
              <w:jc w:val="center"/>
            </w:pPr>
            <w:r>
              <w:rPr>
                <w:sz w:val="18"/>
              </w:rPr>
              <w:t>Average selling price</w:t>
            </w:r>
          </w:p>
        </w:tc>
      </w:tr>
      <w:tr w:rsidR="00AE73D7" w14:paraId="1F6D7C42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0D83C718" w14:textId="77777777" w:rsidR="00AE73D7" w:rsidRDefault="00000000">
            <w:pPr>
              <w:jc w:val="center"/>
            </w:pPr>
            <w:r>
              <w:rPr>
                <w:sz w:val="18"/>
              </w:rPr>
              <w:t>product_category</w:t>
            </w:r>
          </w:p>
        </w:tc>
        <w:tc>
          <w:tcPr>
            <w:tcW w:w="2592" w:type="dxa"/>
            <w:shd w:val="clear" w:color="auto" w:fill="FFFFFF"/>
          </w:tcPr>
          <w:p w14:paraId="137997CC" w14:textId="77777777" w:rsidR="00AE73D7" w:rsidRDefault="00000000">
            <w:pPr>
              <w:jc w:val="center"/>
            </w:pPr>
            <w:r>
              <w:rPr>
                <w:sz w:val="18"/>
              </w:rPr>
              <w:t>FIRST(category)</w:t>
            </w:r>
          </w:p>
        </w:tc>
        <w:tc>
          <w:tcPr>
            <w:tcW w:w="4176" w:type="dxa"/>
            <w:shd w:val="clear" w:color="auto" w:fill="FFFFFF"/>
          </w:tcPr>
          <w:p w14:paraId="3AC129CD" w14:textId="77777777" w:rsidR="00AE73D7" w:rsidRDefault="00000000">
            <w:pPr>
              <w:jc w:val="center"/>
            </w:pPr>
            <w:r>
              <w:rPr>
                <w:sz w:val="18"/>
              </w:rPr>
              <w:t>Category label for grouping</w:t>
            </w:r>
          </w:p>
        </w:tc>
      </w:tr>
    </w:tbl>
    <w:p w14:paraId="4644C133" w14:textId="77777777" w:rsidR="00AE73D7" w:rsidRDefault="00AE73D7"/>
    <w:p w14:paraId="56B49778" w14:textId="77777777" w:rsidR="00AE73D7" w:rsidRDefault="00000000">
      <w:pPr>
        <w:pStyle w:val="ListBullet"/>
        <w:spacing w:before="20" w:after="20"/>
      </w:pPr>
      <w:r>
        <w:rPr>
          <w:sz w:val="20"/>
        </w:rPr>
        <w:t>Output: product_features.csv -- 6,747 rows x 5 columns saved to reports/.</w:t>
      </w:r>
    </w:p>
    <w:p w14:paraId="6923BD8B" w14:textId="77777777" w:rsidR="00AE73D7" w:rsidRDefault="00000000">
      <w:pPr>
        <w:pStyle w:val="ListBullet"/>
        <w:spacing w:before="20" w:after="20"/>
      </w:pPr>
      <w:r>
        <w:rPr>
          <w:sz w:val="20"/>
        </w:rPr>
        <w:t>Top product by units sold: a garden_tools item with 56 units and R$4,043 revenue.</w:t>
      </w:r>
    </w:p>
    <w:p w14:paraId="1B2B6D5E" w14:textId="77777777" w:rsidR="00AE73D7" w:rsidRDefault="00000000">
      <w:pPr>
        <w:pStyle w:val="Heading1"/>
        <w:spacing w:before="200" w:after="60"/>
      </w:pPr>
      <w:r>
        <w:rPr>
          <w:color w:val="1F497D"/>
        </w:rPr>
        <w:t>6. Engineered Feature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4"/>
        <w:gridCol w:w="991"/>
        <w:gridCol w:w="3018"/>
        <w:gridCol w:w="2789"/>
      </w:tblGrid>
      <w:tr w:rsidR="00AE73D7" w14:paraId="1ECA3802" w14:textId="77777777">
        <w:trPr>
          <w:jc w:val="center"/>
        </w:trPr>
        <w:tc>
          <w:tcPr>
            <w:tcW w:w="2880" w:type="dxa"/>
            <w:shd w:val="clear" w:color="auto" w:fill="1F497D"/>
          </w:tcPr>
          <w:p w14:paraId="6C0F69E4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 Table</w:t>
            </w:r>
          </w:p>
        </w:tc>
        <w:tc>
          <w:tcPr>
            <w:tcW w:w="1008" w:type="dxa"/>
            <w:shd w:val="clear" w:color="auto" w:fill="1F497D"/>
          </w:tcPr>
          <w:p w14:paraId="265E3941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w="3168" w:type="dxa"/>
            <w:shd w:val="clear" w:color="auto" w:fill="1F497D"/>
          </w:tcPr>
          <w:p w14:paraId="07C73BF9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New Features</w:t>
            </w:r>
          </w:p>
        </w:tc>
        <w:tc>
          <w:tcPr>
            <w:tcW w:w="2880" w:type="dxa"/>
            <w:shd w:val="clear" w:color="auto" w:fill="1F497D"/>
          </w:tcPr>
          <w:p w14:paraId="01546C45" w14:textId="77777777" w:rsidR="00AE73D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</w:tr>
      <w:tr w:rsidR="00AE73D7" w14:paraId="3BCDEFE9" w14:textId="77777777">
        <w:trPr>
          <w:jc w:val="center"/>
        </w:trPr>
        <w:tc>
          <w:tcPr>
            <w:tcW w:w="2880" w:type="dxa"/>
            <w:shd w:val="clear" w:color="auto" w:fill="DEEAF1"/>
          </w:tcPr>
          <w:p w14:paraId="4ED36D42" w14:textId="77777777" w:rsidR="00AE73D7" w:rsidRDefault="00000000">
            <w:pPr>
              <w:jc w:val="center"/>
            </w:pPr>
            <w:r>
              <w:rPr>
                <w:sz w:val="18"/>
              </w:rPr>
              <w:t>order_level_features.csv</w:t>
            </w:r>
          </w:p>
        </w:tc>
        <w:tc>
          <w:tcPr>
            <w:tcW w:w="1008" w:type="dxa"/>
            <w:shd w:val="clear" w:color="auto" w:fill="DEEAF1"/>
          </w:tcPr>
          <w:p w14:paraId="20135BBA" w14:textId="77777777" w:rsidR="00AE73D7" w:rsidRDefault="00000000"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w="3168" w:type="dxa"/>
            <w:shd w:val="clear" w:color="auto" w:fill="DEEAF1"/>
          </w:tcPr>
          <w:p w14:paraId="21B2A92B" w14:textId="77777777" w:rsidR="00AE73D7" w:rsidRDefault="00000000">
            <w:pPr>
              <w:jc w:val="center"/>
            </w:pPr>
            <w:r>
              <w:rPr>
                <w:sz w:val="18"/>
              </w:rPr>
              <w:t>8 (delivery, payment, time)</w:t>
            </w:r>
          </w:p>
        </w:tc>
        <w:tc>
          <w:tcPr>
            <w:tcW w:w="2880" w:type="dxa"/>
            <w:shd w:val="clear" w:color="auto" w:fill="DEEAF1"/>
          </w:tcPr>
          <w:p w14:paraId="5E108BBE" w14:textId="77777777" w:rsidR="00AE73D7" w:rsidRDefault="00000000">
            <w:pPr>
              <w:jc w:val="center"/>
            </w:pPr>
            <w:r>
              <w:rPr>
                <w:sz w:val="18"/>
              </w:rPr>
              <w:t>Delivery modelling, trend analysis</w:t>
            </w:r>
          </w:p>
        </w:tc>
      </w:tr>
      <w:tr w:rsidR="00AE73D7" w14:paraId="0A6A5817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66798918" w14:textId="77777777" w:rsidR="00AE73D7" w:rsidRDefault="00000000">
            <w:pPr>
              <w:jc w:val="center"/>
            </w:pPr>
            <w:r>
              <w:rPr>
                <w:sz w:val="18"/>
              </w:rPr>
              <w:t>customer_features.csv</w:t>
            </w:r>
          </w:p>
        </w:tc>
        <w:tc>
          <w:tcPr>
            <w:tcW w:w="1008" w:type="dxa"/>
            <w:shd w:val="clear" w:color="auto" w:fill="FFFFFF"/>
          </w:tcPr>
          <w:p w14:paraId="5F8D5A8C" w14:textId="77777777" w:rsidR="00AE73D7" w:rsidRDefault="00000000">
            <w:pPr>
              <w:jc w:val="center"/>
            </w:pPr>
            <w:r>
              <w:rPr>
                <w:sz w:val="18"/>
              </w:rPr>
              <w:t>9,956</w:t>
            </w:r>
          </w:p>
        </w:tc>
        <w:tc>
          <w:tcPr>
            <w:tcW w:w="3168" w:type="dxa"/>
            <w:shd w:val="clear" w:color="auto" w:fill="FFFFFF"/>
          </w:tcPr>
          <w:p w14:paraId="4CD79E3A" w14:textId="77777777" w:rsidR="00AE73D7" w:rsidRDefault="00000000">
            <w:pPr>
              <w:jc w:val="center"/>
            </w:pPr>
            <w:r>
              <w:rPr>
                <w:sz w:val="18"/>
              </w:rPr>
              <w:t>8 (RFM-style + tier)</w:t>
            </w:r>
          </w:p>
        </w:tc>
        <w:tc>
          <w:tcPr>
            <w:tcW w:w="2880" w:type="dxa"/>
            <w:shd w:val="clear" w:color="auto" w:fill="FFFFFF"/>
          </w:tcPr>
          <w:p w14:paraId="06DDEA18" w14:textId="77777777" w:rsidR="00AE73D7" w:rsidRDefault="00000000">
            <w:pPr>
              <w:jc w:val="center"/>
            </w:pPr>
            <w:r>
              <w:rPr>
                <w:sz w:val="18"/>
              </w:rPr>
              <w:t>Segmentation, churn prediction</w:t>
            </w:r>
          </w:p>
        </w:tc>
      </w:tr>
      <w:tr w:rsidR="00AE73D7" w14:paraId="3FE990F2" w14:textId="77777777">
        <w:trPr>
          <w:jc w:val="center"/>
        </w:trPr>
        <w:tc>
          <w:tcPr>
            <w:tcW w:w="2880" w:type="dxa"/>
            <w:shd w:val="clear" w:color="auto" w:fill="DEEAF1"/>
          </w:tcPr>
          <w:p w14:paraId="2CC214C4" w14:textId="77777777" w:rsidR="00AE73D7" w:rsidRDefault="00000000">
            <w:pPr>
              <w:jc w:val="center"/>
            </w:pPr>
            <w:r>
              <w:rPr>
                <w:sz w:val="18"/>
              </w:rPr>
              <w:t>seller_features.csv</w:t>
            </w:r>
          </w:p>
        </w:tc>
        <w:tc>
          <w:tcPr>
            <w:tcW w:w="1008" w:type="dxa"/>
            <w:shd w:val="clear" w:color="auto" w:fill="DEEAF1"/>
          </w:tcPr>
          <w:p w14:paraId="2CA375B3" w14:textId="77777777" w:rsidR="00AE73D7" w:rsidRDefault="00000000">
            <w:pPr>
              <w:jc w:val="center"/>
            </w:pPr>
            <w:r>
              <w:rPr>
                <w:sz w:val="18"/>
              </w:rPr>
              <w:t>1,654</w:t>
            </w:r>
          </w:p>
        </w:tc>
        <w:tc>
          <w:tcPr>
            <w:tcW w:w="3168" w:type="dxa"/>
            <w:shd w:val="clear" w:color="auto" w:fill="DEEAF1"/>
          </w:tcPr>
          <w:p w14:paraId="15E72D58" w14:textId="77777777" w:rsidR="00AE73D7" w:rsidRDefault="00000000">
            <w:pPr>
              <w:jc w:val="center"/>
            </w:pPr>
            <w:r>
              <w:rPr>
                <w:sz w:val="18"/>
              </w:rPr>
              <w:t>5 (revenue, volume, geo)</w:t>
            </w:r>
          </w:p>
        </w:tc>
        <w:tc>
          <w:tcPr>
            <w:tcW w:w="2880" w:type="dxa"/>
            <w:shd w:val="clear" w:color="auto" w:fill="DEEAF1"/>
          </w:tcPr>
          <w:p w14:paraId="60C35039" w14:textId="77777777" w:rsidR="00AE73D7" w:rsidRDefault="00000000">
            <w:pPr>
              <w:jc w:val="center"/>
            </w:pPr>
            <w:r>
              <w:rPr>
                <w:sz w:val="18"/>
              </w:rPr>
              <w:t>Seller scoring, recommendation</w:t>
            </w:r>
          </w:p>
        </w:tc>
      </w:tr>
      <w:tr w:rsidR="00AE73D7" w14:paraId="6CA0B84D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7E6A5F83" w14:textId="77777777" w:rsidR="00AE73D7" w:rsidRDefault="00000000">
            <w:pPr>
              <w:jc w:val="center"/>
            </w:pPr>
            <w:r>
              <w:rPr>
                <w:sz w:val="18"/>
              </w:rPr>
              <w:t>product_features.csv</w:t>
            </w:r>
          </w:p>
        </w:tc>
        <w:tc>
          <w:tcPr>
            <w:tcW w:w="1008" w:type="dxa"/>
            <w:shd w:val="clear" w:color="auto" w:fill="FFFFFF"/>
          </w:tcPr>
          <w:p w14:paraId="51DF2F5B" w14:textId="77777777" w:rsidR="00AE73D7" w:rsidRDefault="00000000">
            <w:pPr>
              <w:jc w:val="center"/>
            </w:pPr>
            <w:r>
              <w:rPr>
                <w:sz w:val="18"/>
              </w:rPr>
              <w:t>6,747</w:t>
            </w:r>
          </w:p>
        </w:tc>
        <w:tc>
          <w:tcPr>
            <w:tcW w:w="3168" w:type="dxa"/>
            <w:shd w:val="clear" w:color="auto" w:fill="FFFFFF"/>
          </w:tcPr>
          <w:p w14:paraId="7A289F2E" w14:textId="77777777" w:rsidR="00AE73D7" w:rsidRDefault="00000000">
            <w:pPr>
              <w:jc w:val="center"/>
            </w:pPr>
            <w:r>
              <w:rPr>
                <w:sz w:val="18"/>
              </w:rPr>
              <w:t>4 (sales, revenue, category)</w:t>
            </w:r>
          </w:p>
        </w:tc>
        <w:tc>
          <w:tcPr>
            <w:tcW w:w="2880" w:type="dxa"/>
            <w:shd w:val="clear" w:color="auto" w:fill="FFFFFF"/>
          </w:tcPr>
          <w:p w14:paraId="036FA1D9" w14:textId="77777777" w:rsidR="00AE73D7" w:rsidRDefault="00000000">
            <w:pPr>
              <w:jc w:val="center"/>
            </w:pPr>
            <w:r>
              <w:rPr>
                <w:sz w:val="18"/>
              </w:rPr>
              <w:t>Demand forecasting, catalogue mgmt</w:t>
            </w:r>
          </w:p>
        </w:tc>
      </w:tr>
    </w:tbl>
    <w:p w14:paraId="6CCB6432" w14:textId="77777777" w:rsidR="00AE73D7" w:rsidRDefault="00AE73D7"/>
    <w:p w14:paraId="51CFC6AD" w14:textId="102F8F3F" w:rsidR="00AE73D7" w:rsidRDefault="00AE73D7">
      <w:pPr>
        <w:jc w:val="center"/>
      </w:pPr>
    </w:p>
    <w:sectPr w:rsidR="00AE73D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889105">
    <w:abstractNumId w:val="8"/>
  </w:num>
  <w:num w:numId="2" w16cid:durableId="459306463">
    <w:abstractNumId w:val="6"/>
  </w:num>
  <w:num w:numId="3" w16cid:durableId="1144350018">
    <w:abstractNumId w:val="5"/>
  </w:num>
  <w:num w:numId="4" w16cid:durableId="838275757">
    <w:abstractNumId w:val="4"/>
  </w:num>
  <w:num w:numId="5" w16cid:durableId="1257665930">
    <w:abstractNumId w:val="7"/>
  </w:num>
  <w:num w:numId="6" w16cid:durableId="292489748">
    <w:abstractNumId w:val="3"/>
  </w:num>
  <w:num w:numId="7" w16cid:durableId="1663847886">
    <w:abstractNumId w:val="2"/>
  </w:num>
  <w:num w:numId="8" w16cid:durableId="1154686099">
    <w:abstractNumId w:val="1"/>
  </w:num>
  <w:num w:numId="9" w16cid:durableId="1060059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632"/>
    <w:rsid w:val="00AA1D8D"/>
    <w:rsid w:val="00AE73D7"/>
    <w:rsid w:val="00B47730"/>
    <w:rsid w:val="00CB0664"/>
    <w:rsid w:val="00FA0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BF214"/>
  <w14:defaultImageDpi w14:val="300"/>
  <w15:docId w15:val="{3978F161-728B-4DF6-98EA-9BB1BE85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Ragavendra R</cp:lastModifiedBy>
  <cp:revision>2</cp:revision>
  <dcterms:created xsi:type="dcterms:W3CDTF">2013-12-23T23:15:00Z</dcterms:created>
  <dcterms:modified xsi:type="dcterms:W3CDTF">2026-06-23T10:02:00Z</dcterms:modified>
  <cp:category/>
</cp:coreProperties>
</file>