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83E95" w14:textId="49EC9D10" w:rsidR="00595EF8" w:rsidRDefault="00595EF8">
      <w:r>
        <w:t xml:space="preserve">Slide 1: </w:t>
      </w:r>
      <w:r w:rsidR="008059C3">
        <w:t>Introduction</w:t>
      </w:r>
    </w:p>
    <w:p w14:paraId="19258A03" w14:textId="77777777" w:rsidR="00595EF8" w:rsidRDefault="00595EF8"/>
    <w:p w14:paraId="502C4B30" w14:textId="155249A1" w:rsidR="00CD0B3E" w:rsidRDefault="00595EF8">
      <w:r>
        <w:t>Slide 2:</w:t>
      </w:r>
      <w:r w:rsidR="008059C3">
        <w:t xml:space="preserve"> The Problem we are trying to solve</w:t>
      </w:r>
    </w:p>
    <w:p w14:paraId="4E4D4FD2" w14:textId="77777777" w:rsidR="00595EF8" w:rsidRDefault="00595EF8"/>
    <w:p w14:paraId="06FC0DE6" w14:textId="2EB49290" w:rsidR="009060D4" w:rsidRDefault="00CD0B3E">
      <w:r>
        <w:t xml:space="preserve">Slide 3: </w:t>
      </w:r>
      <w:r w:rsidR="00625162">
        <w:t xml:space="preserve">SRE – </w:t>
      </w:r>
      <w:r w:rsidR="000F0A47">
        <w:t xml:space="preserve"> Explain the Monte Carlo method. </w:t>
      </w:r>
      <w:r w:rsidR="00625162">
        <w:t>One special kind of Monte Carlo Simulation Method</w:t>
      </w:r>
      <w:r w:rsidR="000F0A47">
        <w:t xml:space="preserve"> - SRE</w:t>
      </w:r>
    </w:p>
    <w:p w14:paraId="0EADE588" w14:textId="77777777" w:rsidR="00CD0B3E" w:rsidRDefault="00CD0B3E"/>
    <w:p w14:paraId="404B55FE" w14:textId="13047D13" w:rsidR="00CD0B3E" w:rsidRDefault="00EA3337">
      <w:r>
        <w:t>Slide 4</w:t>
      </w:r>
      <w:r w:rsidR="00CD0B3E">
        <w:t>: W</w:t>
      </w:r>
      <w:r w:rsidR="002A344F">
        <w:t>hat is special about the monte C</w:t>
      </w:r>
      <w:r w:rsidR="00CD0B3E">
        <w:t>arlo method, we trace the electric field upon each scattering event</w:t>
      </w:r>
      <w:r w:rsidR="004F6297">
        <w:t xml:space="preserve"> </w:t>
      </w:r>
    </w:p>
    <w:p w14:paraId="252EC4F8" w14:textId="77777777" w:rsidR="003C15CF" w:rsidRDefault="003C15CF">
      <w:bookmarkStart w:id="0" w:name="_GoBack"/>
      <w:bookmarkEnd w:id="0"/>
    </w:p>
    <w:p w14:paraId="5C9B849C" w14:textId="5EF5DCFE" w:rsidR="003C15CF" w:rsidRPr="00ED497B" w:rsidRDefault="003C15CF" w:rsidP="00ED497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t>Slide 5</w:t>
      </w:r>
      <w:r w:rsidR="00913EB5">
        <w:t xml:space="preserve">: The SRE can be described in matrix form where E is the electric </w:t>
      </w:r>
      <w:r w:rsidR="00ED497B">
        <w:t xml:space="preserve">field, S is the </w:t>
      </w:r>
      <w:r w:rsidR="00ED497B">
        <w:rPr>
          <w:rFonts w:ascii="Times" w:hAnsi="Times" w:cs="Times"/>
          <w:color w:val="000000"/>
          <w:sz w:val="26"/>
          <w:szCs w:val="26"/>
        </w:rPr>
        <w:t>scattering matrix dependent on the scattering angle between the incoming propagation direction and outgoing propagation direction, R is the rotation matrix between the incoming and outgoing perpendicular electric fields.</w:t>
      </w:r>
    </w:p>
    <w:p w14:paraId="553B2A8A" w14:textId="77777777" w:rsidR="003C15CF" w:rsidRDefault="003C15CF">
      <w:r>
        <w:t>Slide 6: Add an introduction to coherent backscattering enhancement We are interested in one special phenomena CBS Phenomena – Why CBS… Talk about it</w:t>
      </w:r>
    </w:p>
    <w:p w14:paraId="59DBD01D" w14:textId="77777777" w:rsidR="00565BFF" w:rsidRDefault="00565BFF"/>
    <w:p w14:paraId="60CBDC86" w14:textId="2A8C41AB" w:rsidR="00565BFF" w:rsidRDefault="00ED497B">
      <w:r>
        <w:t>Slide 7</w:t>
      </w:r>
      <w:r w:rsidR="00565BFF">
        <w:t xml:space="preserve">: </w:t>
      </w:r>
      <w:r w:rsidR="00300007">
        <w:t>Explain about coherent backscattering</w:t>
      </w:r>
      <w:r w:rsidR="00D6755E">
        <w:t xml:space="preserve"> – from a turbulent medium -  when light comes in from a laser, can take two different passes – forward and reverse – when they emerge they can constructively interfere with each other, intensity becomes larger </w:t>
      </w:r>
      <w:r w:rsidR="00300007">
        <w:t xml:space="preserve"> </w:t>
      </w:r>
    </w:p>
    <w:p w14:paraId="61C00F8A" w14:textId="77777777" w:rsidR="00ED497B" w:rsidRDefault="00ED497B"/>
    <w:p w14:paraId="202119D8" w14:textId="18EBB3FA" w:rsidR="00ED497B" w:rsidRDefault="00ED497B">
      <w:r>
        <w:t xml:space="preserve">Slide 8: Use the figure to explain CBS – scatters when it hits, what the r’s are. Which is the </w:t>
      </w:r>
      <w:proofErr w:type="spellStart"/>
      <w:r>
        <w:t>scatterer</w:t>
      </w:r>
      <w:proofErr w:type="spellEnd"/>
      <w:r>
        <w:t xml:space="preserve">. S’s are the path or rather the distance traveled between point of event of scattering and the next event. Or in the beginning entry to scatter and scatter to exit. </w:t>
      </w:r>
    </w:p>
    <w:p w14:paraId="07D7E16A" w14:textId="77777777" w:rsidR="00811D2C" w:rsidRDefault="00811D2C"/>
    <w:p w14:paraId="7FEF6616" w14:textId="77777777" w:rsidR="00811D2C" w:rsidRDefault="00811D2C">
      <w:r>
        <w:t xml:space="preserve">Slide 9: When the medium contains a glucose </w:t>
      </w:r>
      <w:r w:rsidR="002E2E6A">
        <w:t xml:space="preserve">– and we overlay a magnetic field onto it, the light ray will </w:t>
      </w:r>
      <w:r w:rsidR="00AE066F">
        <w:t xml:space="preserve">experience a Faraday rotation due to the magnetic field </w:t>
      </w:r>
      <w:r w:rsidR="00151F0D">
        <w:t>–</w:t>
      </w:r>
      <w:r w:rsidR="00AE066F">
        <w:t xml:space="preserve"> </w:t>
      </w:r>
      <w:r w:rsidR="00151F0D">
        <w:t>chiro molecule glucose -  when light passes it will experience additional rotation of the electric field when propagating inside medium</w:t>
      </w:r>
    </w:p>
    <w:p w14:paraId="436F1EDD" w14:textId="77777777" w:rsidR="00AB43A8" w:rsidRDefault="00AB43A8"/>
    <w:p w14:paraId="18FFCADF" w14:textId="5B8A29D7" w:rsidR="00AB43A8" w:rsidRDefault="00AB43A8">
      <w:r>
        <w:t xml:space="preserve">The true Verdict </w:t>
      </w:r>
      <w:r w:rsidR="001F5472">
        <w:t>constant is not clear since a study would have to be carried out</w:t>
      </w:r>
    </w:p>
    <w:p w14:paraId="5237C9F3" w14:textId="77777777" w:rsidR="004C04EB" w:rsidRDefault="004C04EB"/>
    <w:p w14:paraId="414B58B4" w14:textId="6B8424AF" w:rsidR="004C04EB" w:rsidRDefault="004C04EB">
      <w:r>
        <w:t xml:space="preserve">Faraday Rotation Angle for typical healthy person versus diabetic </w:t>
      </w:r>
    </w:p>
    <w:p w14:paraId="4D697E19" w14:textId="77777777" w:rsidR="00E478D5" w:rsidRDefault="00E478D5"/>
    <w:p w14:paraId="6317636A" w14:textId="7145FBE5" w:rsidR="00E478D5" w:rsidRDefault="0085368F">
      <w:r>
        <w:t>Slide 10</w:t>
      </w:r>
      <w:r w:rsidR="00E478D5">
        <w:t>: Slide shows how we use EMC to describe CBS</w:t>
      </w:r>
      <w:r w:rsidR="00F65877">
        <w:t xml:space="preserve">. Propagates through medium. </w:t>
      </w:r>
      <w:r w:rsidR="00EA53BE">
        <w:t xml:space="preserve">N is a scatter, particles. </w:t>
      </w:r>
      <w:r w:rsidR="00595EF8">
        <w:t xml:space="preserve">Describe </w:t>
      </w:r>
      <w:proofErr w:type="spellStart"/>
      <w:r w:rsidR="00595EF8">
        <w:t>scatterers</w:t>
      </w:r>
      <w:proofErr w:type="spellEnd"/>
      <w:r w:rsidR="00595EF8">
        <w:t xml:space="preserve"> and what they are. When they exit they interfere</w:t>
      </w:r>
      <w:r w:rsidR="00ED497B">
        <w:t xml:space="preserve"> which causes CBS</w:t>
      </w:r>
      <w:r w:rsidR="00595EF8">
        <w:t xml:space="preserve"> </w:t>
      </w:r>
    </w:p>
    <w:p w14:paraId="0E12ED4F" w14:textId="77777777" w:rsidR="0085368F" w:rsidRDefault="0085368F"/>
    <w:p w14:paraId="1A314261" w14:textId="77777777" w:rsidR="00595EF8" w:rsidRDefault="00595EF8"/>
    <w:p w14:paraId="6ECC3B82" w14:textId="5F2384FE" w:rsidR="00595EF8" w:rsidRDefault="0085368F">
      <w:r>
        <w:t>Slide 11</w:t>
      </w:r>
      <w:r w:rsidR="00595EF8">
        <w:t xml:space="preserve">: </w:t>
      </w:r>
      <w:r w:rsidR="00560D84">
        <w:t xml:space="preserve">Purpose of the slide – Shows how glucose molecule – magnetic field will modify the light propagation in the medium. Presents glucose molecules, introduces Faraday in the medium. </w:t>
      </w:r>
      <w:r w:rsidR="00D102C8">
        <w:t xml:space="preserve">Light experiences Faraday in medium because of magnetic field and glucose in the medium. </w:t>
      </w:r>
    </w:p>
    <w:p w14:paraId="3BAF2CDB" w14:textId="77777777" w:rsidR="004D006E" w:rsidRDefault="004D006E"/>
    <w:p w14:paraId="2C13D3E1" w14:textId="77777777" w:rsidR="00186E3B" w:rsidRDefault="00186E3B"/>
    <w:p w14:paraId="0FB416B7" w14:textId="4AEC49C9" w:rsidR="00186E3B" w:rsidRDefault="00186E3B">
      <w:r>
        <w:t xml:space="preserve">Delta is the angle of Faraday </w:t>
      </w:r>
      <w:r w:rsidR="00B437F9">
        <w:t xml:space="preserve">rotation </w:t>
      </w:r>
      <w:r w:rsidR="00ED497B">
        <w:t>–</w:t>
      </w:r>
      <w:r>
        <w:t xml:space="preserve"> </w:t>
      </w:r>
      <w:r w:rsidR="00ED497B">
        <w:t xml:space="preserve">In our case </w:t>
      </w:r>
      <w:r>
        <w:t xml:space="preserve">half times VB* d </w:t>
      </w:r>
    </w:p>
    <w:p w14:paraId="0AD811E5" w14:textId="77777777" w:rsidR="00A12915" w:rsidRDefault="00A12915"/>
    <w:p w14:paraId="1E334680" w14:textId="77777777" w:rsidR="00A12915" w:rsidRDefault="00A12915">
      <w:r>
        <w:t xml:space="preserve">Rotation R will have additional P rotation </w:t>
      </w:r>
    </w:p>
    <w:p w14:paraId="30245AD7" w14:textId="77777777" w:rsidR="00D102C8" w:rsidRDefault="00D102C8"/>
    <w:p w14:paraId="7DBDC8BD" w14:textId="722CF582" w:rsidR="00D102C8" w:rsidRDefault="0085368F">
      <w:r>
        <w:t>Slide 12</w:t>
      </w:r>
      <w:r w:rsidR="00D102C8">
        <w:t xml:space="preserve">: </w:t>
      </w:r>
      <w:r w:rsidR="00D71AEA">
        <w:t>Show changes in the formula with the previous equations</w:t>
      </w:r>
    </w:p>
    <w:p w14:paraId="37EC73F1" w14:textId="77777777" w:rsidR="00ED497B" w:rsidRDefault="00ED497B"/>
    <w:p w14:paraId="0528B195" w14:textId="65DE41CC" w:rsidR="00ED497B" w:rsidRDefault="0085368F">
      <w:r>
        <w:t>Slide 13</w:t>
      </w:r>
      <w:r w:rsidR="00ED497B">
        <w:t xml:space="preserve">: Shows the introduction of Faraday rotation in the code. </w:t>
      </w:r>
    </w:p>
    <w:p w14:paraId="53EFF512" w14:textId="77777777" w:rsidR="00ED497B" w:rsidRDefault="00ED497B"/>
    <w:p w14:paraId="37998C8E" w14:textId="7F0BE4C7" w:rsidR="00ED497B" w:rsidRDefault="0085368F">
      <w:r>
        <w:t>Slide 14</w:t>
      </w:r>
      <w:r w:rsidR="00ED497B">
        <w:t>: Explain the function of the code</w:t>
      </w:r>
    </w:p>
    <w:p w14:paraId="3786EC1F" w14:textId="77777777" w:rsidR="00CC1BD8" w:rsidRDefault="00CC1BD8"/>
    <w:p w14:paraId="4E1D3089" w14:textId="7916C15C" w:rsidR="00CC1BD8" w:rsidRDefault="0085368F">
      <w:r>
        <w:t>Slide 15</w:t>
      </w:r>
      <w:r w:rsidR="00ED497B">
        <w:t>:</w:t>
      </w:r>
      <w:r w:rsidR="00CC1BD8">
        <w:t xml:space="preserve"> </w:t>
      </w:r>
      <w:r w:rsidR="00ED497B">
        <w:t>Here is a small piece of my code, which shows how we calculate the P, to incorporate P * R. Into the original R rotation.</w:t>
      </w:r>
    </w:p>
    <w:p w14:paraId="50DBD85A" w14:textId="77777777" w:rsidR="006B497D" w:rsidRDefault="006B497D"/>
    <w:p w14:paraId="1D07D3B5" w14:textId="4B55825A" w:rsidR="006B497D" w:rsidRDefault="0085368F">
      <w:r>
        <w:t>Slide 16</w:t>
      </w:r>
      <w:r w:rsidR="006B497D">
        <w:t xml:space="preserve">: </w:t>
      </w:r>
      <w:r w:rsidR="00E9506A">
        <w:t xml:space="preserve">x-axis is the angle of faraday rotation, </w:t>
      </w:r>
      <w:r w:rsidR="00BC29C6">
        <w:t xml:space="preserve">y-axis enhancement factor, factor goes down, when the B field increased, or angle </w:t>
      </w:r>
      <w:r>
        <w:t xml:space="preserve">increased – able to figure out </w:t>
      </w:r>
      <w:r w:rsidR="00BC29C6">
        <w:t>- fix figure</w:t>
      </w:r>
    </w:p>
    <w:p w14:paraId="50518684" w14:textId="77777777" w:rsidR="00560D84" w:rsidRDefault="00560D84"/>
    <w:p w14:paraId="62A265E5" w14:textId="23821333" w:rsidR="00BC29C6" w:rsidRDefault="0085368F">
      <w:r>
        <w:t>Slide 17</w:t>
      </w:r>
      <w:r w:rsidR="00BC29C6">
        <w:t>: What I have learned so far</w:t>
      </w:r>
      <w:r w:rsidR="002E65C2">
        <w:t>…</w:t>
      </w:r>
    </w:p>
    <w:p w14:paraId="0B2BEA45" w14:textId="77777777" w:rsidR="00BC29C6" w:rsidRDefault="00BC29C6"/>
    <w:p w14:paraId="2EC71802" w14:textId="0F99F928" w:rsidR="00BC29C6" w:rsidRDefault="0085368F">
      <w:r>
        <w:t>Slide 18</w:t>
      </w:r>
      <w:r w:rsidR="002E65C2">
        <w:t xml:space="preserve">: Steps to finish… </w:t>
      </w:r>
    </w:p>
    <w:p w14:paraId="26F0CE62" w14:textId="77777777" w:rsidR="00081DAA" w:rsidRDefault="00081DAA"/>
    <w:p w14:paraId="150A0157" w14:textId="77777777" w:rsidR="00560D84" w:rsidRDefault="00560D84"/>
    <w:p w14:paraId="3BE230B6" w14:textId="77777777" w:rsidR="00300007" w:rsidRDefault="00300007"/>
    <w:p w14:paraId="6F73823E" w14:textId="77777777" w:rsidR="00300007" w:rsidRDefault="00300007"/>
    <w:p w14:paraId="3D587358" w14:textId="77777777" w:rsidR="003C15CF" w:rsidRDefault="003C15CF"/>
    <w:p w14:paraId="054DC353" w14:textId="77777777" w:rsidR="003C15CF" w:rsidRDefault="003C15CF"/>
    <w:p w14:paraId="134AFE27" w14:textId="77777777" w:rsidR="003C15CF" w:rsidRDefault="003C15CF"/>
    <w:p w14:paraId="3F04DE15" w14:textId="77777777" w:rsidR="003C15CF" w:rsidRDefault="003C15CF"/>
    <w:sectPr w:rsidR="003C15CF" w:rsidSect="005B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62"/>
    <w:rsid w:val="000171D4"/>
    <w:rsid w:val="00041C31"/>
    <w:rsid w:val="00081DAA"/>
    <w:rsid w:val="000F0A47"/>
    <w:rsid w:val="00151F0D"/>
    <w:rsid w:val="00186E3B"/>
    <w:rsid w:val="001F5472"/>
    <w:rsid w:val="00266883"/>
    <w:rsid w:val="002A344F"/>
    <w:rsid w:val="002B00E9"/>
    <w:rsid w:val="002E2E6A"/>
    <w:rsid w:val="002E65C2"/>
    <w:rsid w:val="00300007"/>
    <w:rsid w:val="0038418A"/>
    <w:rsid w:val="003C15CF"/>
    <w:rsid w:val="004C04EB"/>
    <w:rsid w:val="004D006E"/>
    <w:rsid w:val="004F6297"/>
    <w:rsid w:val="00560D84"/>
    <w:rsid w:val="00565BFF"/>
    <w:rsid w:val="00595EF8"/>
    <w:rsid w:val="005B27D1"/>
    <w:rsid w:val="00625162"/>
    <w:rsid w:val="006307B5"/>
    <w:rsid w:val="006B497D"/>
    <w:rsid w:val="006B7001"/>
    <w:rsid w:val="008059C3"/>
    <w:rsid w:val="00811D2C"/>
    <w:rsid w:val="0085368F"/>
    <w:rsid w:val="00913EB5"/>
    <w:rsid w:val="00A12915"/>
    <w:rsid w:val="00AB43A8"/>
    <w:rsid w:val="00AE066F"/>
    <w:rsid w:val="00AF49BE"/>
    <w:rsid w:val="00B3656A"/>
    <w:rsid w:val="00B437F9"/>
    <w:rsid w:val="00BC29C6"/>
    <w:rsid w:val="00CC1BD8"/>
    <w:rsid w:val="00CD0B3E"/>
    <w:rsid w:val="00CD4E4F"/>
    <w:rsid w:val="00D102C8"/>
    <w:rsid w:val="00D6755E"/>
    <w:rsid w:val="00D71AEA"/>
    <w:rsid w:val="00E432DF"/>
    <w:rsid w:val="00E478D5"/>
    <w:rsid w:val="00E9506A"/>
    <w:rsid w:val="00EA3337"/>
    <w:rsid w:val="00EA53BE"/>
    <w:rsid w:val="00ED497B"/>
    <w:rsid w:val="00ED5682"/>
    <w:rsid w:val="00F4104C"/>
    <w:rsid w:val="00F6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AF1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431</Words>
  <Characters>2458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Davis</dc:creator>
  <cp:keywords/>
  <dc:description/>
  <cp:lastModifiedBy>Robert Davis</cp:lastModifiedBy>
  <cp:revision>5</cp:revision>
  <cp:lastPrinted>2017-03-07T20:56:00Z</cp:lastPrinted>
  <dcterms:created xsi:type="dcterms:W3CDTF">2017-03-07T03:28:00Z</dcterms:created>
  <dcterms:modified xsi:type="dcterms:W3CDTF">2017-03-07T21:26:00Z</dcterms:modified>
</cp:coreProperties>
</file>