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SOFTWARE REQUIREMENTS DOCUMENT (SRD)</w:t>
      </w:r>
    </w:p>
    <w:p w:rsidR="00000000" w:rsidDel="00000000" w:rsidP="00000000" w:rsidRDefault="00000000" w:rsidRPr="00000000" w14:paraId="00000002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defines the functional and non-functional requirements for the Inventory, POS, Expense, and Agency Management System.</w:t>
        <w:br w:type="textWrapping"/>
        <w:br w:type="textWrapping"/>
        <w:t xml:space="preserve">Only the features explicitly mentioned in this document are considered part of the agreed system scope.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system will be a web-based business management application including:</w:t>
        <w:br w:type="textWrapping"/>
        <w:br w:type="textWrapping"/>
        <w:t xml:space="preserve">• Product Management</w:t>
        <w:br w:type="textWrapping"/>
        <w:t xml:space="preserve">• Inventory Management (100+ products supported)</w:t>
        <w:br w:type="textWrapping"/>
        <w:t xml:space="preserve">• Hybrid Stock Reconciliation</w:t>
        <w:br w:type="textWrapping"/>
        <w:t xml:space="preserve">• Expense Management</w:t>
        <w:br w:type="textWrapping"/>
        <w:t xml:space="preserve">• Expense Categories (Heads)</w:t>
        <w:br w:type="textWrapping"/>
        <w:t xml:space="preserve">• POS System (Cash &amp; Credit)</w:t>
        <w:br w:type="textWrapping"/>
        <w:t xml:space="preserve">• Invoice System</w:t>
        <w:br w:type="textWrapping"/>
        <w:t xml:space="preserve">• Agency / Commission Reporting</w:t>
        <w:br w:type="textWrapping"/>
        <w:t xml:space="preserve">• Management Dashboard &amp; Reports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3.1 Product Management</w:t>
        <w:br w:type="textWrapping"/>
      </w:r>
      <w:r w:rsidDel="00000000" w:rsidR="00000000" w:rsidRPr="00000000">
        <w:rPr>
          <w:rtl w:val="0"/>
        </w:rPr>
        <w:t xml:space="preserve">- Add/Edit/Disable products</w:t>
        <w:br w:type="textWrapping"/>
        <w:t xml:space="preserve">- Product fields: Name, SKU/Barcode, Category, Unit Type, Purchase Price, Sale Price, Minimum Stock Level</w:t>
        <w:br w:type="textWrapping"/>
        <w:t xml:space="preserve">- Excel import/export</w:t>
        <w:br w:type="textWrapping"/>
        <w:t xml:space="preserve">- Search &amp; filter functionality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3.2 Inventory Management</w:t>
        <w:br w:type="textWrapping"/>
      </w:r>
      <w:r w:rsidDel="00000000" w:rsidR="00000000" w:rsidRPr="00000000">
        <w:rPr>
          <w:rtl w:val="0"/>
        </w:rPr>
        <w:t xml:space="preserve">- Real-time stock quantity</w:t>
        <w:br w:type="textWrapping"/>
        <w:t xml:space="preserve">- Stock In / Stock Out / Adjustments / Transfers</w:t>
        <w:br w:type="textWrapping"/>
        <w:t xml:space="preserve">- Stock movement logging</w:t>
        <w:br w:type="textWrapping"/>
        <w:t xml:space="preserve">- Low stock alerts</w:t>
        <w:br w:type="textWrapping"/>
        <w:t xml:space="preserve">- Stock on hand report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3.3 Hybrid Stock Reconciliation</w:t>
        <w:br w:type="textWrapping"/>
      </w:r>
      <w:r w:rsidDel="00000000" w:rsidR="00000000" w:rsidRPr="00000000">
        <w:rPr>
          <w:rtl w:val="0"/>
        </w:rPr>
        <w:t xml:space="preserve">- Stock count session creation</w:t>
        <w:br w:type="textWrapping"/>
        <w:t xml:space="preserve">- Physical quantity entry</w:t>
        <w:br w:type="textWrapping"/>
        <w:t xml:space="preserve">- Variance calculation</w:t>
        <w:br w:type="textWrapping"/>
        <w:t xml:space="preserve">- Adjustment with reason logging</w:t>
        <w:br w:type="textWrapping"/>
        <w:t xml:space="preserve">- Discrepancy reporting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3.4 Expense Categories</w:t>
        <w:br w:type="textWrapping"/>
      </w:r>
      <w:r w:rsidDel="00000000" w:rsidR="00000000" w:rsidRPr="00000000">
        <w:rPr>
          <w:rtl w:val="0"/>
        </w:rPr>
        <w:t xml:space="preserve">- Create/Edit/Disable categories</w:t>
        <w:br w:type="textWrapping"/>
        <w:t xml:space="preserve">- Unlimited category support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3.5 Expense Management</w:t>
        <w:br w:type="textWrapping"/>
      </w:r>
      <w:r w:rsidDel="00000000" w:rsidR="00000000" w:rsidRPr="00000000">
        <w:rPr>
          <w:rtl w:val="0"/>
        </w:rPr>
        <w:t xml:space="preserve">- Record expense with date, amount, category, payment type, payee, notes</w:t>
        <w:br w:type="textWrapping"/>
        <w:t xml:space="preserve">- Monthly expense summary</w:t>
        <w:br w:type="textWrapping"/>
        <w:t xml:space="preserve">- Category-wise reporting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3.6 POS Module</w:t>
        <w:br w:type="textWrapping"/>
      </w:r>
      <w:r w:rsidDel="00000000" w:rsidR="00000000" w:rsidRPr="00000000">
        <w:rPr>
          <w:rtl w:val="0"/>
        </w:rPr>
        <w:t xml:space="preserve">- Product search</w:t>
        <w:br w:type="textWrapping"/>
        <w:t xml:space="preserve">- Cart system</w:t>
        <w:br w:type="textWrapping"/>
        <w:t xml:space="preserve">- Cash &amp; Credit payments</w:t>
        <w:br w:type="textWrapping"/>
        <w:t xml:space="preserve">- Invoice/Receipt generation (PDF)</w:t>
        <w:br w:type="textWrapping"/>
        <w:t xml:space="preserve">- Return handling</w:t>
        <w:br w:type="textWrapping"/>
        <w:t xml:space="preserve">- Daily sales summary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3.7 Invoice Management</w:t>
        <w:br w:type="textWrapping"/>
      </w:r>
      <w:r w:rsidDel="00000000" w:rsidR="00000000" w:rsidRPr="00000000">
        <w:rPr>
          <w:rtl w:val="0"/>
        </w:rPr>
        <w:t xml:space="preserve">- Manual &amp; POS invoices</w:t>
        <w:br w:type="textWrapping"/>
        <w:t xml:space="preserve">- Invoice status tracking (Draft, Issued, Paid, Overdue, etc.)</w:t>
        <w:br w:type="textWrapping"/>
        <w:t xml:space="preserve">- Customer management</w:t>
        <w:br w:type="textWrapping"/>
        <w:t xml:space="preserve">- Outstanding dues &amp; aging report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3.8 Agency / Commission Module</w:t>
        <w:br w:type="textWrapping"/>
      </w:r>
      <w:r w:rsidDel="00000000" w:rsidR="00000000" w:rsidRPr="00000000">
        <w:rPr>
          <w:rtl w:val="0"/>
        </w:rPr>
        <w:t xml:space="preserve">- Agency records</w:t>
        <w:br w:type="textWrapping"/>
        <w:t xml:space="preserve">- Commission calculation (percentage/fixed)</w:t>
        <w:br w:type="textWrapping"/>
        <w:t xml:space="preserve">- Commission &amp; performance reports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Reports &amp; Dashboard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System shall provide:</w:t>
        <w:br w:type="textWrapping"/>
        <w:br w:type="textWrapping"/>
        <w:t xml:space="preserve">- Daily &amp; Monthly Sales Reports</w:t>
        <w:br w:type="textWrapping"/>
        <w:t xml:space="preserve">- Expense Summary</w:t>
        <w:br w:type="textWrapping"/>
        <w:t xml:space="preserve">- Cash vs Credit Report</w:t>
        <w:br w:type="textWrapping"/>
        <w:t xml:space="preserve">- Outstanding Dues Report</w:t>
        <w:br w:type="textWrapping"/>
        <w:t xml:space="preserve">- Stock on Hand Report</w:t>
        <w:br w:type="textWrapping"/>
        <w:t xml:space="preserve">- Low Stock Report</w:t>
        <w:br w:type="textWrapping"/>
        <w:t xml:space="preserve">- Agency Commission Report</w:t>
        <w:br w:type="textWrapping"/>
        <w:t xml:space="preserve">- Basic Profit Estimation</w:t>
        <w:br w:type="textWrapping"/>
        <w:br w:type="textWrapping"/>
        <w:t xml:space="preserve">Dashboard shall display:</w:t>
        <w:br w:type="textWrapping"/>
        <w:t xml:space="preserve">- Today's Sales</w:t>
        <w:br w:type="textWrapping"/>
        <w:t xml:space="preserve">- Monthly Sales</w:t>
        <w:br w:type="textWrapping"/>
        <w:t xml:space="preserve">- Monthly Expenses</w:t>
        <w:br w:type="textWrapping"/>
        <w:t xml:space="preserve">- Low Stock Alerts</w:t>
        <w:br w:type="textWrapping"/>
        <w:t xml:space="preserve">- Outstanding Receivables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User Roles &amp; Access Control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System shall support role-based access:</w:t>
        <w:br w:type="textWrapping"/>
        <w:br w:type="textWrapping"/>
        <w:t xml:space="preserve">- Admin</w:t>
        <w:br w:type="textWrapping"/>
        <w:t xml:space="preserve">- Manager</w:t>
        <w:br w:type="textWrapping"/>
        <w:t xml:space="preserve">- POS User</w:t>
        <w:br w:type="textWrapping"/>
        <w:t xml:space="preserve">- Accountant</w:t>
        <w:br w:type="textWrapping"/>
        <w:t xml:space="preserve">- Inventory User</w:t>
        <w:br w:type="textWrapping"/>
        <w:br w:type="textWrapping"/>
        <w:t xml:space="preserve">Access to modules shall be restricted based on role permissions.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6. Non-Functional Requirements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Web-based system</w:t>
        <w:br w:type="textWrapping"/>
        <w:t xml:space="preserve">- Secure login authentication</w:t>
        <w:br w:type="textWrapping"/>
        <w:t xml:space="preserve">- Role-based access control</w:t>
        <w:br w:type="textWrapping"/>
        <w:t xml:space="preserve">- Basic audit logging</w:t>
        <w:br w:type="textWrapping"/>
        <w:t xml:space="preserve">- Database backup support</w:t>
        <w:br w:type="textWrapping"/>
        <w:t xml:space="preserve">- Responsive UI for desktop usage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7. Exclusions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following are not included unless separately agreed:</w:t>
        <w:br w:type="textWrapping"/>
        <w:br w:type="textWrapping"/>
        <w:t xml:space="preserve">- Payment gateway integration</w:t>
        <w:br w:type="textWrapping"/>
        <w:t xml:space="preserve">- Mobile native applications</w:t>
        <w:br w:type="textWrapping"/>
        <w:t xml:space="preserve">- Advanced accounting ledger</w:t>
        <w:br w:type="textWrapping"/>
        <w:t xml:space="preserve">- Government tax filing automation</w:t>
        <w:br w:type="textWrapping"/>
        <w:t xml:space="preserve">- Multi-currency support</w:t>
        <w:br w:type="textWrapping"/>
        <w:t xml:space="preserve">- Third-party ERP integrations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8. Acceptance Criteria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4a86e8"/>
          <w:sz w:val="34"/>
          <w:szCs w:val="34"/>
        </w:rPr>
      </w:pPr>
      <w:r w:rsidDel="00000000" w:rsidR="00000000" w:rsidRPr="00000000">
        <w:rPr>
          <w:rtl w:val="0"/>
        </w:rPr>
        <w:t xml:space="preserve">The system will be considered complete when:</w:t>
        <w:br w:type="textWrapping"/>
        <w:br w:type="textWrapping"/>
        <w:t xml:space="preserve">- All listed modules are functional</w:t>
        <w:br w:type="textWrapping"/>
        <w:t xml:space="preserve">- Reports generate correctly</w:t>
        <w:br w:type="textWrapping"/>
        <w:t xml:space="preserve">- Role-based access works as specified</w:t>
        <w:br w:type="textWrapping"/>
        <w:t xml:space="preserve">- Inventory and expense calculations are accurate</w:t>
        <w:br w:type="textWrapping"/>
        <w:t xml:space="preserve">- Client approves testing results</w:t>
        <w:br w:type="textWrapping"/>
        <w:br w:type="textWrapping"/>
      </w:r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Deployment Type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be deployed as a </w:t>
      </w:r>
      <w:r w:rsidDel="00000000" w:rsidR="00000000" w:rsidRPr="00000000">
        <w:rPr>
          <w:b w:val="1"/>
          <w:bCs w:val="1"/>
          <w:rtl w:val="0"/>
        </w:rPr>
        <w:t xml:space="preserve">single-user desktop application</w:t>
      </w:r>
      <w:r w:rsidDel="00000000" w:rsidR="00000000" w:rsidRPr="00000000">
        <w:rPr>
          <w:rtl w:val="0"/>
        </w:rPr>
        <w:t xml:space="preserve"> operating in </w:t>
      </w:r>
      <w:r w:rsidDel="00000000" w:rsidR="00000000" w:rsidRPr="00000000">
        <w:rPr>
          <w:b w:val="1"/>
          <w:bCs w:val="1"/>
          <w:rtl w:val="0"/>
        </w:rPr>
        <w:t xml:space="preserve">offline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on one desktop/laptop computer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local database stored on that system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require internet connection for daily operations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support multi-user concurrent access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