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0ACAE" w14:textId="78F5E64D" w:rsidR="001913BB" w:rsidRDefault="006C23E8">
      <w:r>
        <w:t>Housing First</w:t>
      </w:r>
    </w:p>
    <w:p w14:paraId="44A82E90" w14:textId="77777777" w:rsidR="006C23E8" w:rsidRDefault="006C23E8"/>
    <w:p w14:paraId="321D8445" w14:textId="4078EADF" w:rsidR="006C23E8" w:rsidRDefault="00DC104D">
      <w:r w:rsidRPr="00C97AE0">
        <w:rPr>
          <w:b/>
          <w:bCs/>
          <w:sz w:val="28"/>
          <w:szCs w:val="28"/>
        </w:rPr>
        <w:t>Colors</w:t>
      </w:r>
      <w:r>
        <w:br/>
      </w:r>
      <w:proofErr w:type="spellStart"/>
      <w:r w:rsidRPr="00F67A26">
        <w:rPr>
          <w:b/>
          <w:bCs/>
        </w:rPr>
        <w:t>nav</w:t>
      </w:r>
      <w:proofErr w:type="spellEnd"/>
      <w:r>
        <w:t>: dunkelblau</w:t>
      </w:r>
    </w:p>
    <w:p w14:paraId="505626EE" w14:textId="11117BE7" w:rsidR="00DC104D" w:rsidRDefault="00DC104D">
      <w:r>
        <w:t>logo Stadt Zürich</w:t>
      </w:r>
    </w:p>
    <w:p w14:paraId="08DCFFEA" w14:textId="5DC0A821" w:rsidR="004C20D4" w:rsidRDefault="00DC104D">
      <w:pPr>
        <w:rPr>
          <w:lang w:val="en-US"/>
        </w:rPr>
      </w:pPr>
      <w:proofErr w:type="spellStart"/>
      <w:r w:rsidRPr="004C20D4">
        <w:rPr>
          <w:lang w:val="en-US"/>
        </w:rPr>
        <w:t>unteres</w:t>
      </w:r>
      <w:proofErr w:type="spellEnd"/>
      <w:r w:rsidRPr="004C20D4">
        <w:rPr>
          <w:lang w:val="en-US"/>
        </w:rPr>
        <w:t xml:space="preserve"> nav: light grey</w:t>
      </w:r>
      <w:r w:rsidR="004C20D4" w:rsidRPr="004C20D4">
        <w:rPr>
          <w:lang w:val="en-US"/>
        </w:rPr>
        <w:t xml:space="preserve">, search </w:t>
      </w:r>
      <w:proofErr w:type="spellStart"/>
      <w:r w:rsidR="004C20D4" w:rsidRPr="004C20D4">
        <w:rPr>
          <w:lang w:val="en-US"/>
        </w:rPr>
        <w:t>M</w:t>
      </w:r>
      <w:r w:rsidR="004C20D4">
        <w:rPr>
          <w:lang w:val="en-US"/>
        </w:rPr>
        <w:t>enü</w:t>
      </w:r>
      <w:proofErr w:type="spellEnd"/>
      <w:r w:rsidR="004C20D4">
        <w:rPr>
          <w:lang w:val="en-US"/>
        </w:rPr>
        <w:t>, Hamburger</w:t>
      </w:r>
    </w:p>
    <w:p w14:paraId="4935EDF7" w14:textId="0F3F5E9F" w:rsidR="004C20D4" w:rsidRDefault="005328DE">
      <w:pPr>
        <w:rPr>
          <w:lang w:val="en-US"/>
        </w:rPr>
      </w:pPr>
      <w:r>
        <w:rPr>
          <w:lang w:val="en-US"/>
        </w:rPr>
        <w:t>div</w:t>
      </w:r>
    </w:p>
    <w:p w14:paraId="47916E91" w14:textId="71FC8FEA" w:rsidR="005328DE" w:rsidRDefault="005328DE">
      <w:pPr>
        <w:rPr>
          <w:lang w:val="en-US"/>
        </w:rPr>
      </w:pPr>
      <w:proofErr w:type="spellStart"/>
      <w:r>
        <w:rPr>
          <w:lang w:val="en-US"/>
        </w:rPr>
        <w:t>hellblrau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dunkelblauer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schrift</w:t>
      </w:r>
      <w:proofErr w:type="spellEnd"/>
    </w:p>
    <w:p w14:paraId="42582FBA" w14:textId="77D29617" w:rsidR="005328DE" w:rsidRDefault="005328DE">
      <w:r w:rsidRPr="005328DE">
        <w:t xml:space="preserve">darunter links hellgraue Abschnitte- recht </w:t>
      </w:r>
      <w:proofErr w:type="spellStart"/>
      <w:r w:rsidRPr="005328DE">
        <w:t>t</w:t>
      </w:r>
      <w:r>
        <w:t>ext</w:t>
      </w:r>
      <w:proofErr w:type="spellEnd"/>
    </w:p>
    <w:p w14:paraId="56E6FDA9" w14:textId="51311FAC" w:rsidR="005328DE" w:rsidRDefault="005328DE">
      <w:r>
        <w:t>blaue Titel</w:t>
      </w:r>
    </w:p>
    <w:p w14:paraId="494CB9A7" w14:textId="5AE05110" w:rsidR="005328DE" w:rsidRDefault="006667C5">
      <w:r>
        <w:t xml:space="preserve">hellblaue </w:t>
      </w:r>
      <w:proofErr w:type="spellStart"/>
      <w:r>
        <w:t>boxes</w:t>
      </w:r>
      <w:proofErr w:type="spellEnd"/>
      <w:r>
        <w:t xml:space="preserve"> mit + </w:t>
      </w:r>
      <w:proofErr w:type="spellStart"/>
      <w:r>
        <w:t>zeichen</w:t>
      </w:r>
      <w:proofErr w:type="spellEnd"/>
      <w:r>
        <w:t xml:space="preserve">, </w:t>
      </w:r>
      <w:proofErr w:type="spellStart"/>
      <w:r>
        <w:t>dropdowon</w:t>
      </w:r>
      <w:proofErr w:type="spellEnd"/>
    </w:p>
    <w:p w14:paraId="1BE746F3" w14:textId="5C43A4B0" w:rsidR="006667C5" w:rsidRDefault="00A748A3">
      <w:r>
        <w:t xml:space="preserve">verschiedene </w:t>
      </w:r>
      <w:proofErr w:type="spellStart"/>
      <w:r>
        <w:t>hellgraure</w:t>
      </w:r>
      <w:proofErr w:type="spellEnd"/>
      <w:r>
        <w:t xml:space="preserve"> </w:t>
      </w:r>
      <w:proofErr w:type="spellStart"/>
      <w:r>
        <w:t>divs</w:t>
      </w:r>
      <w:proofErr w:type="spellEnd"/>
    </w:p>
    <w:p w14:paraId="0C8B095E" w14:textId="114EAC8D" w:rsidR="00A748A3" w:rsidRDefault="00A748A3">
      <w:proofErr w:type="spellStart"/>
      <w:r w:rsidRPr="00581809">
        <w:t>facebook</w:t>
      </w:r>
      <w:proofErr w:type="spellEnd"/>
      <w:r w:rsidRPr="00581809">
        <w:t xml:space="preserve">, x, </w:t>
      </w:r>
      <w:proofErr w:type="spellStart"/>
      <w:r w:rsidRPr="00581809">
        <w:t>linkedin</w:t>
      </w:r>
      <w:proofErr w:type="spellEnd"/>
      <w:r w:rsidRPr="00581809">
        <w:t xml:space="preserve">, </w:t>
      </w:r>
      <w:proofErr w:type="spellStart"/>
      <w:r w:rsidR="00581809" w:rsidRPr="00581809">
        <w:t>xing</w:t>
      </w:r>
      <w:proofErr w:type="spellEnd"/>
      <w:r w:rsidR="00581809" w:rsidRPr="00581809">
        <w:t>, mail, Kleines div mit</w:t>
      </w:r>
      <w:r w:rsidR="00581809">
        <w:t xml:space="preserve"> </w:t>
      </w:r>
      <w:proofErr w:type="spellStart"/>
      <w:r w:rsidR="00581809">
        <w:t>pfeil</w:t>
      </w:r>
      <w:proofErr w:type="spellEnd"/>
      <w:r w:rsidR="00581809">
        <w:t xml:space="preserve"> für </w:t>
      </w:r>
      <w:proofErr w:type="spellStart"/>
      <w:r w:rsidR="00581809">
        <w:t>start</w:t>
      </w:r>
      <w:proofErr w:type="spellEnd"/>
      <w:r w:rsidR="00581809">
        <w:t xml:space="preserve"> der </w:t>
      </w:r>
      <w:proofErr w:type="spellStart"/>
      <w:r w:rsidR="00581809">
        <w:t>seite</w:t>
      </w:r>
      <w:proofErr w:type="spellEnd"/>
    </w:p>
    <w:p w14:paraId="7C2EEEBF" w14:textId="7D9C2FC8" w:rsidR="00581809" w:rsidRDefault="00A0477F">
      <w:proofErr w:type="spellStart"/>
      <w:r w:rsidRPr="00F67A26">
        <w:rPr>
          <w:b/>
          <w:bCs/>
        </w:rPr>
        <w:t>footer</w:t>
      </w:r>
      <w:proofErr w:type="spellEnd"/>
      <w:r>
        <w:t xml:space="preserve">: dunkelblau fast schwarz, weisse </w:t>
      </w:r>
      <w:proofErr w:type="spellStart"/>
      <w:r>
        <w:t>schrfit</w:t>
      </w:r>
      <w:proofErr w:type="spellEnd"/>
      <w:r>
        <w:t xml:space="preserve">, hellblaue </w:t>
      </w:r>
      <w:proofErr w:type="spellStart"/>
      <w:r>
        <w:t>schrift</w:t>
      </w:r>
      <w:proofErr w:type="spellEnd"/>
    </w:p>
    <w:p w14:paraId="5B85F64E" w14:textId="25811B7D" w:rsidR="00A0477F" w:rsidRDefault="00A0477F">
      <w:proofErr w:type="spellStart"/>
      <w:r>
        <w:t>copyright</w:t>
      </w:r>
      <w:proofErr w:type="spellEnd"/>
      <w:r>
        <w:t xml:space="preserve">, rechtliche hinweise, </w:t>
      </w:r>
      <w:proofErr w:type="spellStart"/>
      <w:r>
        <w:t>impressum</w:t>
      </w:r>
      <w:proofErr w:type="spellEnd"/>
      <w:r>
        <w:t xml:space="preserve">, </w:t>
      </w:r>
      <w:proofErr w:type="spellStart"/>
      <w:r>
        <w:t>barrierefreiheit</w:t>
      </w:r>
      <w:proofErr w:type="spellEnd"/>
    </w:p>
    <w:p w14:paraId="13ADBCD7" w14:textId="77777777" w:rsidR="00E63A91" w:rsidRDefault="00E63A91"/>
    <w:p w14:paraId="1F151839" w14:textId="742DC050" w:rsidR="00F154F4" w:rsidRDefault="00F154F4" w:rsidP="00D041F0">
      <w:pPr>
        <w:rPr>
          <w:b/>
          <w:sz w:val="28"/>
          <w:lang w:val="fr-CH"/>
        </w:rPr>
      </w:pPr>
      <w:r>
        <w:rPr>
          <w:b/>
          <w:sz w:val="28"/>
          <w:lang w:val="fr-CH"/>
        </w:rPr>
        <w:t>FRANCE</w:t>
      </w:r>
    </w:p>
    <w:p w14:paraId="1AE5FA85" w14:textId="5907E626" w:rsidR="000F4A8F" w:rsidRDefault="00F154F4" w:rsidP="00D041F0">
      <w:pPr>
        <w:rPr>
          <w:b/>
          <w:sz w:val="28"/>
          <w:lang w:val="fr-CH"/>
        </w:rPr>
      </w:pPr>
      <w:r>
        <w:rPr>
          <w:b/>
          <w:sz w:val="28"/>
          <w:lang w:val="fr-CH"/>
        </w:rPr>
        <w:t>PLAN LOGEMENT D’ABORD</w:t>
      </w:r>
    </w:p>
    <w:p w14:paraId="2DBBAA08" w14:textId="2541E3D6" w:rsidR="00F01E3B" w:rsidRPr="00F01E3B" w:rsidRDefault="00F01E3B" w:rsidP="00D041F0">
      <w:pPr>
        <w:rPr>
          <w:b/>
          <w:bCs/>
          <w:lang w:val="fr-CH"/>
        </w:rPr>
      </w:pPr>
      <w:r>
        <w:rPr>
          <w:b/>
          <w:bCs/>
          <w:lang w:val="fr-CH"/>
        </w:rPr>
        <w:t>L</w:t>
      </w:r>
      <w:r w:rsidRPr="00F01E3B">
        <w:rPr>
          <w:b/>
          <w:bCs/>
          <w:lang w:val="fr-CH"/>
        </w:rPr>
        <w:t xml:space="preserve">e Gouvernement a lancé en juin </w:t>
      </w:r>
      <w:r w:rsidRPr="00F01E3B">
        <w:rPr>
          <w:b/>
          <w:bCs/>
          <w:highlight w:val="yellow"/>
          <w:lang w:val="fr-CH"/>
        </w:rPr>
        <w:t>2023 le plan Logement d’abord 2</w:t>
      </w:r>
      <w:r w:rsidRPr="00F01E3B">
        <w:rPr>
          <w:b/>
          <w:bCs/>
          <w:lang w:val="fr-CH"/>
        </w:rPr>
        <w:t>. L’action de l’Anah en direction des propriétaires bailleurs contribue à l’atteinte de ses objectifs.</w:t>
      </w:r>
    </w:p>
    <w:p w14:paraId="08364767" w14:textId="08A64BD4" w:rsidR="00D041F0" w:rsidRPr="00D041F0" w:rsidRDefault="00D041F0" w:rsidP="00D041F0">
      <w:pPr>
        <w:rPr>
          <w:b/>
          <w:bCs/>
          <w:sz w:val="32"/>
          <w:szCs w:val="32"/>
          <w:lang w:val="fr-CH"/>
        </w:rPr>
      </w:pPr>
      <w:r w:rsidRPr="00D041F0">
        <w:rPr>
          <w:b/>
          <w:bCs/>
          <w:sz w:val="32"/>
          <w:szCs w:val="32"/>
          <w:lang w:val="fr-CH"/>
        </w:rPr>
        <w:t xml:space="preserve">Privilégier le logement </w:t>
      </w:r>
      <w:r w:rsidRPr="00D041F0">
        <w:rPr>
          <w:b/>
          <w:bCs/>
          <w:sz w:val="32"/>
          <w:szCs w:val="32"/>
          <w:highlight w:val="yellow"/>
          <w:lang w:val="fr-CH"/>
        </w:rPr>
        <w:t>autonome, pérenne</w:t>
      </w:r>
      <w:r w:rsidR="007B1250">
        <w:rPr>
          <w:b/>
          <w:bCs/>
          <w:sz w:val="32"/>
          <w:szCs w:val="32"/>
          <w:highlight w:val="yellow"/>
          <w:lang w:val="fr-CH"/>
        </w:rPr>
        <w:t xml:space="preserve"> (</w:t>
      </w:r>
      <w:proofErr w:type="spellStart"/>
      <w:r w:rsidR="007B1250">
        <w:rPr>
          <w:b/>
          <w:bCs/>
          <w:sz w:val="32"/>
          <w:szCs w:val="32"/>
          <w:highlight w:val="yellow"/>
          <w:lang w:val="fr-CH"/>
        </w:rPr>
        <w:t>dauerhaft</w:t>
      </w:r>
      <w:proofErr w:type="spellEnd"/>
      <w:r w:rsidR="007B1250">
        <w:rPr>
          <w:b/>
          <w:bCs/>
          <w:sz w:val="32"/>
          <w:szCs w:val="32"/>
          <w:highlight w:val="yellow"/>
          <w:lang w:val="fr-CH"/>
        </w:rPr>
        <w:t>)</w:t>
      </w:r>
      <w:r w:rsidRPr="00D041F0">
        <w:rPr>
          <w:b/>
          <w:bCs/>
          <w:sz w:val="32"/>
          <w:szCs w:val="32"/>
          <w:highlight w:val="yellow"/>
          <w:lang w:val="fr-CH"/>
        </w:rPr>
        <w:t xml:space="preserve"> et accompagné</w:t>
      </w:r>
    </w:p>
    <w:p w14:paraId="255E00C7" w14:textId="77777777" w:rsidR="00D041F0" w:rsidRPr="00D041F0" w:rsidRDefault="00D041F0" w:rsidP="00D041F0">
      <w:pPr>
        <w:rPr>
          <w:lang w:val="fr-CH"/>
        </w:rPr>
      </w:pPr>
      <w:r w:rsidRPr="00D041F0">
        <w:rPr>
          <w:lang w:val="fr-CH"/>
        </w:rPr>
        <w:t xml:space="preserve">Le premier plan Logement d’abord (2018-2022) a permis à </w:t>
      </w:r>
      <w:r w:rsidRPr="00D041F0">
        <w:rPr>
          <w:highlight w:val="yellow"/>
          <w:lang w:val="fr-CH"/>
        </w:rPr>
        <w:t>440 000 personnes</w:t>
      </w:r>
      <w:r w:rsidRPr="00D041F0">
        <w:rPr>
          <w:lang w:val="fr-CH"/>
        </w:rPr>
        <w:t xml:space="preserve"> de sortir de la rue et d’accéder à un logement pérenne. </w:t>
      </w:r>
    </w:p>
    <w:p w14:paraId="22509B46" w14:textId="77777777" w:rsidR="00D041F0" w:rsidRPr="00D041F0" w:rsidRDefault="00D041F0" w:rsidP="00D041F0">
      <w:pPr>
        <w:rPr>
          <w:lang w:val="fr-CH"/>
        </w:rPr>
      </w:pPr>
      <w:r w:rsidRPr="00D041F0">
        <w:rPr>
          <w:lang w:val="fr-CH"/>
        </w:rPr>
        <w:t>Le plan Logement d’abord 2 se décline en trois axes :</w:t>
      </w:r>
    </w:p>
    <w:p w14:paraId="0961A320" w14:textId="77777777" w:rsidR="00D041F0" w:rsidRPr="00D041F0" w:rsidRDefault="00D041F0" w:rsidP="00D041F0">
      <w:pPr>
        <w:numPr>
          <w:ilvl w:val="0"/>
          <w:numId w:val="1"/>
        </w:numPr>
        <w:rPr>
          <w:lang w:val="fr-CH"/>
        </w:rPr>
      </w:pPr>
      <w:r w:rsidRPr="00D041F0">
        <w:rPr>
          <w:lang w:val="fr-CH"/>
        </w:rPr>
        <w:t xml:space="preserve">Produire et mobiliser des solutions de logement adaptées et abordables pour les ménages en grande précarité (production de logements très sociaux notamment via la maîtrise d’ouvrage d’insertion, dispositif d’incitation fiscal </w:t>
      </w:r>
      <w:proofErr w:type="spellStart"/>
      <w:r w:rsidRPr="00D041F0">
        <w:rPr>
          <w:lang w:val="fr-CH"/>
        </w:rPr>
        <w:t>Loc’Avantages</w:t>
      </w:r>
      <w:proofErr w:type="spellEnd"/>
      <w:r w:rsidRPr="00D041F0">
        <w:rPr>
          <w:lang w:val="fr-CH"/>
        </w:rPr>
        <w:t>)</w:t>
      </w:r>
    </w:p>
    <w:p w14:paraId="01BBBC2D" w14:textId="77777777" w:rsidR="00D041F0" w:rsidRPr="00D041F0" w:rsidRDefault="00D041F0" w:rsidP="00D041F0">
      <w:pPr>
        <w:numPr>
          <w:ilvl w:val="0"/>
          <w:numId w:val="1"/>
        </w:numPr>
        <w:rPr>
          <w:lang w:val="fr-CH"/>
        </w:rPr>
      </w:pPr>
      <w:r w:rsidRPr="00D041F0">
        <w:rPr>
          <w:b/>
          <w:bCs/>
          <w:highlight w:val="yellow"/>
          <w:lang w:val="fr-CH"/>
        </w:rPr>
        <w:lastRenderedPageBreak/>
        <w:t>Conforter le maintien dans le logement</w:t>
      </w:r>
      <w:r w:rsidRPr="00D041F0">
        <w:rPr>
          <w:lang w:val="fr-CH"/>
        </w:rPr>
        <w:t>, prévenir les ruptures et éviter la dégradation des situations</w:t>
      </w:r>
    </w:p>
    <w:p w14:paraId="1A2EAAA5" w14:textId="77777777" w:rsidR="00D041F0" w:rsidRPr="00D041F0" w:rsidRDefault="00D041F0" w:rsidP="00D041F0">
      <w:pPr>
        <w:numPr>
          <w:ilvl w:val="0"/>
          <w:numId w:val="1"/>
        </w:numPr>
        <w:rPr>
          <w:lang w:val="fr-CH"/>
        </w:rPr>
      </w:pPr>
      <w:r w:rsidRPr="00D041F0">
        <w:rPr>
          <w:lang w:val="fr-CH"/>
        </w:rPr>
        <w:t xml:space="preserve">Accélérer l’accès au logement et proposer des parcours d’accompagnement en </w:t>
      </w:r>
      <w:r w:rsidRPr="00D041F0">
        <w:rPr>
          <w:b/>
          <w:bCs/>
          <w:highlight w:val="yellow"/>
          <w:lang w:val="fr-CH"/>
        </w:rPr>
        <w:t>croisant logement, emploi et santé</w:t>
      </w:r>
      <w:r w:rsidRPr="00D041F0">
        <w:rPr>
          <w:lang w:val="fr-CH"/>
        </w:rPr>
        <w:t> </w:t>
      </w:r>
    </w:p>
    <w:p w14:paraId="0B553A70" w14:textId="69A35114" w:rsidR="00D041F0" w:rsidRPr="00D041F0" w:rsidRDefault="00D041F0" w:rsidP="00D041F0">
      <w:r w:rsidRPr="00D041F0">
        <w:drawing>
          <wp:inline distT="0" distB="0" distL="0" distR="0" wp14:anchorId="7A0E0DD9" wp14:editId="5DD9A373">
            <wp:extent cx="5760720" cy="3766820"/>
            <wp:effectExtent l="0" t="0" r="0" b="5080"/>
            <wp:docPr id="1025990397" name="Grafik 2" descr="Ein Bild, das Design, Diagramm, Grafike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90397" name="Grafik 2" descr="Ein Bild, das Design, Diagramm, Grafiken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F9189" w14:textId="77777777" w:rsidR="00D041F0" w:rsidRPr="00D041F0" w:rsidRDefault="00D041F0" w:rsidP="00D041F0">
      <w:pPr>
        <w:rPr>
          <w:lang w:val="fr-CH"/>
        </w:rPr>
      </w:pPr>
      <w:r w:rsidRPr="00D041F0">
        <w:rPr>
          <w:lang w:val="fr-CH"/>
        </w:rPr>
        <w:t xml:space="preserve">Plusieurs dispositifs de l’Anah en direction des propriétaires bailleurs s’inscrivent dans ces axes : le conventionnement (avec ou sans travaux) de l’Anah qui ouvre au bénéfice de l’avantage fiscal </w:t>
      </w:r>
      <w:proofErr w:type="spellStart"/>
      <w:r w:rsidRPr="00D041F0">
        <w:rPr>
          <w:lang w:val="fr-CH"/>
        </w:rPr>
        <w:t>Loc’Avantages</w:t>
      </w:r>
      <w:proofErr w:type="spellEnd"/>
      <w:r w:rsidRPr="00D041F0">
        <w:rPr>
          <w:lang w:val="fr-CH"/>
        </w:rPr>
        <w:t>, l’incitation à recourir à l’intermédiation locative via le versement de primes, ou encore la production de logements très sociaux via la maîtrise d’ouvrage d’insertion.</w:t>
      </w:r>
    </w:p>
    <w:p w14:paraId="6D6F0D1C" w14:textId="5AACC875" w:rsidR="00D041F0" w:rsidRPr="00D041F0" w:rsidRDefault="00D041F0" w:rsidP="00D041F0">
      <w:pPr>
        <w:rPr>
          <w:b/>
          <w:bCs/>
          <w:sz w:val="28"/>
          <w:szCs w:val="28"/>
          <w:lang w:val="fr-CH"/>
        </w:rPr>
      </w:pPr>
      <w:r w:rsidRPr="00D041F0">
        <w:rPr>
          <w:b/>
          <w:bCs/>
          <w:sz w:val="28"/>
          <w:szCs w:val="28"/>
          <w:lang w:val="fr-CH"/>
        </w:rPr>
        <w:t xml:space="preserve">Stimuler la vocation sociale du parc privé avec </w:t>
      </w:r>
      <w:proofErr w:type="spellStart"/>
      <w:r w:rsidRPr="00D041F0">
        <w:rPr>
          <w:b/>
          <w:bCs/>
          <w:sz w:val="28"/>
          <w:szCs w:val="28"/>
          <w:lang w:val="fr-CH"/>
        </w:rPr>
        <w:t>Loc’Avantages</w:t>
      </w:r>
      <w:proofErr w:type="spellEnd"/>
      <w:r w:rsidR="004B69A9" w:rsidRPr="00F40076">
        <w:rPr>
          <w:b/>
          <w:bCs/>
          <w:sz w:val="28"/>
          <w:szCs w:val="28"/>
          <w:lang w:val="fr-CH"/>
        </w:rPr>
        <w:t xml:space="preserve"> (vocation=</w:t>
      </w:r>
      <w:r w:rsidR="0043542F" w:rsidRPr="00F40076">
        <w:rPr>
          <w:b/>
          <w:bCs/>
          <w:sz w:val="28"/>
          <w:szCs w:val="28"/>
          <w:lang w:val="fr-CH"/>
        </w:rPr>
        <w:t xml:space="preserve"> </w:t>
      </w:r>
      <w:proofErr w:type="spellStart"/>
      <w:r w:rsidR="0043542F" w:rsidRPr="00F40076">
        <w:rPr>
          <w:b/>
          <w:bCs/>
          <w:sz w:val="28"/>
          <w:szCs w:val="28"/>
          <w:lang w:val="fr-CH"/>
        </w:rPr>
        <w:t>Berufung</w:t>
      </w:r>
      <w:proofErr w:type="spellEnd"/>
    </w:p>
    <w:p w14:paraId="5856CAEE" w14:textId="46191266" w:rsidR="00D041F0" w:rsidRPr="00D041F0" w:rsidRDefault="00D041F0" w:rsidP="00D041F0">
      <w:pPr>
        <w:rPr>
          <w:lang w:val="fr-CH"/>
        </w:rPr>
      </w:pPr>
      <w:r w:rsidRPr="00D041F0">
        <w:rPr>
          <w:highlight w:val="yellow"/>
          <w:lang w:val="fr-CH"/>
        </w:rPr>
        <w:t xml:space="preserve">La </w:t>
      </w:r>
      <w:r w:rsidRPr="00D041F0">
        <w:rPr>
          <w:b/>
          <w:bCs/>
          <w:highlight w:val="yellow"/>
          <w:lang w:val="fr-CH"/>
        </w:rPr>
        <w:t>mobilisation</w:t>
      </w:r>
      <w:r w:rsidRPr="00D041F0">
        <w:rPr>
          <w:highlight w:val="yellow"/>
          <w:lang w:val="fr-CH"/>
        </w:rPr>
        <w:t xml:space="preserve"> du </w:t>
      </w:r>
      <w:r w:rsidRPr="00D041F0">
        <w:rPr>
          <w:b/>
          <w:bCs/>
          <w:highlight w:val="yellow"/>
          <w:lang w:val="fr-CH"/>
        </w:rPr>
        <w:t>parc privé</w:t>
      </w:r>
      <w:r w:rsidRPr="00D041F0">
        <w:rPr>
          <w:lang w:val="fr-CH"/>
        </w:rPr>
        <w:t xml:space="preserve"> à des fins sociales est un levier</w:t>
      </w:r>
      <w:r w:rsidR="00144CF9">
        <w:rPr>
          <w:lang w:val="fr-CH"/>
        </w:rPr>
        <w:t xml:space="preserve"> (=</w:t>
      </w:r>
      <w:r w:rsidR="008C6DE7">
        <w:rPr>
          <w:lang w:val="fr-CH"/>
        </w:rPr>
        <w:t xml:space="preserve"> </w:t>
      </w:r>
      <w:proofErr w:type="spellStart"/>
      <w:r w:rsidR="008C6DE7">
        <w:rPr>
          <w:lang w:val="fr-CH"/>
        </w:rPr>
        <w:t>Hebel</w:t>
      </w:r>
      <w:proofErr w:type="spellEnd"/>
      <w:r w:rsidR="008C6DE7">
        <w:rPr>
          <w:lang w:val="fr-CH"/>
        </w:rPr>
        <w:t>)</w:t>
      </w:r>
      <w:r w:rsidRPr="00D041F0">
        <w:rPr>
          <w:lang w:val="fr-CH"/>
        </w:rPr>
        <w:t xml:space="preserve"> privilégié du plan Logement d’abord pour favoriser l’accès au logement à tous. Il repose notamment sur le dispositif de </w:t>
      </w:r>
      <w:r w:rsidRPr="00D041F0">
        <w:rPr>
          <w:b/>
          <w:bCs/>
          <w:lang w:val="fr-CH"/>
        </w:rPr>
        <w:t>conventionnement de l’Anah « </w:t>
      </w:r>
      <w:proofErr w:type="spellStart"/>
      <w:r w:rsidRPr="00D041F0">
        <w:rPr>
          <w:b/>
          <w:bCs/>
          <w:lang w:val="fr-CH"/>
        </w:rPr>
        <w:t>Loc’Avantages</w:t>
      </w:r>
      <w:proofErr w:type="spellEnd"/>
      <w:r w:rsidRPr="00D041F0">
        <w:rPr>
          <w:b/>
          <w:bCs/>
          <w:lang w:val="fr-CH"/>
        </w:rPr>
        <w:t> ».</w:t>
      </w:r>
      <w:r w:rsidRPr="00D041F0">
        <w:rPr>
          <w:lang w:val="fr-CH"/>
        </w:rPr>
        <w:t xml:space="preserve"> Le principe : </w:t>
      </w:r>
      <w:r w:rsidRPr="00D041F0">
        <w:rPr>
          <w:b/>
          <w:bCs/>
          <w:highlight w:val="yellow"/>
          <w:lang w:val="fr-CH"/>
        </w:rPr>
        <w:t>inciter les propriétaires à louer moins cher</w:t>
      </w:r>
      <w:r w:rsidRPr="00D041F0">
        <w:rPr>
          <w:b/>
          <w:bCs/>
          <w:lang w:val="fr-CH"/>
        </w:rPr>
        <w:t xml:space="preserve"> </w:t>
      </w:r>
      <w:r w:rsidRPr="00D041F0">
        <w:rPr>
          <w:lang w:val="fr-CH"/>
        </w:rPr>
        <w:t xml:space="preserve">leur logement à des locataires à revenus modestes ou très modestes, </w:t>
      </w:r>
      <w:r w:rsidRPr="00D041F0">
        <w:rPr>
          <w:b/>
          <w:bCs/>
          <w:highlight w:val="yellow"/>
          <w:lang w:val="fr-CH"/>
        </w:rPr>
        <w:t>en contrepartie d’avantages fiscaux</w:t>
      </w:r>
      <w:r w:rsidRPr="00D041F0">
        <w:rPr>
          <w:lang w:val="fr-CH"/>
        </w:rPr>
        <w:t>. Et pour encourager la </w:t>
      </w:r>
      <w:r w:rsidRPr="00D041F0">
        <w:rPr>
          <w:b/>
          <w:bCs/>
          <w:lang w:val="fr-CH"/>
        </w:rPr>
        <w:t>qualité notamment énergétique</w:t>
      </w:r>
      <w:r w:rsidRPr="00D041F0">
        <w:rPr>
          <w:lang w:val="fr-CH"/>
        </w:rPr>
        <w:t> de ces logements, des aides financières importantes sont octroyées aux propriétaires bailleurs qui réalisent des travaux.</w:t>
      </w:r>
    </w:p>
    <w:p w14:paraId="14B3EBB3" w14:textId="0C0FD806" w:rsidR="00D041F0" w:rsidRPr="00D041F0" w:rsidRDefault="00D041F0" w:rsidP="00D041F0">
      <w:pPr>
        <w:rPr>
          <w:lang w:val="fr-CH"/>
        </w:rPr>
      </w:pPr>
      <w:r w:rsidRPr="00D041F0">
        <w:rPr>
          <w:lang w:val="fr-CH"/>
        </w:rPr>
        <w:t>La mobilisation du parc privé dans le cadre du plan Logement d’abord doit sa réussite au déploiement de l’</w:t>
      </w:r>
      <w:r w:rsidRPr="00D041F0">
        <w:rPr>
          <w:b/>
          <w:bCs/>
          <w:lang w:val="fr-CH"/>
        </w:rPr>
        <w:t>intermédiation locative</w:t>
      </w:r>
      <w:r w:rsidR="001E665E">
        <w:rPr>
          <w:b/>
          <w:bCs/>
          <w:lang w:val="fr-CH"/>
        </w:rPr>
        <w:t xml:space="preserve"> (</w:t>
      </w:r>
      <w:proofErr w:type="spellStart"/>
      <w:r w:rsidR="008A2017">
        <w:rPr>
          <w:bCs/>
          <w:lang w:val="fr-CH"/>
        </w:rPr>
        <w:t>Dienstleistung</w:t>
      </w:r>
      <w:proofErr w:type="spellEnd"/>
      <w:r w:rsidR="008A2017">
        <w:rPr>
          <w:bCs/>
          <w:lang w:val="fr-CH"/>
        </w:rPr>
        <w:t xml:space="preserve"> </w:t>
      </w:r>
      <w:proofErr w:type="spellStart"/>
      <w:r w:rsidR="008A2017">
        <w:rPr>
          <w:bCs/>
          <w:lang w:val="fr-CH"/>
        </w:rPr>
        <w:t>Mieter</w:t>
      </w:r>
      <w:proofErr w:type="spellEnd"/>
      <w:r w:rsidR="008A2017">
        <w:rPr>
          <w:bCs/>
          <w:lang w:val="fr-CH"/>
        </w:rPr>
        <w:t>)</w:t>
      </w:r>
      <w:r w:rsidRPr="00D041F0">
        <w:rPr>
          <w:lang w:val="fr-CH"/>
        </w:rPr>
        <w:t xml:space="preserve">. Celle-ci consiste à faire intervenir un tiers social (agence immobilière sociale ou association agréée) entre </w:t>
      </w:r>
      <w:r w:rsidRPr="00D041F0">
        <w:rPr>
          <w:lang w:val="fr-CH"/>
        </w:rPr>
        <w:lastRenderedPageBreak/>
        <w:t xml:space="preserve">le bailleur et l’occupant pour sécuriser la relation. </w:t>
      </w:r>
      <w:proofErr w:type="spellStart"/>
      <w:r w:rsidRPr="00D041F0">
        <w:rPr>
          <w:lang w:val="fr-CH"/>
        </w:rPr>
        <w:t>Loc’Avantages</w:t>
      </w:r>
      <w:proofErr w:type="spellEnd"/>
      <w:r w:rsidRPr="00D041F0">
        <w:rPr>
          <w:lang w:val="fr-CH"/>
        </w:rPr>
        <w:t xml:space="preserve"> encourage les propriétaires à recourir à l’intermédiation locative, en leur proposant des bénéfices supplémentaires.</w:t>
      </w:r>
    </w:p>
    <w:p w14:paraId="5565E055" w14:textId="03963970" w:rsidR="00D041F0" w:rsidRPr="00D041F0" w:rsidRDefault="00D041F0" w:rsidP="00947645">
      <w:pPr>
        <w:tabs>
          <w:tab w:val="left" w:pos="2542"/>
        </w:tabs>
        <w:rPr>
          <w:b/>
          <w:bCs/>
          <w:lang w:val="fr-CH"/>
        </w:rPr>
      </w:pPr>
      <w:r w:rsidRPr="00D041F0">
        <w:rPr>
          <w:b/>
          <w:bCs/>
          <w:lang w:val="fr-CH"/>
        </w:rPr>
        <w:t>Chiffre clé</w:t>
      </w:r>
      <w:r w:rsidR="00947645">
        <w:rPr>
          <w:b/>
          <w:bCs/>
          <w:lang w:val="fr-CH"/>
        </w:rPr>
        <w:tab/>
      </w:r>
    </w:p>
    <w:p w14:paraId="405C0075" w14:textId="7BD672E5" w:rsidR="00D041F0" w:rsidRDefault="00D041F0" w:rsidP="00D041F0">
      <w:pPr>
        <w:rPr>
          <w:lang w:val="fr-CH"/>
        </w:rPr>
      </w:pPr>
      <w:r w:rsidRPr="00D041F0">
        <w:rPr>
          <w:lang w:val="fr-CH"/>
        </w:rPr>
        <w:t xml:space="preserve">Entre 2018 (au lancement du plan) et 2022 : 49 500 logements abordables </w:t>
      </w:r>
      <w:r w:rsidR="00A239B3">
        <w:rPr>
          <w:lang w:val="fr-CH"/>
        </w:rPr>
        <w:t>(</w:t>
      </w:r>
      <w:proofErr w:type="spellStart"/>
      <w:r w:rsidR="00A239B3">
        <w:rPr>
          <w:lang w:val="fr-CH"/>
        </w:rPr>
        <w:t>erschwinglich</w:t>
      </w:r>
      <w:proofErr w:type="spellEnd"/>
      <w:r w:rsidR="00A239B3">
        <w:rPr>
          <w:lang w:val="fr-CH"/>
        </w:rPr>
        <w:t xml:space="preserve">) </w:t>
      </w:r>
      <w:r w:rsidRPr="00D041F0">
        <w:rPr>
          <w:lang w:val="fr-CH"/>
        </w:rPr>
        <w:t>créés dans le parc locatif privé (conventions Anah avec ou sans travaux).</w:t>
      </w:r>
    </w:p>
    <w:p w14:paraId="16A16D8A" w14:textId="77777777" w:rsidR="00726B32" w:rsidRDefault="00726B32" w:rsidP="00D041F0">
      <w:pPr>
        <w:rPr>
          <w:lang w:val="fr-CH"/>
        </w:rPr>
      </w:pPr>
    </w:p>
    <w:p w14:paraId="3309C001" w14:textId="47EE7B97" w:rsidR="00726B32" w:rsidRPr="007D0E23" w:rsidRDefault="007D0E23" w:rsidP="00D041F0">
      <w:pPr>
        <w:rPr>
          <w:b/>
          <w:sz w:val="28"/>
          <w:lang w:val="fr-CH"/>
        </w:rPr>
      </w:pPr>
      <w:r w:rsidRPr="007D0E23">
        <w:rPr>
          <w:b/>
          <w:sz w:val="28"/>
          <w:lang w:val="fr-CH"/>
        </w:rPr>
        <w:t>London</w:t>
      </w:r>
    </w:p>
    <w:p w14:paraId="0C6515A1" w14:textId="57123FCE" w:rsidR="007D0E23" w:rsidRDefault="00F34926" w:rsidP="00D041F0">
      <w:pPr>
        <w:rPr>
          <w:lang w:val="fr-CH"/>
        </w:rPr>
      </w:pPr>
      <w:hyperlink r:id="rId6" w:history="1">
        <w:r w:rsidRPr="00CF1ADA">
          <w:rPr>
            <w:rStyle w:val="Hyperlink"/>
            <w:lang w:val="fr-CH"/>
          </w:rPr>
          <w:t>https://camdenhealth.org/work/housing-first/</w:t>
        </w:r>
      </w:hyperlink>
    </w:p>
    <w:p w14:paraId="3E39167B" w14:textId="67A6CECB" w:rsidR="000B361C" w:rsidRDefault="000B361C" w:rsidP="00D041F0">
      <w:pPr>
        <w:rPr>
          <w:b/>
          <w:bCs/>
        </w:rPr>
      </w:pPr>
      <w:r w:rsidRPr="000B361C">
        <w:rPr>
          <w:b/>
          <w:bCs/>
        </w:rPr>
        <w:t xml:space="preserve">2015 - </w:t>
      </w:r>
      <w:proofErr w:type="spellStart"/>
      <w:r w:rsidRPr="000B361C">
        <w:rPr>
          <w:b/>
          <w:bCs/>
        </w:rPr>
        <w:t>present</w:t>
      </w:r>
      <w:proofErr w:type="spellEnd"/>
    </w:p>
    <w:p w14:paraId="0F15E429" w14:textId="16866E10" w:rsidR="00F34926" w:rsidRDefault="00482E2A" w:rsidP="00D041F0">
      <w:pPr>
        <w:rPr>
          <w:b/>
          <w:bCs/>
        </w:rPr>
      </w:pPr>
      <w:r w:rsidRPr="00482E2A">
        <w:rPr>
          <w:b/>
          <w:bCs/>
        </w:rPr>
        <w:t xml:space="preserve">95 </w:t>
      </w:r>
      <w:proofErr w:type="spellStart"/>
      <w:r w:rsidRPr="00482E2A">
        <w:rPr>
          <w:b/>
          <w:bCs/>
        </w:rPr>
        <w:t>people</w:t>
      </w:r>
      <w:proofErr w:type="spellEnd"/>
      <w:r w:rsidRPr="00482E2A">
        <w:rPr>
          <w:b/>
          <w:bCs/>
        </w:rPr>
        <w:t xml:space="preserve"> </w:t>
      </w:r>
      <w:proofErr w:type="spellStart"/>
      <w:r w:rsidRPr="00482E2A">
        <w:rPr>
          <w:b/>
          <w:bCs/>
        </w:rPr>
        <w:t>housed</w:t>
      </w:r>
      <w:proofErr w:type="spellEnd"/>
    </w:p>
    <w:p w14:paraId="41ABCA13" w14:textId="6481DCF3" w:rsidR="00482E2A" w:rsidRPr="00D041F0" w:rsidRDefault="00482E2A" w:rsidP="00D041F0">
      <w:pPr>
        <w:rPr>
          <w:lang w:val="en-US"/>
        </w:rPr>
      </w:pPr>
      <w:r w:rsidRPr="00482E2A">
        <w:rPr>
          <w:b/>
          <w:bCs/>
          <w:lang w:val="en-US"/>
        </w:rPr>
        <w:t>71% average reduction in emergency department visits and 32% drop in inpatient admissions</w:t>
      </w:r>
    </w:p>
    <w:p w14:paraId="6F2A2651" w14:textId="77777777" w:rsidR="00263CD2" w:rsidRPr="00482E2A" w:rsidRDefault="00263CD2">
      <w:pPr>
        <w:rPr>
          <w:lang w:val="en-US"/>
        </w:rPr>
      </w:pPr>
    </w:p>
    <w:p w14:paraId="6F5F16A5" w14:textId="77777777" w:rsidR="00263CD2" w:rsidRPr="00482E2A" w:rsidRDefault="00263CD2">
      <w:pPr>
        <w:rPr>
          <w:lang w:val="en-US"/>
        </w:rPr>
      </w:pPr>
    </w:p>
    <w:sectPr w:rsidR="00263CD2" w:rsidRPr="00482E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D78EA"/>
    <w:multiLevelType w:val="multilevel"/>
    <w:tmpl w:val="EF34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169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3BB"/>
    <w:rsid w:val="000B361C"/>
    <w:rsid w:val="000F4A8F"/>
    <w:rsid w:val="00144CF9"/>
    <w:rsid w:val="00166BAA"/>
    <w:rsid w:val="001913BB"/>
    <w:rsid w:val="001E1EA0"/>
    <w:rsid w:val="001E665E"/>
    <w:rsid w:val="00263CD2"/>
    <w:rsid w:val="003A76C7"/>
    <w:rsid w:val="0043542F"/>
    <w:rsid w:val="00482E2A"/>
    <w:rsid w:val="004B69A9"/>
    <w:rsid w:val="004C20D4"/>
    <w:rsid w:val="005328DE"/>
    <w:rsid w:val="00581809"/>
    <w:rsid w:val="006667C5"/>
    <w:rsid w:val="006C23E8"/>
    <w:rsid w:val="00726B32"/>
    <w:rsid w:val="007B1250"/>
    <w:rsid w:val="007D0E23"/>
    <w:rsid w:val="00802A14"/>
    <w:rsid w:val="008A2017"/>
    <w:rsid w:val="008C6DE7"/>
    <w:rsid w:val="00947645"/>
    <w:rsid w:val="00A0477F"/>
    <w:rsid w:val="00A239B3"/>
    <w:rsid w:val="00A748A3"/>
    <w:rsid w:val="00C97AE0"/>
    <w:rsid w:val="00D041F0"/>
    <w:rsid w:val="00DC104D"/>
    <w:rsid w:val="00E63A91"/>
    <w:rsid w:val="00EA7904"/>
    <w:rsid w:val="00F01E3B"/>
    <w:rsid w:val="00F154F4"/>
    <w:rsid w:val="00F34926"/>
    <w:rsid w:val="00F40076"/>
    <w:rsid w:val="00F621EE"/>
    <w:rsid w:val="00F6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C3C670"/>
  <w15:chartTrackingRefBased/>
  <w15:docId w15:val="{BBB1C810-5D12-4A7F-AD50-A166B5F53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91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91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91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91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91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91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91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91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91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91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91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91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913B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913B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913B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913B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913B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913B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91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91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91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91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91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913B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913B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913B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91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913B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913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3492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349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1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9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76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1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8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mdenhealth.org/work/housing-first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450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Rahel Kamber</dc:creator>
  <cp:keywords/>
  <dc:description/>
  <cp:lastModifiedBy>Rahel Kamber</cp:lastModifiedBy>
  <cp:revision>37</cp:revision>
  <dcterms:created xsi:type="dcterms:W3CDTF">2025-01-28T14:34:00Z</dcterms:created>
  <dcterms:modified xsi:type="dcterms:W3CDTF">2025-02-03T12:12:00Z</dcterms:modified>
</cp:coreProperties>
</file>