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B283" w14:textId="5E58C8BE" w:rsidR="00892EA6" w:rsidRDefault="00892EA6">
      <w:pPr>
        <w:rPr>
          <w:rFonts w:ascii="Arial" w:hAnsi="Arial" w:cs="Arial"/>
          <w:color w:val="0A0A0A"/>
          <w:sz w:val="29"/>
          <w:szCs w:val="29"/>
          <w:shd w:val="clear" w:color="auto" w:fill="FEFEFE"/>
        </w:rPr>
      </w:pPr>
      <w:r>
        <w:rPr>
          <w:rFonts w:ascii="Arial" w:hAnsi="Arial" w:cs="Arial"/>
          <w:color w:val="0A0A0A"/>
          <w:sz w:val="29"/>
          <w:szCs w:val="29"/>
          <w:shd w:val="clear" w:color="auto" w:fill="FEFEFE"/>
        </w:rPr>
        <w:t>Diamond DA40 NG 2.0 seems like a more apt name for this economical four-seater that finally appears ready to be taken seriously in the U.S. market — and might even help resurrect it. Powered by a water-cooled 168 hp Austro four-cylinder turbodiesel, the DA40 NG is a sister product of the gasoline-powered DA40 XLT that has been popular with new airplane buyers for many years — that is, until a production hiatus when the company came under control of new Chinese ownership in 2020 after its sale by the Dries family of Austria.</w:t>
      </w:r>
    </w:p>
    <w:p w14:paraId="0F19F9E5" w14:textId="77777777" w:rsidR="00892EA6" w:rsidRPr="00892EA6" w:rsidRDefault="00892EA6">
      <w:pPr>
        <w:rPr>
          <w:rFonts w:asciiTheme="majorBidi" w:hAnsiTheme="majorBidi" w:cstheme="majorBidi"/>
        </w:rPr>
      </w:pPr>
    </w:p>
    <w:sectPr w:rsidR="00892EA6" w:rsidRPr="0089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A6"/>
    <w:rsid w:val="008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B9963"/>
  <w15:chartTrackingRefBased/>
  <w15:docId w15:val="{42E45652-6A1B-9741-BCE9-D51BE824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Farahani</dc:creator>
  <cp:keywords/>
  <dc:description/>
  <cp:lastModifiedBy>Hamidreza Farahani</cp:lastModifiedBy>
  <cp:revision>1</cp:revision>
  <dcterms:created xsi:type="dcterms:W3CDTF">2023-02-18T10:40:00Z</dcterms:created>
  <dcterms:modified xsi:type="dcterms:W3CDTF">2023-02-18T10:41:00Z</dcterms:modified>
</cp:coreProperties>
</file>