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auto" w:line="240"/>
        <w:ind w:left="-567" w:right="-613"/>
        <w:jc w:val="center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TnP Question Bank for the forthcoming batches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(upload at – bit.ly/QuesBank18)</w:t>
      </w:r>
    </w:p>
    <w:p>
      <w:pPr>
        <w:pStyle w:val="style0"/>
        <w:spacing w:lineRule="auto" w:line="240"/>
        <w:ind w:left="-567" w:right="-613"/>
        <w:jc w:val="both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You are requested to mention the following details in the best possible m</w:t>
      </w:r>
      <w:r>
        <w:rPr>
          <w:rFonts w:ascii="Times New Roman" w:cs="Times New Roman" w:hAnsi="Times New Roman"/>
          <w:sz w:val="24"/>
          <w:szCs w:val="24"/>
        </w:rPr>
        <w:t xml:space="preserve">anner for the junior batches to </w:t>
      </w:r>
      <w:r>
        <w:rPr>
          <w:rFonts w:ascii="Times New Roman" w:cs="Times New Roman" w:hAnsi="Times New Roman"/>
          <w:sz w:val="24"/>
          <w:szCs w:val="24"/>
        </w:rPr>
        <w:t xml:space="preserve">have an upper hand during their placements. </w:t>
      </w:r>
      <w:r>
        <w:rPr>
          <w:rFonts w:ascii="Times New Roman" w:cs="Times New Roman" w:hAnsi="Times New Roman"/>
          <w:sz w:val="24"/>
          <w:szCs w:val="24"/>
        </w:rPr>
        <w:t>Pls</w:t>
      </w:r>
      <w:r>
        <w:rPr>
          <w:rFonts w:ascii="Times New Roman" w:cs="Times New Roman" w:hAnsi="Times New Roman"/>
          <w:sz w:val="24"/>
          <w:szCs w:val="24"/>
        </w:rPr>
        <w:t xml:space="preserve"> feel free to add any other sections that you deem fit.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Name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 xml:space="preserve">-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Rishika Raghuvanshi</w:t>
      </w:r>
      <w:r>
        <w:rPr>
          <w:rFonts w:ascii="Times New Roman" w:cs="Times New Roman" w:hAnsi="Times New Roman"/>
          <w:sz w:val="28"/>
          <w:szCs w:val="28"/>
        </w:rPr>
        <w:t xml:space="preserve">        </w:t>
      </w:r>
      <w:r>
        <w:rPr>
          <w:rFonts w:ascii="Times New Roman" w:cs="Times New Roman" w:hAnsi="Times New Roman"/>
          <w:b/>
          <w:bCs/>
          <w:sz w:val="28"/>
          <w:szCs w:val="28"/>
        </w:rPr>
        <w:t>Enrolm</w:t>
      </w:r>
      <w:r>
        <w:rPr>
          <w:rFonts w:ascii="Times New Roman" w:cs="Times New Roman" w:hAnsi="Times New Roman"/>
          <w:b/>
          <w:bCs/>
          <w:sz w:val="28"/>
          <w:szCs w:val="28"/>
        </w:rPr>
        <w:t>ent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No.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9915102174</w:t>
      </w:r>
      <w:r>
        <w:rPr>
          <w:rFonts w:ascii="Times New Roman" w:cs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Batch </w:t>
      </w:r>
      <w:r>
        <w:rPr>
          <w:rFonts w:ascii="Times New Roman" w:cs="Times New Roman" w:hAnsi="Times New Roman"/>
          <w:sz w:val="28"/>
          <w:szCs w:val="28"/>
        </w:rPr>
        <w:t xml:space="preserve">- </w:t>
      </w: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>E8</w:t>
      </w:r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Cont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act No. -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9599420923</w:t>
      </w:r>
      <w:r>
        <w:rPr>
          <w:rFonts w:ascii="Times New Roman" w:cs="Times New Roman" w:hAnsi="Times New Roman"/>
          <w:sz w:val="28"/>
          <w:szCs w:val="28"/>
        </w:rPr>
        <w:tab/>
      </w:r>
      <w:r>
        <w:rPr>
          <w:rFonts w:ascii="Times New Roman" w:cs="Times New Roman" w:hAnsi="Times New Roman"/>
          <w:b/>
          <w:bCs/>
          <w:sz w:val="28"/>
          <w:szCs w:val="28"/>
        </w:rPr>
        <w:t>Company’s Name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and Profile</w:t>
      </w:r>
      <w:r>
        <w:rPr>
          <w:rFonts w:ascii="Times New Roman" w:cs="Times New Roman" w:hAnsi="Times New Roman"/>
          <w:sz w:val="28"/>
          <w:szCs w:val="28"/>
        </w:rPr>
        <w:t xml:space="preserve"> -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Cognizant,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</w:t>
      </w:r>
    </w:p>
    <w:p>
      <w:pPr>
        <w:pStyle w:val="style0"/>
        <w:tabs>
          <w:tab w:val="left" w:leader="none" w:pos="3969"/>
        </w:tabs>
        <w:spacing w:lineRule="auto" w:line="240"/>
        <w:ind w:left="-567" w:right="-613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                                            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Programmer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Ana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lyst</w:t>
      </w:r>
      <w:r>
        <w:rPr>
          <w:rFonts w:ascii="Times New Roman" w:cs="Times New Roman" w:hAnsi="Times New Roman" w:hint="default"/>
          <w:sz w:val="28"/>
          <w:szCs w:val="28"/>
          <w:lang w:val="en-US"/>
        </w:rPr>
        <w:t>.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Technical Questions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</w:t>
      </w:r>
      <w:r>
        <w:rPr>
          <w:rFonts w:ascii="Times New Roman" w:cs="Times New Roman" w:hAnsi="Times New Roman"/>
          <w:sz w:val="24"/>
          <w:szCs w:val="24"/>
        </w:rPr>
        <w:t xml:space="preserve">ention </w:t>
      </w:r>
      <w:r>
        <w:rPr>
          <w:rFonts w:ascii="Times New Roman" w:cs="Times New Roman" w:hAnsi="Times New Roman"/>
          <w:sz w:val="24"/>
          <w:szCs w:val="24"/>
        </w:rPr>
        <w:t xml:space="preserve">below </w:t>
      </w:r>
      <w:r>
        <w:rPr>
          <w:rFonts w:ascii="Times New Roman" w:cs="Times New Roman" w:hAnsi="Times New Roman"/>
          <w:sz w:val="24"/>
          <w:szCs w:val="24"/>
        </w:rPr>
        <w:t>all the technical questions asked during the interview and coding/technical round)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1.) Java &amp; Oops Based Questions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2.) Discussion On Projects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3.) Questions on SDLC 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4.) Questions on Subjects from Ece(Communications - Telecommunications, Mobile Communications)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5.) Sql Queries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 6.) Data Structure Based Programming Questions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HR Questions</w:t>
      </w:r>
      <w:r>
        <w:rPr>
          <w:rFonts w:ascii="Times New Roman" w:cs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(Mention below all the HR/N</w:t>
      </w:r>
      <w:r>
        <w:rPr>
          <w:rFonts w:ascii="Times New Roman" w:cs="Times New Roman" w:hAnsi="Times New Roman"/>
          <w:sz w:val="24"/>
          <w:szCs w:val="24"/>
        </w:rPr>
        <w:t>on-technical questions asked during the interview)</w:t>
      </w:r>
      <w:r>
        <w:rPr>
          <w:rFonts w:ascii="Times New Roman" w:cs="Times New Roman" w:hAnsi="Times New Roman"/>
          <w:sz w:val="24"/>
          <w:szCs w:val="24"/>
        </w:rPr>
        <w:t>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1.)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en-US"/>
        </w:rPr>
        <w:t>Why</w:t>
      </w:r>
      <w:r>
        <w:rPr>
          <w:rFonts w:ascii="Times New Roman" w:cs="Times New Roman" w:hAnsi="Times New Roman"/>
          <w:sz w:val="24"/>
          <w:szCs w:val="24"/>
          <w:lang w:val="en-US"/>
        </w:rPr>
        <w:t xml:space="preserve"> Cognizant 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2.) </w:t>
      </w:r>
      <w:r>
        <w:rPr>
          <w:rFonts w:ascii="Times New Roman" w:cs="Times New Roman" w:hAnsi="Times New Roman"/>
          <w:sz w:val="24"/>
          <w:szCs w:val="24"/>
          <w:lang w:val="en-US"/>
        </w:rPr>
        <w:t>Strengths and weaknesses.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3.) Are you open for rel</w:t>
      </w:r>
      <w:r>
        <w:rPr>
          <w:rFonts w:ascii="Times New Roman" w:cs="Times New Roman" w:hAnsi="Times New Roman"/>
          <w:sz w:val="24"/>
          <w:szCs w:val="24"/>
          <w:lang w:val="en-US"/>
        </w:rPr>
        <w:t>ocation?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4.) </w:t>
      </w:r>
      <w:r>
        <w:rPr>
          <w:rFonts w:ascii="Times New Roman" w:cs="Times New Roman" w:hAnsi="Times New Roman"/>
          <w:sz w:val="24"/>
          <w:szCs w:val="24"/>
          <w:lang w:val="en-US"/>
        </w:rPr>
        <w:t>Comfortable working at night 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 xml:space="preserve">5.) Where do you see </w:t>
      </w:r>
      <w:r>
        <w:rPr>
          <w:rFonts w:ascii="Times New Roman" w:cs="Times New Roman" w:hAnsi="Times New Roman"/>
          <w:sz w:val="24"/>
          <w:szCs w:val="24"/>
          <w:lang w:val="en-US"/>
        </w:rPr>
        <w:t>yourself in 5 year</w:t>
      </w:r>
      <w:r>
        <w:rPr>
          <w:rFonts w:ascii="Times New Roman" w:cs="Times New Roman" w:hAnsi="Times New Roman"/>
          <w:sz w:val="24"/>
          <w:szCs w:val="24"/>
          <w:lang w:val="en-US"/>
        </w:rPr>
        <w:t>s?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GD/ JAM Topic</w:t>
      </w:r>
      <w:r>
        <w:rPr>
          <w:rFonts w:ascii="Times New Roman" w:cs="Times New Roman" w:hAnsi="Times New Roman"/>
          <w:b/>
          <w:bCs/>
          <w:sz w:val="24"/>
          <w:szCs w:val="24"/>
        </w:rPr>
        <w:t>: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NA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Any other tips for</w:t>
      </w:r>
      <w:r>
        <w:rPr>
          <w:rFonts w:ascii="Times New Roman" w:cs="Times New Roman" w:hAnsi="Times New Roman"/>
          <w:sz w:val="24"/>
          <w:szCs w:val="24"/>
        </w:rPr>
        <w:t xml:space="preserve"> juniors:</w:t>
      </w:r>
    </w:p>
    <w:p>
      <w:pPr>
        <w:pStyle w:val="style0"/>
        <w:spacing w:lineRule="auto" w:line="240"/>
        <w:ind w:left="-567" w:right="-613"/>
        <w:rPr>
          <w:rFonts w:ascii="Times New Roman" w:cs="Times New Roman" w:hAnsi="Times New Roman"/>
          <w:b/>
          <w:bCs/>
          <w:sz w:val="24"/>
          <w:szCs w:val="24"/>
        </w:rPr>
      </w:pP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Be confident and Don’t Hesitate to ask questions from your interviewer!</w:t>
      </w:r>
    </w:p>
    <w:sectPr>
      <w:pgSz w:w="11906" w:h="16838" w:orient="portrait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179</Words>
  <Pages>1</Pages>
  <Characters>984</Characters>
  <Application>WPS Office</Application>
  <DocSecurity>0</DocSecurity>
  <Paragraphs>33</Paragraphs>
  <ScaleCrop>false</ScaleCrop>
  <LinksUpToDate>false</LinksUpToDate>
  <CharactersWithSpaces>1297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2019-01-02T17:57:05Z</dcterms:created>
  <dc:creator>Tanmay Mathur</dc:creator>
  <lastModifiedBy>Redmi Note 5 Pro</lastModifiedBy>
  <dcterms:modified xsi:type="dcterms:W3CDTF">2019-01-02T17:57:05Z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