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38B402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ascii="Calibri" w:hAnsi="Calibri" w:cs="Calibri"/>
          <w:sz w:val="36"/>
          <w:szCs w:val="36"/>
        </w:rPr>
      </w:pPr>
      <w:r>
        <w:rPr>
          <w:rFonts w:hint="default" w:ascii="Calibri" w:hAnsi="Calibri" w:cs="Calibri"/>
          <w:b/>
          <w:bCs/>
          <w:sz w:val="36"/>
          <w:szCs w:val="36"/>
          <w:highlight w:val="green"/>
          <w:lang w:val="en-US"/>
        </w:rPr>
        <w:t>Possible things you can add to skills/tools/technologies section of your resume</w:t>
      </w:r>
    </w:p>
    <w:p w14:paraId="0E7A001B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ascii="Segoe UI" w:hAnsi="Segoe UI" w:eastAsia="Segoe UI" w:cs="Segoe UI"/>
          <w:color w:val="FA0000"/>
          <w:sz w:val="32"/>
          <w:szCs w:val="32"/>
        </w:rPr>
      </w:pPr>
      <w:r>
        <w:rPr>
          <w:rFonts w:hint="default" w:ascii="Segoe UI" w:hAnsi="Segoe UI" w:eastAsia="Segoe UI" w:cs="Segoe UI"/>
          <w:color w:val="FA0000"/>
          <w:sz w:val="32"/>
          <w:szCs w:val="32"/>
          <w:lang w:val="en-US"/>
        </w:rPr>
        <w:t>***** EVERY ONE MUST HAVE tools -  JIRA, Confluence, Visio, Draw.io, Trello,Microsoft Planner,  OneNote, Microsoft Office Suite, Microsoft Outlook &amp; Teams, Git, GitHub &amp; Bitbucket, SharePoint &amp; OneDrive, Power BI, Lucidchart, Microsoft Forms, Excel, Notepad++, PowerShell Script &amp; Batch Script *****************</w:t>
      </w:r>
    </w:p>
    <w:p w14:paraId="495ECE45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sz w:val="32"/>
          <w:szCs w:val="32"/>
        </w:rPr>
      </w:pPr>
      <w:r>
        <w:rPr>
          <w:rFonts w:hint="default" w:ascii="Segoe UI" w:hAnsi="Segoe UI" w:eastAsia="Segoe UI" w:cs="Segoe UI"/>
          <w:sz w:val="32"/>
          <w:szCs w:val="32"/>
          <w:lang w:val="en-US"/>
        </w:rPr>
        <w:t> </w:t>
      </w:r>
    </w:p>
    <w:p w14:paraId="7148E07C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sz w:val="32"/>
          <w:szCs w:val="32"/>
        </w:rPr>
      </w:pPr>
      <w:r>
        <w:rPr>
          <w:rFonts w:hint="default" w:ascii="Segoe UI" w:hAnsi="Segoe UI" w:eastAsia="Segoe UI" w:cs="Segoe UI"/>
          <w:sz w:val="32"/>
          <w:szCs w:val="32"/>
          <w:lang w:val="en-US"/>
        </w:rPr>
        <w:t>Business Analys</w:t>
      </w:r>
      <w:r>
        <w:rPr>
          <w:rFonts w:hint="eastAsia" w:ascii="Segoe UI" w:hAnsi="Segoe UI" w:eastAsia="Segoe UI" w:cs="Segoe UI"/>
          <w:sz w:val="32"/>
          <w:szCs w:val="32"/>
          <w:lang w:val="en-US" w:eastAsia="zh-CN"/>
        </w:rPr>
        <w:t>is</w:t>
      </w:r>
      <w:bookmarkStart w:id="0" w:name="_GoBack"/>
      <w:bookmarkEnd w:id="0"/>
      <w:r>
        <w:rPr>
          <w:rFonts w:hint="default" w:ascii="Segoe UI" w:hAnsi="Segoe UI" w:eastAsia="Segoe UI" w:cs="Segoe UI"/>
          <w:sz w:val="32"/>
          <w:szCs w:val="32"/>
          <w:lang w:val="en-US"/>
        </w:rPr>
        <w:t xml:space="preserve"> Core Concepts (found via research and googling)</w:t>
      </w:r>
    </w:p>
    <w:p w14:paraId="22F04B9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720" w:hanging="360"/>
        <w:textAlignment w:val="center"/>
      </w:pPr>
      <w:r>
        <w:rPr>
          <w:rFonts w:hint="default" w:ascii="Segoe UI" w:hAnsi="Segoe UI" w:eastAsia="Segoe UI" w:cs="Segoe UI"/>
          <w:sz w:val="21"/>
          <w:szCs w:val="21"/>
          <w:lang w:val="en-US"/>
        </w:rPr>
        <w:t>Requirements Elicitation &amp; Gathering (Workshops, Interviews)</w:t>
      </w:r>
    </w:p>
    <w:p w14:paraId="5C6A58B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720" w:hanging="360"/>
        <w:textAlignment w:val="center"/>
      </w:pPr>
      <w:r>
        <w:rPr>
          <w:rFonts w:hint="default" w:ascii="Segoe UI" w:hAnsi="Segoe UI" w:eastAsia="Segoe UI" w:cs="Segoe UI"/>
          <w:sz w:val="21"/>
          <w:szCs w:val="21"/>
          <w:lang w:val="en-US"/>
        </w:rPr>
        <w:t>Stakeholder Management &amp; Communication</w:t>
      </w:r>
    </w:p>
    <w:p w14:paraId="781CE8D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720" w:hanging="360"/>
        <w:textAlignment w:val="center"/>
      </w:pPr>
      <w:r>
        <w:rPr>
          <w:rFonts w:hint="default" w:ascii="Segoe UI" w:hAnsi="Segoe UI" w:eastAsia="Segoe UI" w:cs="Segoe UI"/>
          <w:sz w:val="21"/>
          <w:szCs w:val="21"/>
          <w:lang w:val="en-US"/>
        </w:rPr>
        <w:t>Agile / Scrum Frameworks</w:t>
      </w:r>
    </w:p>
    <w:p w14:paraId="6FCAA28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720" w:hanging="360"/>
        <w:textAlignment w:val="center"/>
      </w:pPr>
      <w:r>
        <w:rPr>
          <w:rFonts w:hint="default" w:ascii="Segoe UI" w:hAnsi="Segoe UI" w:eastAsia="Segoe UI" w:cs="Segoe UI"/>
          <w:sz w:val="21"/>
          <w:szCs w:val="21"/>
          <w:lang w:val="en-US"/>
        </w:rPr>
        <w:t>Writing User Stories &amp; Acceptance Criteria</w:t>
      </w:r>
    </w:p>
    <w:p w14:paraId="49249E8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720" w:hanging="360"/>
        <w:textAlignment w:val="center"/>
      </w:pPr>
      <w:r>
        <w:rPr>
          <w:rFonts w:hint="default" w:ascii="Segoe UI" w:hAnsi="Segoe UI" w:eastAsia="Segoe UI" w:cs="Segoe UI"/>
          <w:sz w:val="21"/>
          <w:szCs w:val="21"/>
          <w:lang w:val="en-US"/>
        </w:rPr>
        <w:t>Business Process Modeling Notation (BPMN) &amp; Flowcharts</w:t>
      </w:r>
    </w:p>
    <w:p w14:paraId="4EA8B82B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sz w:val="32"/>
          <w:szCs w:val="32"/>
        </w:rPr>
      </w:pPr>
      <w:r>
        <w:rPr>
          <w:rFonts w:hint="default" w:ascii="Segoe UI" w:hAnsi="Segoe UI" w:eastAsia="Segoe UI" w:cs="Segoe UI"/>
          <w:sz w:val="32"/>
          <w:szCs w:val="32"/>
          <w:lang w:val="en-US"/>
        </w:rPr>
        <w:t> </w:t>
      </w:r>
    </w:p>
    <w:p w14:paraId="1DBDBED8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sz w:val="32"/>
          <w:szCs w:val="32"/>
        </w:rPr>
      </w:pPr>
      <w:r>
        <w:rPr>
          <w:rFonts w:hint="default" w:ascii="Segoe UI" w:hAnsi="Segoe UI" w:eastAsia="Segoe UI" w:cs="Segoe UI"/>
          <w:sz w:val="32"/>
          <w:szCs w:val="32"/>
          <w:lang w:val="en-US"/>
        </w:rPr>
        <w:t>Data &amp; Analytics (Crucial for IT BAs)</w:t>
      </w:r>
    </w:p>
    <w:p w14:paraId="4DF05AB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720" w:hanging="360"/>
        <w:textAlignment w:val="center"/>
      </w:pPr>
      <w:r>
        <w:rPr>
          <w:rFonts w:hint="default" w:ascii="Segoe UI" w:hAnsi="Segoe UI" w:eastAsia="Segoe UI" w:cs="Segoe UI"/>
          <w:sz w:val="21"/>
          <w:szCs w:val="21"/>
          <w:lang w:val="en-US"/>
        </w:rPr>
        <w:t>Data Analysis &amp; Data Reporting</w:t>
      </w:r>
    </w:p>
    <w:p w14:paraId="6886FC0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720" w:hanging="360"/>
        <w:textAlignment w:val="center"/>
      </w:pPr>
      <w:r>
        <w:rPr>
          <w:rFonts w:hint="default" w:ascii="Segoe UI" w:hAnsi="Segoe UI" w:eastAsia="Segoe UI" w:cs="Segoe UI"/>
          <w:sz w:val="21"/>
          <w:szCs w:val="21"/>
          <w:lang w:val="en-US"/>
        </w:rPr>
        <w:t>Business Intelligence</w:t>
      </w:r>
    </w:p>
    <w:p w14:paraId="75922FD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720" w:hanging="360"/>
        <w:textAlignment w:val="center"/>
      </w:pPr>
      <w:r>
        <w:rPr>
          <w:rFonts w:hint="default" w:ascii="Segoe UI" w:hAnsi="Segoe UI" w:eastAsia="Segoe UI" w:cs="Segoe UI"/>
          <w:sz w:val="21"/>
          <w:szCs w:val="21"/>
          <w:lang w:val="en-US"/>
        </w:rPr>
        <w:t>Data Transformation (ETL Basics)</w:t>
      </w:r>
    </w:p>
    <w:p w14:paraId="03032B5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720" w:hanging="360"/>
        <w:textAlignment w:val="center"/>
      </w:pPr>
      <w:r>
        <w:rPr>
          <w:rFonts w:hint="default" w:ascii="Segoe UI" w:hAnsi="Segoe UI" w:eastAsia="Segoe UI" w:cs="Segoe UI"/>
          <w:sz w:val="21"/>
          <w:szCs w:val="21"/>
          <w:lang w:val="en-US"/>
        </w:rPr>
        <w:t>Data Querying (SQL)</w:t>
      </w:r>
    </w:p>
    <w:p w14:paraId="6607DE8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720" w:hanging="360"/>
        <w:textAlignment w:val="center"/>
      </w:pPr>
      <w:r>
        <w:rPr>
          <w:rFonts w:hint="default" w:ascii="Segoe UI" w:hAnsi="Segoe UI" w:eastAsia="Segoe UI" w:cs="Segoe UI"/>
          <w:sz w:val="21"/>
          <w:szCs w:val="21"/>
          <w:lang w:val="en-US"/>
        </w:rPr>
        <w:t>Data Visualisation &amp; Dashboarding</w:t>
      </w:r>
    </w:p>
    <w:p w14:paraId="1A4220BC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alibri" w:hAnsi="Calibri" w:cs="Calibri"/>
          <w:sz w:val="22"/>
          <w:szCs w:val="22"/>
          <w:lang w:eastAsia="zh-CN"/>
        </w:rPr>
      </w:pPr>
      <w:r>
        <w:rPr>
          <w:rFonts w:hint="default" w:ascii="Calibri" w:hAnsi="Calibri" w:cs="Calibri"/>
          <w:sz w:val="22"/>
          <w:szCs w:val="22"/>
          <w:lang w:eastAsia="zh-CN"/>
        </w:rPr>
        <w:t> </w:t>
      </w:r>
    </w:p>
    <w:p w14:paraId="14A9B53E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sz w:val="32"/>
          <w:szCs w:val="32"/>
        </w:rPr>
      </w:pPr>
      <w:r>
        <w:rPr>
          <w:rFonts w:hint="default" w:ascii="Segoe UI" w:hAnsi="Segoe UI" w:eastAsia="Segoe UI" w:cs="Segoe UI"/>
          <w:sz w:val="32"/>
          <w:szCs w:val="32"/>
          <w:lang w:val="en-US"/>
        </w:rPr>
        <w:t>Advanced System Concepts</w:t>
      </w:r>
    </w:p>
    <w:p w14:paraId="66DA069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/>
        <w:ind w:left="720" w:hanging="360"/>
        <w:textAlignment w:val="center"/>
      </w:pPr>
      <w:r>
        <w:rPr>
          <w:rFonts w:hint="default" w:ascii="Segoe UI" w:hAnsi="Segoe UI" w:eastAsia="Segoe UI" w:cs="Segoe UI"/>
          <w:sz w:val="21"/>
          <w:szCs w:val="21"/>
          <w:lang w:val="en-US"/>
        </w:rPr>
        <w:t>System Integration Basics &amp; API Documentation</w:t>
      </w:r>
    </w:p>
    <w:p w14:paraId="19BD047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/>
        <w:ind w:left="720" w:hanging="360"/>
        <w:textAlignment w:val="center"/>
      </w:pPr>
      <w:r>
        <w:rPr>
          <w:rFonts w:hint="default" w:ascii="Segoe UI" w:hAnsi="Segoe UI" w:eastAsia="Segoe UI" w:cs="Segoe UI"/>
          <w:sz w:val="21"/>
          <w:szCs w:val="21"/>
          <w:lang w:val="en-US"/>
        </w:rPr>
        <w:t>UML Diagrams (Use Case, Activity, Sequence Diagrams)</w:t>
      </w:r>
    </w:p>
    <w:p w14:paraId="60EABC1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/>
        <w:ind w:left="720" w:hanging="360"/>
        <w:textAlignment w:val="center"/>
      </w:pPr>
      <w:r>
        <w:rPr>
          <w:rFonts w:hint="default" w:ascii="Segoe UI" w:hAnsi="Segoe UI" w:eastAsia="Segoe UI" w:cs="Segoe UI"/>
          <w:sz w:val="21"/>
          <w:szCs w:val="21"/>
          <w:lang w:val="en-US"/>
        </w:rPr>
        <w:t>User Acceptance Testing (UAT) Coordination</w:t>
      </w:r>
    </w:p>
    <w:p w14:paraId="368A1E8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/>
        <w:ind w:left="720" w:hanging="360"/>
        <w:textAlignment w:val="center"/>
      </w:pPr>
      <w:r>
        <w:rPr>
          <w:rFonts w:hint="default" w:ascii="Segoe UI" w:hAnsi="Segoe UI" w:eastAsia="Segoe UI" w:cs="Segoe UI"/>
          <w:sz w:val="21"/>
          <w:szCs w:val="21"/>
          <w:lang w:val="en-US"/>
        </w:rPr>
        <w:t>A/B Testing Analysis</w:t>
      </w:r>
    </w:p>
    <w:p w14:paraId="2FBD68A4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  <w:lang w:val="en-US"/>
        </w:rPr>
        <w:t> </w:t>
      </w:r>
    </w:p>
    <w:p w14:paraId="734626FF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  <w:lang w:val="en-US"/>
        </w:rPr>
        <w:t> </w:t>
      </w:r>
    </w:p>
    <w:p w14:paraId="30363537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b/>
          <w:bCs/>
          <w:sz w:val="32"/>
          <w:szCs w:val="32"/>
          <w:highlight w:val="green"/>
          <w:lang w:val="en-US"/>
        </w:rPr>
        <w:t>Possible things you can add to certifications sections of your resume</w:t>
      </w:r>
    </w:p>
    <w:p w14:paraId="3AE0024F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sz w:val="32"/>
          <w:szCs w:val="32"/>
        </w:rPr>
      </w:pPr>
      <w:r>
        <w:rPr>
          <w:rFonts w:hint="default" w:ascii="Segoe UI" w:hAnsi="Segoe UI" w:eastAsia="Segoe UI" w:cs="Segoe UI"/>
          <w:b/>
          <w:bCs/>
          <w:sz w:val="32"/>
          <w:szCs w:val="32"/>
          <w:lang w:val="en-US"/>
        </w:rPr>
        <w:t>Business Analysis &amp; Agile</w:t>
      </w:r>
    </w:p>
    <w:p w14:paraId="60885DF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0"/>
        <w:ind w:left="720" w:hanging="360"/>
        <w:textAlignment w:val="center"/>
      </w:pPr>
      <w:r>
        <w:rPr>
          <w:rFonts w:hint="default" w:ascii="Segoe UI" w:hAnsi="Segoe UI" w:eastAsia="Segoe UI" w:cs="Segoe UI"/>
          <w:sz w:val="21"/>
          <w:szCs w:val="21"/>
          <w:lang w:val="en-US"/>
        </w:rPr>
        <w:t>ECBA (Entry Certificate in Business Analysis) - IIBA</w:t>
      </w:r>
    </w:p>
    <w:p w14:paraId="6ADB65A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0"/>
        <w:ind w:left="720" w:hanging="360"/>
        <w:textAlignment w:val="center"/>
      </w:pPr>
      <w:r>
        <w:rPr>
          <w:rFonts w:hint="default" w:ascii="Segoe UI" w:hAnsi="Segoe UI" w:eastAsia="Segoe UI" w:cs="Segoe UI"/>
          <w:sz w:val="21"/>
          <w:szCs w:val="21"/>
          <w:lang w:val="en-US"/>
        </w:rPr>
        <w:t>Certified ScrumMaster (CSM) or Professional Scrum Master (PSM I)</w:t>
      </w:r>
    </w:p>
    <w:p w14:paraId="6903271D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sz w:val="32"/>
          <w:szCs w:val="32"/>
        </w:rPr>
      </w:pPr>
      <w:r>
        <w:rPr>
          <w:rFonts w:hint="default" w:ascii="Segoe UI" w:hAnsi="Segoe UI" w:eastAsia="Segoe UI" w:cs="Segoe UI"/>
          <w:b/>
          <w:bCs/>
          <w:sz w:val="32"/>
          <w:szCs w:val="32"/>
          <w:lang w:val="en-US"/>
        </w:rPr>
        <w:t>Data &amp; BI Tools</w:t>
      </w:r>
    </w:p>
    <w:p w14:paraId="29D5656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0"/>
        <w:ind w:left="720" w:hanging="360"/>
        <w:textAlignment w:val="center"/>
      </w:pPr>
      <w:r>
        <w:rPr>
          <w:rFonts w:hint="default" w:ascii="Segoe UI" w:hAnsi="Segoe UI" w:eastAsia="Segoe UI" w:cs="Segoe UI"/>
          <w:sz w:val="21"/>
          <w:szCs w:val="21"/>
          <w:lang w:val="en-US"/>
        </w:rPr>
        <w:t>Microsoft Certified: Power BI Data Analyst Associate</w:t>
      </w:r>
    </w:p>
    <w:p w14:paraId="79E60CD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0"/>
        <w:ind w:left="720" w:hanging="360"/>
        <w:textAlignment w:val="center"/>
      </w:pPr>
      <w:r>
        <w:rPr>
          <w:rFonts w:hint="default" w:ascii="Segoe UI" w:hAnsi="Segoe UI" w:eastAsia="Segoe UI" w:cs="Segoe UI"/>
          <w:sz w:val="21"/>
          <w:szCs w:val="21"/>
          <w:lang w:val="en-US"/>
        </w:rPr>
        <w:t>Google Data Analytics Professional Certificate</w:t>
      </w:r>
    </w:p>
    <w:p w14:paraId="712996CA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sz w:val="32"/>
          <w:szCs w:val="32"/>
        </w:rPr>
      </w:pPr>
      <w:r>
        <w:rPr>
          <w:rFonts w:hint="default" w:ascii="Segoe UI" w:hAnsi="Segoe UI" w:eastAsia="Segoe UI" w:cs="Segoe UI"/>
          <w:sz w:val="32"/>
          <w:szCs w:val="32"/>
          <w:lang w:val="en-US"/>
        </w:rPr>
        <w:t> </w:t>
      </w:r>
    </w:p>
    <w:p w14:paraId="37A8F08B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sz w:val="32"/>
          <w:szCs w:val="32"/>
        </w:rPr>
      </w:pPr>
      <w:r>
        <w:rPr>
          <w:rFonts w:hint="default" w:ascii="Segoe UI" w:hAnsi="Segoe UI" w:eastAsia="Segoe UI" w:cs="Segoe UI"/>
          <w:b/>
          <w:bCs/>
          <w:sz w:val="32"/>
          <w:szCs w:val="32"/>
          <w:highlight w:val="green"/>
          <w:lang w:val="en-US"/>
        </w:rPr>
        <w:t>Example Project Entries</w:t>
      </w:r>
    </w:p>
    <w:p w14:paraId="1A117CBD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sz w:val="32"/>
          <w:szCs w:val="32"/>
        </w:rPr>
      </w:pPr>
      <w:r>
        <w:rPr>
          <w:rFonts w:hint="default" w:ascii="Segoe UI" w:hAnsi="Segoe UI" w:eastAsia="Segoe UI" w:cs="Segoe UI"/>
          <w:b/>
          <w:bCs/>
          <w:sz w:val="32"/>
          <w:szCs w:val="32"/>
          <w:lang w:val="en-US"/>
        </w:rPr>
        <w:t>Requirements Gathering &amp; Process Optimization Project</w:t>
      </w:r>
    </w:p>
    <w:p w14:paraId="28F1D761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alibri" w:hAnsi="Calibri" w:cs="Calibri"/>
          <w:sz w:val="22"/>
          <w:szCs w:val="22"/>
          <w:lang w:eastAsia="zh-CN"/>
        </w:rPr>
      </w:pPr>
      <w:r>
        <w:rPr>
          <w:rFonts w:hint="default" w:ascii="Calibri" w:hAnsi="Calibri" w:cs="Calibri"/>
          <w:sz w:val="22"/>
          <w:szCs w:val="22"/>
          <w:lang w:eastAsia="zh-CN"/>
        </w:rPr>
        <w:t>Facilitated stakeholder workshops to elicit and document clear business requirements for a new IT system.</w:t>
      </w:r>
    </w:p>
    <w:p w14:paraId="1C1EE34B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alibri" w:hAnsi="Calibri" w:cs="Calibri"/>
          <w:sz w:val="22"/>
          <w:szCs w:val="22"/>
          <w:lang w:eastAsia="zh-CN"/>
        </w:rPr>
      </w:pPr>
      <w:r>
        <w:rPr>
          <w:rFonts w:hint="default" w:ascii="Calibri" w:hAnsi="Calibri" w:cs="Calibri"/>
          <w:sz w:val="22"/>
          <w:szCs w:val="22"/>
          <w:lang w:eastAsia="zh-CN"/>
        </w:rPr>
        <w:t>Mapped 'As-Is' and 'To-Be' business process workflows using Visio/Lucidchart to identify operational bottlenecks.</w:t>
      </w:r>
    </w:p>
    <w:p w14:paraId="69AA9EC9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alibri" w:hAnsi="Calibri" w:cs="Calibri"/>
          <w:sz w:val="22"/>
          <w:szCs w:val="22"/>
          <w:lang w:eastAsia="zh-CN"/>
        </w:rPr>
      </w:pPr>
      <w:r>
        <w:rPr>
          <w:rFonts w:hint="default" w:ascii="Calibri" w:hAnsi="Calibri" w:cs="Calibri"/>
          <w:sz w:val="22"/>
          <w:szCs w:val="22"/>
          <w:lang w:eastAsia="zh-CN"/>
        </w:rPr>
        <w:t>Translated business needs into actionable user stories with clear acceptance criteria managed via JIRA.</w:t>
      </w:r>
    </w:p>
    <w:p w14:paraId="7141737C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sz w:val="32"/>
          <w:szCs w:val="32"/>
        </w:rPr>
      </w:pPr>
      <w:r>
        <w:rPr>
          <w:rFonts w:hint="default" w:ascii="Segoe UI" w:hAnsi="Segoe UI" w:eastAsia="Segoe UI" w:cs="Segoe UI"/>
          <w:b/>
          <w:bCs/>
          <w:sz w:val="32"/>
          <w:szCs w:val="32"/>
          <w:lang w:val="en-US"/>
        </w:rPr>
        <w:t>Business Reporting with Power BI &amp; SQL</w:t>
      </w:r>
    </w:p>
    <w:p w14:paraId="40CCC996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alibri" w:hAnsi="Calibri" w:cs="Calibri"/>
          <w:sz w:val="22"/>
          <w:szCs w:val="22"/>
          <w:lang w:eastAsia="zh-CN"/>
        </w:rPr>
      </w:pPr>
      <w:r>
        <w:rPr>
          <w:rFonts w:hint="default" w:ascii="Calibri" w:hAnsi="Calibri" w:cs="Calibri"/>
          <w:sz w:val="22"/>
          <w:szCs w:val="22"/>
          <w:lang w:eastAsia="zh-CN"/>
        </w:rPr>
        <w:t>Extracted and manipulated data from relational databases using SQL queries (Joins, Aggregations).</w:t>
      </w:r>
    </w:p>
    <w:p w14:paraId="00CF7C60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alibri" w:hAnsi="Calibri" w:cs="Calibri"/>
          <w:sz w:val="22"/>
          <w:szCs w:val="22"/>
          <w:lang w:eastAsia="zh-CN"/>
        </w:rPr>
      </w:pPr>
      <w:r>
        <w:rPr>
          <w:rFonts w:hint="default" w:ascii="Calibri" w:hAnsi="Calibri" w:cs="Calibri"/>
          <w:sz w:val="22"/>
          <w:szCs w:val="22"/>
          <w:lang w:eastAsia="zh-CN"/>
        </w:rPr>
        <w:t>Developed interactive dashboards in Power BI to track key performance indicators (KPIs) for stakeholders.</w:t>
      </w:r>
    </w:p>
    <w:p w14:paraId="23196148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alibri" w:hAnsi="Calibri" w:cs="Calibri"/>
          <w:sz w:val="22"/>
          <w:szCs w:val="22"/>
          <w:lang w:eastAsia="zh-CN"/>
        </w:rPr>
      </w:pPr>
      <w:r>
        <w:rPr>
          <w:rFonts w:hint="default" w:ascii="Calibri" w:hAnsi="Calibri" w:cs="Calibri"/>
          <w:sz w:val="22"/>
          <w:szCs w:val="22"/>
          <w:lang w:eastAsia="zh-CN"/>
        </w:rPr>
        <w:t>Improved business decision-making capabilities by providing actionable, visual data insights.</w:t>
      </w:r>
    </w:p>
    <w:p w14:paraId="79BB45B1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  <w:lang w:val="en-US"/>
        </w:rPr>
        <w:t> </w:t>
      </w:r>
    </w:p>
    <w:p w14:paraId="1515C163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  <w:lang w:val="en-US"/>
        </w:rPr>
        <w:t> </w:t>
      </w:r>
    </w:p>
    <w:tbl>
      <w:tblPr>
        <w:tblW w:w="0" w:type="auto"/>
        <w:tblInd w:w="0" w:type="dxa"/>
        <w:tblBorders>
          <w:top w:val="single" w:color="A3A3A3" w:sz="8" w:space="0"/>
          <w:left w:val="single" w:color="A3A3A3" w:sz="8" w:space="0"/>
          <w:bottom w:val="single" w:color="A3A3A3" w:sz="8" w:space="0"/>
          <w:right w:val="single" w:color="A3A3A3" w:sz="8" w:space="0"/>
          <w:insideH w:val="outset" w:color="auto" w:sz="6" w:space="0"/>
          <w:insideV w:val="outset" w:color="auto" w:sz="6" w:space="0"/>
        </w:tblBorders>
        <w:shd w:val="clear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25"/>
        <w:gridCol w:w="1352"/>
        <w:gridCol w:w="811"/>
        <w:gridCol w:w="960"/>
        <w:gridCol w:w="1436"/>
        <w:gridCol w:w="4214"/>
      </w:tblGrid>
      <w:tr w14:paraId="3CB17F88">
        <w:tc>
          <w:tcPr>
            <w:tcW w:w="1025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C87470F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Calibri" w:hAnsi="Calibri" w:cs="Calibri"/>
                <w:sz w:val="22"/>
                <w:szCs w:val="22"/>
                <w:lang w:eastAsia="zh-CN"/>
              </w:rPr>
            </w:pPr>
            <w:r>
              <w:rPr>
                <w:rFonts w:hint="default" w:ascii="Calibri" w:hAnsi="Calibri" w:cs="Calibri"/>
                <w:sz w:val="22"/>
                <w:szCs w:val="22"/>
                <w:lang w:eastAsia="zh-CN"/>
              </w:rPr>
              <w:t> </w:t>
            </w:r>
          </w:p>
        </w:tc>
        <w:tc>
          <w:tcPr>
            <w:tcW w:w="1352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4E50CF6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Calibri" w:hAnsi="Calibri" w:cs="Calibri"/>
                <w:sz w:val="22"/>
                <w:szCs w:val="22"/>
                <w:lang w:eastAsia="zh-CN"/>
              </w:rPr>
            </w:pPr>
            <w:r>
              <w:rPr>
                <w:rFonts w:hint="default" w:ascii="Calibri" w:hAnsi="Calibri" w:cs="Calibri"/>
                <w:sz w:val="22"/>
                <w:szCs w:val="22"/>
                <w:lang w:eastAsia="zh-CN"/>
              </w:rPr>
              <w:t> </w:t>
            </w:r>
          </w:p>
        </w:tc>
        <w:tc>
          <w:tcPr>
            <w:tcW w:w="81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2199DB7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Calibri" w:hAnsi="Calibri" w:cs="Calibri"/>
                <w:sz w:val="22"/>
                <w:szCs w:val="22"/>
                <w:lang w:eastAsia="zh-CN"/>
              </w:rPr>
            </w:pPr>
            <w:r>
              <w:rPr>
                <w:rFonts w:hint="default" w:ascii="Calibri" w:hAnsi="Calibri" w:cs="Calibri"/>
                <w:sz w:val="22"/>
                <w:szCs w:val="22"/>
                <w:lang w:eastAsia="zh-CN"/>
              </w:rPr>
              <w:t> </w:t>
            </w:r>
          </w:p>
        </w:tc>
        <w:tc>
          <w:tcPr>
            <w:tcW w:w="960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2B688D0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Calibri" w:hAnsi="Calibri" w:cs="Calibri"/>
                <w:sz w:val="22"/>
                <w:szCs w:val="22"/>
                <w:lang w:eastAsia="zh-CN"/>
              </w:rPr>
            </w:pPr>
            <w:r>
              <w:rPr>
                <w:rFonts w:hint="default" w:ascii="Calibri" w:hAnsi="Calibri" w:cs="Calibri"/>
                <w:sz w:val="22"/>
                <w:szCs w:val="22"/>
                <w:lang w:eastAsia="zh-CN"/>
              </w:rPr>
              <w:t> </w:t>
            </w:r>
          </w:p>
        </w:tc>
        <w:tc>
          <w:tcPr>
            <w:tcW w:w="1436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1F2A155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Calibri" w:hAnsi="Calibri" w:cs="Calibri"/>
                <w:sz w:val="22"/>
                <w:szCs w:val="22"/>
                <w:lang w:eastAsia="zh-CN"/>
              </w:rPr>
            </w:pPr>
            <w:r>
              <w:rPr>
                <w:rFonts w:hint="default" w:ascii="Calibri" w:hAnsi="Calibri" w:cs="Calibri"/>
                <w:sz w:val="22"/>
                <w:szCs w:val="22"/>
                <w:lang w:eastAsia="zh-CN"/>
              </w:rPr>
              <w:t> </w:t>
            </w:r>
          </w:p>
        </w:tc>
        <w:tc>
          <w:tcPr>
            <w:tcW w:w="4214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F5B9849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Calibri" w:hAnsi="Calibri" w:cs="Calibri"/>
                <w:sz w:val="22"/>
                <w:szCs w:val="22"/>
                <w:lang w:eastAsia="zh-CN"/>
              </w:rPr>
            </w:pPr>
            <w:r>
              <w:rPr>
                <w:rFonts w:hint="default" w:ascii="Calibri" w:hAnsi="Calibri" w:cs="Calibri"/>
                <w:sz w:val="22"/>
                <w:szCs w:val="22"/>
                <w:lang w:eastAsia="zh-CN"/>
              </w:rPr>
              <w:t> </w:t>
            </w:r>
          </w:p>
        </w:tc>
      </w:tr>
      <w:tr w14:paraId="08259B2E">
        <w:tc>
          <w:tcPr>
            <w:tcW w:w="1025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00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DE82ECD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Calibri" w:hAnsi="Calibri" w:cs="Calibri"/>
                <w:sz w:val="22"/>
                <w:szCs w:val="22"/>
                <w:lang w:eastAsia="zh-CN"/>
              </w:rPr>
            </w:pPr>
            <w:r>
              <w:rPr>
                <w:rFonts w:hint="default" w:ascii="Calibri" w:hAnsi="Calibri" w:cs="Calibri"/>
                <w:sz w:val="22"/>
                <w:szCs w:val="22"/>
                <w:lang w:eastAsia="zh-CN"/>
              </w:rPr>
              <w:t>Agile &amp; BA</w:t>
            </w:r>
          </w:p>
          <w:p w14:paraId="05AFA66F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Calibri" w:hAnsi="Calibri" w:cs="Calibri"/>
                <w:sz w:val="22"/>
                <w:szCs w:val="22"/>
                <w:lang w:eastAsia="zh-CN"/>
              </w:rPr>
            </w:pPr>
            <w:r>
              <w:rPr>
                <w:rFonts w:hint="default" w:ascii="Calibri" w:hAnsi="Calibri" w:cs="Calibri"/>
                <w:sz w:val="22"/>
                <w:szCs w:val="22"/>
                <w:lang w:eastAsia="zh-CN"/>
              </w:rPr>
              <w:t>Courses</w:t>
            </w:r>
          </w:p>
        </w:tc>
        <w:tc>
          <w:tcPr>
            <w:tcW w:w="1352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00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3D68223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Calibri" w:hAnsi="Calibri" w:cs="Calibri"/>
                <w:sz w:val="22"/>
                <w:szCs w:val="22"/>
                <w:lang w:eastAsia="zh-CN"/>
              </w:rPr>
            </w:pPr>
            <w:r>
              <w:rPr>
                <w:rFonts w:hint="default" w:ascii="Calibri" w:hAnsi="Calibri" w:cs="Calibri"/>
                <w:sz w:val="22"/>
                <w:szCs w:val="22"/>
                <w:lang w:eastAsia="zh-CN"/>
              </w:rPr>
              <w:t> </w:t>
            </w:r>
          </w:p>
        </w:tc>
        <w:tc>
          <w:tcPr>
            <w:tcW w:w="81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271C5A2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Calibri" w:hAnsi="Calibri" w:cs="Calibri"/>
                <w:sz w:val="22"/>
                <w:szCs w:val="22"/>
                <w:lang w:eastAsia="zh-CN"/>
              </w:rPr>
            </w:pPr>
            <w:r>
              <w:rPr>
                <w:rFonts w:hint="default" w:ascii="Calibri" w:hAnsi="Calibri" w:cs="Calibri"/>
                <w:sz w:val="22"/>
                <w:szCs w:val="22"/>
                <w:lang w:eastAsia="zh-CN"/>
              </w:rPr>
              <w:t> </w:t>
            </w:r>
          </w:p>
        </w:tc>
        <w:tc>
          <w:tcPr>
            <w:tcW w:w="960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507D9DB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Calibri" w:hAnsi="Calibri" w:cs="Calibri"/>
                <w:sz w:val="22"/>
                <w:szCs w:val="22"/>
                <w:lang w:eastAsia="zh-CN"/>
              </w:rPr>
            </w:pPr>
            <w:r>
              <w:rPr>
                <w:rFonts w:hint="default" w:ascii="Calibri" w:hAnsi="Calibri" w:cs="Calibri"/>
                <w:sz w:val="22"/>
                <w:szCs w:val="22"/>
                <w:lang w:eastAsia="zh-CN"/>
              </w:rPr>
              <w:t> </w:t>
            </w:r>
          </w:p>
        </w:tc>
        <w:tc>
          <w:tcPr>
            <w:tcW w:w="1436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3F0B526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Calibri" w:hAnsi="Calibri" w:cs="Calibri"/>
                <w:sz w:val="22"/>
                <w:szCs w:val="22"/>
                <w:lang w:eastAsia="zh-CN"/>
              </w:rPr>
            </w:pPr>
            <w:r>
              <w:rPr>
                <w:rFonts w:hint="default" w:ascii="Calibri" w:hAnsi="Calibri" w:cs="Calibri"/>
                <w:sz w:val="22"/>
                <w:szCs w:val="22"/>
                <w:lang w:eastAsia="zh-CN"/>
              </w:rPr>
              <w:t> </w:t>
            </w:r>
          </w:p>
        </w:tc>
        <w:tc>
          <w:tcPr>
            <w:tcW w:w="4214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FA7A864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Calibri" w:hAnsi="Calibri" w:cs="Calibri"/>
                <w:sz w:val="22"/>
                <w:szCs w:val="22"/>
                <w:lang w:eastAsia="zh-CN"/>
              </w:rPr>
            </w:pPr>
            <w:r>
              <w:rPr>
                <w:rFonts w:hint="default" w:ascii="Calibri" w:hAnsi="Calibri" w:cs="Calibri"/>
                <w:sz w:val="22"/>
                <w:szCs w:val="22"/>
                <w:lang w:eastAsia="zh-CN"/>
              </w:rPr>
              <w:t> </w:t>
            </w:r>
          </w:p>
        </w:tc>
      </w:tr>
      <w:tr w14:paraId="46D765C3">
        <w:tc>
          <w:tcPr>
            <w:tcW w:w="1025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DAF2D0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BFD5EDE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ascii="Aptos Narrow" w:hAnsi="Aptos Narrow" w:eastAsia="Aptos Narrow" w:cs="Aptos Narrow"/>
                <w:color w:val="000000"/>
                <w:sz w:val="22"/>
                <w:szCs w:val="22"/>
              </w:rPr>
            </w:pPr>
            <w:r>
              <w:rPr>
                <w:rFonts w:hint="default" w:ascii="Aptos Narrow" w:hAnsi="Aptos Narrow" w:eastAsia="Aptos Narrow" w:cs="Aptos Narrow"/>
                <w:color w:val="000000"/>
                <w:sz w:val="22"/>
                <w:szCs w:val="22"/>
              </w:rPr>
              <w:t>#</w:t>
            </w:r>
          </w:p>
        </w:tc>
        <w:tc>
          <w:tcPr>
            <w:tcW w:w="1352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DAF2D0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938266D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Aptos Narrow" w:hAnsi="Aptos Narrow" w:eastAsia="Aptos Narrow" w:cs="Aptos Narrow"/>
                <w:color w:val="000000"/>
                <w:sz w:val="22"/>
                <w:szCs w:val="22"/>
              </w:rPr>
            </w:pPr>
            <w:r>
              <w:rPr>
                <w:rFonts w:hint="default" w:ascii="Aptos Narrow" w:hAnsi="Aptos Narrow" w:eastAsia="Aptos Narrow" w:cs="Aptos Narrow"/>
                <w:color w:val="000000"/>
                <w:sz w:val="22"/>
                <w:szCs w:val="22"/>
              </w:rPr>
              <w:t>Name</w:t>
            </w:r>
          </w:p>
        </w:tc>
        <w:tc>
          <w:tcPr>
            <w:tcW w:w="81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DAF2D0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655FC09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Aptos Narrow" w:hAnsi="Aptos Narrow" w:eastAsia="Aptos Narrow" w:cs="Aptos Narrow"/>
                <w:color w:val="000000"/>
                <w:sz w:val="22"/>
                <w:szCs w:val="22"/>
              </w:rPr>
            </w:pPr>
            <w:r>
              <w:rPr>
                <w:rFonts w:hint="default" w:ascii="Aptos Narrow" w:hAnsi="Aptos Narrow" w:eastAsia="Aptos Narrow" w:cs="Aptos Narrow"/>
                <w:color w:val="000000"/>
                <w:sz w:val="22"/>
                <w:szCs w:val="22"/>
              </w:rPr>
              <w:t>Time</w:t>
            </w:r>
          </w:p>
        </w:tc>
        <w:tc>
          <w:tcPr>
            <w:tcW w:w="960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DAF2D0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BDCC820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Aptos Narrow" w:hAnsi="Aptos Narrow" w:eastAsia="Aptos Narrow" w:cs="Aptos Narrow"/>
                <w:color w:val="000000"/>
                <w:sz w:val="22"/>
                <w:szCs w:val="22"/>
              </w:rPr>
            </w:pPr>
            <w:r>
              <w:rPr>
                <w:rFonts w:hint="default" w:ascii="Aptos Narrow" w:hAnsi="Aptos Narrow" w:eastAsia="Aptos Narrow" w:cs="Aptos Narrow"/>
                <w:color w:val="000000"/>
                <w:sz w:val="22"/>
                <w:szCs w:val="22"/>
              </w:rPr>
              <w:t>Level</w:t>
            </w:r>
          </w:p>
        </w:tc>
        <w:tc>
          <w:tcPr>
            <w:tcW w:w="1436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DAF2D0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22F3423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Aptos Narrow" w:hAnsi="Aptos Narrow" w:eastAsia="Aptos Narrow" w:cs="Aptos Narrow"/>
                <w:color w:val="000000"/>
                <w:sz w:val="22"/>
                <w:szCs w:val="22"/>
              </w:rPr>
            </w:pPr>
            <w:r>
              <w:rPr>
                <w:rFonts w:hint="default" w:ascii="Aptos Narrow" w:hAnsi="Aptos Narrow" w:eastAsia="Aptos Narrow" w:cs="Aptos Narrow"/>
                <w:color w:val="000000"/>
                <w:sz w:val="22"/>
                <w:szCs w:val="22"/>
              </w:rPr>
              <w:t>Description</w:t>
            </w:r>
          </w:p>
        </w:tc>
        <w:tc>
          <w:tcPr>
            <w:tcW w:w="4214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DAF2D0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405D937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Aptos Narrow" w:hAnsi="Aptos Narrow" w:eastAsia="Aptos Narrow" w:cs="Aptos Narrow"/>
                <w:color w:val="000000"/>
                <w:sz w:val="22"/>
                <w:szCs w:val="22"/>
              </w:rPr>
            </w:pPr>
            <w:r>
              <w:rPr>
                <w:rFonts w:hint="default" w:ascii="Aptos Narrow" w:hAnsi="Aptos Narrow" w:eastAsia="Aptos Narrow" w:cs="Aptos Narrow"/>
                <w:color w:val="000000"/>
                <w:sz w:val="22"/>
                <w:szCs w:val="22"/>
              </w:rPr>
              <w:t>website</w:t>
            </w:r>
          </w:p>
        </w:tc>
      </w:tr>
      <w:tr w14:paraId="0B09832D">
        <w:tc>
          <w:tcPr>
            <w:tcW w:w="1025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6251832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right"/>
              <w:rPr>
                <w:rFonts w:hint="default" w:ascii="Aptos Narrow" w:hAnsi="Aptos Narrow" w:eastAsia="Aptos Narrow" w:cs="Aptos Narrow"/>
                <w:color w:val="000000"/>
                <w:sz w:val="22"/>
                <w:szCs w:val="22"/>
              </w:rPr>
            </w:pPr>
            <w:r>
              <w:rPr>
                <w:rFonts w:hint="default" w:ascii="Aptos Narrow" w:hAnsi="Aptos Narrow" w:eastAsia="Aptos Narrow" w:cs="Aptos Narrow"/>
                <w:color w:val="000000"/>
                <w:sz w:val="22"/>
                <w:szCs w:val="22"/>
              </w:rPr>
              <w:t>1</w:t>
            </w:r>
          </w:p>
        </w:tc>
        <w:tc>
          <w:tcPr>
            <w:tcW w:w="1352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769D0D9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Introduction to Business Analysis</w:t>
            </w:r>
          </w:p>
        </w:tc>
        <w:tc>
          <w:tcPr>
            <w:tcW w:w="81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559E01C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2h 35m</w:t>
            </w:r>
          </w:p>
        </w:tc>
        <w:tc>
          <w:tcPr>
            <w:tcW w:w="960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3115F22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Aptos Narrow" w:hAnsi="Aptos Narrow" w:eastAsia="Aptos Narrow" w:cs="Aptos Narrow"/>
                <w:color w:val="000000"/>
                <w:sz w:val="22"/>
                <w:szCs w:val="22"/>
              </w:rPr>
            </w:pPr>
            <w:r>
              <w:rPr>
                <w:rFonts w:hint="default" w:ascii="Aptos Narrow" w:hAnsi="Aptos Narrow" w:eastAsia="Aptos Narrow" w:cs="Aptos Narrow"/>
                <w:color w:val="000000"/>
                <w:sz w:val="22"/>
                <w:szCs w:val="22"/>
              </w:rPr>
              <w:t>Beginner</w:t>
            </w:r>
          </w:p>
        </w:tc>
        <w:tc>
          <w:tcPr>
            <w:tcW w:w="1436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C3565F7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A foundational course covering the core principles, roles, and responsibilities of a business analyst.</w:t>
            </w:r>
          </w:p>
        </w:tc>
        <w:tc>
          <w:tcPr>
            <w:tcW w:w="4214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2072C41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Calibri" w:hAnsi="Calibri" w:cs="Calibri"/>
                <w:sz w:val="22"/>
                <w:szCs w:val="22"/>
                <w:lang w:eastAsia="zh-CN"/>
              </w:rPr>
            </w:pPr>
            <w:r>
              <w:rPr>
                <w:rFonts w:hint="default" w:ascii="Calibri" w:hAnsi="Calibri" w:cs="Calibri"/>
                <w:sz w:val="22"/>
                <w:szCs w:val="22"/>
                <w:lang w:eastAsia="zh-CN"/>
              </w:rPr>
              <w:fldChar w:fldCharType="begin"/>
            </w:r>
            <w:r>
              <w:rPr>
                <w:rFonts w:hint="default" w:ascii="Calibri" w:hAnsi="Calibri" w:cs="Calibri"/>
                <w:sz w:val="22"/>
                <w:szCs w:val="22"/>
                <w:lang w:eastAsia="zh-CN"/>
              </w:rPr>
              <w:instrText xml:space="preserve"> HYPERLINK "https://www.linkedin.com/learning/introduction-to-business-analysis/the-business-analysis-process-overview" </w:instrText>
            </w:r>
            <w:r>
              <w:rPr>
                <w:rFonts w:hint="default" w:ascii="Calibri" w:hAnsi="Calibri" w:cs="Calibri"/>
                <w:sz w:val="22"/>
                <w:szCs w:val="22"/>
                <w:lang w:eastAsia="zh-CN"/>
              </w:rPr>
              <w:fldChar w:fldCharType="separate"/>
            </w:r>
            <w:r>
              <w:rPr>
                <w:rStyle w:val="4"/>
                <w:rFonts w:hint="default" w:ascii="Calibri" w:hAnsi="Calibri" w:cs="Calibri"/>
                <w:sz w:val="22"/>
                <w:szCs w:val="22"/>
                <w:lang w:eastAsia="zh-CN"/>
              </w:rPr>
              <w:t>https://www.linkedin.com/learning/introduction-to-business-analysis/the-business-analysis-process-overview</w:t>
            </w:r>
            <w:r>
              <w:rPr>
                <w:rFonts w:hint="default" w:ascii="Calibri" w:hAnsi="Calibri" w:cs="Calibri"/>
                <w:sz w:val="22"/>
                <w:szCs w:val="22"/>
                <w:lang w:eastAsia="zh-CN"/>
              </w:rPr>
              <w:fldChar w:fldCharType="end"/>
            </w:r>
          </w:p>
        </w:tc>
      </w:tr>
      <w:tr w14:paraId="079833D9">
        <w:tc>
          <w:tcPr>
            <w:tcW w:w="1025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7E631D6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right"/>
              <w:rPr>
                <w:rFonts w:hint="default" w:ascii="Aptos Narrow" w:hAnsi="Aptos Narrow" w:eastAsia="Aptos Narrow" w:cs="Aptos Narrow"/>
                <w:color w:val="000000"/>
                <w:sz w:val="22"/>
                <w:szCs w:val="22"/>
              </w:rPr>
            </w:pPr>
            <w:r>
              <w:rPr>
                <w:rFonts w:hint="default" w:ascii="Aptos Narrow" w:hAnsi="Aptos Narrow" w:eastAsia="Aptos Narrow" w:cs="Aptos Narrow"/>
                <w:color w:val="000000"/>
                <w:sz w:val="22"/>
                <w:szCs w:val="22"/>
              </w:rPr>
              <w:t>2</w:t>
            </w:r>
          </w:p>
        </w:tc>
        <w:tc>
          <w:tcPr>
            <w:tcW w:w="1352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DBAD227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Business Analysis: Essential Tools and Techniques</w:t>
            </w:r>
          </w:p>
        </w:tc>
        <w:tc>
          <w:tcPr>
            <w:tcW w:w="81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832D2BB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48m</w:t>
            </w:r>
          </w:p>
        </w:tc>
        <w:tc>
          <w:tcPr>
            <w:tcW w:w="960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98D8FD4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Beginner + Intermediate</w:t>
            </w:r>
          </w:p>
        </w:tc>
        <w:tc>
          <w:tcPr>
            <w:tcW w:w="1436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B19BE8D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Explores the practical, everyday tools and techniques used to analyze business needs.</w:t>
            </w:r>
          </w:p>
        </w:tc>
        <w:tc>
          <w:tcPr>
            <w:tcW w:w="4214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5E15E56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Calibri" w:hAnsi="Calibri" w:cs="Calibri"/>
                <w:sz w:val="22"/>
                <w:szCs w:val="22"/>
                <w:lang w:eastAsia="zh-CN"/>
              </w:rPr>
            </w:pPr>
            <w:r>
              <w:rPr>
                <w:rFonts w:hint="default" w:ascii="Calibri" w:hAnsi="Calibri" w:cs="Calibri"/>
                <w:sz w:val="22"/>
                <w:szCs w:val="22"/>
                <w:lang w:eastAsia="zh-CN"/>
              </w:rPr>
              <w:fldChar w:fldCharType="begin"/>
            </w:r>
            <w:r>
              <w:rPr>
                <w:rFonts w:hint="default" w:ascii="Calibri" w:hAnsi="Calibri" w:cs="Calibri"/>
                <w:sz w:val="22"/>
                <w:szCs w:val="22"/>
                <w:lang w:eastAsia="zh-CN"/>
              </w:rPr>
              <w:instrText xml:space="preserve"> HYPERLINK "https://www.linkedin.com/learning/business-analysis-essential-tools-and-techniques-2021/defining-the-basic-business-process-model?autoSkip=true&amp;resume=false" </w:instrText>
            </w:r>
            <w:r>
              <w:rPr>
                <w:rFonts w:hint="default" w:ascii="Calibri" w:hAnsi="Calibri" w:cs="Calibri"/>
                <w:sz w:val="22"/>
                <w:szCs w:val="22"/>
                <w:lang w:eastAsia="zh-CN"/>
              </w:rPr>
              <w:fldChar w:fldCharType="separate"/>
            </w:r>
            <w:r>
              <w:rPr>
                <w:rStyle w:val="4"/>
                <w:rFonts w:hint="default" w:ascii="Calibri" w:hAnsi="Calibri" w:cs="Calibri"/>
                <w:sz w:val="22"/>
                <w:szCs w:val="22"/>
                <w:lang w:eastAsia="zh-CN"/>
              </w:rPr>
              <w:t>https://www.linkedin.com/learning/business-analysis-essential-tools-and-techniques-2021/defining-the-basic-business-process-model?autoSkip=true&amp;resume=false</w:t>
            </w:r>
            <w:r>
              <w:rPr>
                <w:rFonts w:hint="default" w:ascii="Calibri" w:hAnsi="Calibri" w:cs="Calibri"/>
                <w:sz w:val="22"/>
                <w:szCs w:val="22"/>
                <w:lang w:eastAsia="zh-CN"/>
              </w:rPr>
              <w:fldChar w:fldCharType="end"/>
            </w:r>
          </w:p>
        </w:tc>
      </w:tr>
      <w:tr w14:paraId="722D7D66">
        <w:tc>
          <w:tcPr>
            <w:tcW w:w="1025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3997D5C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right"/>
              <w:rPr>
                <w:rFonts w:hint="default" w:ascii="Aptos Narrow" w:hAnsi="Aptos Narrow" w:eastAsia="Aptos Narrow" w:cs="Aptos Narrow"/>
                <w:color w:val="000000"/>
                <w:sz w:val="22"/>
                <w:szCs w:val="22"/>
              </w:rPr>
            </w:pPr>
            <w:r>
              <w:rPr>
                <w:rFonts w:hint="default" w:ascii="Aptos Narrow" w:hAnsi="Aptos Narrow" w:eastAsia="Aptos Narrow" w:cs="Aptos Narrow"/>
                <w:color w:val="000000"/>
                <w:sz w:val="22"/>
                <w:szCs w:val="22"/>
              </w:rPr>
              <w:t>3</w:t>
            </w:r>
          </w:p>
        </w:tc>
        <w:tc>
          <w:tcPr>
            <w:tcW w:w="1352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D52095A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  <w:lang w:val="en-US"/>
              </w:rPr>
              <w:t>Jira Tutorial for Beginners</w:t>
            </w:r>
            <w:r>
              <w:rPr>
                <w:rFonts w:hint="default" w:ascii="Calibri" w:hAnsi="Calibri" w:cs="Calibri"/>
                <w:sz w:val="22"/>
                <w:szCs w:val="22"/>
                <w:lang w:eastAsia="zh-CN"/>
              </w:rPr>
              <w:t> </w:t>
            </w:r>
          </w:p>
        </w:tc>
        <w:tc>
          <w:tcPr>
            <w:tcW w:w="81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55CE62E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20m</w:t>
            </w:r>
          </w:p>
        </w:tc>
        <w:tc>
          <w:tcPr>
            <w:tcW w:w="960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798C30A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Aptos Narrow" w:hAnsi="Aptos Narrow" w:eastAsia="Aptos Narrow" w:cs="Aptos Narrow"/>
                <w:color w:val="000000"/>
                <w:sz w:val="22"/>
                <w:szCs w:val="22"/>
              </w:rPr>
            </w:pPr>
            <w:r>
              <w:rPr>
                <w:rFonts w:hint="default" w:ascii="Aptos Narrow" w:hAnsi="Aptos Narrow" w:eastAsia="Aptos Narrow" w:cs="Aptos Narrow"/>
                <w:color w:val="000000"/>
                <w:sz w:val="22"/>
                <w:szCs w:val="22"/>
              </w:rPr>
              <w:t>Beginner</w:t>
            </w:r>
          </w:p>
        </w:tc>
        <w:tc>
          <w:tcPr>
            <w:tcW w:w="1436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5DF99D5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Calibri" w:hAnsi="Calibri" w:cs="Calibri"/>
                <w:sz w:val="22"/>
                <w:szCs w:val="22"/>
                <w:lang w:eastAsia="zh-CN"/>
              </w:rPr>
            </w:pPr>
            <w:r>
              <w:rPr>
                <w:rFonts w:hint="default" w:ascii="Calibri" w:hAnsi="Calibri" w:cs="Calibri"/>
                <w:sz w:val="22"/>
                <w:szCs w:val="22"/>
                <w:lang w:eastAsia="zh-CN"/>
              </w:rPr>
              <w:t>Focuses on practical applications, teaching how to navigate Jira,</w:t>
            </w:r>
          </w:p>
          <w:p w14:paraId="5B98993C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Calibri" w:hAnsi="Calibri" w:cs="Calibri"/>
                <w:sz w:val="22"/>
                <w:szCs w:val="22"/>
                <w:lang w:eastAsia="zh-CN"/>
              </w:rPr>
            </w:pPr>
            <w:r>
              <w:rPr>
                <w:rFonts w:hint="default" w:ascii="Calibri" w:hAnsi="Calibri" w:cs="Calibri"/>
                <w:sz w:val="22"/>
                <w:szCs w:val="22"/>
                <w:lang w:eastAsia="zh-CN"/>
              </w:rPr>
              <w:t>create epics, write user stories, and manage agile sprint boards.</w:t>
            </w:r>
          </w:p>
        </w:tc>
        <w:tc>
          <w:tcPr>
            <w:tcW w:w="4214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F68966E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fldChar w:fldCharType="begin"/>
            </w:r>
            <w:r>
              <w:rPr>
                <w:rFonts w:hint="default" w:ascii="Calibri" w:hAnsi="Calibri" w:cs="Calibri"/>
                <w:sz w:val="22"/>
                <w:szCs w:val="22"/>
              </w:rPr>
              <w:instrText xml:space="preserve"> HYPERLINK "https://www.youtube.com/watch?v=GPOWZSxEslU" </w:instrText>
            </w:r>
            <w:r>
              <w:rPr>
                <w:rFonts w:hint="default" w:ascii="Calibri" w:hAnsi="Calibri" w:cs="Calibri"/>
                <w:sz w:val="22"/>
                <w:szCs w:val="22"/>
              </w:rPr>
              <w:fldChar w:fldCharType="separate"/>
            </w:r>
            <w:r>
              <w:rPr>
                <w:rStyle w:val="4"/>
                <w:rFonts w:hint="default" w:ascii="Calibri" w:hAnsi="Calibri" w:cs="Calibri"/>
                <w:sz w:val="22"/>
                <w:szCs w:val="22"/>
                <w:lang w:eastAsia="zh-CN"/>
              </w:rPr>
              <w:t>Jira Tutorial for Beginners — Learn Jira in 20 Minutes</w:t>
            </w:r>
            <w:r>
              <w:rPr>
                <w:rFonts w:hint="default" w:ascii="Calibri" w:hAnsi="Calibri" w:cs="Calibri"/>
                <w:sz w:val="22"/>
                <w:szCs w:val="22"/>
              </w:rPr>
              <w:fldChar w:fldCharType="end"/>
            </w:r>
          </w:p>
        </w:tc>
      </w:tr>
      <w:tr w14:paraId="1E086AB0">
        <w:tc>
          <w:tcPr>
            <w:tcW w:w="1025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2338BD8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right"/>
              <w:rPr>
                <w:rFonts w:hint="default" w:ascii="Aptos Narrow" w:hAnsi="Aptos Narrow" w:eastAsia="Aptos Narrow" w:cs="Aptos Narrow"/>
                <w:color w:val="000000"/>
                <w:sz w:val="22"/>
                <w:szCs w:val="22"/>
              </w:rPr>
            </w:pPr>
            <w:r>
              <w:rPr>
                <w:rFonts w:hint="default" w:ascii="Aptos Narrow" w:hAnsi="Aptos Narrow" w:eastAsia="Aptos Narrow" w:cs="Aptos Narrow"/>
                <w:color w:val="000000"/>
                <w:sz w:val="22"/>
                <w:szCs w:val="22"/>
              </w:rPr>
              <w:t>4</w:t>
            </w:r>
          </w:p>
        </w:tc>
        <w:tc>
          <w:tcPr>
            <w:tcW w:w="1352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3CC933E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Requirements Elicitation for Business Analysis: Stakeholder Conversations</w:t>
            </w:r>
          </w:p>
        </w:tc>
        <w:tc>
          <w:tcPr>
            <w:tcW w:w="81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726090B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1h 24m</w:t>
            </w:r>
          </w:p>
        </w:tc>
        <w:tc>
          <w:tcPr>
            <w:tcW w:w="960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42573C0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Beginner + Intermediate</w:t>
            </w:r>
          </w:p>
        </w:tc>
        <w:tc>
          <w:tcPr>
            <w:tcW w:w="1436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7262B7A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Focuses on techniques for effectively communicating with stakeholders to gather, refine, and document business requirements.</w:t>
            </w:r>
          </w:p>
        </w:tc>
        <w:tc>
          <w:tcPr>
            <w:tcW w:w="4214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9B2F236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Calibri" w:hAnsi="Calibri" w:cs="Calibri"/>
                <w:sz w:val="22"/>
                <w:szCs w:val="22"/>
                <w:lang w:eastAsia="zh-CN"/>
              </w:rPr>
            </w:pPr>
            <w:r>
              <w:rPr>
                <w:rFonts w:hint="default" w:ascii="Calibri" w:hAnsi="Calibri" w:cs="Calibri"/>
                <w:sz w:val="22"/>
                <w:szCs w:val="22"/>
                <w:lang w:eastAsia="zh-CN"/>
              </w:rPr>
              <w:fldChar w:fldCharType="begin"/>
            </w:r>
            <w:r>
              <w:rPr>
                <w:rFonts w:hint="default" w:ascii="Calibri" w:hAnsi="Calibri" w:cs="Calibri"/>
                <w:sz w:val="22"/>
                <w:szCs w:val="22"/>
                <w:lang w:eastAsia="zh-CN"/>
              </w:rPr>
              <w:instrText xml:space="preserve"> HYPERLINK "https://www.linkedin.com/learning/requirements-elicitation-for-business-analysis-stakeholder-conversations/discover-requirements-of-stakeholders" </w:instrText>
            </w:r>
            <w:r>
              <w:rPr>
                <w:rFonts w:hint="default" w:ascii="Calibri" w:hAnsi="Calibri" w:cs="Calibri"/>
                <w:sz w:val="22"/>
                <w:szCs w:val="22"/>
                <w:lang w:eastAsia="zh-CN"/>
              </w:rPr>
              <w:fldChar w:fldCharType="separate"/>
            </w:r>
            <w:r>
              <w:rPr>
                <w:rStyle w:val="4"/>
                <w:rFonts w:hint="default" w:ascii="Calibri" w:hAnsi="Calibri" w:cs="Calibri"/>
                <w:sz w:val="22"/>
                <w:szCs w:val="22"/>
                <w:lang w:eastAsia="zh-CN"/>
              </w:rPr>
              <w:t>https://www.linkedin.com/learning/requirements-elicitation-for-business-analysis-stakeholder-conversations/discover-requirements-of-stakeholders</w:t>
            </w:r>
            <w:r>
              <w:rPr>
                <w:rFonts w:hint="default" w:ascii="Calibri" w:hAnsi="Calibri" w:cs="Calibri"/>
                <w:sz w:val="22"/>
                <w:szCs w:val="22"/>
                <w:lang w:eastAsia="zh-CN"/>
              </w:rPr>
              <w:fldChar w:fldCharType="end"/>
            </w:r>
          </w:p>
        </w:tc>
      </w:tr>
      <w:tr w14:paraId="7A4F1BBD">
        <w:tc>
          <w:tcPr>
            <w:tcW w:w="1025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4378FBD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right"/>
              <w:rPr>
                <w:rFonts w:hint="default" w:ascii="Aptos Narrow" w:hAnsi="Aptos Narrow" w:eastAsia="Aptos Narrow" w:cs="Aptos Narrow"/>
                <w:color w:val="000000"/>
                <w:sz w:val="22"/>
                <w:szCs w:val="22"/>
              </w:rPr>
            </w:pPr>
            <w:r>
              <w:rPr>
                <w:rFonts w:hint="default" w:ascii="Aptos Narrow" w:hAnsi="Aptos Narrow" w:eastAsia="Aptos Narrow" w:cs="Aptos Narrow"/>
                <w:color w:val="000000"/>
                <w:sz w:val="22"/>
                <w:szCs w:val="22"/>
              </w:rPr>
              <w:t>5</w:t>
            </w:r>
          </w:p>
        </w:tc>
        <w:tc>
          <w:tcPr>
            <w:tcW w:w="1352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CADA5B2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ascii="-apple-system" w:hAnsi="-apple-system" w:eastAsia="-apple-system" w:cs="-apple-system"/>
                <w:sz w:val="24"/>
                <w:szCs w:val="24"/>
              </w:rPr>
            </w:pPr>
            <w:r>
              <w:rPr>
                <w:rFonts w:hint="default" w:ascii="-apple-system" w:hAnsi="-apple-system" w:eastAsia="-apple-system" w:cs="-apple-system"/>
                <w:sz w:val="24"/>
                <w:szCs w:val="24"/>
              </w:rPr>
              <w:t>Agile Requirements Foundations</w:t>
            </w:r>
          </w:p>
        </w:tc>
        <w:tc>
          <w:tcPr>
            <w:tcW w:w="81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1EA6A53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1h 43m</w:t>
            </w:r>
          </w:p>
        </w:tc>
        <w:tc>
          <w:tcPr>
            <w:tcW w:w="960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C3FB5B1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Calibri" w:hAnsi="Calibri" w:cs="Calibri"/>
                <w:sz w:val="22"/>
                <w:szCs w:val="22"/>
                <w:lang w:eastAsia="zh-CN"/>
              </w:rPr>
            </w:pPr>
            <w:r>
              <w:rPr>
                <w:rFonts w:hint="default" w:ascii="Calibri" w:hAnsi="Calibri" w:cs="Calibri"/>
                <w:sz w:val="22"/>
                <w:szCs w:val="22"/>
                <w:lang w:eastAsia="zh-CN"/>
              </w:rPr>
              <w:t>Intermediate</w:t>
            </w:r>
          </w:p>
        </w:tc>
        <w:tc>
          <w:tcPr>
            <w:tcW w:w="1436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44F7514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Covers how business analysis principles are applied within an Agile framework, focusing on continuous delivery and adaptability.</w:t>
            </w:r>
          </w:p>
        </w:tc>
        <w:tc>
          <w:tcPr>
            <w:tcW w:w="4214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2C17CAC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Calibri" w:hAnsi="Calibri" w:cs="Calibri"/>
                <w:sz w:val="22"/>
                <w:szCs w:val="22"/>
                <w:lang w:eastAsia="zh-CN"/>
              </w:rPr>
            </w:pPr>
            <w:r>
              <w:rPr>
                <w:rFonts w:hint="default" w:ascii="Calibri" w:hAnsi="Calibri" w:cs="Calibri"/>
                <w:sz w:val="22"/>
                <w:szCs w:val="22"/>
                <w:lang w:eastAsia="zh-CN"/>
              </w:rPr>
              <w:fldChar w:fldCharType="begin"/>
            </w:r>
            <w:r>
              <w:rPr>
                <w:rFonts w:hint="default" w:ascii="Calibri" w:hAnsi="Calibri" w:cs="Calibri"/>
                <w:sz w:val="22"/>
                <w:szCs w:val="22"/>
                <w:lang w:eastAsia="zh-CN"/>
              </w:rPr>
              <w:instrText xml:space="preserve"> HYPERLINK "https://www.linkedin.com/learning/agile-requirements-foundations/" </w:instrText>
            </w:r>
            <w:r>
              <w:rPr>
                <w:rFonts w:hint="default" w:ascii="Calibri" w:hAnsi="Calibri" w:cs="Calibri"/>
                <w:sz w:val="22"/>
                <w:szCs w:val="22"/>
                <w:lang w:eastAsia="zh-CN"/>
              </w:rPr>
              <w:fldChar w:fldCharType="separate"/>
            </w:r>
            <w:r>
              <w:rPr>
                <w:rStyle w:val="4"/>
                <w:rFonts w:hint="default" w:ascii="Calibri" w:hAnsi="Calibri" w:cs="Calibri"/>
                <w:sz w:val="22"/>
                <w:szCs w:val="22"/>
                <w:lang w:eastAsia="zh-CN"/>
              </w:rPr>
              <w:t>https://www.linkedin.com/learning/agile-requirements-foundations/</w:t>
            </w:r>
            <w:r>
              <w:rPr>
                <w:rFonts w:hint="default" w:ascii="Calibri" w:hAnsi="Calibri" w:cs="Calibri"/>
                <w:sz w:val="22"/>
                <w:szCs w:val="22"/>
                <w:lang w:eastAsia="zh-CN"/>
              </w:rPr>
              <w:fldChar w:fldCharType="end"/>
            </w:r>
          </w:p>
        </w:tc>
      </w:tr>
      <w:tr w14:paraId="6FDA7DCD">
        <w:tc>
          <w:tcPr>
            <w:tcW w:w="1025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69158E7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right"/>
              <w:rPr>
                <w:rFonts w:hint="default" w:ascii="Aptos Narrow" w:hAnsi="Aptos Narrow" w:eastAsia="Aptos Narrow" w:cs="Aptos Narrow"/>
                <w:color w:val="000000"/>
                <w:sz w:val="22"/>
                <w:szCs w:val="22"/>
              </w:rPr>
            </w:pPr>
            <w:r>
              <w:rPr>
                <w:rFonts w:hint="default" w:ascii="Aptos Narrow" w:hAnsi="Aptos Narrow" w:eastAsia="Aptos Narrow" w:cs="Aptos Narrow"/>
                <w:color w:val="000000"/>
                <w:sz w:val="22"/>
                <w:szCs w:val="22"/>
              </w:rPr>
              <w:t>6</w:t>
            </w:r>
          </w:p>
        </w:tc>
        <w:tc>
          <w:tcPr>
            <w:tcW w:w="1352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746B3D9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-apple-system" w:hAnsi="-apple-system" w:eastAsia="-apple-system" w:cs="-apple-system"/>
                <w:sz w:val="24"/>
                <w:szCs w:val="24"/>
              </w:rPr>
            </w:pPr>
            <w:r>
              <w:rPr>
                <w:rFonts w:hint="default" w:ascii="-apple-system" w:hAnsi="-apple-system" w:eastAsia="-apple-system" w:cs="-apple-system"/>
                <w:sz w:val="24"/>
                <w:szCs w:val="24"/>
              </w:rPr>
              <w:t>AI Chat Prompts for Business Analysis</w:t>
            </w:r>
          </w:p>
        </w:tc>
        <w:tc>
          <w:tcPr>
            <w:tcW w:w="81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1EE20E2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48m</w:t>
            </w:r>
          </w:p>
        </w:tc>
        <w:tc>
          <w:tcPr>
            <w:tcW w:w="960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7B15840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Beginner + Intermediate</w:t>
            </w:r>
          </w:p>
        </w:tc>
        <w:tc>
          <w:tcPr>
            <w:tcW w:w="1436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42AAFB3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Explores how to integrate generative AI and ChatGPT into daily business analysis workflows to improve efficiency.</w:t>
            </w:r>
          </w:p>
        </w:tc>
        <w:tc>
          <w:tcPr>
            <w:tcW w:w="4214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B86D390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Calibri" w:hAnsi="Calibri" w:cs="Calibri"/>
                <w:sz w:val="22"/>
                <w:szCs w:val="22"/>
                <w:lang w:eastAsia="zh-CN"/>
              </w:rPr>
            </w:pPr>
            <w:r>
              <w:rPr>
                <w:rFonts w:hint="default" w:ascii="Calibri" w:hAnsi="Calibri" w:cs="Calibri"/>
                <w:sz w:val="22"/>
                <w:szCs w:val="22"/>
                <w:lang w:eastAsia="zh-CN"/>
              </w:rPr>
              <w:fldChar w:fldCharType="begin"/>
            </w:r>
            <w:r>
              <w:rPr>
                <w:rFonts w:hint="default" w:ascii="Calibri" w:hAnsi="Calibri" w:cs="Calibri"/>
                <w:sz w:val="22"/>
                <w:szCs w:val="22"/>
                <w:lang w:eastAsia="zh-CN"/>
              </w:rPr>
              <w:instrText xml:space="preserve"> HYPERLINK "https://www.linkedin.com/learning/ai-chat-prompts-for-business-analysis/working-with-generative-ai-as-a-business-analyst" </w:instrText>
            </w:r>
            <w:r>
              <w:rPr>
                <w:rFonts w:hint="default" w:ascii="Calibri" w:hAnsi="Calibri" w:cs="Calibri"/>
                <w:sz w:val="22"/>
                <w:szCs w:val="22"/>
                <w:lang w:eastAsia="zh-CN"/>
              </w:rPr>
              <w:fldChar w:fldCharType="separate"/>
            </w:r>
            <w:r>
              <w:rPr>
                <w:rStyle w:val="4"/>
                <w:rFonts w:hint="default" w:ascii="Calibri" w:hAnsi="Calibri" w:cs="Calibri"/>
                <w:sz w:val="22"/>
                <w:szCs w:val="22"/>
                <w:lang w:eastAsia="zh-CN"/>
              </w:rPr>
              <w:t>https://www.linkedin.com/learning/ai-chat-prompts-for-business-analysis/working-with-generative-ai-as-a-business-analyst</w:t>
            </w:r>
            <w:r>
              <w:rPr>
                <w:rFonts w:hint="default" w:ascii="Calibri" w:hAnsi="Calibri" w:cs="Calibri"/>
                <w:sz w:val="22"/>
                <w:szCs w:val="22"/>
                <w:lang w:eastAsia="zh-CN"/>
              </w:rPr>
              <w:fldChar w:fldCharType="end"/>
            </w:r>
          </w:p>
        </w:tc>
      </w:tr>
      <w:tr w14:paraId="6B32F423">
        <w:tc>
          <w:tcPr>
            <w:tcW w:w="1025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00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A0613FD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Calibri" w:hAnsi="Calibri" w:cs="Calibri"/>
                <w:sz w:val="22"/>
                <w:szCs w:val="22"/>
                <w:lang w:eastAsia="zh-CN"/>
              </w:rPr>
            </w:pPr>
            <w:r>
              <w:rPr>
                <w:rFonts w:hint="default" w:ascii="Calibri" w:hAnsi="Calibri" w:cs="Calibri"/>
                <w:sz w:val="22"/>
                <w:szCs w:val="22"/>
                <w:lang w:eastAsia="zh-CN"/>
              </w:rPr>
              <w:t>Process</w:t>
            </w:r>
          </w:p>
          <w:p w14:paraId="01F05043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Calibri" w:hAnsi="Calibri" w:cs="Calibri"/>
                <w:sz w:val="22"/>
                <w:szCs w:val="22"/>
                <w:lang w:eastAsia="zh-CN"/>
              </w:rPr>
            </w:pPr>
            <w:r>
              <w:rPr>
                <w:rFonts w:hint="default" w:ascii="Calibri" w:hAnsi="Calibri" w:cs="Calibri"/>
                <w:sz w:val="22"/>
                <w:szCs w:val="22"/>
                <w:lang w:eastAsia="zh-CN"/>
              </w:rPr>
              <w:t>Modeling</w:t>
            </w:r>
          </w:p>
        </w:tc>
        <w:tc>
          <w:tcPr>
            <w:tcW w:w="1352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00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7B50B20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Calibri" w:hAnsi="Calibri" w:cs="Calibri"/>
                <w:sz w:val="22"/>
                <w:szCs w:val="22"/>
                <w:lang w:eastAsia="zh-CN"/>
              </w:rPr>
            </w:pPr>
            <w:r>
              <w:rPr>
                <w:rFonts w:hint="default" w:ascii="Calibri" w:hAnsi="Calibri" w:cs="Calibri"/>
                <w:sz w:val="22"/>
                <w:szCs w:val="22"/>
                <w:lang w:eastAsia="zh-CN"/>
              </w:rPr>
              <w:t> </w:t>
            </w:r>
          </w:p>
        </w:tc>
        <w:tc>
          <w:tcPr>
            <w:tcW w:w="81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9F97832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Calibri" w:hAnsi="Calibri" w:cs="Calibri"/>
                <w:sz w:val="22"/>
                <w:szCs w:val="22"/>
                <w:lang w:eastAsia="zh-CN"/>
              </w:rPr>
            </w:pPr>
            <w:r>
              <w:rPr>
                <w:rFonts w:hint="default" w:ascii="Calibri" w:hAnsi="Calibri" w:cs="Calibri"/>
                <w:sz w:val="22"/>
                <w:szCs w:val="22"/>
                <w:lang w:eastAsia="zh-CN"/>
              </w:rPr>
              <w:t> </w:t>
            </w:r>
          </w:p>
        </w:tc>
        <w:tc>
          <w:tcPr>
            <w:tcW w:w="960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BCEBF1E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Calibri" w:hAnsi="Calibri" w:cs="Calibri"/>
                <w:sz w:val="22"/>
                <w:szCs w:val="22"/>
                <w:lang w:eastAsia="zh-CN"/>
              </w:rPr>
            </w:pPr>
            <w:r>
              <w:rPr>
                <w:rFonts w:hint="default" w:ascii="Calibri" w:hAnsi="Calibri" w:cs="Calibri"/>
                <w:sz w:val="22"/>
                <w:szCs w:val="22"/>
                <w:lang w:eastAsia="zh-CN"/>
              </w:rPr>
              <w:t> </w:t>
            </w:r>
          </w:p>
        </w:tc>
        <w:tc>
          <w:tcPr>
            <w:tcW w:w="1436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5B2E231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Calibri" w:hAnsi="Calibri" w:cs="Calibri"/>
                <w:sz w:val="22"/>
                <w:szCs w:val="22"/>
                <w:lang w:eastAsia="zh-CN"/>
              </w:rPr>
            </w:pPr>
            <w:r>
              <w:rPr>
                <w:rFonts w:hint="default" w:ascii="Calibri" w:hAnsi="Calibri" w:cs="Calibri"/>
                <w:sz w:val="22"/>
                <w:szCs w:val="22"/>
                <w:lang w:eastAsia="zh-CN"/>
              </w:rPr>
              <w:t> </w:t>
            </w:r>
          </w:p>
        </w:tc>
        <w:tc>
          <w:tcPr>
            <w:tcW w:w="4214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2649247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Calibri" w:hAnsi="Calibri" w:cs="Calibri"/>
                <w:sz w:val="22"/>
                <w:szCs w:val="22"/>
                <w:lang w:eastAsia="zh-CN"/>
              </w:rPr>
            </w:pPr>
            <w:r>
              <w:rPr>
                <w:rFonts w:hint="default" w:ascii="Calibri" w:hAnsi="Calibri" w:cs="Calibri"/>
                <w:sz w:val="22"/>
                <w:szCs w:val="22"/>
                <w:lang w:eastAsia="zh-CN"/>
              </w:rPr>
              <w:t> </w:t>
            </w:r>
          </w:p>
        </w:tc>
      </w:tr>
      <w:tr w14:paraId="28CBD18E">
        <w:tc>
          <w:tcPr>
            <w:tcW w:w="1025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DAF2D0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95B07FD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Aptos Narrow" w:hAnsi="Aptos Narrow" w:eastAsia="Aptos Narrow" w:cs="Aptos Narrow"/>
                <w:color w:val="000000"/>
                <w:sz w:val="22"/>
                <w:szCs w:val="22"/>
              </w:rPr>
            </w:pPr>
            <w:r>
              <w:rPr>
                <w:rFonts w:hint="default" w:ascii="Aptos Narrow" w:hAnsi="Aptos Narrow" w:eastAsia="Aptos Narrow" w:cs="Aptos Narrow"/>
                <w:color w:val="000000"/>
                <w:sz w:val="22"/>
                <w:szCs w:val="22"/>
              </w:rPr>
              <w:t>#</w:t>
            </w:r>
          </w:p>
        </w:tc>
        <w:tc>
          <w:tcPr>
            <w:tcW w:w="1352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DAF2D0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38B44AF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Aptos Narrow" w:hAnsi="Aptos Narrow" w:eastAsia="Aptos Narrow" w:cs="Aptos Narrow"/>
                <w:color w:val="000000"/>
                <w:sz w:val="22"/>
                <w:szCs w:val="22"/>
              </w:rPr>
            </w:pPr>
            <w:r>
              <w:rPr>
                <w:rFonts w:hint="default" w:ascii="Aptos Narrow" w:hAnsi="Aptos Narrow" w:eastAsia="Aptos Narrow" w:cs="Aptos Narrow"/>
                <w:color w:val="000000"/>
                <w:sz w:val="22"/>
                <w:szCs w:val="22"/>
              </w:rPr>
              <w:t>Name</w:t>
            </w:r>
          </w:p>
        </w:tc>
        <w:tc>
          <w:tcPr>
            <w:tcW w:w="81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DAF2D0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E891282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Aptos Narrow" w:hAnsi="Aptos Narrow" w:eastAsia="Aptos Narrow" w:cs="Aptos Narrow"/>
                <w:color w:val="000000"/>
                <w:sz w:val="22"/>
                <w:szCs w:val="22"/>
              </w:rPr>
            </w:pPr>
            <w:r>
              <w:rPr>
                <w:rFonts w:hint="default" w:ascii="Aptos Narrow" w:hAnsi="Aptos Narrow" w:eastAsia="Aptos Narrow" w:cs="Aptos Narrow"/>
                <w:color w:val="000000"/>
                <w:sz w:val="22"/>
                <w:szCs w:val="22"/>
              </w:rPr>
              <w:t>Time</w:t>
            </w:r>
          </w:p>
        </w:tc>
        <w:tc>
          <w:tcPr>
            <w:tcW w:w="960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DAF2D0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6C14EB6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Aptos Narrow" w:hAnsi="Aptos Narrow" w:eastAsia="Aptos Narrow" w:cs="Aptos Narrow"/>
                <w:color w:val="000000"/>
                <w:sz w:val="22"/>
                <w:szCs w:val="22"/>
              </w:rPr>
            </w:pPr>
            <w:r>
              <w:rPr>
                <w:rFonts w:hint="default" w:ascii="Aptos Narrow" w:hAnsi="Aptos Narrow" w:eastAsia="Aptos Narrow" w:cs="Aptos Narrow"/>
                <w:color w:val="000000"/>
                <w:sz w:val="22"/>
                <w:szCs w:val="22"/>
              </w:rPr>
              <w:t>Level</w:t>
            </w:r>
          </w:p>
        </w:tc>
        <w:tc>
          <w:tcPr>
            <w:tcW w:w="1436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DAF2D0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F67DD91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Aptos Narrow" w:hAnsi="Aptos Narrow" w:eastAsia="Aptos Narrow" w:cs="Aptos Narrow"/>
                <w:color w:val="000000"/>
                <w:sz w:val="22"/>
                <w:szCs w:val="22"/>
              </w:rPr>
            </w:pPr>
            <w:r>
              <w:rPr>
                <w:rFonts w:hint="default" w:ascii="Aptos Narrow" w:hAnsi="Aptos Narrow" w:eastAsia="Aptos Narrow" w:cs="Aptos Narrow"/>
                <w:color w:val="000000"/>
                <w:sz w:val="22"/>
                <w:szCs w:val="22"/>
              </w:rPr>
              <w:t>Description</w:t>
            </w:r>
          </w:p>
        </w:tc>
        <w:tc>
          <w:tcPr>
            <w:tcW w:w="4214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DAF2D0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B776C15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Aptos Narrow" w:hAnsi="Aptos Narrow" w:eastAsia="Aptos Narrow" w:cs="Aptos Narrow"/>
                <w:color w:val="000000"/>
                <w:sz w:val="22"/>
                <w:szCs w:val="22"/>
              </w:rPr>
            </w:pPr>
            <w:r>
              <w:rPr>
                <w:rFonts w:hint="default" w:ascii="Aptos Narrow" w:hAnsi="Aptos Narrow" w:eastAsia="Aptos Narrow" w:cs="Aptos Narrow"/>
                <w:color w:val="000000"/>
                <w:sz w:val="22"/>
                <w:szCs w:val="22"/>
              </w:rPr>
              <w:t>website</w:t>
            </w:r>
          </w:p>
        </w:tc>
      </w:tr>
      <w:tr w14:paraId="0A1424E5">
        <w:tc>
          <w:tcPr>
            <w:tcW w:w="1025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6B5D317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right"/>
              <w:rPr>
                <w:rFonts w:hint="default" w:ascii="Aptos Narrow" w:hAnsi="Aptos Narrow" w:eastAsia="Aptos Narrow" w:cs="Aptos Narrow"/>
                <w:color w:val="000000"/>
                <w:sz w:val="22"/>
                <w:szCs w:val="22"/>
              </w:rPr>
            </w:pPr>
            <w:r>
              <w:rPr>
                <w:rFonts w:hint="default" w:ascii="Aptos Narrow" w:hAnsi="Aptos Narrow" w:eastAsia="Aptos Narrow" w:cs="Aptos Narrow"/>
                <w:color w:val="000000"/>
                <w:sz w:val="22"/>
                <w:szCs w:val="22"/>
              </w:rPr>
              <w:t>1</w:t>
            </w:r>
          </w:p>
        </w:tc>
        <w:tc>
          <w:tcPr>
            <w:tcW w:w="1352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FC28AA8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Business Analysis Foundations: Business Process Modeling</w:t>
            </w:r>
          </w:p>
        </w:tc>
        <w:tc>
          <w:tcPr>
            <w:tcW w:w="81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0866BAB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1h 18m</w:t>
            </w:r>
          </w:p>
        </w:tc>
        <w:tc>
          <w:tcPr>
            <w:tcW w:w="960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3A67475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Beginner</w:t>
            </w:r>
          </w:p>
        </w:tc>
        <w:tc>
          <w:tcPr>
            <w:tcW w:w="1436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31A405E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Teaches the fundamentals of creating visual models and flowcharts to represent business processes.</w:t>
            </w:r>
          </w:p>
        </w:tc>
        <w:tc>
          <w:tcPr>
            <w:tcW w:w="4214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7916DEA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Calibri" w:hAnsi="Calibri" w:cs="Calibri"/>
                <w:sz w:val="22"/>
                <w:szCs w:val="22"/>
                <w:lang w:eastAsia="zh-CN"/>
              </w:rPr>
            </w:pPr>
            <w:r>
              <w:rPr>
                <w:rFonts w:hint="default" w:ascii="Calibri" w:hAnsi="Calibri" w:cs="Calibri"/>
                <w:sz w:val="22"/>
                <w:szCs w:val="22"/>
                <w:lang w:eastAsia="zh-CN"/>
              </w:rPr>
              <w:fldChar w:fldCharType="begin"/>
            </w:r>
            <w:r>
              <w:rPr>
                <w:rFonts w:hint="default" w:ascii="Calibri" w:hAnsi="Calibri" w:cs="Calibri"/>
                <w:sz w:val="22"/>
                <w:szCs w:val="22"/>
                <w:lang w:eastAsia="zh-CN"/>
              </w:rPr>
              <w:instrText xml:space="preserve"> HYPERLINK "https://www.linkedin.com/learning/business-analysis-foundations-business-process-modeling/introducing-common-business-modeling-tools" </w:instrText>
            </w:r>
            <w:r>
              <w:rPr>
                <w:rFonts w:hint="default" w:ascii="Calibri" w:hAnsi="Calibri" w:cs="Calibri"/>
                <w:sz w:val="22"/>
                <w:szCs w:val="22"/>
                <w:lang w:eastAsia="zh-CN"/>
              </w:rPr>
              <w:fldChar w:fldCharType="separate"/>
            </w:r>
            <w:r>
              <w:rPr>
                <w:rStyle w:val="4"/>
                <w:rFonts w:hint="default" w:ascii="Calibri" w:hAnsi="Calibri" w:cs="Calibri"/>
                <w:sz w:val="22"/>
                <w:szCs w:val="22"/>
                <w:lang w:eastAsia="zh-CN"/>
              </w:rPr>
              <w:t>https://www.linkedin.com/learning/business-analysis-foundations-business-process-modeling/introducing-common-business-modeling-tools</w:t>
            </w:r>
            <w:r>
              <w:rPr>
                <w:rFonts w:hint="default" w:ascii="Calibri" w:hAnsi="Calibri" w:cs="Calibri"/>
                <w:sz w:val="22"/>
                <w:szCs w:val="22"/>
                <w:lang w:eastAsia="zh-CN"/>
              </w:rPr>
              <w:fldChar w:fldCharType="end"/>
            </w:r>
          </w:p>
        </w:tc>
      </w:tr>
      <w:tr w14:paraId="5D67126B">
        <w:tc>
          <w:tcPr>
            <w:tcW w:w="1025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CEE8E43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right"/>
              <w:rPr>
                <w:rFonts w:hint="default" w:ascii="Aptos Narrow" w:hAnsi="Aptos Narrow" w:eastAsia="Aptos Narrow" w:cs="Aptos Narrow"/>
                <w:color w:val="000000"/>
                <w:sz w:val="22"/>
                <w:szCs w:val="22"/>
              </w:rPr>
            </w:pPr>
            <w:r>
              <w:rPr>
                <w:rFonts w:hint="default" w:ascii="Aptos Narrow" w:hAnsi="Aptos Narrow" w:eastAsia="Aptos Narrow" w:cs="Aptos Narrow"/>
                <w:color w:val="000000"/>
                <w:sz w:val="22"/>
                <w:szCs w:val="22"/>
              </w:rPr>
              <w:t>2</w:t>
            </w:r>
          </w:p>
        </w:tc>
        <w:tc>
          <w:tcPr>
            <w:tcW w:w="1352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8F115E1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Calibri" w:hAnsi="Calibri" w:cs="Calibri"/>
                <w:sz w:val="22"/>
                <w:szCs w:val="22"/>
                <w:lang w:eastAsia="zh-CN"/>
              </w:rPr>
            </w:pPr>
            <w:r>
              <w:rPr>
                <w:rFonts w:hint="default" w:ascii="Calibri" w:hAnsi="Calibri" w:cs="Calibri"/>
                <w:sz w:val="22"/>
                <w:szCs w:val="22"/>
                <w:highlight w:val="green"/>
                <w:lang w:eastAsia="zh-CN"/>
              </w:rPr>
              <w:t>Visio 2021 Essential</w:t>
            </w:r>
          </w:p>
          <w:p w14:paraId="45FA2022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Calibri" w:hAnsi="Calibri" w:cs="Calibri"/>
                <w:sz w:val="22"/>
                <w:szCs w:val="22"/>
                <w:lang w:eastAsia="zh-CN"/>
              </w:rPr>
            </w:pPr>
            <w:r>
              <w:rPr>
                <w:rFonts w:hint="default" w:ascii="Calibri" w:hAnsi="Calibri" w:cs="Calibri"/>
                <w:sz w:val="22"/>
                <w:szCs w:val="22"/>
                <w:highlight w:val="green"/>
                <w:lang w:eastAsia="zh-CN"/>
              </w:rPr>
              <w:t>Training</w:t>
            </w:r>
          </w:p>
        </w:tc>
        <w:tc>
          <w:tcPr>
            <w:tcW w:w="81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089A281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1h 58m</w:t>
            </w:r>
          </w:p>
        </w:tc>
        <w:tc>
          <w:tcPr>
            <w:tcW w:w="960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D3292CE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Beginner + Intermediate</w:t>
            </w:r>
          </w:p>
        </w:tc>
        <w:tc>
          <w:tcPr>
            <w:tcW w:w="1436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589A3EE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Calibri" w:hAnsi="Calibri" w:cs="Calibri"/>
                <w:sz w:val="22"/>
                <w:szCs w:val="22"/>
                <w:lang w:eastAsia="zh-CN"/>
              </w:rPr>
            </w:pPr>
            <w:r>
              <w:rPr>
                <w:rFonts w:hint="default" w:ascii="Calibri" w:hAnsi="Calibri" w:cs="Calibri"/>
                <w:sz w:val="22"/>
                <w:szCs w:val="22"/>
                <w:lang w:eastAsia="zh-CN"/>
              </w:rPr>
              <w:t>Learn to create flowcharts, process maps, and UML diagrams to</w:t>
            </w:r>
          </w:p>
          <w:p w14:paraId="6EBD6CEE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Calibri" w:hAnsi="Calibri" w:cs="Calibri"/>
                <w:sz w:val="22"/>
                <w:szCs w:val="22"/>
                <w:lang w:eastAsia="zh-CN"/>
              </w:rPr>
            </w:pPr>
            <w:r>
              <w:rPr>
                <w:rFonts w:hint="default" w:ascii="Calibri" w:hAnsi="Calibri" w:cs="Calibri"/>
                <w:sz w:val="22"/>
                <w:szCs w:val="22"/>
                <w:lang w:eastAsia="zh-CN"/>
              </w:rPr>
              <w:t>visually communicate complex business concepts and system</w:t>
            </w:r>
          </w:p>
          <w:p w14:paraId="4E39342D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Calibri" w:hAnsi="Calibri" w:cs="Calibri"/>
                <w:sz w:val="22"/>
                <w:szCs w:val="22"/>
                <w:lang w:eastAsia="zh-CN"/>
              </w:rPr>
            </w:pPr>
            <w:r>
              <w:rPr>
                <w:rFonts w:hint="default" w:ascii="Calibri" w:hAnsi="Calibri" w:cs="Calibri"/>
                <w:sz w:val="22"/>
                <w:szCs w:val="22"/>
                <w:lang w:eastAsia="zh-CN"/>
              </w:rPr>
              <w:t>architectures.</w:t>
            </w:r>
          </w:p>
        </w:tc>
        <w:tc>
          <w:tcPr>
            <w:tcW w:w="4214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7C1F627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Calibri" w:hAnsi="Calibri" w:cs="Calibri"/>
                <w:sz w:val="22"/>
                <w:szCs w:val="22"/>
                <w:lang w:eastAsia="zh-CN"/>
              </w:rPr>
            </w:pPr>
            <w:r>
              <w:rPr>
                <w:rFonts w:hint="default" w:ascii="Calibri" w:hAnsi="Calibri" w:cs="Calibri"/>
                <w:sz w:val="22"/>
                <w:szCs w:val="22"/>
                <w:lang w:eastAsia="zh-CN"/>
              </w:rPr>
              <w:fldChar w:fldCharType="begin"/>
            </w:r>
            <w:r>
              <w:rPr>
                <w:rFonts w:hint="default" w:ascii="Calibri" w:hAnsi="Calibri" w:cs="Calibri"/>
                <w:sz w:val="22"/>
                <w:szCs w:val="22"/>
                <w:lang w:eastAsia="zh-CN"/>
              </w:rPr>
              <w:instrText xml:space="preserve"> HYPERLINK "https://www.linkedin.com/learning/visio-2021-essential-training-office-2021-ltsc/create-easy-to-understand-visuals" </w:instrText>
            </w:r>
            <w:r>
              <w:rPr>
                <w:rFonts w:hint="default" w:ascii="Calibri" w:hAnsi="Calibri" w:cs="Calibri"/>
                <w:sz w:val="22"/>
                <w:szCs w:val="22"/>
                <w:lang w:eastAsia="zh-CN"/>
              </w:rPr>
              <w:fldChar w:fldCharType="separate"/>
            </w:r>
            <w:r>
              <w:rPr>
                <w:rStyle w:val="4"/>
                <w:rFonts w:hint="default" w:ascii="Calibri" w:hAnsi="Calibri" w:cs="Calibri"/>
                <w:sz w:val="22"/>
                <w:szCs w:val="22"/>
                <w:lang w:eastAsia="zh-CN"/>
              </w:rPr>
              <w:t>https://www.linkedin.com/learning/visio-2021-essential-training-office-2021-ltsc/create-easy-to-understand-visuals</w:t>
            </w:r>
            <w:r>
              <w:rPr>
                <w:rFonts w:hint="default" w:ascii="Calibri" w:hAnsi="Calibri" w:cs="Calibri"/>
                <w:sz w:val="22"/>
                <w:szCs w:val="22"/>
                <w:lang w:eastAsia="zh-CN"/>
              </w:rPr>
              <w:fldChar w:fldCharType="end"/>
            </w:r>
          </w:p>
        </w:tc>
      </w:tr>
      <w:tr w14:paraId="064112A4">
        <w:tc>
          <w:tcPr>
            <w:tcW w:w="1025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3A717AA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right"/>
              <w:rPr>
                <w:rFonts w:hint="default" w:ascii="Aptos Narrow" w:hAnsi="Aptos Narrow" w:eastAsia="Aptos Narrow" w:cs="Aptos Narrow"/>
                <w:color w:val="000000"/>
                <w:sz w:val="22"/>
                <w:szCs w:val="22"/>
              </w:rPr>
            </w:pPr>
            <w:r>
              <w:rPr>
                <w:rFonts w:hint="default" w:ascii="Aptos Narrow" w:hAnsi="Aptos Narrow" w:eastAsia="Aptos Narrow" w:cs="Aptos Narrow"/>
                <w:color w:val="000000"/>
                <w:sz w:val="22"/>
                <w:szCs w:val="22"/>
              </w:rPr>
              <w:t>3</w:t>
            </w:r>
          </w:p>
        </w:tc>
        <w:tc>
          <w:tcPr>
            <w:tcW w:w="1352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4ED9A20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Lucidchart Tutorial: How To Use Lucidchart For Beginners (2026)</w:t>
            </w:r>
          </w:p>
        </w:tc>
        <w:tc>
          <w:tcPr>
            <w:tcW w:w="81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B0CC793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Aptos Narrow" w:hAnsi="Aptos Narrow" w:eastAsia="Aptos Narrow" w:cs="Aptos Narrow"/>
                <w:color w:val="000000"/>
                <w:sz w:val="22"/>
                <w:szCs w:val="22"/>
              </w:rPr>
            </w:pPr>
            <w:r>
              <w:rPr>
                <w:rFonts w:hint="default" w:ascii="Aptos Narrow" w:hAnsi="Aptos Narrow" w:eastAsia="Aptos Narrow" w:cs="Aptos Narrow"/>
                <w:color w:val="000000"/>
                <w:sz w:val="22"/>
                <w:szCs w:val="22"/>
              </w:rPr>
              <w:t> 10m</w:t>
            </w:r>
          </w:p>
        </w:tc>
        <w:tc>
          <w:tcPr>
            <w:tcW w:w="960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327C4A6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Aptos Narrow" w:hAnsi="Aptos Narrow" w:eastAsia="Aptos Narrow" w:cs="Aptos Narrow"/>
                <w:color w:val="000000"/>
                <w:sz w:val="22"/>
                <w:szCs w:val="22"/>
              </w:rPr>
            </w:pPr>
            <w:r>
              <w:rPr>
                <w:rFonts w:hint="default" w:ascii="Aptos Narrow" w:hAnsi="Aptos Narrow" w:eastAsia="Aptos Narrow" w:cs="Aptos Narrow"/>
                <w:color w:val="000000"/>
                <w:sz w:val="22"/>
                <w:szCs w:val="22"/>
              </w:rPr>
              <w:t>Beginner</w:t>
            </w:r>
          </w:p>
        </w:tc>
        <w:tc>
          <w:tcPr>
            <w:tcW w:w="1436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CADD10B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Calibri" w:hAnsi="Calibri" w:cs="Calibri"/>
                <w:sz w:val="22"/>
                <w:szCs w:val="22"/>
                <w:lang w:eastAsia="zh-CN"/>
              </w:rPr>
            </w:pPr>
            <w:r>
              <w:rPr>
                <w:rFonts w:hint="default" w:ascii="Calibri" w:hAnsi="Calibri" w:cs="Calibri"/>
                <w:sz w:val="22"/>
                <w:szCs w:val="22"/>
                <w:lang w:eastAsia="zh-CN"/>
              </w:rPr>
              <w:t>A popular cloud-based alternative to Visio. Learn collaborative</w:t>
            </w:r>
          </w:p>
          <w:p w14:paraId="590A48E0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Calibri" w:hAnsi="Calibri" w:cs="Calibri"/>
                <w:sz w:val="22"/>
                <w:szCs w:val="22"/>
                <w:lang w:eastAsia="zh-CN"/>
              </w:rPr>
            </w:pPr>
            <w:r>
              <w:rPr>
                <w:rFonts w:hint="default" w:ascii="Calibri" w:hAnsi="Calibri" w:cs="Calibri"/>
                <w:sz w:val="22"/>
                <w:szCs w:val="22"/>
                <w:lang w:eastAsia="zh-CN"/>
              </w:rPr>
              <w:t>diagramming, wireframing, and interactive flowchart creation.</w:t>
            </w:r>
          </w:p>
        </w:tc>
        <w:tc>
          <w:tcPr>
            <w:tcW w:w="4214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5713B87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sz w:val="22"/>
                <w:szCs w:val="22"/>
              </w:rPr>
            </w:pPr>
            <w:r>
              <w:rPr>
                <w:rFonts w:hint="default" w:ascii="Aptos Narrow" w:hAnsi="Aptos Narrow" w:eastAsia="Aptos Narrow" w:cs="Aptos Narrow"/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sz w:val="22"/>
                <w:szCs w:val="22"/>
              </w:rPr>
              <w:fldChar w:fldCharType="begin"/>
            </w:r>
            <w:r>
              <w:rPr>
                <w:sz w:val="22"/>
                <w:szCs w:val="22"/>
              </w:rPr>
              <w:instrText xml:space="preserve"> HYPERLINK "https://www.youtube.com/watch?v=8oLN_yuaNSU" </w:instrText>
            </w:r>
            <w:r>
              <w:rPr>
                <w:sz w:val="22"/>
                <w:szCs w:val="22"/>
              </w:rPr>
              <w:fldChar w:fldCharType="separate"/>
            </w:r>
            <w:r>
              <w:rPr>
                <w:rStyle w:val="4"/>
                <w:rFonts w:hint="default" w:ascii="Calibri" w:hAnsi="Calibri" w:cs="Calibri"/>
                <w:sz w:val="22"/>
                <w:szCs w:val="22"/>
                <w:lang w:val="en-US"/>
              </w:rPr>
              <w:t>Lucidch</w:t>
            </w:r>
            <w:r>
              <w:rPr>
                <w:rStyle w:val="4"/>
                <w:rFonts w:hint="default" w:ascii="Calibri" w:hAnsi="Calibri" w:cs="Calibri"/>
                <w:sz w:val="22"/>
                <w:szCs w:val="22"/>
                <w:lang w:eastAsia="zh-CN"/>
              </w:rPr>
              <w:t>art Tutorial: How To Use Lucidchart For Beginners (2026)</w:t>
            </w:r>
            <w:r>
              <w:rPr>
                <w:sz w:val="22"/>
                <w:szCs w:val="22"/>
              </w:rPr>
              <w:fldChar w:fldCharType="end"/>
            </w:r>
          </w:p>
        </w:tc>
      </w:tr>
      <w:tr w14:paraId="610731F7">
        <w:tc>
          <w:tcPr>
            <w:tcW w:w="1025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00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8697270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Calibri" w:hAnsi="Calibri" w:cs="Calibri"/>
                <w:sz w:val="22"/>
                <w:szCs w:val="22"/>
                <w:lang w:eastAsia="zh-CN"/>
              </w:rPr>
            </w:pPr>
            <w:r>
              <w:rPr>
                <w:rFonts w:hint="default" w:ascii="Calibri" w:hAnsi="Calibri" w:cs="Calibri"/>
                <w:sz w:val="22"/>
                <w:szCs w:val="22"/>
                <w:lang w:eastAsia="zh-CN"/>
              </w:rPr>
              <w:t>Data &amp; BI</w:t>
            </w:r>
          </w:p>
          <w:p w14:paraId="448E2CAA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Calibri" w:hAnsi="Calibri" w:cs="Calibri"/>
                <w:sz w:val="22"/>
                <w:szCs w:val="22"/>
                <w:lang w:eastAsia="zh-CN"/>
              </w:rPr>
            </w:pPr>
            <w:r>
              <w:rPr>
                <w:rFonts w:hint="default" w:ascii="Calibri" w:hAnsi="Calibri" w:cs="Calibri"/>
                <w:sz w:val="22"/>
                <w:szCs w:val="22"/>
                <w:lang w:eastAsia="zh-CN"/>
              </w:rPr>
              <w:t>(SQL, Excel,</w:t>
            </w:r>
          </w:p>
          <w:p w14:paraId="4022BBE9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Calibri" w:hAnsi="Calibri" w:cs="Calibri"/>
                <w:sz w:val="22"/>
                <w:szCs w:val="22"/>
                <w:lang w:eastAsia="zh-CN"/>
              </w:rPr>
            </w:pPr>
            <w:r>
              <w:rPr>
                <w:rFonts w:hint="default" w:ascii="Calibri" w:hAnsi="Calibri" w:cs="Calibri"/>
                <w:sz w:val="22"/>
                <w:szCs w:val="22"/>
                <w:lang w:eastAsia="zh-CN"/>
              </w:rPr>
              <w:t>Power BI)</w:t>
            </w:r>
          </w:p>
        </w:tc>
        <w:tc>
          <w:tcPr>
            <w:tcW w:w="1352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00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F2CA238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Calibri" w:hAnsi="Calibri" w:cs="Calibri"/>
                <w:sz w:val="22"/>
                <w:szCs w:val="22"/>
                <w:lang w:eastAsia="zh-CN"/>
              </w:rPr>
            </w:pPr>
            <w:r>
              <w:rPr>
                <w:rFonts w:hint="default" w:ascii="Calibri" w:hAnsi="Calibri" w:cs="Calibri"/>
                <w:sz w:val="22"/>
                <w:szCs w:val="22"/>
                <w:lang w:eastAsia="zh-CN"/>
              </w:rPr>
              <w:t> </w:t>
            </w:r>
          </w:p>
        </w:tc>
        <w:tc>
          <w:tcPr>
            <w:tcW w:w="81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2A6F4D6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Calibri" w:hAnsi="Calibri" w:cs="Calibri"/>
                <w:sz w:val="22"/>
                <w:szCs w:val="22"/>
                <w:lang w:eastAsia="zh-CN"/>
              </w:rPr>
            </w:pPr>
            <w:r>
              <w:rPr>
                <w:rFonts w:hint="default" w:ascii="Calibri" w:hAnsi="Calibri" w:cs="Calibri"/>
                <w:sz w:val="22"/>
                <w:szCs w:val="22"/>
                <w:lang w:eastAsia="zh-CN"/>
              </w:rPr>
              <w:t> </w:t>
            </w:r>
          </w:p>
        </w:tc>
        <w:tc>
          <w:tcPr>
            <w:tcW w:w="960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0AD9DF3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Calibri" w:hAnsi="Calibri" w:cs="Calibri"/>
                <w:sz w:val="22"/>
                <w:szCs w:val="22"/>
                <w:lang w:eastAsia="zh-CN"/>
              </w:rPr>
            </w:pPr>
            <w:r>
              <w:rPr>
                <w:rFonts w:hint="default" w:ascii="Calibri" w:hAnsi="Calibri" w:cs="Calibri"/>
                <w:sz w:val="22"/>
                <w:szCs w:val="22"/>
                <w:lang w:eastAsia="zh-CN"/>
              </w:rPr>
              <w:t> </w:t>
            </w:r>
          </w:p>
        </w:tc>
        <w:tc>
          <w:tcPr>
            <w:tcW w:w="1436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024D26B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Calibri" w:hAnsi="Calibri" w:cs="Calibri"/>
                <w:sz w:val="22"/>
                <w:szCs w:val="22"/>
                <w:lang w:eastAsia="zh-CN"/>
              </w:rPr>
            </w:pPr>
            <w:r>
              <w:rPr>
                <w:rFonts w:hint="default" w:ascii="Calibri" w:hAnsi="Calibri" w:cs="Calibri"/>
                <w:sz w:val="22"/>
                <w:szCs w:val="22"/>
                <w:lang w:eastAsia="zh-CN"/>
              </w:rPr>
              <w:t> </w:t>
            </w:r>
          </w:p>
        </w:tc>
        <w:tc>
          <w:tcPr>
            <w:tcW w:w="4214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7501D16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Calibri" w:hAnsi="Calibri" w:cs="Calibri"/>
                <w:sz w:val="22"/>
                <w:szCs w:val="22"/>
                <w:lang w:eastAsia="zh-CN"/>
              </w:rPr>
            </w:pPr>
            <w:r>
              <w:rPr>
                <w:rFonts w:hint="default" w:ascii="Calibri" w:hAnsi="Calibri" w:cs="Calibri"/>
                <w:sz w:val="22"/>
                <w:szCs w:val="22"/>
                <w:lang w:eastAsia="zh-CN"/>
              </w:rPr>
              <w:t> </w:t>
            </w:r>
          </w:p>
        </w:tc>
      </w:tr>
      <w:tr w14:paraId="52873B93">
        <w:tc>
          <w:tcPr>
            <w:tcW w:w="1025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0AC158A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right"/>
              <w:rPr>
                <w:rFonts w:hint="default" w:ascii="Aptos Narrow" w:hAnsi="Aptos Narrow" w:eastAsia="Aptos Narrow" w:cs="Aptos Narrow"/>
                <w:color w:val="000000"/>
                <w:sz w:val="22"/>
                <w:szCs w:val="22"/>
              </w:rPr>
            </w:pPr>
            <w:r>
              <w:rPr>
                <w:rFonts w:hint="default" w:ascii="Aptos Narrow" w:hAnsi="Aptos Narrow" w:eastAsia="Aptos Narrow" w:cs="Aptos Narrow"/>
                <w:color w:val="000000"/>
                <w:sz w:val="22"/>
                <w:szCs w:val="22"/>
              </w:rPr>
              <w:t>1</w:t>
            </w:r>
          </w:p>
        </w:tc>
        <w:tc>
          <w:tcPr>
            <w:tcW w:w="1352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7CAD9BF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-apple-system" w:hAnsi="-apple-system" w:eastAsia="-apple-system" w:cs="-apple-system"/>
                <w:sz w:val="24"/>
                <w:szCs w:val="24"/>
              </w:rPr>
            </w:pPr>
            <w:r>
              <w:rPr>
                <w:rFonts w:hint="default" w:ascii="-apple-system" w:hAnsi="-apple-system" w:eastAsia="-apple-system" w:cs="-apple-system"/>
                <w:sz w:val="24"/>
                <w:szCs w:val="24"/>
              </w:rPr>
              <w:t>Data Analysis: Investigate with SQL</w:t>
            </w:r>
          </w:p>
        </w:tc>
        <w:tc>
          <w:tcPr>
            <w:tcW w:w="81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6DF7212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1h</w:t>
            </w:r>
          </w:p>
        </w:tc>
        <w:tc>
          <w:tcPr>
            <w:tcW w:w="960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DAB1DBB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Beginner</w:t>
            </w:r>
          </w:p>
        </w:tc>
        <w:tc>
          <w:tcPr>
            <w:tcW w:w="1436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A85AA48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Focuses on using SQL queries to investigate datasets and perform foundational data analysis tasks.</w:t>
            </w:r>
          </w:p>
        </w:tc>
        <w:tc>
          <w:tcPr>
            <w:tcW w:w="4214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A702D98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Calibri" w:hAnsi="Calibri" w:cs="Calibri"/>
                <w:sz w:val="22"/>
                <w:szCs w:val="22"/>
                <w:lang w:eastAsia="zh-CN"/>
              </w:rPr>
            </w:pPr>
            <w:r>
              <w:rPr>
                <w:rFonts w:hint="default" w:ascii="Calibri" w:hAnsi="Calibri" w:cs="Calibri"/>
                <w:sz w:val="22"/>
                <w:szCs w:val="22"/>
                <w:lang w:eastAsia="zh-CN"/>
              </w:rPr>
              <w:fldChar w:fldCharType="begin"/>
            </w:r>
            <w:r>
              <w:rPr>
                <w:rFonts w:hint="default" w:ascii="Calibri" w:hAnsi="Calibri" w:cs="Calibri"/>
                <w:sz w:val="22"/>
                <w:szCs w:val="22"/>
                <w:lang w:eastAsia="zh-CN"/>
              </w:rPr>
              <w:instrText xml:space="preserve"> HYPERLINK "https://www.linkedin.com/learning/data-analysis-investigate-with-sql/delete-why-learn-sql-today" </w:instrText>
            </w:r>
            <w:r>
              <w:rPr>
                <w:rFonts w:hint="default" w:ascii="Calibri" w:hAnsi="Calibri" w:cs="Calibri"/>
                <w:sz w:val="22"/>
                <w:szCs w:val="22"/>
                <w:lang w:eastAsia="zh-CN"/>
              </w:rPr>
              <w:fldChar w:fldCharType="separate"/>
            </w:r>
            <w:r>
              <w:rPr>
                <w:rStyle w:val="4"/>
                <w:rFonts w:hint="default" w:ascii="Calibri" w:hAnsi="Calibri" w:cs="Calibri"/>
                <w:sz w:val="22"/>
                <w:szCs w:val="22"/>
                <w:lang w:eastAsia="zh-CN"/>
              </w:rPr>
              <w:t>https://www.linkedin.com/learning/data-analysis-investigate-with-sql/delete-why-learn-sql-today</w:t>
            </w:r>
            <w:r>
              <w:rPr>
                <w:rFonts w:hint="default" w:ascii="Calibri" w:hAnsi="Calibri" w:cs="Calibri"/>
                <w:sz w:val="22"/>
                <w:szCs w:val="22"/>
                <w:lang w:eastAsia="zh-CN"/>
              </w:rPr>
              <w:fldChar w:fldCharType="end"/>
            </w:r>
          </w:p>
        </w:tc>
      </w:tr>
      <w:tr w14:paraId="7C4913F2">
        <w:tc>
          <w:tcPr>
            <w:tcW w:w="1025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F8B4035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right"/>
              <w:rPr>
                <w:rFonts w:hint="default" w:ascii="Aptos Narrow" w:hAnsi="Aptos Narrow" w:eastAsia="Aptos Narrow" w:cs="Aptos Narrow"/>
                <w:color w:val="000000"/>
                <w:sz w:val="22"/>
                <w:szCs w:val="22"/>
              </w:rPr>
            </w:pPr>
            <w:r>
              <w:rPr>
                <w:rFonts w:hint="default" w:ascii="Aptos Narrow" w:hAnsi="Aptos Narrow" w:eastAsia="Aptos Narrow" w:cs="Aptos Narrow"/>
                <w:color w:val="000000"/>
                <w:sz w:val="22"/>
                <w:szCs w:val="22"/>
              </w:rPr>
              <w:t>2</w:t>
            </w:r>
          </w:p>
        </w:tc>
        <w:tc>
          <w:tcPr>
            <w:tcW w:w="1352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0976BA2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Excel for Business Analysts</w:t>
            </w:r>
          </w:p>
        </w:tc>
        <w:tc>
          <w:tcPr>
            <w:tcW w:w="81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76F54CF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2h 41m</w:t>
            </w:r>
          </w:p>
        </w:tc>
        <w:tc>
          <w:tcPr>
            <w:tcW w:w="960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3B297F2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Intermediate</w:t>
            </w:r>
          </w:p>
        </w:tc>
        <w:tc>
          <w:tcPr>
            <w:tcW w:w="1436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7E7271E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An intermediate-level guide focused on utilizing Excel for data manipulation, analysis, and problem-solving.</w:t>
            </w:r>
          </w:p>
        </w:tc>
        <w:tc>
          <w:tcPr>
            <w:tcW w:w="4214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0A45116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Calibri" w:hAnsi="Calibri" w:cs="Calibri"/>
                <w:sz w:val="22"/>
                <w:szCs w:val="22"/>
                <w:lang w:eastAsia="zh-CN"/>
              </w:rPr>
            </w:pPr>
            <w:r>
              <w:rPr>
                <w:rFonts w:hint="default" w:ascii="Calibri" w:hAnsi="Calibri" w:cs="Calibri"/>
                <w:sz w:val="22"/>
                <w:szCs w:val="22"/>
                <w:lang w:eastAsia="zh-CN"/>
              </w:rPr>
              <w:fldChar w:fldCharType="begin"/>
            </w:r>
            <w:r>
              <w:rPr>
                <w:rFonts w:hint="default" w:ascii="Calibri" w:hAnsi="Calibri" w:cs="Calibri"/>
                <w:sz w:val="22"/>
                <w:szCs w:val="22"/>
                <w:lang w:eastAsia="zh-CN"/>
              </w:rPr>
              <w:instrText xml:space="preserve"> HYPERLINK "https://www.linkedin.com/learning/excel-for-business-analysts/benefit-from-business-analytics" </w:instrText>
            </w:r>
            <w:r>
              <w:rPr>
                <w:rFonts w:hint="default" w:ascii="Calibri" w:hAnsi="Calibri" w:cs="Calibri"/>
                <w:sz w:val="22"/>
                <w:szCs w:val="22"/>
                <w:lang w:eastAsia="zh-CN"/>
              </w:rPr>
              <w:fldChar w:fldCharType="separate"/>
            </w:r>
            <w:r>
              <w:rPr>
                <w:rStyle w:val="4"/>
                <w:rFonts w:hint="default" w:ascii="Calibri" w:hAnsi="Calibri" w:cs="Calibri"/>
                <w:sz w:val="22"/>
                <w:szCs w:val="22"/>
                <w:lang w:eastAsia="zh-CN"/>
              </w:rPr>
              <w:t>https://www.linkedin.com/learning/excel-for-business-analysts/benefit-from-business-analytics</w:t>
            </w:r>
            <w:r>
              <w:rPr>
                <w:rFonts w:hint="default" w:ascii="Calibri" w:hAnsi="Calibri" w:cs="Calibri"/>
                <w:sz w:val="22"/>
                <w:szCs w:val="22"/>
                <w:lang w:eastAsia="zh-CN"/>
              </w:rPr>
              <w:fldChar w:fldCharType="end"/>
            </w:r>
          </w:p>
        </w:tc>
      </w:tr>
      <w:tr w14:paraId="4E53F644">
        <w:tc>
          <w:tcPr>
            <w:tcW w:w="1025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ABC50ED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right"/>
              <w:rPr>
                <w:rFonts w:hint="default" w:ascii="Aptos Narrow" w:hAnsi="Aptos Narrow" w:eastAsia="Aptos Narrow" w:cs="Aptos Narrow"/>
                <w:color w:val="000000"/>
                <w:sz w:val="22"/>
                <w:szCs w:val="22"/>
              </w:rPr>
            </w:pPr>
            <w:r>
              <w:rPr>
                <w:rFonts w:hint="default" w:ascii="Aptos Narrow" w:hAnsi="Aptos Narrow" w:eastAsia="Aptos Narrow" w:cs="Aptos Narrow"/>
                <w:color w:val="000000"/>
                <w:sz w:val="22"/>
                <w:szCs w:val="22"/>
              </w:rPr>
              <w:t>3</w:t>
            </w:r>
          </w:p>
        </w:tc>
        <w:tc>
          <w:tcPr>
            <w:tcW w:w="1352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62B6823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-apple-system" w:hAnsi="-apple-system" w:eastAsia="-apple-system" w:cs="-apple-system"/>
                <w:sz w:val="24"/>
                <w:szCs w:val="24"/>
              </w:rPr>
            </w:pPr>
            <w:r>
              <w:rPr>
                <w:rFonts w:hint="default" w:ascii="-apple-system" w:hAnsi="-apple-system" w:eastAsia="-apple-system" w:cs="-apple-system"/>
                <w:sz w:val="24"/>
                <w:szCs w:val="24"/>
              </w:rPr>
              <w:t>Getting Started with Power BI</w:t>
            </w:r>
          </w:p>
        </w:tc>
        <w:tc>
          <w:tcPr>
            <w:tcW w:w="81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9CB6D1C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1h 40m</w:t>
            </w:r>
          </w:p>
        </w:tc>
        <w:tc>
          <w:tcPr>
            <w:tcW w:w="960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87E6CB1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Beginner</w:t>
            </w:r>
          </w:p>
        </w:tc>
        <w:tc>
          <w:tcPr>
            <w:tcW w:w="1436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8C29B23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An introductory course designed to teach the fundamentals of connecting data and building visual reports in Power BI.</w:t>
            </w:r>
          </w:p>
        </w:tc>
        <w:tc>
          <w:tcPr>
            <w:tcW w:w="4214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45B24CB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Calibri" w:hAnsi="Calibri" w:cs="Calibri"/>
                <w:sz w:val="22"/>
                <w:szCs w:val="22"/>
                <w:lang w:eastAsia="zh-CN"/>
              </w:rPr>
            </w:pPr>
            <w:r>
              <w:rPr>
                <w:rFonts w:hint="default" w:ascii="Calibri" w:hAnsi="Calibri" w:cs="Calibri"/>
                <w:sz w:val="22"/>
                <w:szCs w:val="22"/>
                <w:lang w:eastAsia="zh-CN"/>
              </w:rPr>
              <w:fldChar w:fldCharType="begin"/>
            </w:r>
            <w:r>
              <w:rPr>
                <w:rFonts w:hint="default" w:ascii="Calibri" w:hAnsi="Calibri" w:cs="Calibri"/>
                <w:sz w:val="22"/>
                <w:szCs w:val="22"/>
                <w:lang w:eastAsia="zh-CN"/>
              </w:rPr>
              <w:instrText xml:space="preserve"> HYPERLINK "https://www.linkedin.com/learning/getting-started-with-power-bi-24648076/analyze-and-visualize-your-business-data" </w:instrText>
            </w:r>
            <w:r>
              <w:rPr>
                <w:rFonts w:hint="default" w:ascii="Calibri" w:hAnsi="Calibri" w:cs="Calibri"/>
                <w:sz w:val="22"/>
                <w:szCs w:val="22"/>
                <w:lang w:eastAsia="zh-CN"/>
              </w:rPr>
              <w:fldChar w:fldCharType="separate"/>
            </w:r>
            <w:r>
              <w:rPr>
                <w:rStyle w:val="4"/>
                <w:rFonts w:hint="default" w:ascii="Calibri" w:hAnsi="Calibri" w:cs="Calibri"/>
                <w:sz w:val="22"/>
                <w:szCs w:val="22"/>
                <w:lang w:eastAsia="zh-CN"/>
              </w:rPr>
              <w:t>https://www.linkedin.com/learning/getting-started-with-power-bi-24648076/analyze-and-visualize-your-business-data</w:t>
            </w:r>
            <w:r>
              <w:rPr>
                <w:rFonts w:hint="default" w:ascii="Calibri" w:hAnsi="Calibri" w:cs="Calibri"/>
                <w:sz w:val="22"/>
                <w:szCs w:val="22"/>
                <w:lang w:eastAsia="zh-CN"/>
              </w:rPr>
              <w:fldChar w:fldCharType="end"/>
            </w:r>
          </w:p>
        </w:tc>
      </w:tr>
    </w:tbl>
    <w:p w14:paraId="2DCAEAEA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  <w:lang w:val="en-US"/>
        </w:rPr>
        <w:t> </w:t>
      </w:r>
    </w:p>
    <w:p w14:paraId="67BAD8E4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  <w:lang w:val="en-US"/>
        </w:rPr>
        <w:t xml:space="preserve">Requirement Traceability Matrix: </w:t>
      </w:r>
      <w:r>
        <w:rPr>
          <w:rFonts w:hint="default" w:ascii="Calibri" w:hAnsi="Calibri" w:cs="Calibri"/>
          <w:sz w:val="22"/>
          <w:szCs w:val="22"/>
          <w:lang w:val="en-US"/>
        </w:rPr>
        <w:fldChar w:fldCharType="begin"/>
      </w:r>
      <w:r>
        <w:rPr>
          <w:rFonts w:hint="default" w:ascii="Calibri" w:hAnsi="Calibri" w:cs="Calibri"/>
          <w:sz w:val="22"/>
          <w:szCs w:val="22"/>
          <w:lang w:val="en-US"/>
        </w:rPr>
        <w:instrText xml:space="preserve"> HYPERLINK "https://www.projectmanager.com/templates/requirements-traceability-matrix-template" </w:instrText>
      </w:r>
      <w:r>
        <w:rPr>
          <w:rFonts w:hint="default" w:ascii="Calibri" w:hAnsi="Calibri" w:cs="Calibri"/>
          <w:sz w:val="22"/>
          <w:szCs w:val="22"/>
          <w:lang w:val="en-US"/>
        </w:rPr>
        <w:fldChar w:fldCharType="separate"/>
      </w:r>
      <w:r>
        <w:rPr>
          <w:rStyle w:val="4"/>
          <w:rFonts w:hint="default" w:ascii="Calibri" w:hAnsi="Calibri" w:cs="Calibri"/>
          <w:sz w:val="22"/>
          <w:szCs w:val="22"/>
          <w:lang w:eastAsia="zh-CN"/>
        </w:rPr>
        <w:t>https://www.projectmanager.com/templates/requirements-traceability-matrix-template</w:t>
      </w:r>
      <w:r>
        <w:rPr>
          <w:rFonts w:hint="default" w:ascii="Calibri" w:hAnsi="Calibri" w:cs="Calibri"/>
          <w:sz w:val="22"/>
          <w:szCs w:val="22"/>
          <w:lang w:val="en-US"/>
        </w:rPr>
        <w:fldChar w:fldCharType="end"/>
      </w:r>
    </w:p>
    <w:p w14:paraId="188624CD"/>
    <w:sectPr>
      <w:pgSz w:w="11906" w:h="16838"/>
      <w:pgMar w:top="1134" w:right="1134" w:bottom="1134" w:left="1134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egoe UI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Aptos Narrow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-apple-system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4FAF837"/>
    <w:multiLevelType w:val="multilevel"/>
    <w:tmpl w:val="F4FAF83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F7FFCEF2"/>
    <w:multiLevelType w:val="multilevel"/>
    <w:tmpl w:val="F7FFCEF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3ED688F9"/>
    <w:multiLevelType w:val="multilevel"/>
    <w:tmpl w:val="3ED688F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">
    <w:nsid w:val="75FF0AEC"/>
    <w:multiLevelType w:val="multilevel"/>
    <w:tmpl w:val="75FF0AE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">
    <w:nsid w:val="7EFFD4D6"/>
    <w:multiLevelType w:val="multilevel"/>
    <w:tmpl w:val="7EFFD4D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C7F38B4"/>
    <w:rsid w:val="EC7F3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Office_12.1.25880.25880_F1E327BC-269C-435d-A152-05C5408002CA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2026-07-28T09:02:00Z</dcterms:created>
  <dc:creator>Simin li</dc:creator>
  <cp:lastModifiedBy>Simin li</cp:lastModifiedBy>
  <dcterms:modified xsi:type="dcterms:W3CDTF">2026-07-28T09:03:39Z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1033-12.1.25880.25880</vt:lpwstr>
  </property>
  <property fmtid="{D5CDD505-2E9C-101B-9397-08002B2CF9AE}" pid="3" name="ICV">
    <vt:lpwstr>C2FC2549B19BB1DB86EA676AC208B4A6_41</vt:lpwstr>
  </property>
</Properties>
</file>