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5E952" w14:textId="2C34D751" w:rsidR="00F7044E" w:rsidRDefault="002823AE" w:rsidP="00F7044E">
      <w:pPr>
        <w:jc w:val="center"/>
        <w:rPr>
          <w:b/>
          <w:bCs/>
          <w:color w:val="3A7C22" w:themeColor="accent6" w:themeShade="BF"/>
          <w:sz w:val="40"/>
          <w:szCs w:val="40"/>
        </w:rPr>
      </w:pPr>
      <w:r w:rsidRPr="00F7044E">
        <w:rPr>
          <w:b/>
          <w:bCs/>
          <w:color w:val="3A7C22" w:themeColor="accent6" w:themeShade="BF"/>
          <w:sz w:val="40"/>
          <w:szCs w:val="40"/>
        </w:rPr>
        <w:t>WEEK - 1</w:t>
      </w:r>
    </w:p>
    <w:p w14:paraId="466D02DB" w14:textId="77777777" w:rsidR="00F7044E" w:rsidRPr="00F7044E" w:rsidRDefault="00F7044E" w:rsidP="00F7044E">
      <w:pPr>
        <w:jc w:val="center"/>
        <w:rPr>
          <w:b/>
          <w:bCs/>
          <w:color w:val="3A7C22" w:themeColor="accent6" w:themeShade="BF"/>
        </w:rPr>
      </w:pPr>
    </w:p>
    <w:tbl>
      <w:tblPr>
        <w:tblStyle w:val="TableGrid"/>
        <w:tblW w:w="9016" w:type="dxa"/>
        <w:tblLook w:val="04A0" w:firstRow="1" w:lastRow="0" w:firstColumn="1" w:lastColumn="0" w:noHBand="0" w:noVBand="1"/>
      </w:tblPr>
      <w:tblGrid>
        <w:gridCol w:w="988"/>
        <w:gridCol w:w="8028"/>
      </w:tblGrid>
      <w:tr w:rsidR="00F7044E" w14:paraId="143605DA" w14:textId="77777777" w:rsidTr="00F7044E">
        <w:tc>
          <w:tcPr>
            <w:tcW w:w="988" w:type="dxa"/>
            <w:shd w:val="clear" w:color="auto" w:fill="DAE9F7" w:themeFill="text2" w:themeFillTint="1A"/>
            <w:hideMark/>
          </w:tcPr>
          <w:p w14:paraId="5B1A6805" w14:textId="77777777" w:rsidR="00F7044E" w:rsidRDefault="00F7044E" w:rsidP="00E41B0B">
            <w:pPr>
              <w:jc w:val="center"/>
              <w:rPr>
                <w:b/>
                <w:bCs/>
              </w:rPr>
            </w:pPr>
            <w:r>
              <w:rPr>
                <w:b/>
                <w:bCs/>
              </w:rPr>
              <w:t>Hour</w:t>
            </w:r>
          </w:p>
        </w:tc>
        <w:tc>
          <w:tcPr>
            <w:tcW w:w="8028" w:type="dxa"/>
            <w:shd w:val="clear" w:color="auto" w:fill="DAE9F7" w:themeFill="text2" w:themeFillTint="1A"/>
            <w:hideMark/>
          </w:tcPr>
          <w:p w14:paraId="1F156E52" w14:textId="77777777" w:rsidR="00F7044E" w:rsidRDefault="00F7044E" w:rsidP="00E41B0B">
            <w:pPr>
              <w:jc w:val="center"/>
              <w:rPr>
                <w:b/>
                <w:bCs/>
              </w:rPr>
            </w:pPr>
            <w:r>
              <w:rPr>
                <w:b/>
                <w:bCs/>
              </w:rPr>
              <w:t>Tasks completed</w:t>
            </w:r>
          </w:p>
        </w:tc>
      </w:tr>
      <w:tr w:rsidR="00F7044E" w14:paraId="4441CE4A" w14:textId="77777777" w:rsidTr="00F7044E">
        <w:tc>
          <w:tcPr>
            <w:tcW w:w="988" w:type="dxa"/>
            <w:hideMark/>
          </w:tcPr>
          <w:p w14:paraId="778B294D" w14:textId="77777777" w:rsidR="00F7044E" w:rsidRDefault="00F7044E" w:rsidP="00E41B0B">
            <w:r>
              <w:t>Hour 1</w:t>
            </w:r>
          </w:p>
        </w:tc>
        <w:tc>
          <w:tcPr>
            <w:tcW w:w="8028" w:type="dxa"/>
            <w:hideMark/>
          </w:tcPr>
          <w:p w14:paraId="30BC5626" w14:textId="102D6FF4" w:rsidR="00F7044E" w:rsidRDefault="00F7044E" w:rsidP="00F7044E">
            <w:pPr>
              <w:jc w:val="both"/>
            </w:pPr>
            <w:r>
              <w:t>Explored Learn</w:t>
            </w:r>
            <w:r w:rsidR="00C9096A">
              <w:t>-</w:t>
            </w:r>
            <w:r>
              <w:t>line</w:t>
            </w:r>
            <w:r w:rsidR="00C9096A">
              <w:t xml:space="preserve"> content</w:t>
            </w:r>
            <w:r>
              <w:t>, Microsoft Teams channel and the Class Notebook to understand the unit requirements, instructions and available resources.</w:t>
            </w:r>
          </w:p>
        </w:tc>
      </w:tr>
      <w:tr w:rsidR="00F7044E" w14:paraId="4C798065" w14:textId="77777777" w:rsidTr="00F7044E">
        <w:tc>
          <w:tcPr>
            <w:tcW w:w="988" w:type="dxa"/>
            <w:hideMark/>
          </w:tcPr>
          <w:p w14:paraId="2B93C899" w14:textId="77777777" w:rsidR="00F7044E" w:rsidRDefault="00F7044E" w:rsidP="00E41B0B">
            <w:r>
              <w:t>Hour 2</w:t>
            </w:r>
          </w:p>
        </w:tc>
        <w:tc>
          <w:tcPr>
            <w:tcW w:w="8028" w:type="dxa"/>
            <w:hideMark/>
          </w:tcPr>
          <w:p w14:paraId="5F8355A5" w14:textId="3A2C9D7C" w:rsidR="00F7044E" w:rsidRDefault="00F7044E" w:rsidP="00F7044E">
            <w:pPr>
              <w:jc w:val="both"/>
            </w:pPr>
            <w:r>
              <w:t>Created a GitHub repository for the Business Analyst group, added all group members and set up VS Code on my computer so I can make changes and push updates to GitHub.</w:t>
            </w:r>
          </w:p>
        </w:tc>
      </w:tr>
      <w:tr w:rsidR="00F7044E" w14:paraId="57D552EF" w14:textId="77777777" w:rsidTr="00F7044E">
        <w:tc>
          <w:tcPr>
            <w:tcW w:w="988" w:type="dxa"/>
            <w:hideMark/>
          </w:tcPr>
          <w:p w14:paraId="6C3F7A48" w14:textId="77777777" w:rsidR="00F7044E" w:rsidRDefault="00F7044E" w:rsidP="00E41B0B">
            <w:r>
              <w:t>Hour 3</w:t>
            </w:r>
          </w:p>
        </w:tc>
        <w:tc>
          <w:tcPr>
            <w:tcW w:w="8028" w:type="dxa"/>
            <w:hideMark/>
          </w:tcPr>
          <w:p w14:paraId="5A4302F5" w14:textId="77777777" w:rsidR="00F7044E" w:rsidRDefault="00F7044E" w:rsidP="00F7044E">
            <w:pPr>
              <w:jc w:val="both"/>
            </w:pPr>
            <w:r>
              <w:t>Created a Word document to keep a weekly record of tasks and progress. Began researching two job roles related to Business Analysis.</w:t>
            </w:r>
          </w:p>
        </w:tc>
      </w:tr>
      <w:tr w:rsidR="00F7044E" w14:paraId="640A47B7" w14:textId="77777777" w:rsidTr="00F7044E">
        <w:tc>
          <w:tcPr>
            <w:tcW w:w="988" w:type="dxa"/>
            <w:hideMark/>
          </w:tcPr>
          <w:p w14:paraId="2DDB842D" w14:textId="77777777" w:rsidR="00F7044E" w:rsidRDefault="00F7044E" w:rsidP="00E41B0B">
            <w:r>
              <w:t>Hour 4</w:t>
            </w:r>
          </w:p>
        </w:tc>
        <w:tc>
          <w:tcPr>
            <w:tcW w:w="8028" w:type="dxa"/>
            <w:hideMark/>
          </w:tcPr>
          <w:p w14:paraId="596A74A8" w14:textId="78AD8925" w:rsidR="00F7044E" w:rsidRDefault="005A4DD6" w:rsidP="00F7044E">
            <w:pPr>
              <w:jc w:val="both"/>
            </w:pPr>
            <w:r>
              <w:t>Researched those</w:t>
            </w:r>
            <w:r w:rsidR="00F7044E">
              <w:t xml:space="preserve"> two selected job roles</w:t>
            </w:r>
            <w:r>
              <w:t xml:space="preserve"> to</w:t>
            </w:r>
            <w:r w:rsidR="00F7044E">
              <w:t xml:space="preserve"> focus on their core skills, responsibilities and commonly required tools. Also searched for additional Business Analyst tools using Google</w:t>
            </w:r>
            <w:r>
              <w:t xml:space="preserve"> and ChatGPT</w:t>
            </w:r>
            <w:r w:rsidR="00F7044E">
              <w:t>.</w:t>
            </w:r>
          </w:p>
        </w:tc>
      </w:tr>
      <w:tr w:rsidR="00F7044E" w14:paraId="7B6FE804" w14:textId="77777777" w:rsidTr="00F7044E">
        <w:tc>
          <w:tcPr>
            <w:tcW w:w="988" w:type="dxa"/>
            <w:hideMark/>
          </w:tcPr>
          <w:p w14:paraId="796E2CE4" w14:textId="77777777" w:rsidR="00F7044E" w:rsidRDefault="00F7044E" w:rsidP="00E41B0B">
            <w:r>
              <w:t>Hour 5</w:t>
            </w:r>
          </w:p>
        </w:tc>
        <w:tc>
          <w:tcPr>
            <w:tcW w:w="8028" w:type="dxa"/>
            <w:hideMark/>
          </w:tcPr>
          <w:p w14:paraId="12BD18DF" w14:textId="5BC6F602" w:rsidR="00F7044E" w:rsidRDefault="00F7044E" w:rsidP="00F7044E">
            <w:pPr>
              <w:jc w:val="both"/>
            </w:pPr>
            <w:r>
              <w:t>Explored commonly used Business Analyst tools</w:t>
            </w:r>
            <w:r w:rsidR="005A4DD6">
              <w:t xml:space="preserve"> like</w:t>
            </w:r>
            <w:r>
              <w:t xml:space="preserve"> Excel, Jira, Confluence, </w:t>
            </w:r>
            <w:r w:rsidR="00FF3E65">
              <w:t>Lucid chart</w:t>
            </w:r>
            <w:r>
              <w:t>, Miro, Visio, Slack, Microsoft Teams, Tableau, SQL and Notion. Created accounts and explored the basic features of tools</w:t>
            </w:r>
            <w:r w:rsidR="009A13C1">
              <w:t xml:space="preserve"> </w:t>
            </w:r>
            <w:r>
              <w:t>I had not used before.</w:t>
            </w:r>
          </w:p>
        </w:tc>
      </w:tr>
      <w:tr w:rsidR="00F7044E" w14:paraId="47B6637D" w14:textId="77777777" w:rsidTr="00F7044E">
        <w:tc>
          <w:tcPr>
            <w:tcW w:w="988" w:type="dxa"/>
            <w:hideMark/>
          </w:tcPr>
          <w:p w14:paraId="0F24ECD3" w14:textId="77777777" w:rsidR="00F7044E" w:rsidRDefault="00F7044E" w:rsidP="00E41B0B">
            <w:r>
              <w:t>Hour 6</w:t>
            </w:r>
          </w:p>
        </w:tc>
        <w:tc>
          <w:tcPr>
            <w:tcW w:w="8028" w:type="dxa"/>
            <w:hideMark/>
          </w:tcPr>
          <w:p w14:paraId="169E0870" w14:textId="1C8C1E6D" w:rsidR="00F7044E" w:rsidRDefault="00F7044E" w:rsidP="00F7044E">
            <w:pPr>
              <w:jc w:val="both"/>
            </w:pPr>
            <w:r>
              <w:t>Since Power BI does not run directly on a MacBook, researched possible solutions and set up a virtual machine to access it.</w:t>
            </w:r>
          </w:p>
        </w:tc>
      </w:tr>
    </w:tbl>
    <w:p w14:paraId="7AC5EB91" w14:textId="77777777" w:rsidR="007952A9" w:rsidRPr="007952A9" w:rsidRDefault="007952A9" w:rsidP="007952A9">
      <w:pPr>
        <w:jc w:val="both"/>
      </w:pPr>
    </w:p>
    <w:p w14:paraId="787D50C6" w14:textId="340707D5" w:rsidR="007952A9" w:rsidRPr="007952A9" w:rsidRDefault="007952A9" w:rsidP="007952A9">
      <w:pPr>
        <w:jc w:val="both"/>
        <w:rPr>
          <w:b/>
          <w:bCs/>
          <w:color w:val="BF4E14" w:themeColor="accent2" w:themeShade="BF"/>
          <w:sz w:val="36"/>
          <w:szCs w:val="36"/>
        </w:rPr>
      </w:pPr>
      <w:r w:rsidRPr="007952A9">
        <w:rPr>
          <w:b/>
          <w:bCs/>
          <w:color w:val="BF4E14" w:themeColor="accent2" w:themeShade="BF"/>
          <w:sz w:val="36"/>
          <w:szCs w:val="36"/>
        </w:rPr>
        <w:t>ROLE</w:t>
      </w:r>
      <w:r>
        <w:rPr>
          <w:b/>
          <w:bCs/>
          <w:color w:val="BF4E14" w:themeColor="accent2" w:themeShade="BF"/>
          <w:sz w:val="36"/>
          <w:szCs w:val="36"/>
        </w:rPr>
        <w:t xml:space="preserve"> - </w:t>
      </w:r>
      <w:r w:rsidRPr="007952A9">
        <w:rPr>
          <w:b/>
          <w:bCs/>
          <w:color w:val="BF4E14" w:themeColor="accent2" w:themeShade="BF"/>
          <w:sz w:val="36"/>
          <w:szCs w:val="36"/>
        </w:rPr>
        <w:t>1</w:t>
      </w:r>
    </w:p>
    <w:p w14:paraId="5E250B4C" w14:textId="22EC0990" w:rsidR="007952A9" w:rsidRPr="007952A9" w:rsidRDefault="007952A9" w:rsidP="007952A9">
      <w:pPr>
        <w:spacing w:after="240"/>
        <w:jc w:val="both"/>
        <w:rPr>
          <w:b/>
          <w:bCs/>
          <w:color w:val="BF4E14" w:themeColor="accent2" w:themeShade="BF"/>
          <w:sz w:val="32"/>
          <w:szCs w:val="32"/>
        </w:rPr>
      </w:pPr>
      <w:r w:rsidRPr="007952A9">
        <w:rPr>
          <w:b/>
          <w:bCs/>
          <w:color w:val="BF4E14" w:themeColor="accent2" w:themeShade="BF"/>
          <w:sz w:val="32"/>
          <w:szCs w:val="32"/>
        </w:rPr>
        <w:t>Australian Military Bank (Seek)</w:t>
      </w:r>
    </w:p>
    <w:p w14:paraId="036A515F" w14:textId="13D51FE6"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Since 1959, Australian Military Bank has provided members with fantastic service, great rates and competitive banking and insurance products. As a member-owned financial institution, we are all about putting members first and helping them to achieve their financial goals. We offer mortgage, consumer and credit loan facilities as well as products and services within superannuation, everyday transactions, savings, term deposits and insurance.</w:t>
      </w:r>
    </w:p>
    <w:p w14:paraId="20C05785" w14:textId="77777777"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Your Role:</w:t>
      </w:r>
    </w:p>
    <w:p w14:paraId="0DEA5107"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As a Business Analyst, you'll be responsible for translating business needs into practical solutions that deliver value across the Bank. You'll work across multiple projects, facilitating requirements gathering, analysing business processes, supporting system implementations and ensuring solutions are delivered successfully from concept through to implementation.</w:t>
      </w:r>
    </w:p>
    <w:p w14:paraId="7133267F"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This is an exciting opportunity to contribute to projects that improve our systems, processes and member experience while working closely with stakeholders across the organisation.</w:t>
      </w:r>
    </w:p>
    <w:p w14:paraId="5258D5BD"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Partner with business stakeholders to gather, analyse and document business requirements.</w:t>
      </w:r>
    </w:p>
    <w:p w14:paraId="350C9A63"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Facilitate workshops, interviews and stakeholder meetings to understand business needs.</w:t>
      </w:r>
    </w:p>
    <w:p w14:paraId="3F8BA2EE"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Create and maintain user stories, acceptance criteria and other project documentation.</w:t>
      </w:r>
    </w:p>
    <w:p w14:paraId="6AF64B91"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Work collaboratively with Product Owners to manage and prioritise project backlogs.</w:t>
      </w:r>
    </w:p>
    <w:p w14:paraId="05BDE1FB"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Identify opportunities to improve business processes and recommend practical solutions.</w:t>
      </w:r>
    </w:p>
    <w:p w14:paraId="609307AA"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Support Agile delivery through sprint planning, backlog refinement and ongoing collaboration with project teams.</w:t>
      </w:r>
    </w:p>
    <w:p w14:paraId="0399E86B"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lastRenderedPageBreak/>
        <w:t>Liaise with external vendors to support system implementations, enhancements and integrations.</w:t>
      </w:r>
    </w:p>
    <w:p w14:paraId="4275F450"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Coordinate and support User Acceptance Testing (UAT), including test planning, execution and issue resolution.</w:t>
      </w:r>
    </w:p>
    <w:p w14:paraId="422A77AE" w14:textId="77777777"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Monitor project risks, issues and dependencies, escalating where required.</w:t>
      </w:r>
    </w:p>
    <w:p w14:paraId="6C76553B" w14:textId="5FF008A0" w:rsidR="007952A9" w:rsidRPr="007952A9" w:rsidRDefault="007952A9" w:rsidP="007952A9">
      <w:pPr>
        <w:numPr>
          <w:ilvl w:val="0"/>
          <w:numId w:val="1"/>
        </w:numPr>
        <w:shd w:val="clear" w:color="auto" w:fill="FFFFFF"/>
        <w:ind w:left="1080"/>
        <w:jc w:val="both"/>
        <w:textAlignment w:val="baseline"/>
        <w:rPr>
          <w:color w:val="000000" w:themeColor="text1"/>
        </w:rPr>
      </w:pPr>
      <w:r w:rsidRPr="007952A9">
        <w:rPr>
          <w:color w:val="000000" w:themeColor="text1"/>
        </w:rPr>
        <w:t>Provide regular project updates and reporting to stakeholders and the PMO.</w:t>
      </w:r>
    </w:p>
    <w:p w14:paraId="5570CDF2" w14:textId="0774942D"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About You</w:t>
      </w:r>
      <w:r>
        <w:rPr>
          <w:b/>
          <w:bCs/>
          <w:color w:val="000000" w:themeColor="text1"/>
          <w:bdr w:val="none" w:sz="0" w:space="0" w:color="auto" w:frame="1"/>
        </w:rPr>
        <w:t>:</w:t>
      </w:r>
    </w:p>
    <w:p w14:paraId="6399A164"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You'll be a proactive and collaborative Business Analyst who enjoys solving problems, building relationships and delivering practical business solutions. To be successful, you'll bring:</w:t>
      </w:r>
    </w:p>
    <w:p w14:paraId="17D1696C"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Previous experience as a Business Analyst within the banking or financial services industry.</w:t>
      </w:r>
    </w:p>
    <w:p w14:paraId="57C623E2"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A minimum of three years' experience in a similar Business Analyst role.</w:t>
      </w:r>
    </w:p>
    <w:p w14:paraId="675B7229"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Strong experience gathering, documenting and analysing business requirements.</w:t>
      </w:r>
    </w:p>
    <w:p w14:paraId="3A377FAA"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Demonstrated experience working within Agile delivery environments, including Scrum and Kanban.</w:t>
      </w:r>
    </w:p>
    <w:p w14:paraId="7E295E64"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Excellent stakeholder engagement skills with the ability to communicate effectively across business and technology teams.</w:t>
      </w:r>
    </w:p>
    <w:p w14:paraId="14172707"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Experience supporting business process improvement initiatives.</w:t>
      </w:r>
    </w:p>
    <w:p w14:paraId="57410564"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Knowledge of the Software Development Life Cycle (SDLC).</w:t>
      </w:r>
    </w:p>
    <w:p w14:paraId="7478C2F6"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Strong analytical and problem-solving skills.</w:t>
      </w:r>
    </w:p>
    <w:p w14:paraId="57DC5E50"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Excellent written documentation and communication skills.</w:t>
      </w:r>
    </w:p>
    <w:p w14:paraId="3C1B0226"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Experience with Jira and Microsoft 365 applications. Exposure to Power BI, Power Apps or Microsoft Project will be highly regarded.</w:t>
      </w:r>
    </w:p>
    <w:p w14:paraId="732E3289" w14:textId="77777777" w:rsidR="007952A9" w:rsidRPr="007952A9" w:rsidRDefault="007952A9" w:rsidP="007952A9">
      <w:pPr>
        <w:numPr>
          <w:ilvl w:val="0"/>
          <w:numId w:val="2"/>
        </w:numPr>
        <w:shd w:val="clear" w:color="auto" w:fill="FFFFFF"/>
        <w:ind w:left="1080"/>
        <w:jc w:val="both"/>
        <w:textAlignment w:val="baseline"/>
        <w:rPr>
          <w:color w:val="000000" w:themeColor="text1"/>
        </w:rPr>
      </w:pPr>
      <w:r w:rsidRPr="007952A9">
        <w:rPr>
          <w:color w:val="000000" w:themeColor="text1"/>
        </w:rPr>
        <w:t>Relevant tertiary qualifications or equivalent experience.</w:t>
      </w:r>
    </w:p>
    <w:p w14:paraId="4E559D97" w14:textId="1E65353A"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Benefits</w:t>
      </w:r>
      <w:r>
        <w:rPr>
          <w:b/>
          <w:bCs/>
          <w:color w:val="000000" w:themeColor="text1"/>
          <w:bdr w:val="none" w:sz="0" w:space="0" w:color="auto" w:frame="1"/>
        </w:rPr>
        <w:t>:</w:t>
      </w:r>
    </w:p>
    <w:p w14:paraId="458B9261"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Working with Australian Military Bank will provide you access to a great range of benefits including:</w:t>
      </w:r>
    </w:p>
    <w:p w14:paraId="167B7BFE"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Staff Banking product + Services discounts</w:t>
      </w:r>
    </w:p>
    <w:p w14:paraId="1A507034"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Novated Leasing options</w:t>
      </w:r>
    </w:p>
    <w:p w14:paraId="1AED45D2"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4 weeks Paid Parental + Purchased Leave option</w:t>
      </w:r>
    </w:p>
    <w:p w14:paraId="1B9C5558"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Referral Reward Program</w:t>
      </w:r>
    </w:p>
    <w:p w14:paraId="5782D274"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Employee Assistance Program</w:t>
      </w:r>
    </w:p>
    <w:p w14:paraId="50D0A2E7"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Annual Flu Shot + Blood Donor Leave</w:t>
      </w:r>
    </w:p>
    <w:p w14:paraId="6F064DEF"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Polo Shirt provided</w:t>
      </w:r>
    </w:p>
    <w:p w14:paraId="5FE8B7BE" w14:textId="77777777" w:rsidR="007952A9" w:rsidRPr="007952A9" w:rsidRDefault="007952A9" w:rsidP="007952A9">
      <w:pPr>
        <w:numPr>
          <w:ilvl w:val="0"/>
          <w:numId w:val="3"/>
        </w:numPr>
        <w:shd w:val="clear" w:color="auto" w:fill="FFFFFF"/>
        <w:ind w:left="1080"/>
        <w:jc w:val="both"/>
        <w:textAlignment w:val="baseline"/>
        <w:rPr>
          <w:color w:val="000000" w:themeColor="text1"/>
        </w:rPr>
      </w:pPr>
      <w:r w:rsidRPr="007952A9">
        <w:rPr>
          <w:color w:val="000000" w:themeColor="text1"/>
        </w:rPr>
        <w:t>Service Awards</w:t>
      </w:r>
    </w:p>
    <w:p w14:paraId="7DDDDFD8" w14:textId="2BB7B25C"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Why Us</w:t>
      </w:r>
      <w:r>
        <w:rPr>
          <w:b/>
          <w:bCs/>
          <w:color w:val="000000" w:themeColor="text1"/>
          <w:bdr w:val="none" w:sz="0" w:space="0" w:color="auto" w:frame="1"/>
        </w:rPr>
        <w:t>:</w:t>
      </w:r>
    </w:p>
    <w:p w14:paraId="43E149EB"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Australian Military Bank forms an integral part of the wider Defence community. We offer our staff competitive remuneration, discounts on banking and insurance products and ongoing learning and development programs. You will be provided with training and coaching on the job to provide you with the tools to be successful in this role. Australian Military Bank provides realistic progression opportunity nationwide and the opportunity to embrace new technologies and ways of working.</w:t>
      </w:r>
    </w:p>
    <w:p w14:paraId="34DD9E27" w14:textId="4142476B" w:rsidR="007952A9" w:rsidRPr="007952A9" w:rsidRDefault="007952A9" w:rsidP="007952A9">
      <w:pPr>
        <w:shd w:val="clear" w:color="auto" w:fill="FFFFFF"/>
        <w:jc w:val="both"/>
        <w:textAlignment w:val="baseline"/>
        <w:rPr>
          <w:color w:val="000000" w:themeColor="text1"/>
        </w:rPr>
      </w:pPr>
      <w:r w:rsidRPr="007952A9">
        <w:rPr>
          <w:b/>
          <w:bCs/>
          <w:color w:val="000000" w:themeColor="text1"/>
          <w:bdr w:val="none" w:sz="0" w:space="0" w:color="auto" w:frame="1"/>
        </w:rPr>
        <w:t>Probity check</w:t>
      </w:r>
      <w:r>
        <w:rPr>
          <w:b/>
          <w:bCs/>
          <w:color w:val="000000" w:themeColor="text1"/>
          <w:bdr w:val="none" w:sz="0" w:space="0" w:color="auto" w:frame="1"/>
        </w:rPr>
        <w:t>:</w:t>
      </w:r>
    </w:p>
    <w:p w14:paraId="35091995" w14:textId="77777777" w:rsidR="007952A9" w:rsidRPr="007952A9" w:rsidRDefault="007952A9" w:rsidP="007952A9">
      <w:pPr>
        <w:shd w:val="clear" w:color="auto" w:fill="FFFFFF"/>
        <w:spacing w:after="240"/>
        <w:jc w:val="both"/>
        <w:textAlignment w:val="baseline"/>
        <w:rPr>
          <w:color w:val="000000" w:themeColor="text1"/>
        </w:rPr>
      </w:pPr>
      <w:r w:rsidRPr="007952A9">
        <w:rPr>
          <w:color w:val="000000" w:themeColor="text1"/>
        </w:rPr>
        <w:t>As we are an Authorised Deposit Taking Institution, there is a requirement to complete the standard range of Credit, Police and Bankruptcy checks prior to commencement of employment.  </w:t>
      </w:r>
    </w:p>
    <w:p w14:paraId="392733AF" w14:textId="39CDA618" w:rsidR="007952A9" w:rsidRPr="007952A9" w:rsidRDefault="007952A9" w:rsidP="007952A9">
      <w:pPr>
        <w:shd w:val="clear" w:color="auto" w:fill="FFFFFF"/>
        <w:jc w:val="both"/>
        <w:textAlignment w:val="baseline"/>
        <w:rPr>
          <w:color w:val="000000" w:themeColor="text1"/>
        </w:rPr>
      </w:pPr>
      <w:r w:rsidRPr="007952A9">
        <w:rPr>
          <w:color w:val="000000" w:themeColor="text1"/>
        </w:rPr>
        <w:lastRenderedPageBreak/>
        <w:t xml:space="preserve">This is an exciting, challenging position with the opportunity to build your career with a highly trusted mutual bank. We move quickly with our interview process, if you are </w:t>
      </w:r>
      <w:r w:rsidRPr="007952A9">
        <w:rPr>
          <w:color w:val="000000" w:themeColor="text1"/>
        </w:rPr>
        <w:t>keen,</w:t>
      </w:r>
      <w:r w:rsidRPr="007952A9">
        <w:rPr>
          <w:color w:val="000000" w:themeColor="text1"/>
        </w:rPr>
        <w:t xml:space="preserve"> please submit your CV today!</w:t>
      </w:r>
    </w:p>
    <w:p w14:paraId="557D2AF0" w14:textId="77777777" w:rsidR="007952A9" w:rsidRDefault="007952A9" w:rsidP="007952A9">
      <w:pPr>
        <w:jc w:val="both"/>
        <w:rPr>
          <w:b/>
          <w:bCs/>
          <w:sz w:val="32"/>
          <w:szCs w:val="32"/>
        </w:rPr>
      </w:pPr>
    </w:p>
    <w:p w14:paraId="76EDBF46" w14:textId="5DF8A7DC" w:rsidR="007952A9" w:rsidRPr="007952A9" w:rsidRDefault="007952A9" w:rsidP="007952A9">
      <w:pPr>
        <w:jc w:val="both"/>
        <w:rPr>
          <w:b/>
          <w:bCs/>
          <w:color w:val="BF4E14" w:themeColor="accent2" w:themeShade="BF"/>
          <w:sz w:val="36"/>
          <w:szCs w:val="36"/>
        </w:rPr>
      </w:pPr>
      <w:r w:rsidRPr="007952A9">
        <w:rPr>
          <w:b/>
          <w:bCs/>
          <w:color w:val="BF4E14" w:themeColor="accent2" w:themeShade="BF"/>
          <w:sz w:val="36"/>
          <w:szCs w:val="36"/>
        </w:rPr>
        <w:t xml:space="preserve">ROLE – </w:t>
      </w:r>
      <w:r w:rsidRPr="007952A9">
        <w:rPr>
          <w:b/>
          <w:bCs/>
          <w:color w:val="BF4E14" w:themeColor="accent2" w:themeShade="BF"/>
          <w:sz w:val="36"/>
          <w:szCs w:val="36"/>
        </w:rPr>
        <w:t>2</w:t>
      </w:r>
    </w:p>
    <w:p w14:paraId="19CFD313" w14:textId="7F6519A5" w:rsidR="007952A9" w:rsidRPr="007952A9" w:rsidRDefault="007952A9" w:rsidP="007952A9">
      <w:pPr>
        <w:jc w:val="both"/>
        <w:rPr>
          <w:b/>
          <w:bCs/>
          <w:color w:val="BF4E14" w:themeColor="accent2" w:themeShade="BF"/>
          <w:sz w:val="32"/>
          <w:szCs w:val="32"/>
        </w:rPr>
      </w:pPr>
      <w:r w:rsidRPr="007952A9">
        <w:rPr>
          <w:b/>
          <w:bCs/>
          <w:color w:val="BF4E14" w:themeColor="accent2" w:themeShade="BF"/>
          <w:sz w:val="32"/>
          <w:szCs w:val="32"/>
        </w:rPr>
        <w:t>DHL Supply Chain</w:t>
      </w:r>
      <w:r w:rsidRPr="007952A9">
        <w:rPr>
          <w:b/>
          <w:bCs/>
          <w:color w:val="BF4E14" w:themeColor="accent2" w:themeShade="BF"/>
          <w:sz w:val="32"/>
          <w:szCs w:val="32"/>
        </w:rPr>
        <w:t xml:space="preserve"> (</w:t>
      </w:r>
      <w:r w:rsidRPr="007952A9">
        <w:rPr>
          <w:b/>
          <w:bCs/>
          <w:color w:val="BF4E14" w:themeColor="accent2" w:themeShade="BF"/>
          <w:sz w:val="32"/>
          <w:szCs w:val="32"/>
        </w:rPr>
        <w:t>LinkedIn</w:t>
      </w:r>
      <w:r w:rsidRPr="007952A9">
        <w:rPr>
          <w:b/>
          <w:bCs/>
          <w:color w:val="BF4E14" w:themeColor="accent2" w:themeShade="BF"/>
          <w:sz w:val="32"/>
          <w:szCs w:val="32"/>
        </w:rPr>
        <w:t>)</w:t>
      </w:r>
    </w:p>
    <w:p w14:paraId="1AFA6A85" w14:textId="77777777" w:rsidR="007952A9" w:rsidRDefault="007952A9" w:rsidP="007952A9">
      <w:pPr>
        <w:rPr>
          <w:shd w:val="clear" w:color="auto" w:fill="FFFFFF"/>
        </w:rPr>
      </w:pPr>
    </w:p>
    <w:p w14:paraId="05785233" w14:textId="24D7165B" w:rsidR="007952A9" w:rsidRDefault="007952A9" w:rsidP="007952A9">
      <w:pPr>
        <w:jc w:val="both"/>
      </w:pPr>
      <w:r w:rsidRPr="007952A9">
        <w:rPr>
          <w:shd w:val="clear" w:color="auto" w:fill="FFFFFF"/>
        </w:rPr>
        <w:t xml:space="preserve">When you work with </w:t>
      </w:r>
      <w:r w:rsidRPr="007952A9">
        <w:rPr>
          <w:shd w:val="clear" w:color="auto" w:fill="FFFFFF"/>
        </w:rPr>
        <w:t>us,</w:t>
      </w:r>
      <w:r w:rsidRPr="007952A9">
        <w:rPr>
          <w:shd w:val="clear" w:color="auto" w:fill="FFFFFF"/>
        </w:rPr>
        <w:t xml:space="preserve"> you'll find that we deliver results; without compromising on respect. We value each other's differences while recognising individual strength.</w:t>
      </w:r>
    </w:p>
    <w:p w14:paraId="36CEF084" w14:textId="3C8EFCC4" w:rsidR="007952A9" w:rsidRPr="007952A9" w:rsidRDefault="007952A9" w:rsidP="007952A9">
      <w:r w:rsidRPr="007952A9">
        <w:br/>
      </w:r>
      <w:r w:rsidRPr="007952A9">
        <w:rPr>
          <w:shd w:val="clear" w:color="auto" w:fill="FFFFFF"/>
        </w:rPr>
        <w:t>We are the world's leading contract logistics company. We create competitive advantages for our customers through customised warehousing and transportation services. We combine our global scale with local knowledge and sector experience.</w:t>
      </w:r>
      <w:r w:rsidRPr="007952A9">
        <w:br/>
      </w:r>
      <w:r w:rsidRPr="007952A9">
        <w:br/>
      </w:r>
      <w:r w:rsidRPr="007952A9">
        <w:rPr>
          <w:shd w:val="clear" w:color="auto" w:fill="FFFFFF"/>
        </w:rPr>
        <w:t>At DHL Supply Chain (DSC) Australia there's more to a role than the work we do. Whatever your role is, we never forget that you make us who we are. We work hard to make sure a career with DHL is as satisfying and successful as it can be.</w:t>
      </w:r>
      <w:r w:rsidRPr="007952A9">
        <w:br/>
      </w:r>
      <w:r w:rsidRPr="007952A9">
        <w:br/>
      </w:r>
      <w:r w:rsidRPr="007952A9">
        <w:rPr>
          <w:shd w:val="clear" w:color="auto" w:fill="FFFFFF"/>
        </w:rPr>
        <w:t>Join a supportive work environment where you'll have the tools and training you need to grow and succeed.</w:t>
      </w:r>
      <w:r w:rsidRPr="007952A9">
        <w:br/>
      </w:r>
      <w:r w:rsidRPr="007952A9">
        <w:br/>
      </w:r>
      <w:r w:rsidRPr="007952A9">
        <w:rPr>
          <w:shd w:val="clear" w:color="auto" w:fill="FFFFFF"/>
        </w:rPr>
        <w:t>DHL Supply Chain Australia is a Great Place To Work certified.</w:t>
      </w:r>
      <w:r w:rsidRPr="007952A9">
        <w:br/>
      </w:r>
      <w:r w:rsidRPr="007952A9">
        <w:br/>
      </w:r>
      <w:r w:rsidRPr="007952A9">
        <w:rPr>
          <w:b/>
          <w:bCs/>
          <w:shd w:val="clear" w:color="auto" w:fill="FFFFFF"/>
        </w:rPr>
        <w:t>In this job you will:</w:t>
      </w:r>
      <w:r w:rsidRPr="007952A9">
        <w:br/>
      </w:r>
      <w:r w:rsidRPr="007952A9">
        <w:br/>
      </w:r>
      <w:r w:rsidRPr="007952A9">
        <w:rPr>
          <w:shd w:val="clear" w:color="auto" w:fill="FFFFFF"/>
        </w:rPr>
        <w:t xml:space="preserve">As Business Analyst at DHL, you'll overcome daily logistical challenges to ensure warehouse operations run smoothly. In a fast-paced environment, where every day is different, you'll have the autonomy to make decisions and be able to continually </w:t>
      </w:r>
      <w:r w:rsidRPr="007952A9">
        <w:rPr>
          <w:shd w:val="clear" w:color="auto" w:fill="FFFFFF"/>
        </w:rPr>
        <w:t>grow</w:t>
      </w:r>
      <w:r w:rsidRPr="007952A9">
        <w:rPr>
          <w:shd w:val="clear" w:color="auto" w:fill="FFFFFF"/>
        </w:rPr>
        <w:t xml:space="preserve"> professionally. Use your strong analytical skills to drive the future of logistics, using the latest technology.</w:t>
      </w:r>
    </w:p>
    <w:p w14:paraId="3BEDD4DD" w14:textId="77777777" w:rsidR="007952A9" w:rsidRPr="007952A9" w:rsidRDefault="007952A9" w:rsidP="007952A9">
      <w:pPr>
        <w:numPr>
          <w:ilvl w:val="0"/>
          <w:numId w:val="4"/>
        </w:numPr>
        <w:spacing w:before="100" w:beforeAutospacing="1" w:after="100" w:afterAutospacing="1"/>
        <w:textAlignment w:val="baseline"/>
      </w:pPr>
      <w:r w:rsidRPr="007952A9">
        <w:t>Analyse and reporting of performance – develop automated reporting formats</w:t>
      </w:r>
    </w:p>
    <w:p w14:paraId="2E0C051E" w14:textId="77777777" w:rsidR="007952A9" w:rsidRPr="007952A9" w:rsidRDefault="007952A9" w:rsidP="007952A9">
      <w:pPr>
        <w:numPr>
          <w:ilvl w:val="0"/>
          <w:numId w:val="4"/>
        </w:numPr>
        <w:spacing w:before="100" w:beforeAutospacing="1" w:after="100" w:afterAutospacing="1"/>
        <w:textAlignment w:val="baseline"/>
      </w:pPr>
      <w:r w:rsidRPr="007952A9">
        <w:t>Detailed data analysis on SKU behaviour to optimise productivity in an automated picking system</w:t>
      </w:r>
    </w:p>
    <w:p w14:paraId="1E2D19C8" w14:textId="77777777" w:rsidR="007952A9" w:rsidRPr="007952A9" w:rsidRDefault="007952A9" w:rsidP="007952A9">
      <w:pPr>
        <w:numPr>
          <w:ilvl w:val="0"/>
          <w:numId w:val="4"/>
        </w:numPr>
        <w:spacing w:before="100" w:beforeAutospacing="1" w:after="100" w:afterAutospacing="1"/>
        <w:textAlignment w:val="baseline"/>
      </w:pPr>
      <w:r w:rsidRPr="007952A9">
        <w:t>Proactive Qualitative analysis and business Insight</w:t>
      </w:r>
    </w:p>
    <w:p w14:paraId="4342C4E1" w14:textId="77777777" w:rsidR="007952A9" w:rsidRPr="007952A9" w:rsidRDefault="007952A9" w:rsidP="007952A9">
      <w:pPr>
        <w:numPr>
          <w:ilvl w:val="0"/>
          <w:numId w:val="4"/>
        </w:numPr>
        <w:spacing w:before="100" w:beforeAutospacing="1" w:after="100" w:afterAutospacing="1"/>
        <w:textAlignment w:val="baseline"/>
      </w:pPr>
      <w:r w:rsidRPr="007952A9">
        <w:t>Numerical analysis of raw data into accurate reports</w:t>
      </w:r>
    </w:p>
    <w:p w14:paraId="7387C08E" w14:textId="77777777" w:rsidR="007952A9" w:rsidRPr="007952A9" w:rsidRDefault="007952A9" w:rsidP="007952A9">
      <w:pPr>
        <w:numPr>
          <w:ilvl w:val="0"/>
          <w:numId w:val="4"/>
        </w:numPr>
        <w:spacing w:beforeAutospacing="1" w:afterAutospacing="1"/>
        <w:textAlignment w:val="baseline"/>
      </w:pPr>
      <w:r w:rsidRPr="007952A9">
        <w:t>Analytical problem solving and system planning; identifying opportunities for improvement</w:t>
      </w:r>
      <w:r w:rsidRPr="007952A9">
        <w:rPr>
          <w:rStyle w:val="white-space-pre"/>
        </w:rPr>
        <w:t xml:space="preserve"> </w:t>
      </w:r>
    </w:p>
    <w:p w14:paraId="39F2F91A" w14:textId="77777777" w:rsidR="007952A9" w:rsidRPr="007952A9" w:rsidRDefault="007952A9" w:rsidP="007952A9">
      <w:pPr>
        <w:numPr>
          <w:ilvl w:val="0"/>
          <w:numId w:val="4"/>
        </w:numPr>
        <w:spacing w:before="100" w:beforeAutospacing="1" w:after="100" w:afterAutospacing="1"/>
        <w:textAlignment w:val="baseline"/>
      </w:pPr>
      <w:r w:rsidRPr="007952A9">
        <w:t>Daily interaction with internal and external stakeholders</w:t>
      </w:r>
    </w:p>
    <w:p w14:paraId="394B3B7A" w14:textId="5AC40FDA" w:rsidR="007952A9" w:rsidRPr="007952A9" w:rsidRDefault="007952A9" w:rsidP="007952A9">
      <w:pPr>
        <w:numPr>
          <w:ilvl w:val="0"/>
          <w:numId w:val="4"/>
        </w:numPr>
        <w:spacing w:beforeAutospacing="1" w:afterAutospacing="1"/>
        <w:textAlignment w:val="baseline"/>
      </w:pPr>
      <w:r w:rsidRPr="007952A9">
        <w:t>Plan and assist in ensuring customers efficiencies are improved and maximised</w:t>
      </w:r>
      <w:r w:rsidRPr="007952A9">
        <w:rPr>
          <w:rStyle w:val="white-space-pre"/>
        </w:rPr>
        <w:t xml:space="preserve"> </w:t>
      </w:r>
      <w:r w:rsidRPr="007952A9">
        <w:br/>
      </w:r>
    </w:p>
    <w:p w14:paraId="163599C7" w14:textId="7AB0B0DF" w:rsidR="007952A9" w:rsidRPr="007952A9" w:rsidRDefault="007952A9" w:rsidP="007952A9">
      <w:pPr>
        <w:rPr>
          <w:b/>
          <w:bCs/>
        </w:rPr>
      </w:pPr>
      <w:r w:rsidRPr="007952A9">
        <w:rPr>
          <w:b/>
          <w:bCs/>
          <w:shd w:val="clear" w:color="auto" w:fill="FFFFFF"/>
        </w:rPr>
        <w:t>You have the following qualities &amp; qualifications:</w:t>
      </w:r>
    </w:p>
    <w:p w14:paraId="215934B2" w14:textId="08E41037" w:rsidR="007952A9" w:rsidRPr="007952A9" w:rsidRDefault="007952A9" w:rsidP="007952A9">
      <w:pPr>
        <w:numPr>
          <w:ilvl w:val="0"/>
          <w:numId w:val="5"/>
        </w:numPr>
        <w:spacing w:before="100" w:beforeAutospacing="1" w:after="100" w:afterAutospacing="1"/>
        <w:textAlignment w:val="baseline"/>
      </w:pPr>
      <w:r w:rsidRPr="007952A9">
        <w:t xml:space="preserve">Advanced MS Office; </w:t>
      </w:r>
      <w:r w:rsidRPr="007952A9">
        <w:t>specifically,</w:t>
      </w:r>
      <w:r w:rsidRPr="007952A9">
        <w:t xml:space="preserve"> MS Excel and MS and Access</w:t>
      </w:r>
    </w:p>
    <w:p w14:paraId="76475C7D" w14:textId="77777777" w:rsidR="007952A9" w:rsidRPr="007952A9" w:rsidRDefault="007952A9" w:rsidP="007952A9">
      <w:pPr>
        <w:numPr>
          <w:ilvl w:val="0"/>
          <w:numId w:val="5"/>
        </w:numPr>
        <w:spacing w:before="100" w:beforeAutospacing="1" w:after="100" w:afterAutospacing="1"/>
        <w:textAlignment w:val="baseline"/>
      </w:pPr>
      <w:r w:rsidRPr="007952A9">
        <w:t>3+ years' experience in business analysis or process analysis</w:t>
      </w:r>
    </w:p>
    <w:p w14:paraId="2AB420B8" w14:textId="77777777" w:rsidR="007952A9" w:rsidRPr="007952A9" w:rsidRDefault="007952A9" w:rsidP="007952A9">
      <w:pPr>
        <w:numPr>
          <w:ilvl w:val="0"/>
          <w:numId w:val="5"/>
        </w:numPr>
        <w:spacing w:before="100" w:beforeAutospacing="1" w:after="100" w:afterAutospacing="1"/>
        <w:textAlignment w:val="baseline"/>
      </w:pPr>
      <w:r w:rsidRPr="007952A9">
        <w:t>Highly developed written and verbal communication skills</w:t>
      </w:r>
    </w:p>
    <w:p w14:paraId="5B580FAE" w14:textId="77777777" w:rsidR="007952A9" w:rsidRPr="007952A9" w:rsidRDefault="007952A9" w:rsidP="007952A9">
      <w:pPr>
        <w:numPr>
          <w:ilvl w:val="0"/>
          <w:numId w:val="5"/>
        </w:numPr>
        <w:spacing w:before="100" w:beforeAutospacing="1" w:after="100" w:afterAutospacing="1"/>
        <w:textAlignment w:val="baseline"/>
      </w:pPr>
      <w:r w:rsidRPr="007952A9">
        <w:t>Demonstrated experience using Warehouse Management Systems (WMS)</w:t>
      </w:r>
    </w:p>
    <w:p w14:paraId="5C5E6212" w14:textId="77777777" w:rsidR="007952A9" w:rsidRPr="007952A9" w:rsidRDefault="007952A9" w:rsidP="007952A9">
      <w:pPr>
        <w:numPr>
          <w:ilvl w:val="0"/>
          <w:numId w:val="5"/>
        </w:numPr>
        <w:spacing w:before="100" w:beforeAutospacing="1" w:after="100" w:afterAutospacing="1"/>
        <w:textAlignment w:val="baseline"/>
      </w:pPr>
      <w:r w:rsidRPr="007952A9">
        <w:t>Experience within an automated retail warehouse solution</w:t>
      </w:r>
    </w:p>
    <w:p w14:paraId="2BE540E7" w14:textId="0AB6F5FA" w:rsidR="007952A9" w:rsidRPr="007952A9" w:rsidRDefault="007952A9" w:rsidP="007952A9">
      <w:pPr>
        <w:numPr>
          <w:ilvl w:val="0"/>
          <w:numId w:val="5"/>
        </w:numPr>
        <w:spacing w:before="100" w:beforeAutospacing="1" w:after="100" w:afterAutospacing="1"/>
        <w:textAlignment w:val="baseline"/>
      </w:pPr>
      <w:r w:rsidRPr="007952A9">
        <w:t xml:space="preserve">Advanced analytical &amp; </w:t>
      </w:r>
      <w:r w:rsidRPr="007952A9">
        <w:t>problem-solving</w:t>
      </w:r>
      <w:r w:rsidRPr="007952A9">
        <w:t xml:space="preserve"> skills</w:t>
      </w:r>
    </w:p>
    <w:p w14:paraId="14F7BB22" w14:textId="77777777" w:rsidR="007952A9" w:rsidRPr="007952A9" w:rsidRDefault="007952A9" w:rsidP="007952A9">
      <w:pPr>
        <w:numPr>
          <w:ilvl w:val="0"/>
          <w:numId w:val="5"/>
        </w:numPr>
        <w:spacing w:before="100" w:beforeAutospacing="1" w:after="100" w:afterAutospacing="1"/>
        <w:textAlignment w:val="baseline"/>
      </w:pPr>
      <w:r w:rsidRPr="007952A9">
        <w:lastRenderedPageBreak/>
        <w:t>Experience within a 3PL environment and good warehouse knowledge</w:t>
      </w:r>
    </w:p>
    <w:p w14:paraId="7ED2B953" w14:textId="77777777" w:rsidR="007952A9" w:rsidRPr="007952A9" w:rsidRDefault="007952A9" w:rsidP="007952A9">
      <w:pPr>
        <w:numPr>
          <w:ilvl w:val="0"/>
          <w:numId w:val="5"/>
        </w:numPr>
        <w:spacing w:before="100" w:beforeAutospacing="1" w:after="100" w:afterAutospacing="1"/>
        <w:textAlignment w:val="baseline"/>
      </w:pPr>
      <w:r w:rsidRPr="007952A9">
        <w:t>Self-motivation and ability to work independently</w:t>
      </w:r>
    </w:p>
    <w:p w14:paraId="751CAB45" w14:textId="68EF84DE" w:rsidR="007952A9" w:rsidRPr="007952A9" w:rsidRDefault="007952A9" w:rsidP="007952A9">
      <w:pPr>
        <w:numPr>
          <w:ilvl w:val="0"/>
          <w:numId w:val="5"/>
        </w:numPr>
        <w:spacing w:before="100" w:beforeAutospacing="1" w:after="100" w:afterAutospacing="1"/>
        <w:textAlignment w:val="baseline"/>
      </w:pPr>
      <w:r w:rsidRPr="007952A9">
        <w:t xml:space="preserve">Analytical and operational reasoning with the </w:t>
      </w:r>
      <w:r w:rsidRPr="007952A9">
        <w:t>ability</w:t>
      </w:r>
      <w:r w:rsidRPr="007952A9">
        <w:t xml:space="preserve"> to generate and support innovation</w:t>
      </w:r>
    </w:p>
    <w:p w14:paraId="67E37B83" w14:textId="77777777" w:rsidR="007952A9" w:rsidRPr="007952A9" w:rsidRDefault="007952A9" w:rsidP="007952A9">
      <w:pPr>
        <w:numPr>
          <w:ilvl w:val="0"/>
          <w:numId w:val="5"/>
        </w:numPr>
        <w:spacing w:before="100" w:beforeAutospacing="1" w:after="100" w:afterAutospacing="1"/>
        <w:textAlignment w:val="baseline"/>
      </w:pPr>
      <w:r w:rsidRPr="007952A9">
        <w:t>Personal resilience. Able to sustain a high level of energy and positivity during pressure</w:t>
      </w:r>
    </w:p>
    <w:p w14:paraId="5829E9D3" w14:textId="4E6AE85C" w:rsidR="007952A9" w:rsidRPr="00154243" w:rsidRDefault="00A23522" w:rsidP="00A23522">
      <w:pPr>
        <w:spacing w:after="240"/>
        <w:jc w:val="both"/>
        <w:rPr>
          <w:b/>
          <w:bCs/>
          <w:color w:val="BF4E14" w:themeColor="accent2" w:themeShade="BF"/>
          <w:sz w:val="32"/>
          <w:szCs w:val="32"/>
        </w:rPr>
      </w:pPr>
      <w:r w:rsidRPr="00154243">
        <w:rPr>
          <w:b/>
          <w:bCs/>
          <w:color w:val="BF4E14" w:themeColor="accent2" w:themeShade="BF"/>
          <w:sz w:val="32"/>
          <w:szCs w:val="32"/>
        </w:rPr>
        <w:t>Skills Required According to these two roles:</w:t>
      </w:r>
    </w:p>
    <w:p w14:paraId="21E2558D" w14:textId="77777777" w:rsidR="00A23522" w:rsidRDefault="00A23522" w:rsidP="00A23522">
      <w:pPr>
        <w:ind w:left="720"/>
      </w:pPr>
      <w:r>
        <w:rPr>
          <w:rFonts w:hAnsi="Symbol"/>
        </w:rPr>
        <w:t></w:t>
      </w:r>
      <w:r>
        <w:t xml:space="preserve">  Requirements gathering, analysis and documentation </w:t>
      </w:r>
    </w:p>
    <w:p w14:paraId="02F8CF07" w14:textId="77777777" w:rsidR="00A23522" w:rsidRDefault="00A23522" w:rsidP="00A23522">
      <w:pPr>
        <w:ind w:left="720"/>
      </w:pPr>
      <w:r>
        <w:rPr>
          <w:rFonts w:hAnsi="Symbol"/>
        </w:rPr>
        <w:t></w:t>
      </w:r>
      <w:r>
        <w:t xml:space="preserve">  Stakeholder engagement, interviews and workshop facilitation </w:t>
      </w:r>
    </w:p>
    <w:p w14:paraId="1E2AF9FD" w14:textId="77777777" w:rsidR="00A23522" w:rsidRDefault="00A23522" w:rsidP="00A23522">
      <w:pPr>
        <w:ind w:left="720"/>
      </w:pPr>
      <w:r>
        <w:rPr>
          <w:rFonts w:hAnsi="Symbol"/>
        </w:rPr>
        <w:t></w:t>
      </w:r>
      <w:r>
        <w:t xml:space="preserve">  Business process mapping, analysis and improvement </w:t>
      </w:r>
    </w:p>
    <w:p w14:paraId="71C52C76" w14:textId="77777777" w:rsidR="00A23522" w:rsidRDefault="00A23522" w:rsidP="00A23522">
      <w:pPr>
        <w:ind w:left="720"/>
      </w:pPr>
      <w:r>
        <w:rPr>
          <w:rFonts w:hAnsi="Symbol"/>
        </w:rPr>
        <w:t></w:t>
      </w:r>
      <w:r>
        <w:t xml:space="preserve">  User stories, acceptance criteria and backlog management </w:t>
      </w:r>
    </w:p>
    <w:p w14:paraId="34479BA3" w14:textId="77777777" w:rsidR="00A23522" w:rsidRDefault="00A23522" w:rsidP="00A23522">
      <w:pPr>
        <w:ind w:left="720"/>
      </w:pPr>
      <w:r>
        <w:rPr>
          <w:rFonts w:hAnsi="Symbol"/>
        </w:rPr>
        <w:t></w:t>
      </w:r>
      <w:r>
        <w:t xml:space="preserve">  Agile delivery: Scrum, Kanban, sprint planning and backlog refinement </w:t>
      </w:r>
    </w:p>
    <w:p w14:paraId="3A2A7DED" w14:textId="77777777" w:rsidR="00A23522" w:rsidRDefault="00A23522" w:rsidP="00A23522">
      <w:pPr>
        <w:ind w:left="720"/>
      </w:pPr>
      <w:r>
        <w:rPr>
          <w:rFonts w:hAnsi="Symbol"/>
        </w:rPr>
        <w:t></w:t>
      </w:r>
      <w:r>
        <w:t xml:space="preserve">  SDLC knowledge and system implementation support </w:t>
      </w:r>
    </w:p>
    <w:p w14:paraId="0B2DD267" w14:textId="77777777" w:rsidR="00A23522" w:rsidRDefault="00A23522" w:rsidP="00A23522">
      <w:pPr>
        <w:ind w:left="720"/>
      </w:pPr>
      <w:r>
        <w:rPr>
          <w:rFonts w:hAnsi="Symbol"/>
        </w:rPr>
        <w:t></w:t>
      </w:r>
      <w:r>
        <w:t xml:space="preserve">  UAT planning, coordination, execution and issue resolution </w:t>
      </w:r>
    </w:p>
    <w:p w14:paraId="77ED8312" w14:textId="77777777" w:rsidR="00A23522" w:rsidRDefault="00A23522" w:rsidP="00A23522">
      <w:pPr>
        <w:ind w:left="720"/>
      </w:pPr>
      <w:r>
        <w:rPr>
          <w:rFonts w:hAnsi="Symbol"/>
        </w:rPr>
        <w:t></w:t>
      </w:r>
      <w:r>
        <w:t xml:space="preserve">  Data analysis, performance analysis and business insights </w:t>
      </w:r>
    </w:p>
    <w:p w14:paraId="6DCA3895" w14:textId="77777777" w:rsidR="00A23522" w:rsidRDefault="00A23522" w:rsidP="00A23522">
      <w:pPr>
        <w:ind w:left="720"/>
      </w:pPr>
      <w:r>
        <w:rPr>
          <w:rFonts w:hAnsi="Symbol"/>
        </w:rPr>
        <w:t></w:t>
      </w:r>
      <w:r>
        <w:t xml:space="preserve">  Automated reporting and dashboard/report development </w:t>
      </w:r>
    </w:p>
    <w:p w14:paraId="01E98D51" w14:textId="77777777" w:rsidR="00A23522" w:rsidRDefault="00A23522" w:rsidP="00A23522">
      <w:pPr>
        <w:ind w:left="720"/>
      </w:pPr>
      <w:r>
        <w:rPr>
          <w:rFonts w:hAnsi="Symbol"/>
        </w:rPr>
        <w:t></w:t>
      </w:r>
      <w:r>
        <w:t xml:space="preserve">  Numerical analysis and translating raw data into actionable reports </w:t>
      </w:r>
    </w:p>
    <w:p w14:paraId="77DF002A" w14:textId="77777777" w:rsidR="00A23522" w:rsidRDefault="00A23522" w:rsidP="00A23522">
      <w:pPr>
        <w:ind w:left="720"/>
      </w:pPr>
      <w:r>
        <w:rPr>
          <w:rFonts w:hAnsi="Symbol"/>
        </w:rPr>
        <w:t></w:t>
      </w:r>
      <w:r>
        <w:t xml:space="preserve">  Problem-solving, operational reasoning and continuous improvement </w:t>
      </w:r>
    </w:p>
    <w:p w14:paraId="41163DC0" w14:textId="77777777" w:rsidR="00A23522" w:rsidRDefault="00A23522" w:rsidP="00A23522">
      <w:pPr>
        <w:ind w:left="720"/>
      </w:pPr>
      <w:r>
        <w:rPr>
          <w:rFonts w:hAnsi="Symbol"/>
        </w:rPr>
        <w:t></w:t>
      </w:r>
      <w:r>
        <w:t xml:space="preserve">  Project risk, issue, dependency and status reporting </w:t>
      </w:r>
    </w:p>
    <w:p w14:paraId="0D4BCE23" w14:textId="77777777" w:rsidR="00A23522" w:rsidRDefault="00A23522" w:rsidP="00A23522">
      <w:pPr>
        <w:ind w:left="720"/>
      </w:pPr>
      <w:r>
        <w:rPr>
          <w:rFonts w:hAnsi="Symbol"/>
        </w:rPr>
        <w:t></w:t>
      </w:r>
      <w:r>
        <w:t xml:space="preserve">  Vendor and cross-functional team coordination </w:t>
      </w:r>
    </w:p>
    <w:p w14:paraId="302FD0F5" w14:textId="77777777" w:rsidR="00A23522" w:rsidRDefault="00A23522" w:rsidP="00A23522">
      <w:pPr>
        <w:ind w:left="720"/>
      </w:pPr>
      <w:r>
        <w:rPr>
          <w:rFonts w:hAnsi="Symbol"/>
        </w:rPr>
        <w:t></w:t>
      </w:r>
      <w:r>
        <w:t xml:space="preserve">  Written and verbal communication </w:t>
      </w:r>
    </w:p>
    <w:p w14:paraId="35702258" w14:textId="77777777" w:rsidR="00A23522" w:rsidRDefault="00A23522" w:rsidP="00A23522">
      <w:pPr>
        <w:ind w:left="720"/>
      </w:pPr>
      <w:r>
        <w:rPr>
          <w:rFonts w:hAnsi="Symbol"/>
        </w:rPr>
        <w:t></w:t>
      </w:r>
      <w:r>
        <w:t xml:space="preserve">  Warehouse, 3PL, WMS, banking or financial-services domain knowledge (depending on industry) </w:t>
      </w:r>
    </w:p>
    <w:p w14:paraId="2C0A47C8" w14:textId="29E24D8E" w:rsidR="00A23522" w:rsidRDefault="00A23522" w:rsidP="00A23522">
      <w:pPr>
        <w:ind w:left="720"/>
        <w:jc w:val="both"/>
      </w:pPr>
      <w:r>
        <w:rPr>
          <w:rFonts w:hAnsi="Symbol"/>
        </w:rPr>
        <w:t></w:t>
      </w:r>
      <w:r>
        <w:t xml:space="preserve">  Self-management, resilience and ability to work independently</w:t>
      </w:r>
    </w:p>
    <w:p w14:paraId="2F67FA0A" w14:textId="77777777" w:rsidR="00A23522" w:rsidRDefault="00A23522" w:rsidP="00A23522">
      <w:pPr>
        <w:jc w:val="both"/>
      </w:pPr>
    </w:p>
    <w:p w14:paraId="4FB04417" w14:textId="48CC3A3A" w:rsidR="00A23522" w:rsidRPr="00154243" w:rsidRDefault="00A23522" w:rsidP="00A23522">
      <w:pPr>
        <w:spacing w:after="240"/>
        <w:jc w:val="both"/>
        <w:rPr>
          <w:b/>
          <w:bCs/>
          <w:color w:val="BF4E14" w:themeColor="accent2" w:themeShade="BF"/>
          <w:sz w:val="32"/>
          <w:szCs w:val="32"/>
        </w:rPr>
      </w:pPr>
      <w:r w:rsidRPr="00154243">
        <w:rPr>
          <w:b/>
          <w:bCs/>
          <w:color w:val="BF4E14" w:themeColor="accent2" w:themeShade="BF"/>
          <w:sz w:val="32"/>
          <w:szCs w:val="32"/>
        </w:rPr>
        <w:t>Tools knowledge required according</w:t>
      </w:r>
      <w:r w:rsidRPr="00154243">
        <w:rPr>
          <w:b/>
          <w:bCs/>
          <w:color w:val="BF4E14" w:themeColor="accent2" w:themeShade="BF"/>
          <w:sz w:val="32"/>
          <w:szCs w:val="32"/>
        </w:rPr>
        <w:t xml:space="preserve"> to these two roles:</w:t>
      </w:r>
    </w:p>
    <w:p w14:paraId="13E167A8" w14:textId="77777777" w:rsidR="00A23522" w:rsidRDefault="00A23522" w:rsidP="00A23522">
      <w:pPr>
        <w:ind w:left="720"/>
      </w:pPr>
      <w:r>
        <w:rPr>
          <w:rFonts w:hAnsi="Symbol"/>
        </w:rPr>
        <w:t></w:t>
      </w:r>
      <w:r>
        <w:t xml:space="preserve">  Jira </w:t>
      </w:r>
    </w:p>
    <w:p w14:paraId="49524E81" w14:textId="77777777" w:rsidR="00A23522" w:rsidRDefault="00A23522" w:rsidP="00A23522">
      <w:pPr>
        <w:ind w:left="720"/>
      </w:pPr>
      <w:r>
        <w:rPr>
          <w:rFonts w:hAnsi="Symbol"/>
        </w:rPr>
        <w:t></w:t>
      </w:r>
      <w:r>
        <w:t xml:space="preserve">  Microsoft 365 / Microsoft Office </w:t>
      </w:r>
    </w:p>
    <w:p w14:paraId="759A86B9" w14:textId="77777777" w:rsidR="00A23522" w:rsidRDefault="00A23522" w:rsidP="00A23522">
      <w:pPr>
        <w:ind w:left="720"/>
      </w:pPr>
      <w:r>
        <w:rPr>
          <w:rFonts w:hAnsi="Symbol"/>
        </w:rPr>
        <w:t></w:t>
      </w:r>
      <w:r>
        <w:t xml:space="preserve">  Microsoft Excel (advanced) </w:t>
      </w:r>
    </w:p>
    <w:p w14:paraId="442F5B92" w14:textId="77777777" w:rsidR="00A23522" w:rsidRDefault="00A23522" w:rsidP="00A23522">
      <w:pPr>
        <w:ind w:left="720"/>
      </w:pPr>
      <w:r>
        <w:rPr>
          <w:rFonts w:hAnsi="Symbol"/>
        </w:rPr>
        <w:t></w:t>
      </w:r>
      <w:r>
        <w:t xml:space="preserve">  Microsoft Access </w:t>
      </w:r>
    </w:p>
    <w:p w14:paraId="67D8CD53" w14:textId="77777777" w:rsidR="00A23522" w:rsidRDefault="00A23522" w:rsidP="00A23522">
      <w:pPr>
        <w:ind w:left="720"/>
      </w:pPr>
      <w:r>
        <w:rPr>
          <w:rFonts w:hAnsi="Symbol"/>
        </w:rPr>
        <w:t></w:t>
      </w:r>
      <w:r>
        <w:t xml:space="preserve">  Power BI </w:t>
      </w:r>
    </w:p>
    <w:p w14:paraId="0349C877" w14:textId="77777777" w:rsidR="00A23522" w:rsidRDefault="00A23522" w:rsidP="00A23522">
      <w:pPr>
        <w:ind w:left="720"/>
      </w:pPr>
      <w:r>
        <w:rPr>
          <w:rFonts w:hAnsi="Symbol"/>
        </w:rPr>
        <w:t></w:t>
      </w:r>
      <w:r>
        <w:t xml:space="preserve">  Power Apps </w:t>
      </w:r>
    </w:p>
    <w:p w14:paraId="409C3281" w14:textId="77777777" w:rsidR="00A23522" w:rsidRDefault="00A23522" w:rsidP="00A23522">
      <w:pPr>
        <w:ind w:left="720"/>
      </w:pPr>
      <w:r>
        <w:rPr>
          <w:rFonts w:hAnsi="Symbol"/>
        </w:rPr>
        <w:t></w:t>
      </w:r>
      <w:r>
        <w:t xml:space="preserve">  Microsoft Project </w:t>
      </w:r>
    </w:p>
    <w:p w14:paraId="5E1D5649" w14:textId="434A5E53" w:rsidR="00A23522" w:rsidRDefault="00A23522" w:rsidP="00A23522">
      <w:pPr>
        <w:ind w:left="720"/>
        <w:jc w:val="both"/>
      </w:pPr>
      <w:r>
        <w:rPr>
          <w:rFonts w:hAnsi="Symbol"/>
        </w:rPr>
        <w:t></w:t>
      </w:r>
      <w:r>
        <w:t xml:space="preserve">  Warehouse Management Systems (WMS)</w:t>
      </w:r>
    </w:p>
    <w:p w14:paraId="44C86EB6" w14:textId="77777777" w:rsidR="00A23522" w:rsidRDefault="00A23522" w:rsidP="00A23522">
      <w:pPr>
        <w:jc w:val="both"/>
        <w:rPr>
          <w:b/>
          <w:bCs/>
          <w:sz w:val="32"/>
          <w:szCs w:val="32"/>
        </w:rPr>
      </w:pPr>
    </w:p>
    <w:p w14:paraId="42245452" w14:textId="77777777" w:rsidR="007952A9" w:rsidRPr="007952A9" w:rsidRDefault="007952A9" w:rsidP="00A23522">
      <w:pPr>
        <w:spacing w:after="240"/>
        <w:jc w:val="both"/>
        <w:rPr>
          <w:b/>
          <w:bCs/>
          <w:color w:val="BF4E14" w:themeColor="accent2" w:themeShade="BF"/>
          <w:sz w:val="36"/>
          <w:szCs w:val="36"/>
        </w:rPr>
      </w:pPr>
      <w:r w:rsidRPr="007952A9">
        <w:rPr>
          <w:b/>
          <w:bCs/>
          <w:color w:val="BF4E14" w:themeColor="accent2" w:themeShade="BF"/>
          <w:sz w:val="36"/>
          <w:szCs w:val="36"/>
        </w:rPr>
        <w:t xml:space="preserve">Findings: </w:t>
      </w:r>
    </w:p>
    <w:p w14:paraId="06C39367" w14:textId="77777777" w:rsidR="007952A9" w:rsidRPr="007952A9" w:rsidRDefault="007952A9" w:rsidP="007952A9">
      <w:pPr>
        <w:jc w:val="both"/>
        <w:rPr>
          <w:b/>
          <w:bCs/>
          <w:sz w:val="32"/>
          <w:szCs w:val="32"/>
        </w:rPr>
      </w:pPr>
      <w:r w:rsidRPr="007952A9">
        <w:rPr>
          <w:b/>
          <w:bCs/>
          <w:sz w:val="32"/>
          <w:szCs w:val="32"/>
        </w:rPr>
        <w:t>Relevant Tools:</w:t>
      </w:r>
    </w:p>
    <w:p w14:paraId="17FA8015" w14:textId="77777777" w:rsidR="007952A9" w:rsidRPr="007952A9" w:rsidRDefault="007952A9" w:rsidP="00A23522">
      <w:pPr>
        <w:pStyle w:val="ListParagraph"/>
        <w:numPr>
          <w:ilvl w:val="0"/>
          <w:numId w:val="6"/>
        </w:numPr>
        <w:jc w:val="both"/>
      </w:pPr>
      <w:r w:rsidRPr="00A23522">
        <w:rPr>
          <w:b/>
          <w:bCs/>
        </w:rPr>
        <w:t>Excel –</w:t>
      </w:r>
      <w:r w:rsidRPr="007952A9">
        <w:t xml:space="preserve"> Data Management, Data Analysis, Creating Dashboards. (Licence included with CDU account)</w:t>
      </w:r>
    </w:p>
    <w:p w14:paraId="001058CF" w14:textId="77777777" w:rsidR="007952A9" w:rsidRPr="007952A9" w:rsidRDefault="007952A9" w:rsidP="00A23522">
      <w:pPr>
        <w:pStyle w:val="ListParagraph"/>
        <w:numPr>
          <w:ilvl w:val="0"/>
          <w:numId w:val="6"/>
        </w:numPr>
        <w:jc w:val="both"/>
      </w:pPr>
      <w:r w:rsidRPr="00A23522">
        <w:rPr>
          <w:b/>
          <w:bCs/>
        </w:rPr>
        <w:t>Jira (Atlassian) –</w:t>
      </w:r>
      <w:r w:rsidRPr="007952A9">
        <w:t xml:space="preserve"> Managing requirements and progress, User stories, Backlog, Agile Handling. (Limited Licence)</w:t>
      </w:r>
    </w:p>
    <w:p w14:paraId="0E2BB300" w14:textId="77777777" w:rsidR="007952A9" w:rsidRPr="007952A9" w:rsidRDefault="007952A9" w:rsidP="00A23522">
      <w:pPr>
        <w:pStyle w:val="ListParagraph"/>
        <w:numPr>
          <w:ilvl w:val="0"/>
          <w:numId w:val="6"/>
        </w:numPr>
        <w:jc w:val="both"/>
      </w:pPr>
      <w:r w:rsidRPr="00A23522">
        <w:rPr>
          <w:b/>
          <w:bCs/>
        </w:rPr>
        <w:t xml:space="preserve">Confluence (Atlassian) – </w:t>
      </w:r>
      <w:r w:rsidRPr="007952A9">
        <w:t>Documentation, Meeting Minutes. (Limited Licence)</w:t>
      </w:r>
    </w:p>
    <w:p w14:paraId="3D7ECA83" w14:textId="77777777" w:rsidR="007952A9" w:rsidRPr="007952A9" w:rsidRDefault="007952A9" w:rsidP="00A23522">
      <w:pPr>
        <w:pStyle w:val="ListParagraph"/>
        <w:numPr>
          <w:ilvl w:val="0"/>
          <w:numId w:val="6"/>
        </w:numPr>
        <w:jc w:val="both"/>
      </w:pPr>
      <w:r w:rsidRPr="00A23522">
        <w:rPr>
          <w:b/>
          <w:bCs/>
        </w:rPr>
        <w:t>Lucid chart –</w:t>
      </w:r>
      <w:r w:rsidRPr="007952A9">
        <w:t xml:space="preserve"> For creating flowcharts and diagrams.</w:t>
      </w:r>
    </w:p>
    <w:p w14:paraId="442BDDF9" w14:textId="77777777" w:rsidR="007952A9" w:rsidRPr="007952A9" w:rsidRDefault="007952A9" w:rsidP="00A23522">
      <w:pPr>
        <w:pStyle w:val="ListParagraph"/>
        <w:numPr>
          <w:ilvl w:val="0"/>
          <w:numId w:val="6"/>
        </w:numPr>
        <w:jc w:val="both"/>
      </w:pPr>
      <w:r w:rsidRPr="00A23522">
        <w:rPr>
          <w:b/>
          <w:bCs/>
        </w:rPr>
        <w:lastRenderedPageBreak/>
        <w:t>Microsoft Visio –</w:t>
      </w:r>
      <w:r w:rsidRPr="007952A9">
        <w:t xml:space="preserve"> For creating flowcharts and diagrams. (Licence Included with CDU account)</w:t>
      </w:r>
    </w:p>
    <w:p w14:paraId="61EF6DAD" w14:textId="77777777" w:rsidR="007952A9" w:rsidRPr="007952A9" w:rsidRDefault="007952A9" w:rsidP="00A23522">
      <w:pPr>
        <w:pStyle w:val="ListParagraph"/>
        <w:numPr>
          <w:ilvl w:val="0"/>
          <w:numId w:val="6"/>
        </w:numPr>
        <w:jc w:val="both"/>
      </w:pPr>
      <w:r w:rsidRPr="00A23522">
        <w:rPr>
          <w:b/>
          <w:bCs/>
        </w:rPr>
        <w:t>Miro –</w:t>
      </w:r>
      <w:r w:rsidRPr="007952A9">
        <w:t xml:space="preserve"> Creating workspaces and flowcharts. Good integration of AI.</w:t>
      </w:r>
    </w:p>
    <w:p w14:paraId="394F65FB" w14:textId="77777777" w:rsidR="007952A9" w:rsidRPr="007952A9" w:rsidRDefault="007952A9" w:rsidP="00A23522">
      <w:pPr>
        <w:pStyle w:val="ListParagraph"/>
        <w:numPr>
          <w:ilvl w:val="0"/>
          <w:numId w:val="6"/>
        </w:numPr>
        <w:jc w:val="both"/>
      </w:pPr>
      <w:r w:rsidRPr="00A23522">
        <w:rPr>
          <w:b/>
          <w:bCs/>
        </w:rPr>
        <w:t>Power BI –</w:t>
      </w:r>
      <w:r w:rsidRPr="007952A9">
        <w:t xml:space="preserve"> Most important to work with data and to create dashboards. (Works only on windows) (Licence Included with CDU account) (For MacBook users, we need to use virtual machine, I recommend using our CDU virtual desktop </w:t>
      </w:r>
      <w:hyperlink r:id="rId5" w:history="1">
        <w:r w:rsidRPr="007952A9">
          <w:rPr>
            <w:rStyle w:val="Hyperlink"/>
          </w:rPr>
          <w:t>https://desktop.cdu.edu.au/</w:t>
        </w:r>
      </w:hyperlink>
      <w:r w:rsidRPr="007952A9">
        <w:t xml:space="preserve"> as it has already installed power BI in general purpose desktop.)</w:t>
      </w:r>
    </w:p>
    <w:p w14:paraId="360829BF" w14:textId="77777777" w:rsidR="007952A9" w:rsidRPr="007952A9" w:rsidRDefault="007952A9" w:rsidP="00A23522">
      <w:pPr>
        <w:pStyle w:val="ListParagraph"/>
        <w:numPr>
          <w:ilvl w:val="0"/>
          <w:numId w:val="6"/>
        </w:numPr>
        <w:jc w:val="both"/>
      </w:pPr>
      <w:r w:rsidRPr="00A23522">
        <w:rPr>
          <w:b/>
          <w:bCs/>
        </w:rPr>
        <w:t>Slack –</w:t>
      </w:r>
      <w:r w:rsidRPr="007952A9">
        <w:t xml:space="preserve"> For Communication</w:t>
      </w:r>
    </w:p>
    <w:p w14:paraId="72365CE0" w14:textId="77777777" w:rsidR="007952A9" w:rsidRPr="007952A9" w:rsidRDefault="007952A9" w:rsidP="00A23522">
      <w:pPr>
        <w:pStyle w:val="ListParagraph"/>
        <w:numPr>
          <w:ilvl w:val="0"/>
          <w:numId w:val="6"/>
        </w:numPr>
        <w:jc w:val="both"/>
      </w:pPr>
      <w:r w:rsidRPr="00A23522">
        <w:rPr>
          <w:b/>
          <w:bCs/>
        </w:rPr>
        <w:t xml:space="preserve">Microsoft Teams / Google Meet / Zoom – </w:t>
      </w:r>
      <w:r w:rsidRPr="007952A9">
        <w:t>Meetings</w:t>
      </w:r>
    </w:p>
    <w:p w14:paraId="2A95EB12" w14:textId="77777777" w:rsidR="007952A9" w:rsidRPr="007952A9" w:rsidRDefault="007952A9" w:rsidP="00A23522">
      <w:pPr>
        <w:pStyle w:val="ListParagraph"/>
        <w:numPr>
          <w:ilvl w:val="0"/>
          <w:numId w:val="6"/>
        </w:numPr>
        <w:jc w:val="both"/>
      </w:pPr>
      <w:r w:rsidRPr="00A23522">
        <w:rPr>
          <w:b/>
          <w:bCs/>
        </w:rPr>
        <w:t>Tableau –</w:t>
      </w:r>
      <w:r w:rsidRPr="007952A9">
        <w:t xml:space="preserve"> Data Visualisation</w:t>
      </w:r>
    </w:p>
    <w:p w14:paraId="5467E861" w14:textId="77777777" w:rsidR="007952A9" w:rsidRPr="007952A9" w:rsidRDefault="007952A9" w:rsidP="00A23522">
      <w:pPr>
        <w:pStyle w:val="ListParagraph"/>
        <w:numPr>
          <w:ilvl w:val="0"/>
          <w:numId w:val="6"/>
        </w:numPr>
        <w:jc w:val="both"/>
      </w:pPr>
      <w:r w:rsidRPr="00A23522">
        <w:rPr>
          <w:b/>
          <w:bCs/>
        </w:rPr>
        <w:t>SQL –</w:t>
      </w:r>
      <w:r w:rsidRPr="007952A9">
        <w:t xml:space="preserve"> Query language for working with databases</w:t>
      </w:r>
    </w:p>
    <w:p w14:paraId="314ABF16" w14:textId="77777777" w:rsidR="007952A9" w:rsidRPr="007952A9" w:rsidRDefault="007952A9" w:rsidP="00A23522">
      <w:pPr>
        <w:pStyle w:val="ListParagraph"/>
        <w:numPr>
          <w:ilvl w:val="0"/>
          <w:numId w:val="6"/>
        </w:numPr>
        <w:jc w:val="both"/>
      </w:pPr>
      <w:r w:rsidRPr="00A23522">
        <w:rPr>
          <w:b/>
          <w:bCs/>
        </w:rPr>
        <w:t>Notion –</w:t>
      </w:r>
      <w:r w:rsidRPr="007952A9">
        <w:t xml:space="preserve"> Note taking, Knowledge management</w:t>
      </w:r>
    </w:p>
    <w:p w14:paraId="1B916D69" w14:textId="77777777" w:rsidR="007952A9" w:rsidRPr="007952A9" w:rsidRDefault="007952A9" w:rsidP="00154243">
      <w:pPr>
        <w:pStyle w:val="ListParagraph"/>
        <w:numPr>
          <w:ilvl w:val="0"/>
          <w:numId w:val="6"/>
        </w:numPr>
        <w:jc w:val="both"/>
      </w:pPr>
      <w:r w:rsidRPr="00154243">
        <w:rPr>
          <w:b/>
          <w:bCs/>
        </w:rPr>
        <w:t>ChatGPT / Claude / Gemini / Copilot –</w:t>
      </w:r>
      <w:r w:rsidRPr="007952A9">
        <w:t xml:space="preserve"> AI tools for help</w:t>
      </w:r>
    </w:p>
    <w:p w14:paraId="699F7D3C" w14:textId="77777777" w:rsidR="00154243" w:rsidRPr="007952A9" w:rsidRDefault="00154243" w:rsidP="007952A9">
      <w:pPr>
        <w:jc w:val="both"/>
        <w:rPr>
          <w:b/>
          <w:bCs/>
          <w:sz w:val="32"/>
          <w:szCs w:val="32"/>
        </w:rPr>
      </w:pPr>
    </w:p>
    <w:sectPr w:rsidR="00154243" w:rsidRPr="00795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02760"/>
    <w:multiLevelType w:val="multilevel"/>
    <w:tmpl w:val="9EB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66A0"/>
    <w:multiLevelType w:val="multilevel"/>
    <w:tmpl w:val="552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E1A65"/>
    <w:multiLevelType w:val="multilevel"/>
    <w:tmpl w:val="7E5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2D352A"/>
    <w:multiLevelType w:val="multilevel"/>
    <w:tmpl w:val="AC3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13929"/>
    <w:multiLevelType w:val="multilevel"/>
    <w:tmpl w:val="483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486670"/>
    <w:multiLevelType w:val="hybridMultilevel"/>
    <w:tmpl w:val="517C6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1096236">
    <w:abstractNumId w:val="1"/>
  </w:num>
  <w:num w:numId="2" w16cid:durableId="1052701">
    <w:abstractNumId w:val="0"/>
  </w:num>
  <w:num w:numId="3" w16cid:durableId="1876893194">
    <w:abstractNumId w:val="3"/>
  </w:num>
  <w:num w:numId="4" w16cid:durableId="1177693552">
    <w:abstractNumId w:val="2"/>
  </w:num>
  <w:num w:numId="5" w16cid:durableId="84765609">
    <w:abstractNumId w:val="4"/>
  </w:num>
  <w:num w:numId="6" w16cid:durableId="193698534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90"/>
    <w:rsid w:val="000C3E3C"/>
    <w:rsid w:val="00154243"/>
    <w:rsid w:val="002823AE"/>
    <w:rsid w:val="002F77F0"/>
    <w:rsid w:val="003D1A90"/>
    <w:rsid w:val="00495342"/>
    <w:rsid w:val="00536F30"/>
    <w:rsid w:val="005A4DD6"/>
    <w:rsid w:val="00684A02"/>
    <w:rsid w:val="007952A9"/>
    <w:rsid w:val="00822F07"/>
    <w:rsid w:val="008C495B"/>
    <w:rsid w:val="009A13C1"/>
    <w:rsid w:val="00A23522"/>
    <w:rsid w:val="00B757AD"/>
    <w:rsid w:val="00C9096A"/>
    <w:rsid w:val="00D11C61"/>
    <w:rsid w:val="00F13D7B"/>
    <w:rsid w:val="00F52AF3"/>
    <w:rsid w:val="00F7044E"/>
    <w:rsid w:val="00FF3E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9194B9"/>
  <w15:chartTrackingRefBased/>
  <w15:docId w15:val="{9D8FDC50-044E-6D4F-8004-39FC8001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2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D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A90"/>
    <w:rPr>
      <w:rFonts w:eastAsiaTheme="majorEastAsia" w:cstheme="majorBidi"/>
      <w:color w:val="272727" w:themeColor="text1" w:themeTint="D8"/>
    </w:rPr>
  </w:style>
  <w:style w:type="paragraph" w:styleId="Title">
    <w:name w:val="Title"/>
    <w:basedOn w:val="Normal"/>
    <w:next w:val="Normal"/>
    <w:link w:val="TitleChar"/>
    <w:uiPriority w:val="10"/>
    <w:qFormat/>
    <w:rsid w:val="003D1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A90"/>
    <w:pPr>
      <w:spacing w:before="160"/>
      <w:jc w:val="center"/>
    </w:pPr>
    <w:rPr>
      <w:i/>
      <w:iCs/>
      <w:color w:val="404040" w:themeColor="text1" w:themeTint="BF"/>
    </w:rPr>
  </w:style>
  <w:style w:type="character" w:customStyle="1" w:styleId="QuoteChar">
    <w:name w:val="Quote Char"/>
    <w:basedOn w:val="DefaultParagraphFont"/>
    <w:link w:val="Quote"/>
    <w:uiPriority w:val="29"/>
    <w:rsid w:val="003D1A90"/>
    <w:rPr>
      <w:i/>
      <w:iCs/>
      <w:color w:val="404040" w:themeColor="text1" w:themeTint="BF"/>
    </w:rPr>
  </w:style>
  <w:style w:type="paragraph" w:styleId="ListParagraph">
    <w:name w:val="List Paragraph"/>
    <w:basedOn w:val="Normal"/>
    <w:uiPriority w:val="34"/>
    <w:qFormat/>
    <w:rsid w:val="003D1A90"/>
    <w:pPr>
      <w:ind w:left="720"/>
      <w:contextualSpacing/>
    </w:pPr>
  </w:style>
  <w:style w:type="character" w:styleId="IntenseEmphasis">
    <w:name w:val="Intense Emphasis"/>
    <w:basedOn w:val="DefaultParagraphFont"/>
    <w:uiPriority w:val="21"/>
    <w:qFormat/>
    <w:rsid w:val="003D1A90"/>
    <w:rPr>
      <w:i/>
      <w:iCs/>
      <w:color w:val="0F4761" w:themeColor="accent1" w:themeShade="BF"/>
    </w:rPr>
  </w:style>
  <w:style w:type="paragraph" w:styleId="IntenseQuote">
    <w:name w:val="Intense Quote"/>
    <w:basedOn w:val="Normal"/>
    <w:next w:val="Normal"/>
    <w:link w:val="IntenseQuoteChar"/>
    <w:uiPriority w:val="30"/>
    <w:qFormat/>
    <w:rsid w:val="003D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A90"/>
    <w:rPr>
      <w:i/>
      <w:iCs/>
      <w:color w:val="0F4761" w:themeColor="accent1" w:themeShade="BF"/>
    </w:rPr>
  </w:style>
  <w:style w:type="character" w:styleId="IntenseReference">
    <w:name w:val="Intense Reference"/>
    <w:basedOn w:val="DefaultParagraphFont"/>
    <w:uiPriority w:val="32"/>
    <w:qFormat/>
    <w:rsid w:val="003D1A90"/>
    <w:rPr>
      <w:b/>
      <w:bCs/>
      <w:smallCaps/>
      <w:color w:val="0F4761" w:themeColor="accent1" w:themeShade="BF"/>
      <w:spacing w:val="5"/>
    </w:rPr>
  </w:style>
  <w:style w:type="character" w:styleId="Hyperlink">
    <w:name w:val="Hyperlink"/>
    <w:basedOn w:val="DefaultParagraphFont"/>
    <w:uiPriority w:val="99"/>
    <w:unhideWhenUsed/>
    <w:rsid w:val="00F13D7B"/>
    <w:rPr>
      <w:color w:val="467886" w:themeColor="hyperlink"/>
      <w:u w:val="single"/>
    </w:rPr>
  </w:style>
  <w:style w:type="character" w:styleId="UnresolvedMention">
    <w:name w:val="Unresolved Mention"/>
    <w:basedOn w:val="DefaultParagraphFont"/>
    <w:uiPriority w:val="99"/>
    <w:semiHidden/>
    <w:unhideWhenUsed/>
    <w:rsid w:val="00F13D7B"/>
    <w:rPr>
      <w:color w:val="605E5C"/>
      <w:shd w:val="clear" w:color="auto" w:fill="E1DFDD"/>
    </w:rPr>
  </w:style>
  <w:style w:type="character" w:styleId="FollowedHyperlink">
    <w:name w:val="FollowedHyperlink"/>
    <w:basedOn w:val="DefaultParagraphFont"/>
    <w:uiPriority w:val="99"/>
    <w:semiHidden/>
    <w:unhideWhenUsed/>
    <w:rsid w:val="00F13D7B"/>
    <w:rPr>
      <w:color w:val="96607D" w:themeColor="followedHyperlink"/>
      <w:u w:val="single"/>
    </w:rPr>
  </w:style>
  <w:style w:type="paragraph" w:styleId="NormalWeb">
    <w:name w:val="Normal (Web)"/>
    <w:basedOn w:val="Normal"/>
    <w:uiPriority w:val="99"/>
    <w:semiHidden/>
    <w:unhideWhenUsed/>
    <w:rsid w:val="007952A9"/>
    <w:pPr>
      <w:spacing w:before="100" w:beforeAutospacing="1" w:after="100" w:afterAutospacing="1"/>
    </w:pPr>
  </w:style>
  <w:style w:type="character" w:styleId="Strong">
    <w:name w:val="Strong"/>
    <w:basedOn w:val="DefaultParagraphFont"/>
    <w:uiPriority w:val="22"/>
    <w:qFormat/>
    <w:rsid w:val="007952A9"/>
    <w:rPr>
      <w:b/>
      <w:bCs/>
    </w:rPr>
  </w:style>
  <w:style w:type="character" w:customStyle="1" w:styleId="white-space-pre">
    <w:name w:val="white-space-pre"/>
    <w:basedOn w:val="DefaultParagraphFont"/>
    <w:rsid w:val="007952A9"/>
  </w:style>
  <w:style w:type="table" w:styleId="TableGrid">
    <w:name w:val="Table Grid"/>
    <w:basedOn w:val="TableNormal"/>
    <w:uiPriority w:val="39"/>
    <w:rsid w:val="00154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sktop.cdu.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Riyazali Mukhi</dc:creator>
  <cp:keywords/>
  <dc:description/>
  <cp:lastModifiedBy>Rahil Riyazali Mukhi</cp:lastModifiedBy>
  <cp:revision>9</cp:revision>
  <dcterms:created xsi:type="dcterms:W3CDTF">2026-07-22T05:48:00Z</dcterms:created>
  <dcterms:modified xsi:type="dcterms:W3CDTF">2026-07-27T08:04:00Z</dcterms:modified>
</cp:coreProperties>
</file>