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E98" w:rsidRDefault="00440B3F" w:rsidP="00AB2E98">
      <w:pPr>
        <w:spacing w:line="360" w:lineRule="auto"/>
        <w:jc w:val="center"/>
        <w:rPr>
          <w:rFonts w:ascii="Palatino Linotype" w:hAnsi="Palatino Linotype"/>
          <w:sz w:val="52"/>
        </w:rPr>
      </w:pPr>
      <w:r>
        <w:rPr>
          <w:rFonts w:ascii="Palatino Linotype" w:hAnsi="Palatino Linotype"/>
          <w:sz w:val="52"/>
        </w:rPr>
        <w:t>Budgetary Analysis</w:t>
      </w:r>
      <w:r w:rsidR="00E12C65">
        <w:rPr>
          <w:rFonts w:ascii="Palatino Linotype" w:hAnsi="Palatino Linotype"/>
          <w:sz w:val="52"/>
        </w:rPr>
        <w:t xml:space="preserve"> Redux</w:t>
      </w:r>
    </w:p>
    <w:p w:rsidR="004C7AE8" w:rsidRDefault="00663C41" w:rsidP="00440B3F">
      <w:pPr>
        <w:spacing w:line="360" w:lineRule="auto"/>
        <w:rPr>
          <w:rFonts w:ascii="Palatino Linotype" w:hAnsi="Palatino Linotype"/>
          <w:sz w:val="32"/>
          <w:szCs w:val="32"/>
        </w:rPr>
      </w:pPr>
      <w:r w:rsidRPr="004C7AE8">
        <w:rPr>
          <w:rFonts w:ascii="Palatino Linotype" w:hAnsi="Palatino Linotype"/>
          <w:sz w:val="32"/>
          <w:szCs w:val="32"/>
        </w:rPr>
        <w:t>Rahil Patel from HTML</w:t>
      </w:r>
    </w:p>
    <w:p w:rsidR="00776257" w:rsidRPr="004C7AE8" w:rsidRDefault="00776257" w:rsidP="00440B3F">
      <w:pPr>
        <w:spacing w:line="360" w:lineRule="auto"/>
        <w:rPr>
          <w:rFonts w:ascii="Palatino Linotype" w:hAnsi="Palatino Linotype"/>
          <w:sz w:val="32"/>
          <w:szCs w:val="32"/>
        </w:rPr>
      </w:pPr>
      <w:r w:rsidRPr="004C7AE8">
        <w:rPr>
          <w:rFonts w:ascii="Palatino Linotype" w:hAnsi="Palatino Linotype"/>
          <w:sz w:val="32"/>
          <w:szCs w:val="32"/>
        </w:rPr>
        <w:t>Budget Schedule:</w:t>
      </w:r>
    </w:p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8"/>
        <w:gridCol w:w="5310"/>
        <w:gridCol w:w="1530"/>
        <w:gridCol w:w="1080"/>
        <w:gridCol w:w="1620"/>
      </w:tblGrid>
      <w:tr w:rsidR="00902596" w:rsidTr="0076714A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596" w:rsidRDefault="00902596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Week</w:t>
            </w:r>
          </w:p>
          <w:p w:rsidR="005E0566" w:rsidRDefault="005E0566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Real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596" w:rsidRDefault="00902596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Description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596" w:rsidRDefault="00902596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Estimate</w:t>
            </w:r>
          </w:p>
          <w:p w:rsidR="00AB1EF3" w:rsidRDefault="00AB1EF3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hours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596" w:rsidRDefault="0076714A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Real</w:t>
            </w:r>
          </w:p>
          <w:p w:rsidR="0076714A" w:rsidRDefault="0076714A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hours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EF3" w:rsidRDefault="00AB1EF3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Percent</w:t>
            </w:r>
          </w:p>
          <w:p w:rsidR="00902596" w:rsidRDefault="00902596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Complete</w:t>
            </w:r>
          </w:p>
        </w:tc>
      </w:tr>
      <w:tr w:rsidR="00902596" w:rsidTr="0076714A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596" w:rsidRDefault="00902596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1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596" w:rsidRDefault="00902596" w:rsidP="001F4109">
            <w:pPr>
              <w:spacing w:line="360" w:lineRule="auto"/>
              <w:rPr>
                <w:rFonts w:ascii="Palatino Linotype" w:hAnsi="Palatino Linotype"/>
                <w:sz w:val="24"/>
              </w:rPr>
            </w:pPr>
            <w:r>
              <w:rPr>
                <w:rFonts w:ascii="Palatino Linotype" w:hAnsi="Palatino Linotype"/>
                <w:sz w:val="24"/>
              </w:rPr>
              <w:t xml:space="preserve">Learn HTML, XHTML and CSS. </w:t>
            </w:r>
            <w:r>
              <w:rPr>
                <w:rFonts w:ascii="Palatino Linotype" w:hAnsi="Palatino Linotype"/>
                <w:sz w:val="24"/>
              </w:rPr>
              <w:br/>
              <w:t>Starting from the basics and learning along the way.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596" w:rsidRDefault="00297F9D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90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596" w:rsidRDefault="004F5442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20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596" w:rsidRDefault="000A0720" w:rsidP="002408BF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~</w:t>
            </w:r>
            <w:r w:rsidR="002408BF">
              <w:rPr>
                <w:rFonts w:ascii="Palatino Linotype" w:hAnsi="Palatino Linotype"/>
                <w:sz w:val="32"/>
              </w:rPr>
              <w:t>85</w:t>
            </w:r>
            <w:r w:rsidR="00E53C08">
              <w:rPr>
                <w:rFonts w:ascii="Palatino Linotype" w:hAnsi="Palatino Linotype"/>
                <w:sz w:val="32"/>
              </w:rPr>
              <w:t>%</w:t>
            </w:r>
          </w:p>
        </w:tc>
      </w:tr>
      <w:tr w:rsidR="00902596" w:rsidTr="0076714A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596" w:rsidRDefault="007F25D6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1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596" w:rsidRDefault="00902596">
            <w:pPr>
              <w:spacing w:line="360" w:lineRule="auto"/>
              <w:rPr>
                <w:rFonts w:ascii="Palatino Linotype" w:hAnsi="Palatino Linotype"/>
                <w:sz w:val="24"/>
              </w:rPr>
            </w:pPr>
            <w:r>
              <w:rPr>
                <w:rFonts w:ascii="Palatino Linotype" w:hAnsi="Palatino Linotype"/>
                <w:sz w:val="24"/>
              </w:rPr>
              <w:t>Welcome screen which includes login</w:t>
            </w:r>
            <w:r w:rsidR="008F3E31">
              <w:rPr>
                <w:rFonts w:ascii="Palatino Linotype" w:hAnsi="Palatino Linotype"/>
                <w:sz w:val="24"/>
              </w:rPr>
              <w:t>, sign up and misc. details.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596" w:rsidRDefault="00EE5699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596" w:rsidRDefault="004F5442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596" w:rsidRDefault="005A68B6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100%</w:t>
            </w:r>
          </w:p>
        </w:tc>
      </w:tr>
      <w:tr w:rsidR="00902596" w:rsidTr="0076714A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596" w:rsidRDefault="007F25D6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2-3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596" w:rsidRDefault="00902596" w:rsidP="00C52AFD">
            <w:pPr>
              <w:spacing w:line="360" w:lineRule="auto"/>
              <w:rPr>
                <w:rFonts w:ascii="Palatino Linotype" w:hAnsi="Palatino Linotype"/>
                <w:sz w:val="24"/>
              </w:rPr>
            </w:pPr>
            <w:r>
              <w:rPr>
                <w:rFonts w:ascii="Palatino Linotype" w:hAnsi="Palatino Linotype"/>
                <w:sz w:val="24"/>
              </w:rPr>
              <w:t>User pages. This is the bulk of the web site, which includes the dictionary, the roster, training, etc.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596" w:rsidRDefault="00297F9D" w:rsidP="00297F9D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150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596" w:rsidRDefault="004F5442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40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596" w:rsidRDefault="000A0720" w:rsidP="002408BF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~</w:t>
            </w:r>
            <w:r w:rsidR="00EB3DD6">
              <w:rPr>
                <w:rFonts w:ascii="Palatino Linotype" w:hAnsi="Palatino Linotype"/>
                <w:sz w:val="32"/>
              </w:rPr>
              <w:t>75</w:t>
            </w:r>
            <w:r w:rsidR="005A68B6">
              <w:rPr>
                <w:rFonts w:ascii="Palatino Linotype" w:hAnsi="Palatino Linotype"/>
                <w:sz w:val="32"/>
              </w:rPr>
              <w:t>%</w:t>
            </w:r>
          </w:p>
        </w:tc>
      </w:tr>
      <w:tr w:rsidR="00902596" w:rsidTr="0076714A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596" w:rsidRDefault="007F25D6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1-3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596" w:rsidRDefault="00902596" w:rsidP="00E53C08">
            <w:pPr>
              <w:spacing w:line="360" w:lineRule="auto"/>
              <w:rPr>
                <w:rFonts w:ascii="Palatino Linotype" w:hAnsi="Palatino Linotype"/>
                <w:sz w:val="24"/>
              </w:rPr>
            </w:pPr>
            <w:r>
              <w:rPr>
                <w:rFonts w:ascii="Palatino Linotype" w:hAnsi="Palatino Linotype"/>
                <w:sz w:val="24"/>
              </w:rPr>
              <w:t xml:space="preserve">Team meetings (class/extra) &amp; </w:t>
            </w:r>
            <w:r w:rsidR="00E53C08">
              <w:rPr>
                <w:rFonts w:ascii="Palatino Linotype" w:hAnsi="Palatino Linotype"/>
                <w:sz w:val="24"/>
              </w:rPr>
              <w:t>communicating</w:t>
            </w:r>
            <w:r>
              <w:rPr>
                <w:rFonts w:ascii="Palatino Linotype" w:hAnsi="Palatino Linotype"/>
                <w:sz w:val="24"/>
              </w:rPr>
              <w:t xml:space="preserve"> with m</w:t>
            </w:r>
            <w:r w:rsidR="00E53C08">
              <w:rPr>
                <w:rFonts w:ascii="Palatino Linotype" w:hAnsi="Palatino Linotype"/>
                <w:sz w:val="24"/>
              </w:rPr>
              <w:t xml:space="preserve">y </w:t>
            </w:r>
            <w:r>
              <w:rPr>
                <w:rFonts w:ascii="Palatino Linotype" w:hAnsi="Palatino Linotype"/>
                <w:sz w:val="24"/>
              </w:rPr>
              <w:t>partner.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596" w:rsidRDefault="005125E2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30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596" w:rsidRDefault="00B530F6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596" w:rsidRDefault="00283E29" w:rsidP="002408BF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~</w:t>
            </w:r>
            <w:r w:rsidR="00B161C5">
              <w:rPr>
                <w:rFonts w:ascii="Palatino Linotype" w:hAnsi="Palatino Linotype"/>
                <w:sz w:val="32"/>
              </w:rPr>
              <w:t>4</w:t>
            </w:r>
            <w:r w:rsidR="002408BF">
              <w:rPr>
                <w:rFonts w:ascii="Palatino Linotype" w:hAnsi="Palatino Linotype"/>
                <w:sz w:val="32"/>
              </w:rPr>
              <w:t>0</w:t>
            </w:r>
            <w:r w:rsidR="005A68B6">
              <w:rPr>
                <w:rFonts w:ascii="Palatino Linotype" w:hAnsi="Palatino Linotype"/>
                <w:sz w:val="32"/>
              </w:rPr>
              <w:t>%</w:t>
            </w:r>
          </w:p>
        </w:tc>
      </w:tr>
      <w:tr w:rsidR="00902596" w:rsidTr="0076714A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596" w:rsidRDefault="007F25D6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-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596" w:rsidRDefault="00902596">
            <w:pPr>
              <w:spacing w:line="360" w:lineRule="auto"/>
              <w:rPr>
                <w:rFonts w:ascii="Palatino Linotype" w:hAnsi="Palatino Linotype"/>
                <w:sz w:val="24"/>
              </w:rPr>
            </w:pPr>
            <w:r>
              <w:rPr>
                <w:rFonts w:ascii="Palatino Linotype" w:hAnsi="Palatino Linotype"/>
                <w:sz w:val="24"/>
              </w:rPr>
              <w:t>Make changes according to the team.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596" w:rsidRDefault="00902596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40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596" w:rsidRDefault="008E1E70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596" w:rsidRDefault="008E1E70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0%</w:t>
            </w:r>
          </w:p>
        </w:tc>
      </w:tr>
      <w:tr w:rsidR="00902596" w:rsidTr="0076714A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596" w:rsidRDefault="007F25D6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-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596" w:rsidRDefault="00902596" w:rsidP="0076714A">
            <w:pPr>
              <w:spacing w:line="360" w:lineRule="auto"/>
              <w:rPr>
                <w:rFonts w:ascii="Palatino Linotype" w:hAnsi="Palatino Linotype"/>
                <w:sz w:val="24"/>
              </w:rPr>
            </w:pPr>
            <w:r>
              <w:rPr>
                <w:rFonts w:ascii="Palatino Linotype" w:hAnsi="Palatino Linotype"/>
                <w:sz w:val="24"/>
              </w:rPr>
              <w:t xml:space="preserve">Add to ODU server &amp; test it. </w:t>
            </w:r>
            <w:r w:rsidR="007A475F">
              <w:rPr>
                <w:rFonts w:ascii="Palatino Linotype" w:hAnsi="Palatino Linotype"/>
                <w:sz w:val="24"/>
              </w:rPr>
              <w:br/>
            </w:r>
            <w:r w:rsidR="004F2E8C">
              <w:rPr>
                <w:rFonts w:ascii="Palatino Linotype" w:hAnsi="Palatino Linotype"/>
                <w:sz w:val="24"/>
              </w:rPr>
              <w:t>Test b</w:t>
            </w:r>
            <w:r w:rsidR="007A475F">
              <w:rPr>
                <w:rFonts w:ascii="Palatino Linotype" w:hAnsi="Palatino Linotype"/>
                <w:sz w:val="24"/>
              </w:rPr>
              <w:t>rowser compatibility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596" w:rsidRDefault="00885033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596" w:rsidRDefault="008E1E70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596" w:rsidRDefault="008E1E70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0%</w:t>
            </w:r>
          </w:p>
        </w:tc>
      </w:tr>
      <w:tr w:rsidR="009C5B64" w:rsidTr="0076714A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B64" w:rsidRDefault="009C5B64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lastRenderedPageBreak/>
              <w:t>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B64" w:rsidRDefault="009C5B64" w:rsidP="0076714A">
            <w:pPr>
              <w:spacing w:line="360" w:lineRule="auto"/>
              <w:rPr>
                <w:rFonts w:ascii="Palatino Linotype" w:hAnsi="Palatino Linotype"/>
                <w:sz w:val="24"/>
              </w:rPr>
            </w:pPr>
            <w:r>
              <w:rPr>
                <w:rFonts w:ascii="Palatino Linotype" w:hAnsi="Palatino Linotype"/>
                <w:sz w:val="24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B64" w:rsidRDefault="009C5B64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345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B64" w:rsidRDefault="009C5B64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74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B64" w:rsidRDefault="009C5B64">
            <w:pPr>
              <w:spacing w:line="360" w:lineRule="auto"/>
              <w:jc w:val="center"/>
              <w:rPr>
                <w:rFonts w:ascii="Palatino Linotype" w:hAnsi="Palatino Linotype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~70%</w:t>
            </w:r>
          </w:p>
        </w:tc>
      </w:tr>
    </w:tbl>
    <w:p w:rsidR="00173FFE" w:rsidRDefault="00173FFE"/>
    <w:p w:rsidR="00B06A98" w:rsidRDefault="00B06A98"/>
    <w:p w:rsidR="00B06A98" w:rsidRDefault="00B06A98">
      <w:r>
        <w:t>A lot of overestimation has occurred here. HTML proved to be simpler than I thought</w:t>
      </w:r>
      <w:r w:rsidR="00D737BD">
        <w:t>, so learning was breeze. Creating the pages was barely tedious; as a lot of the user page</w:t>
      </w:r>
      <w:r w:rsidR="00606E30">
        <w:t xml:space="preserve">s were similar. </w:t>
      </w:r>
      <w:r>
        <w:t xml:space="preserve">Also, when we created the budgetary analysis, </w:t>
      </w:r>
      <w:r w:rsidR="0041541E">
        <w:t>the hours column</w:t>
      </w:r>
      <w:r>
        <w:t xml:space="preserve"> </w:t>
      </w:r>
      <w:r w:rsidR="0041541E">
        <w:t>w</w:t>
      </w:r>
      <w:r w:rsidR="00D737BD">
        <w:t>as</w:t>
      </w:r>
      <w:r w:rsidR="0041541E">
        <w:t xml:space="preserve"> </w:t>
      </w:r>
      <w:r w:rsidR="00D737BD">
        <w:t xml:space="preserve">seen as the </w:t>
      </w:r>
      <w:r>
        <w:t>“</w:t>
      </w:r>
      <w:r w:rsidR="0041541E">
        <w:t>maximum amount”</w:t>
      </w:r>
      <w:r>
        <w:t xml:space="preserve">, just so we </w:t>
      </w:r>
      <w:r w:rsidR="00D737BD">
        <w:t>did</w:t>
      </w:r>
      <w:r>
        <w:t xml:space="preserve"> not underestimate. </w:t>
      </w:r>
      <w:r w:rsidR="001843AA">
        <w:t>Although the HTML can be done in about 5 weeks, I would still have to wait for CGI to finish so I can make changes according to them. This could drag the job to the projected 9 or more weeks, so I cannot say I am about done yet.</w:t>
      </w:r>
    </w:p>
    <w:sectPr w:rsidR="00B06A98" w:rsidSect="00193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FELayout/>
  </w:compat>
  <w:rsids>
    <w:rsidRoot w:val="00440B3F"/>
    <w:rsid w:val="000A0720"/>
    <w:rsid w:val="001508A1"/>
    <w:rsid w:val="00156226"/>
    <w:rsid w:val="00173FFE"/>
    <w:rsid w:val="001843AA"/>
    <w:rsid w:val="00193ED4"/>
    <w:rsid w:val="001F4109"/>
    <w:rsid w:val="00202A65"/>
    <w:rsid w:val="002408BF"/>
    <w:rsid w:val="00253040"/>
    <w:rsid w:val="00283E29"/>
    <w:rsid w:val="00297F9D"/>
    <w:rsid w:val="003D218A"/>
    <w:rsid w:val="003E11A6"/>
    <w:rsid w:val="0041541E"/>
    <w:rsid w:val="00440B3F"/>
    <w:rsid w:val="004C7AE8"/>
    <w:rsid w:val="004F2E8C"/>
    <w:rsid w:val="004F5442"/>
    <w:rsid w:val="005125E2"/>
    <w:rsid w:val="00565E18"/>
    <w:rsid w:val="00597103"/>
    <w:rsid w:val="005A68B6"/>
    <w:rsid w:val="005C5932"/>
    <w:rsid w:val="005C69BC"/>
    <w:rsid w:val="005E0566"/>
    <w:rsid w:val="00606E30"/>
    <w:rsid w:val="00663C41"/>
    <w:rsid w:val="006F19E8"/>
    <w:rsid w:val="007402D9"/>
    <w:rsid w:val="0076714A"/>
    <w:rsid w:val="00776257"/>
    <w:rsid w:val="007A475F"/>
    <w:rsid w:val="007F25D6"/>
    <w:rsid w:val="00810885"/>
    <w:rsid w:val="00885033"/>
    <w:rsid w:val="008D6C3F"/>
    <w:rsid w:val="008E1E70"/>
    <w:rsid w:val="008F3E31"/>
    <w:rsid w:val="00902596"/>
    <w:rsid w:val="009451DE"/>
    <w:rsid w:val="00972559"/>
    <w:rsid w:val="00974E8C"/>
    <w:rsid w:val="009C5B64"/>
    <w:rsid w:val="00AB1EF3"/>
    <w:rsid w:val="00AB2E98"/>
    <w:rsid w:val="00AF3092"/>
    <w:rsid w:val="00B02DBC"/>
    <w:rsid w:val="00B05F06"/>
    <w:rsid w:val="00B06A98"/>
    <w:rsid w:val="00B161C5"/>
    <w:rsid w:val="00B52108"/>
    <w:rsid w:val="00B530F6"/>
    <w:rsid w:val="00BD6C1B"/>
    <w:rsid w:val="00C52AFD"/>
    <w:rsid w:val="00C96959"/>
    <w:rsid w:val="00CD0A93"/>
    <w:rsid w:val="00D7197F"/>
    <w:rsid w:val="00D737BD"/>
    <w:rsid w:val="00D8737C"/>
    <w:rsid w:val="00DD4196"/>
    <w:rsid w:val="00E12C65"/>
    <w:rsid w:val="00E53C08"/>
    <w:rsid w:val="00E56932"/>
    <w:rsid w:val="00EB3DD6"/>
    <w:rsid w:val="00EE5699"/>
    <w:rsid w:val="00F42AA4"/>
    <w:rsid w:val="00FB6390"/>
    <w:rsid w:val="00FE7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21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2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5</cp:revision>
  <dcterms:created xsi:type="dcterms:W3CDTF">2008-04-26T10:38:00Z</dcterms:created>
  <dcterms:modified xsi:type="dcterms:W3CDTF">2008-04-26T10:41:00Z</dcterms:modified>
</cp:coreProperties>
</file>