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0E" w:rsidRPr="00214AD1" w:rsidRDefault="00BF220E" w:rsidP="00E01C02">
      <w:pPr>
        <w:rPr>
          <w:rFonts w:asciiTheme="minorHAnsi" w:hAnsiTheme="minorHAnsi"/>
          <w:b/>
          <w:color w:val="000000"/>
        </w:rPr>
      </w:pPr>
      <w:r w:rsidRPr="00214AD1">
        <w:rPr>
          <w:rFonts w:asciiTheme="minorHAnsi" w:hAnsiTheme="minorHAnsi"/>
          <w:b/>
          <w:color w:val="000000"/>
        </w:rPr>
        <w:t>Introduction</w:t>
      </w:r>
    </w:p>
    <w:p w:rsidR="00BF220E" w:rsidRPr="00214AD1" w:rsidRDefault="00103321" w:rsidP="00E01C02">
      <w:pPr>
        <w:ind w:firstLine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For homework 3, </w:t>
      </w:r>
      <w:r w:rsidR="004E7B9C" w:rsidRPr="00214AD1">
        <w:rPr>
          <w:rFonts w:asciiTheme="minorHAnsi" w:hAnsiTheme="minorHAnsi"/>
          <w:color w:val="000000"/>
        </w:rPr>
        <w:t>I</w:t>
      </w:r>
      <w:r w:rsidR="00BF220E" w:rsidRPr="00214AD1">
        <w:rPr>
          <w:rFonts w:asciiTheme="minorHAnsi" w:hAnsiTheme="minorHAnsi"/>
          <w:color w:val="000000"/>
        </w:rPr>
        <w:t xml:space="preserve"> had to </w:t>
      </w:r>
      <w:r w:rsidR="00653110">
        <w:rPr>
          <w:rFonts w:asciiTheme="minorHAnsi" w:hAnsiTheme="minorHAnsi"/>
          <w:color w:val="000000"/>
        </w:rPr>
        <w:t>circuit and create a program that uses a LCD display, a push button, and a potentiometer. The program revolves around</w:t>
      </w:r>
      <w:r w:rsidR="00860F62">
        <w:rPr>
          <w:rFonts w:asciiTheme="minorHAnsi" w:hAnsiTheme="minorHAnsi"/>
          <w:color w:val="000000"/>
        </w:rPr>
        <w:t xml:space="preserve"> a timer, </w:t>
      </w:r>
      <w:r w:rsidR="00653110">
        <w:rPr>
          <w:rFonts w:asciiTheme="minorHAnsi" w:hAnsiTheme="minorHAnsi"/>
          <w:color w:val="000000"/>
        </w:rPr>
        <w:t xml:space="preserve">and each peripheral </w:t>
      </w:r>
      <w:r w:rsidR="00860F62">
        <w:rPr>
          <w:rFonts w:asciiTheme="minorHAnsi" w:hAnsiTheme="minorHAnsi"/>
          <w:color w:val="000000"/>
        </w:rPr>
        <w:t>controls a function of the program.</w:t>
      </w:r>
      <w:r w:rsidR="00860F62" w:rsidRPr="00214AD1">
        <w:rPr>
          <w:rFonts w:asciiTheme="minorHAnsi" w:hAnsiTheme="minorHAnsi"/>
          <w:color w:val="000000"/>
        </w:rPr>
        <w:t xml:space="preserve"> This</w:t>
      </w:r>
      <w:r w:rsidR="004E7B9C" w:rsidRPr="00214AD1">
        <w:rPr>
          <w:rFonts w:asciiTheme="minorHAnsi" w:hAnsiTheme="minorHAnsi"/>
          <w:color w:val="000000"/>
        </w:rPr>
        <w:t xml:space="preserve"> report details </w:t>
      </w:r>
      <w:r w:rsidR="00205E42">
        <w:rPr>
          <w:rFonts w:asciiTheme="minorHAnsi" w:hAnsiTheme="minorHAnsi"/>
          <w:color w:val="000000"/>
        </w:rPr>
        <w:t>my personal experiences</w:t>
      </w:r>
      <w:r w:rsidR="004E7B9C" w:rsidRPr="00214AD1">
        <w:rPr>
          <w:rFonts w:asciiTheme="minorHAnsi" w:hAnsiTheme="minorHAnsi"/>
          <w:color w:val="000000"/>
        </w:rPr>
        <w:t xml:space="preserve"> pertaining to the construction of </w:t>
      </w:r>
      <w:r w:rsidR="00860F62">
        <w:rPr>
          <w:rFonts w:asciiTheme="minorHAnsi" w:hAnsiTheme="minorHAnsi"/>
          <w:color w:val="000000"/>
        </w:rPr>
        <w:t>both the program and the circuit.</w:t>
      </w:r>
    </w:p>
    <w:p w:rsidR="00BF220E" w:rsidRPr="00214AD1" w:rsidRDefault="00BF220E" w:rsidP="00E01C02">
      <w:pPr>
        <w:rPr>
          <w:rFonts w:asciiTheme="minorHAnsi" w:hAnsiTheme="minorHAnsi"/>
          <w:b/>
        </w:rPr>
      </w:pPr>
      <w:r w:rsidRPr="00214AD1">
        <w:rPr>
          <w:rFonts w:asciiTheme="minorHAnsi" w:hAnsiTheme="minorHAnsi"/>
          <w:b/>
        </w:rPr>
        <w:t>Preliminary Work</w:t>
      </w:r>
    </w:p>
    <w:p w:rsidR="009D33A9" w:rsidRDefault="00BF220E" w:rsidP="00533C26">
      <w:pPr>
        <w:rPr>
          <w:rFonts w:asciiTheme="minorHAnsi" w:hAnsiTheme="minorHAnsi"/>
        </w:rPr>
      </w:pPr>
      <w:r w:rsidRPr="00214AD1">
        <w:rPr>
          <w:rFonts w:asciiTheme="minorHAnsi" w:hAnsiTheme="minorHAnsi"/>
          <w:b/>
        </w:rPr>
        <w:tab/>
      </w:r>
      <w:r w:rsidR="00320502">
        <w:rPr>
          <w:rFonts w:asciiTheme="minorHAnsi" w:hAnsiTheme="minorHAnsi"/>
        </w:rPr>
        <w:t>Before programming I had to build the circuit. I started by soldering the 16-pin header to the LCD display. I soldered all 16 in one quick session with the exception of possibly touching a part of the circ</w:t>
      </w:r>
      <w:r w:rsidR="004A5032">
        <w:rPr>
          <w:rFonts w:asciiTheme="minorHAnsi" w:hAnsiTheme="minorHAnsi"/>
        </w:rPr>
        <w:t>uit which resulted in black goo on the circuit board. I proceeded to solder the ribbon to the 16-pin header. This took much longer, since the soldering gun had a large, blunt tip. There were many instances where I soldered two pins together or soldered the wrong wire to a pin. After that, I ran into more trouble figuring out how the 14-pi</w:t>
      </w:r>
      <w:r w:rsidR="000E674E">
        <w:rPr>
          <w:rFonts w:asciiTheme="minorHAnsi" w:hAnsiTheme="minorHAnsi"/>
        </w:rPr>
        <w:t xml:space="preserve">n connector worked. </w:t>
      </w:r>
      <w:r w:rsidR="004A5032">
        <w:rPr>
          <w:rFonts w:asciiTheme="minorHAnsi" w:hAnsiTheme="minorHAnsi"/>
        </w:rPr>
        <w:t>I found out I just wasn’t pushing the upper half hard enough.</w:t>
      </w:r>
      <w:r w:rsidR="000E674E">
        <w:rPr>
          <w:rFonts w:asciiTheme="minorHAnsi" w:hAnsiTheme="minorHAnsi"/>
        </w:rPr>
        <w:t xml:space="preserve"> When I did push it hard enough, it was on crooked, so I tried taking it off, but the upper half snapped off with the legs still in the bottom half. I ended up manually pushing the ribbon onto the metal pin receptors.</w:t>
      </w:r>
      <w:r w:rsidR="004A5032">
        <w:rPr>
          <w:rFonts w:asciiTheme="minorHAnsi" w:hAnsiTheme="minorHAnsi"/>
        </w:rPr>
        <w:t xml:space="preserve"> I started the provided LCD test program, but nothing displayed.</w:t>
      </w:r>
      <w:r w:rsidR="00E2502A">
        <w:rPr>
          <w:rFonts w:asciiTheme="minorHAnsi" w:hAnsiTheme="minorHAnsi"/>
        </w:rPr>
        <w:t xml:space="preserve"> I checked the wiring, made some of the soldered joints neater and tried again. Nothing displayed, so I decided to create the circuit. This was extremely simple, since I had noted the pinouts </w:t>
      </w:r>
      <w:r w:rsidR="000E674E">
        <w:rPr>
          <w:rFonts w:asciiTheme="minorHAnsi" w:hAnsiTheme="minorHAnsi"/>
        </w:rPr>
        <w:t xml:space="preserve">of the parts </w:t>
      </w:r>
      <w:r w:rsidR="00E2502A">
        <w:rPr>
          <w:rFonts w:asciiTheme="minorHAnsi" w:hAnsiTheme="minorHAnsi"/>
        </w:rPr>
        <w:t>during the lecture.</w:t>
      </w:r>
      <w:r w:rsidR="000E674E">
        <w:rPr>
          <w:rFonts w:asciiTheme="minorHAnsi" w:hAnsiTheme="minorHAnsi"/>
        </w:rPr>
        <w:t xml:space="preserve"> Still, </w:t>
      </w:r>
      <w:r w:rsidR="00E2502A">
        <w:rPr>
          <w:rFonts w:asciiTheme="minorHAnsi" w:hAnsiTheme="minorHAnsi"/>
        </w:rPr>
        <w:t xml:space="preserve">nothing </w:t>
      </w:r>
      <w:r w:rsidR="000E674E">
        <w:rPr>
          <w:rFonts w:asciiTheme="minorHAnsi" w:hAnsiTheme="minorHAnsi"/>
        </w:rPr>
        <w:t>displayed and I had to continue without it.</w:t>
      </w:r>
      <w:r w:rsidRPr="00214AD1">
        <w:rPr>
          <w:rFonts w:asciiTheme="minorHAnsi" w:hAnsiTheme="minorHAnsi"/>
        </w:rPr>
        <w:br/>
      </w:r>
      <w:r w:rsidR="00A424C0">
        <w:rPr>
          <w:rFonts w:asciiTheme="minorHAnsi" w:hAnsiTheme="minorHAnsi"/>
        </w:rPr>
        <w:tab/>
      </w:r>
      <w:r w:rsidR="000A08A4">
        <w:rPr>
          <w:rFonts w:asciiTheme="minorHAnsi" w:hAnsiTheme="minorHAnsi"/>
        </w:rPr>
        <w:t xml:space="preserve">I started programming by creating the </w:t>
      </w:r>
      <w:r w:rsidR="00533C26">
        <w:rPr>
          <w:rFonts w:asciiTheme="minorHAnsi" w:hAnsiTheme="minorHAnsi"/>
        </w:rPr>
        <w:t>flow charts below.</w:t>
      </w:r>
      <w:r w:rsidR="003008B0">
        <w:rPr>
          <w:rFonts w:asciiTheme="minorHAnsi" w:hAnsiTheme="minorHAnsi"/>
        </w:rPr>
        <w:t xml:space="preserve"> The first describes the initial code, which initializing RAM and potentiometer inputs. To initialize RAM, I would CLR the effected addresses. The next diagram depicts the flow through the various modes, which is the main program. For the UP_DOWN mode, </w:t>
      </w:r>
      <w:r w:rsidR="00863608">
        <w:rPr>
          <w:rFonts w:asciiTheme="minorHAnsi" w:hAnsiTheme="minorHAnsi"/>
        </w:rPr>
        <w:t>I’ve provided a flow chart that shows a pattern of creating a counter for n digits.</w:t>
      </w:r>
      <w:r w:rsidR="00A6615E">
        <w:rPr>
          <w:rFonts w:asciiTheme="minorHAnsi" w:hAnsiTheme="minorHAnsi"/>
        </w:rPr>
        <w:t xml:space="preserve"> Thankfully, a lot of the hardware initializations were done in the sample code.</w:t>
      </w:r>
    </w:p>
    <w:p w:rsidR="005F7CA7" w:rsidRPr="00214AD1" w:rsidRDefault="00533C26" w:rsidP="005F7CA7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object w:dxaOrig="10135" w:dyaOrig="8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417pt" o:ole="">
            <v:imagedata r:id="rId6" o:title=""/>
          </v:shape>
          <o:OLEObject Type="Embed" ProgID="Visio.Drawing.11" ShapeID="_x0000_i1025" DrawAspect="Content" ObjectID="_1301292675" r:id="rId7"/>
        </w:object>
      </w:r>
    </w:p>
    <w:p w:rsidR="00533C26" w:rsidRDefault="00533C26" w:rsidP="00533C26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Initialization &amp; Potentiometer</w:t>
      </w:r>
    </w:p>
    <w:p w:rsidR="003C0EB6" w:rsidRDefault="00533C26" w:rsidP="00E01C0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object w:dxaOrig="7975" w:dyaOrig="6536">
          <v:shape id="_x0000_i1026" type="#_x0000_t75" style="width:399pt;height:327pt" o:ole="">
            <v:imagedata r:id="rId8" o:title=""/>
          </v:shape>
          <o:OLEObject Type="Embed" ProgID="Visio.Drawing.11" ShapeID="_x0000_i1026" DrawAspect="Content" ObjectID="_1301292676" r:id="rId9"/>
        </w:object>
      </w:r>
    </w:p>
    <w:p w:rsidR="003C0EB6" w:rsidRDefault="003C0EB6" w:rsidP="003C0EB6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Modes</w:t>
      </w:r>
    </w:p>
    <w:p w:rsidR="00533C26" w:rsidRDefault="00533C26" w:rsidP="00E01C02">
      <w:pPr>
        <w:rPr>
          <w:rFonts w:asciiTheme="minorHAnsi" w:hAnsiTheme="minorHAnsi"/>
          <w:b/>
        </w:rPr>
      </w:pPr>
    </w:p>
    <w:p w:rsidR="004F7545" w:rsidRDefault="004F7545" w:rsidP="004F7545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object w:dxaOrig="10135" w:dyaOrig="1613">
          <v:shape id="_x0000_i1027" type="#_x0000_t75" style="width:507pt;height:81pt" o:ole="">
            <v:imagedata r:id="rId10" o:title=""/>
          </v:shape>
          <o:OLEObject Type="Embed" ProgID="Visio.Drawing.11" ShapeID="_x0000_i1027" DrawAspect="Content" ObjectID="_1301292677" r:id="rId11"/>
        </w:object>
      </w:r>
      <w:r w:rsidR="00D213D5">
        <w:rPr>
          <w:rFonts w:asciiTheme="minorHAnsi" w:hAnsiTheme="minorHAnsi"/>
          <w:b/>
        </w:rPr>
        <w:t>n</w:t>
      </w:r>
      <w:r>
        <w:rPr>
          <w:rFonts w:asciiTheme="minorHAnsi" w:hAnsiTheme="minorHAnsi"/>
          <w:b/>
        </w:rPr>
        <w:t xml:space="preserve"> </w:t>
      </w:r>
      <w:r w:rsidR="00B21245">
        <w:rPr>
          <w:rFonts w:asciiTheme="minorHAnsi" w:hAnsiTheme="minorHAnsi"/>
          <w:b/>
        </w:rPr>
        <w:t>Counter</w:t>
      </w:r>
    </w:p>
    <w:p w:rsidR="00BF220E" w:rsidRPr="00214AD1" w:rsidRDefault="00BF220E" w:rsidP="00E01C02">
      <w:pPr>
        <w:rPr>
          <w:rFonts w:asciiTheme="minorHAnsi" w:hAnsiTheme="minorHAnsi"/>
          <w:b/>
        </w:rPr>
      </w:pPr>
      <w:r w:rsidRPr="00214AD1">
        <w:rPr>
          <w:rFonts w:asciiTheme="minorHAnsi" w:hAnsiTheme="minorHAnsi"/>
          <w:b/>
        </w:rPr>
        <w:t>Conclusion</w:t>
      </w:r>
    </w:p>
    <w:p w:rsidR="00BF220E" w:rsidRPr="00214AD1" w:rsidRDefault="003008B0" w:rsidP="00E01C02">
      <w:r>
        <w:rPr>
          <w:rFonts w:asciiTheme="minorHAnsi" w:hAnsiTheme="minorHAnsi"/>
        </w:rPr>
        <w:tab/>
      </w:r>
      <w:r w:rsidR="00B21245">
        <w:rPr>
          <w:rFonts w:asciiTheme="minorHAnsi" w:hAnsiTheme="minorHAnsi"/>
        </w:rPr>
        <w:t>Again, I struggled with the hardware and am limited with testing capabilities. I was able to use a friend’s circuit early on, but did not get to test after that.</w:t>
      </w:r>
      <w:r w:rsidR="00070C3B">
        <w:rPr>
          <w:rFonts w:asciiTheme="minorHAnsi" w:hAnsiTheme="minorHAnsi"/>
        </w:rPr>
        <w:t xml:space="preserve"> The program doesn’t incorporate much of the flow charts above, because I wouldn’t have been able to guarantee they work.</w:t>
      </w:r>
    </w:p>
    <w:p w:rsidR="006A6D2F" w:rsidRPr="00214AD1" w:rsidRDefault="00BF220E" w:rsidP="00E01C02">
      <w:pPr>
        <w:tabs>
          <w:tab w:val="left" w:pos="5160"/>
        </w:tabs>
      </w:pPr>
      <w:r w:rsidRPr="00214AD1">
        <w:tab/>
      </w:r>
    </w:p>
    <w:sectPr w:rsidR="006A6D2F" w:rsidRPr="00214AD1" w:rsidSect="006A6D2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488" w:rsidRDefault="00C33488" w:rsidP="00BF220E">
      <w:pPr>
        <w:spacing w:after="0" w:line="240" w:lineRule="auto"/>
      </w:pPr>
      <w:r>
        <w:separator/>
      </w:r>
    </w:p>
  </w:endnote>
  <w:endnote w:type="continuationSeparator" w:id="1">
    <w:p w:rsidR="00C33488" w:rsidRDefault="00C33488" w:rsidP="00BF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488" w:rsidRDefault="00C33488" w:rsidP="00BF220E">
      <w:pPr>
        <w:spacing w:after="0" w:line="240" w:lineRule="auto"/>
      </w:pPr>
      <w:r>
        <w:separator/>
      </w:r>
    </w:p>
  </w:footnote>
  <w:footnote w:type="continuationSeparator" w:id="1">
    <w:p w:rsidR="00C33488" w:rsidRDefault="00C33488" w:rsidP="00BF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0E" w:rsidRDefault="00BF220E" w:rsidP="00BF220E">
    <w:pPr>
      <w:pStyle w:val="Header"/>
      <w:jc w:val="right"/>
    </w:pPr>
    <w:r>
      <w:t>Rahil Patel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20E"/>
    <w:rsid w:val="00025BC7"/>
    <w:rsid w:val="00070C3B"/>
    <w:rsid w:val="000727EF"/>
    <w:rsid w:val="000A08A4"/>
    <w:rsid w:val="000E674E"/>
    <w:rsid w:val="00103321"/>
    <w:rsid w:val="00167C0A"/>
    <w:rsid w:val="001C76E1"/>
    <w:rsid w:val="00205E42"/>
    <w:rsid w:val="00214AD1"/>
    <w:rsid w:val="002350CA"/>
    <w:rsid w:val="00241B3F"/>
    <w:rsid w:val="002B3E8E"/>
    <w:rsid w:val="002D3F26"/>
    <w:rsid w:val="003008B0"/>
    <w:rsid w:val="00320502"/>
    <w:rsid w:val="003505C4"/>
    <w:rsid w:val="003858E4"/>
    <w:rsid w:val="003C0EB6"/>
    <w:rsid w:val="003D652D"/>
    <w:rsid w:val="004174A0"/>
    <w:rsid w:val="00493131"/>
    <w:rsid w:val="004A5032"/>
    <w:rsid w:val="004C7A82"/>
    <w:rsid w:val="004E7B9C"/>
    <w:rsid w:val="004F7545"/>
    <w:rsid w:val="00533C26"/>
    <w:rsid w:val="005F7CA7"/>
    <w:rsid w:val="00653110"/>
    <w:rsid w:val="006A6D2F"/>
    <w:rsid w:val="007430C5"/>
    <w:rsid w:val="00860F62"/>
    <w:rsid w:val="00862014"/>
    <w:rsid w:val="00863608"/>
    <w:rsid w:val="008A374D"/>
    <w:rsid w:val="008D2811"/>
    <w:rsid w:val="008E04BC"/>
    <w:rsid w:val="008F6824"/>
    <w:rsid w:val="009C1D1C"/>
    <w:rsid w:val="009C4884"/>
    <w:rsid w:val="009D33A9"/>
    <w:rsid w:val="00A06C65"/>
    <w:rsid w:val="00A16879"/>
    <w:rsid w:val="00A424C0"/>
    <w:rsid w:val="00A6615E"/>
    <w:rsid w:val="00AB578C"/>
    <w:rsid w:val="00B21245"/>
    <w:rsid w:val="00BF220E"/>
    <w:rsid w:val="00C23ADE"/>
    <w:rsid w:val="00C33488"/>
    <w:rsid w:val="00CA296F"/>
    <w:rsid w:val="00CD517F"/>
    <w:rsid w:val="00D213D5"/>
    <w:rsid w:val="00D30D6F"/>
    <w:rsid w:val="00D469EF"/>
    <w:rsid w:val="00E01C02"/>
    <w:rsid w:val="00E1731D"/>
    <w:rsid w:val="00E24CB8"/>
    <w:rsid w:val="00E2502A"/>
    <w:rsid w:val="00E325DB"/>
    <w:rsid w:val="00F13A7F"/>
    <w:rsid w:val="00F82151"/>
    <w:rsid w:val="00F9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20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220E"/>
  </w:style>
  <w:style w:type="paragraph" w:styleId="Footer">
    <w:name w:val="footer"/>
    <w:basedOn w:val="Normal"/>
    <w:link w:val="FooterChar"/>
    <w:uiPriority w:val="99"/>
    <w:semiHidden/>
    <w:unhideWhenUsed/>
    <w:rsid w:val="00BF220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220E"/>
  </w:style>
  <w:style w:type="table" w:styleId="TableGrid">
    <w:name w:val="Table Grid"/>
    <w:basedOn w:val="TableNormal"/>
    <w:uiPriority w:val="59"/>
    <w:rsid w:val="00BF2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51</cp:revision>
  <dcterms:created xsi:type="dcterms:W3CDTF">2009-04-06T05:22:00Z</dcterms:created>
  <dcterms:modified xsi:type="dcterms:W3CDTF">2009-04-15T13:24:00Z</dcterms:modified>
</cp:coreProperties>
</file>