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C47" w:rsidRPr="008E6C47" w:rsidRDefault="008E6C47" w:rsidP="008E6C47">
      <w:r w:rsidRPr="008E6C47">
        <w:t>Dear ManTech Recruiter,</w:t>
      </w:r>
    </w:p>
    <w:p w:rsidR="008E6C47" w:rsidRPr="008E6C47" w:rsidRDefault="008E6C47" w:rsidP="008E6C47">
      <w:r w:rsidRPr="008E6C47">
        <w:t>After graduating last May with a BS in CS, I’ve been looking for a position in software development, such as this one.</w:t>
      </w:r>
    </w:p>
    <w:p w:rsidR="008E6C47" w:rsidRPr="008E6C47" w:rsidRDefault="008E6C47" w:rsidP="008E6C47">
      <w:r w:rsidRPr="008E6C47">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waterfall-like methodologies.</w:t>
      </w:r>
    </w:p>
    <w:p w:rsidR="008E6C47" w:rsidRPr="008E6C47" w:rsidRDefault="008E6C47" w:rsidP="008E6C47">
      <w:r w:rsidRPr="008E6C47">
        <w:t xml:space="preserve">Based off the job post, I feel that I am more than qualified for this position. The job post mentioned a few languages, so I’ll list how much experience I have in each. I have 3 years of experience in C++, 6 months in Java, and 6 months in Oracle. Three of the languages (FORTRAN, </w:t>
      </w:r>
      <w:proofErr w:type="spellStart"/>
      <w:r w:rsidRPr="008E6C47">
        <w:t>Ada</w:t>
      </w:r>
      <w:proofErr w:type="spellEnd"/>
      <w:r w:rsidRPr="008E6C47">
        <w:t xml:space="preserve">, and </w:t>
      </w:r>
      <w:proofErr w:type="spellStart"/>
      <w:r w:rsidRPr="008E6C47">
        <w:t>SimScript</w:t>
      </w:r>
      <w:proofErr w:type="spellEnd"/>
      <w:r w:rsidRPr="008E6C47">
        <w:t>) were not taught in school, due to their age.  I have not used either Microsoft SQL or Access, because I tend to use the alternative open source languages (</w:t>
      </w:r>
      <w:proofErr w:type="spellStart"/>
      <w:r w:rsidRPr="008E6C47">
        <w:t>MySQL</w:t>
      </w:r>
      <w:proofErr w:type="spellEnd"/>
      <w:r w:rsidRPr="008E6C47">
        <w:t>) instead. As for the general tasks listed, I can confidently accomplish them all. I’m a US citizen, I live nearby, and I’ve been ready since graduation.</w:t>
      </w:r>
    </w:p>
    <w:p w:rsidR="008E6C47" w:rsidRPr="008E6C47" w:rsidRDefault="008E6C47" w:rsidP="008E6C47">
      <w:r w:rsidRPr="008E6C47">
        <w:t xml:space="preserve">Detailed in my resume, you will see I have experience in other fields as well. You can view my projects and source code at </w:t>
      </w:r>
      <w:hyperlink r:id="rId4" w:history="1">
        <w:r w:rsidRPr="008E6C47">
          <w:rPr>
            <w:rStyle w:val="Hyperlink"/>
          </w:rPr>
          <w:t>http://rahilpatel.com/portfolio.php</w:t>
        </w:r>
      </w:hyperlink>
      <w:r w:rsidRPr="008E6C47">
        <w:t>. I am confident that my quality solutions will prove to be an asset to your organization. Thank you for your consideration.</w:t>
      </w:r>
    </w:p>
    <w:p w:rsidR="008E6C47" w:rsidRPr="008E6C47" w:rsidRDefault="008E6C47" w:rsidP="008E6C47">
      <w:r w:rsidRPr="008E6C47">
        <w:t>Sincerely</w:t>
      </w:r>
      <w:proofErr w:type="gramStart"/>
      <w:r w:rsidRPr="008E6C47">
        <w:t>,</w:t>
      </w:r>
      <w:proofErr w:type="gramEnd"/>
      <w:r w:rsidRPr="008E6C47">
        <w:br/>
      </w:r>
      <w:proofErr w:type="spellStart"/>
      <w:r w:rsidRPr="008E6C47">
        <w:t>Rahil</w:t>
      </w:r>
      <w:proofErr w:type="spellEnd"/>
      <w:r w:rsidRPr="008E6C47">
        <w:t xml:space="preserve"> Patel</w:t>
      </w:r>
      <w:r w:rsidRPr="008E6C47">
        <w:br/>
        <w:t>(757) 630-7972</w:t>
      </w:r>
    </w:p>
    <w:p w:rsidR="00170D41" w:rsidRDefault="00170D41" w:rsidP="00170D41"/>
    <w:p w:rsidR="00170D41"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Pr="00B4460B"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170D41" w:rsidRDefault="00170D41" w:rsidP="00170D41">
      <w:pPr>
        <w:spacing w:before="0" w:after="0"/>
      </w:pPr>
    </w:p>
    <w:p w:rsidR="00231DE3" w:rsidRDefault="00231DE3" w:rsidP="00170D41">
      <w:pPr>
        <w:spacing w:before="0" w:after="0"/>
      </w:pPr>
    </w:p>
    <w:p w:rsidR="007B722E" w:rsidRDefault="007B722E" w:rsidP="007B722E">
      <w:pPr>
        <w:pStyle w:val="z-TopofForm"/>
      </w:pPr>
      <w:bookmarkStart w:id="0" w:name="top"/>
      <w:r>
        <w:t>Top of Form</w:t>
      </w:r>
    </w:p>
    <w:tbl>
      <w:tblPr>
        <w:tblW w:w="5000" w:type="pct"/>
        <w:tblCellSpacing w:w="0" w:type="dxa"/>
        <w:tblCellMar>
          <w:left w:w="0" w:type="dxa"/>
          <w:right w:w="0" w:type="dxa"/>
        </w:tblCellMar>
        <w:tblLook w:val="04A0"/>
      </w:tblPr>
      <w:tblGrid>
        <w:gridCol w:w="9360"/>
      </w:tblGrid>
      <w:tr w:rsidR="007B722E" w:rsidTr="007B722E">
        <w:trPr>
          <w:tblCellSpacing w:w="0" w:type="dxa"/>
        </w:trPr>
        <w:tc>
          <w:tcPr>
            <w:tcW w:w="4000" w:type="pct"/>
            <w:hideMark/>
          </w:tcPr>
          <w:tbl>
            <w:tblPr>
              <w:tblW w:w="4600" w:type="pct"/>
              <w:jc w:val="center"/>
              <w:tblCellSpacing w:w="0" w:type="dxa"/>
              <w:tblCellMar>
                <w:top w:w="45" w:type="dxa"/>
                <w:left w:w="45" w:type="dxa"/>
                <w:bottom w:w="45" w:type="dxa"/>
                <w:right w:w="45" w:type="dxa"/>
              </w:tblCellMar>
              <w:tblLook w:val="04A0"/>
            </w:tblPr>
            <w:tblGrid>
              <w:gridCol w:w="1722"/>
              <w:gridCol w:w="6889"/>
            </w:tblGrid>
            <w:tr w:rsidR="007B722E">
              <w:trPr>
                <w:tblCellSpacing w:w="0" w:type="dxa"/>
                <w:jc w:val="center"/>
              </w:trPr>
              <w:tc>
                <w:tcPr>
                  <w:tcW w:w="0" w:type="auto"/>
                  <w:gridSpan w:val="2"/>
                  <w:vAlign w:val="center"/>
                  <w:hideMark/>
                </w:tcPr>
                <w:p w:rsidR="007B722E" w:rsidRDefault="007B722E">
                  <w:pPr>
                    <w:rPr>
                      <w:rFonts w:ascii="Arial" w:hAnsi="Arial" w:cs="Arial"/>
                      <w:sz w:val="24"/>
                      <w:szCs w:val="24"/>
                    </w:rPr>
                  </w:pPr>
                  <w:r>
                    <w:rPr>
                      <w:rFonts w:ascii="Arial" w:hAnsi="Arial" w:cs="Arial"/>
                      <w:noProof/>
                    </w:rPr>
                    <w:drawing>
                      <wp:inline distT="0" distB="0" distL="0" distR="0">
                        <wp:extent cx="38100" cy="38100"/>
                        <wp:effectExtent l="0" t="0" r="0" b="0"/>
                        <wp:docPr id="1" name="Picture 1" descr="http://jobs.brassring.com/1033/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bs.brassring.com/1033/images/pixel.gif"/>
                                <pic:cNvPicPr>
                                  <a:picLocks noChangeAspect="1" noChangeArrowheads="1"/>
                                </pic:cNvPicPr>
                              </pic:nvPicPr>
                              <pic:blipFill>
                                <a:blip r:embed="rId5"/>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r>
            <w:tr w:rsidR="007B722E">
              <w:trPr>
                <w:tblCellSpacing w:w="0" w:type="dxa"/>
                <w:jc w:val="center"/>
              </w:trPr>
              <w:tc>
                <w:tcPr>
                  <w:tcW w:w="0" w:type="auto"/>
                  <w:hideMark/>
                </w:tcPr>
                <w:p w:rsidR="007B722E" w:rsidRDefault="007B722E">
                  <w:pPr>
                    <w:rPr>
                      <w:rFonts w:ascii="Arial" w:hAnsi="Arial" w:cs="Arial"/>
                      <w:sz w:val="24"/>
                      <w:szCs w:val="24"/>
                    </w:rPr>
                  </w:pPr>
                  <w:proofErr w:type="spellStart"/>
                  <w:r>
                    <w:rPr>
                      <w:rStyle w:val="fieldlabel"/>
                      <w:rFonts w:ascii="Arial" w:hAnsi="Arial" w:cs="Arial"/>
                      <w:b/>
                      <w:bCs/>
                      <w:color w:val="000000"/>
                      <w:sz w:val="20"/>
                      <w:szCs w:val="20"/>
                    </w:rPr>
                    <w:lastRenderedPageBreak/>
                    <w:t>Req</w:t>
                  </w:r>
                  <w:proofErr w:type="spellEnd"/>
                  <w:r>
                    <w:rPr>
                      <w:rStyle w:val="fieldlabel"/>
                      <w:rFonts w:ascii="Arial" w:hAnsi="Arial" w:cs="Arial"/>
                      <w:b/>
                      <w:bCs/>
                      <w:color w:val="000000"/>
                      <w:sz w:val="20"/>
                      <w:szCs w:val="20"/>
                    </w:rPr>
                    <w:t xml:space="preserve"> ID</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30390BR</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Title</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Computer Programmer I</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Division</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ManTech SRS Technologies</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Location</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VIRGINIA Tidewater</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Security Clearance Required</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Must be able to obtain</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Clearance Level Needed</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Secret</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Job Duties and Responsibilities</w:t>
                  </w:r>
                </w:p>
              </w:tc>
              <w:tc>
                <w:tcPr>
                  <w:tcW w:w="4000" w:type="pct"/>
                  <w:vAlign w:val="center"/>
                  <w:hideMark/>
                </w:tcPr>
                <w:p w:rsidR="007B722E" w:rsidRDefault="007B722E" w:rsidP="007B722E">
                  <w:pPr>
                    <w:rPr>
                      <w:rFonts w:ascii="Arial" w:hAnsi="Arial" w:cs="Arial"/>
                      <w:sz w:val="20"/>
                      <w:szCs w:val="20"/>
                    </w:rPr>
                  </w:pPr>
                  <w:r>
                    <w:rPr>
                      <w:rStyle w:val="Strong"/>
                      <w:rFonts w:ascii="Arial" w:hAnsi="Arial" w:cs="Arial"/>
                      <w:color w:val="000000"/>
                      <w:sz w:val="16"/>
                      <w:szCs w:val="16"/>
                    </w:rPr>
                    <w:t>Do you want to work for one of the best performing Tech companies in the world? In 2008, ManTech was selected by Business Week magazine as one of the Top 100 Tech companies in the world and named one of the Top 50 military friendly employers by G.I. Jobs Magazine.</w:t>
                  </w:r>
                  <w:r>
                    <w:rPr>
                      <w:rFonts w:ascii="Arial" w:hAnsi="Arial" w:cs="Arial"/>
                      <w:sz w:val="16"/>
                      <w:szCs w:val="16"/>
                    </w:rPr>
                    <w:br/>
                  </w:r>
                  <w:r>
                    <w:rPr>
                      <w:rFonts w:ascii="Arial" w:hAnsi="Arial" w:cs="Arial"/>
                      <w:sz w:val="16"/>
                      <w:szCs w:val="16"/>
                    </w:rPr>
                    <w:br/>
                    <w:t>We are looking for a Computer Programmer I</w:t>
                  </w:r>
                  <w:r>
                    <w:rPr>
                      <w:rStyle w:val="apple-converted-space"/>
                      <w:rFonts w:ascii="Arial" w:hAnsi="Arial" w:cs="Arial"/>
                      <w:color w:val="000000"/>
                      <w:sz w:val="16"/>
                      <w:szCs w:val="16"/>
                    </w:rPr>
                    <w:t> </w:t>
                  </w:r>
                  <w:r>
                    <w:rPr>
                      <w:rFonts w:ascii="Arial" w:hAnsi="Arial" w:cs="Arial"/>
                      <w:color w:val="000000"/>
                      <w:sz w:val="16"/>
                      <w:szCs w:val="16"/>
                    </w:rPr>
                    <w:t>with a</w:t>
                  </w:r>
                  <w:r>
                    <w:rPr>
                      <w:rStyle w:val="apple-converted-space"/>
                      <w:rFonts w:ascii="Arial" w:hAnsi="Arial" w:cs="Arial"/>
                      <w:color w:val="000000"/>
                      <w:sz w:val="16"/>
                      <w:szCs w:val="16"/>
                    </w:rPr>
                    <w:t> </w:t>
                  </w:r>
                  <w:r>
                    <w:rPr>
                      <w:rStyle w:val="Emphasis"/>
                      <w:rFonts w:ascii="Arial" w:hAnsi="Arial" w:cs="Arial"/>
                      <w:color w:val="000000"/>
                      <w:sz w:val="16"/>
                      <w:szCs w:val="16"/>
                    </w:rPr>
                    <w:t>SECRET</w:t>
                  </w:r>
                  <w:r>
                    <w:rPr>
                      <w:rStyle w:val="apple-converted-space"/>
                      <w:rFonts w:ascii="Arial" w:hAnsi="Arial" w:cs="Arial"/>
                      <w:i/>
                      <w:iCs/>
                      <w:color w:val="000000"/>
                      <w:sz w:val="16"/>
                      <w:szCs w:val="16"/>
                    </w:rPr>
                    <w:t> </w:t>
                  </w:r>
                  <w:r>
                    <w:rPr>
                      <w:rFonts w:ascii="Arial" w:hAnsi="Arial" w:cs="Arial"/>
                      <w:color w:val="000000"/>
                      <w:sz w:val="16"/>
                      <w:szCs w:val="16"/>
                    </w:rPr>
                    <w:t>level security clearance or the ability to obtain one.</w:t>
                  </w:r>
                  <w:r>
                    <w:rPr>
                      <w:rFonts w:ascii="Arial" w:hAnsi="Arial" w:cs="Arial"/>
                      <w:sz w:val="16"/>
                      <w:szCs w:val="16"/>
                    </w:rPr>
                    <w:br/>
                  </w:r>
                  <w:r>
                    <w:rPr>
                      <w:rFonts w:ascii="Arial" w:hAnsi="Arial" w:cs="Arial"/>
                      <w:sz w:val="16"/>
                      <w:szCs w:val="16"/>
                    </w:rPr>
                    <w:br/>
                  </w:r>
                  <w:r>
                    <w:rPr>
                      <w:rStyle w:val="Strong"/>
                      <w:rFonts w:ascii="Arial" w:hAnsi="Arial" w:cs="Arial"/>
                      <w:sz w:val="16"/>
                      <w:szCs w:val="16"/>
                    </w:rPr>
                    <w:t>ManTech SRS Technologies</w:t>
                  </w:r>
                  <w:r>
                    <w:rPr>
                      <w:rStyle w:val="apple-converted-space"/>
                      <w:rFonts w:ascii="Arial" w:hAnsi="Arial" w:cs="Arial"/>
                      <w:sz w:val="16"/>
                      <w:szCs w:val="16"/>
                    </w:rPr>
                    <w:t> </w:t>
                  </w:r>
                  <w:r>
                    <w:rPr>
                      <w:rFonts w:ascii="Arial" w:hAnsi="Arial" w:cs="Arial"/>
                      <w:sz w:val="16"/>
                      <w:szCs w:val="16"/>
                    </w:rPr>
                    <w:t>is seeking a candidate who can</w:t>
                  </w:r>
                  <w:r>
                    <w:rPr>
                      <w:rStyle w:val="apple-converted-space"/>
                      <w:rFonts w:ascii="Arial" w:hAnsi="Arial" w:cs="Arial"/>
                      <w:sz w:val="16"/>
                      <w:szCs w:val="16"/>
                    </w:rPr>
                    <w:t> </w:t>
                  </w:r>
                  <w:r>
                    <w:rPr>
                      <w:rFonts w:ascii="Arial" w:hAnsi="Arial" w:cs="Arial"/>
                      <w:color w:val="000000"/>
                      <w:sz w:val="16"/>
                      <w:szCs w:val="16"/>
                    </w:rPr>
                    <w:t xml:space="preserve">develop, modify, and maintain conventional computer programs. You will integrate the hardware, software, programming, and database tasks. You will use standard industry accepted procedures and detailed specifications to devise program logic (may include translating mathematical notation), modify interrelationship of files and records, diagnose and correct errors, test and document work, and write computer operator instructions. You will work on complex programs under close technical guidance. You will monitor computer program performance during experimentation events and takes corrective actions when required. You will review all program documentation and ensure compliance with </w:t>
                  </w:r>
                  <w:proofErr w:type="spellStart"/>
                  <w:r>
                    <w:rPr>
                      <w:rFonts w:ascii="Arial" w:hAnsi="Arial" w:cs="Arial"/>
                      <w:color w:val="000000"/>
                      <w:sz w:val="16"/>
                      <w:szCs w:val="16"/>
                    </w:rPr>
                    <w:t>DoD</w:t>
                  </w:r>
                  <w:proofErr w:type="spellEnd"/>
                  <w:r>
                    <w:rPr>
                      <w:rFonts w:ascii="Arial" w:hAnsi="Arial" w:cs="Arial"/>
                      <w:color w:val="000000"/>
                      <w:sz w:val="16"/>
                      <w:szCs w:val="16"/>
                    </w:rPr>
                    <w:t xml:space="preserve"> hardware and software system configuration management policies. You will determine operational specifications for local and wide area communications networks used by the computer simulations.</w:t>
                  </w:r>
                </w:p>
                <w:p w:rsidR="007B722E" w:rsidRDefault="007B722E" w:rsidP="007B722E">
                  <w:pPr>
                    <w:rPr>
                      <w:rFonts w:ascii="Arial" w:hAnsi="Arial" w:cs="Arial"/>
                      <w:sz w:val="20"/>
                      <w:szCs w:val="20"/>
                    </w:rPr>
                  </w:pPr>
                  <w:r>
                    <w:rPr>
                      <w:rFonts w:ascii="Arial" w:hAnsi="Arial" w:cs="Arial"/>
                      <w:sz w:val="20"/>
                      <w:szCs w:val="20"/>
                    </w:rPr>
                    <w:t> </w:t>
                  </w:r>
                </w:p>
                <w:p w:rsidR="007B722E" w:rsidRDefault="007B722E" w:rsidP="007B722E">
                  <w:pPr>
                    <w:rPr>
                      <w:rFonts w:ascii="Arial" w:hAnsi="Arial" w:cs="Arial"/>
                      <w:sz w:val="20"/>
                      <w:szCs w:val="20"/>
                    </w:rPr>
                  </w:pPr>
                  <w:r>
                    <w:rPr>
                      <w:rStyle w:val="Strong"/>
                      <w:rFonts w:ascii="Arial" w:hAnsi="Arial" w:cs="Arial"/>
                      <w:sz w:val="16"/>
                      <w:szCs w:val="16"/>
                      <w:u w:val="single"/>
                    </w:rPr>
                    <w:t>Requirements</w:t>
                  </w:r>
                  <w:r>
                    <w:rPr>
                      <w:rFonts w:ascii="Arial" w:hAnsi="Arial" w:cs="Arial"/>
                      <w:b/>
                      <w:bCs/>
                      <w:sz w:val="16"/>
                      <w:szCs w:val="16"/>
                    </w:rPr>
                    <w:br/>
                  </w:r>
                  <w:r>
                    <w:rPr>
                      <w:rStyle w:val="Strong"/>
                      <w:rFonts w:ascii="Arial" w:hAnsi="Arial" w:cs="Arial"/>
                      <w:color w:val="000000"/>
                      <w:sz w:val="16"/>
                      <w:szCs w:val="16"/>
                    </w:rPr>
                    <w:t>1. Bachelor’s degree from an accredited college or university in one of the following or related academic fields: Information Systems Management; Computer Systems Analysis; Operations Research/System Analysis or two years experience in a related field.      </w:t>
                  </w:r>
                </w:p>
                <w:p w:rsidR="007B722E" w:rsidRDefault="007B722E" w:rsidP="007B722E">
                  <w:pPr>
                    <w:rPr>
                      <w:rFonts w:ascii="Arial" w:hAnsi="Arial" w:cs="Arial"/>
                      <w:sz w:val="20"/>
                      <w:szCs w:val="20"/>
                    </w:rPr>
                  </w:pPr>
                  <w:r>
                    <w:rPr>
                      <w:rStyle w:val="Strong"/>
                      <w:rFonts w:ascii="Arial" w:hAnsi="Arial" w:cs="Arial"/>
                      <w:color w:val="000000"/>
                      <w:sz w:val="16"/>
                      <w:szCs w:val="16"/>
                    </w:rPr>
                    <w:t>2. Two years experience in programming skills in at least two of the following computer languages: C, C++, FORTRAN, ADA, SIMSCRIPT II.5, Microsoft SQL, Microsoft Access, ORACLE, JAVA™.</w:t>
                  </w:r>
                </w:p>
                <w:p w:rsidR="007B722E" w:rsidRDefault="007B722E" w:rsidP="007B722E">
                  <w:pPr>
                    <w:rPr>
                      <w:rFonts w:ascii="Arial" w:hAnsi="Arial" w:cs="Arial"/>
                      <w:sz w:val="20"/>
                      <w:szCs w:val="20"/>
                    </w:rPr>
                  </w:pPr>
                  <w:r>
                    <w:rPr>
                      <w:rStyle w:val="Strong"/>
                      <w:rFonts w:ascii="Arial" w:hAnsi="Arial" w:cs="Arial"/>
                      <w:color w:val="000000"/>
                      <w:sz w:val="16"/>
                      <w:szCs w:val="16"/>
                    </w:rPr>
                    <w:t>3.</w:t>
                  </w:r>
                  <w:r>
                    <w:rPr>
                      <w:rStyle w:val="apple-converted-space"/>
                      <w:rFonts w:ascii="Arial" w:hAnsi="Arial" w:cs="Arial"/>
                      <w:b/>
                      <w:bCs/>
                      <w:color w:val="000000"/>
                      <w:sz w:val="16"/>
                      <w:szCs w:val="16"/>
                    </w:rPr>
                    <w:t> </w:t>
                  </w:r>
                  <w:r>
                    <w:rPr>
                      <w:rStyle w:val="Emphasis"/>
                      <w:rFonts w:ascii="Arial" w:hAnsi="Arial" w:cs="Arial"/>
                      <w:b/>
                      <w:bCs/>
                      <w:color w:val="000000"/>
                      <w:sz w:val="16"/>
                      <w:szCs w:val="16"/>
                    </w:rPr>
                    <w:t>SECRET</w:t>
                  </w:r>
                  <w:r>
                    <w:rPr>
                      <w:rStyle w:val="apple-converted-space"/>
                      <w:rFonts w:ascii="Arial" w:hAnsi="Arial" w:cs="Arial"/>
                      <w:b/>
                      <w:bCs/>
                      <w:i/>
                      <w:iCs/>
                      <w:color w:val="000000"/>
                      <w:sz w:val="16"/>
                      <w:szCs w:val="16"/>
                    </w:rPr>
                    <w:t> </w:t>
                  </w:r>
                  <w:r>
                    <w:rPr>
                      <w:rStyle w:val="Strong"/>
                      <w:rFonts w:ascii="Arial" w:hAnsi="Arial" w:cs="Arial"/>
                      <w:color w:val="000000"/>
                      <w:sz w:val="16"/>
                      <w:szCs w:val="16"/>
                    </w:rPr>
                    <w:t>level security clearance or the ability to obtain one.</w:t>
                  </w:r>
                </w:p>
                <w:p w:rsidR="007B722E" w:rsidRDefault="007B722E" w:rsidP="007B722E">
                  <w:pPr>
                    <w:rPr>
                      <w:rFonts w:ascii="Arial" w:hAnsi="Arial" w:cs="Arial"/>
                      <w:sz w:val="20"/>
                      <w:szCs w:val="20"/>
                    </w:rPr>
                  </w:pPr>
                  <w:r>
                    <w:rPr>
                      <w:rStyle w:val="Strong"/>
                      <w:rFonts w:ascii="Arial" w:hAnsi="Arial" w:cs="Arial"/>
                      <w:sz w:val="20"/>
                      <w:szCs w:val="20"/>
                    </w:rPr>
                    <w:t> </w:t>
                  </w:r>
                </w:p>
                <w:p w:rsidR="007B722E" w:rsidRDefault="007B722E" w:rsidP="007B722E">
                  <w:pPr>
                    <w:rPr>
                      <w:rFonts w:ascii="Arial" w:hAnsi="Arial" w:cs="Arial"/>
                      <w:sz w:val="20"/>
                      <w:szCs w:val="20"/>
                    </w:rPr>
                  </w:pPr>
                  <w:r>
                    <w:rPr>
                      <w:rStyle w:val="Strong"/>
                      <w:rFonts w:ascii="Arial" w:hAnsi="Arial" w:cs="Arial"/>
                      <w:color w:val="000000"/>
                      <w:sz w:val="16"/>
                      <w:szCs w:val="16"/>
                    </w:rPr>
                    <w:t>ManTech SRS</w:t>
                  </w:r>
                  <w:r>
                    <w:rPr>
                      <w:rFonts w:ascii="Arial" w:hAnsi="Arial" w:cs="Arial"/>
                      <w:color w:val="000000"/>
                      <w:sz w:val="16"/>
                      <w:szCs w:val="16"/>
                    </w:rPr>
                    <w:t xml:space="preserve">, a subsidiary of ManTech International Corporation, provides a variety of C4ISR system engineering and information systems support to government customers. Their diverse </w:t>
                  </w:r>
                  <w:r>
                    <w:rPr>
                      <w:rFonts w:ascii="Arial" w:hAnsi="Arial" w:cs="Arial"/>
                      <w:color w:val="000000"/>
                      <w:sz w:val="16"/>
                      <w:szCs w:val="16"/>
                    </w:rPr>
                    <w:lastRenderedPageBreak/>
                    <w:t>expertise ranges from award-winning and innovative polymer products used in experimental satellite solar sail propulsion systems, to providing system analysis, modeling and testing of technologies being deployed to identify and detect nuclear and radiological sources which are attempting to enter the U.S. </w:t>
                  </w:r>
                  <w:r>
                    <w:rPr>
                      <w:rFonts w:ascii="Arial" w:hAnsi="Arial" w:cs="Arial"/>
                      <w:color w:val="000000"/>
                      <w:sz w:val="16"/>
                      <w:szCs w:val="16"/>
                    </w:rPr>
                    <w:br/>
                  </w:r>
                  <w:r>
                    <w:rPr>
                      <w:rFonts w:ascii="Arial" w:hAnsi="Arial" w:cs="Arial"/>
                      <w:color w:val="000000"/>
                      <w:sz w:val="16"/>
                      <w:szCs w:val="16"/>
                    </w:rPr>
                    <w:br/>
                  </w:r>
                  <w:r>
                    <w:rPr>
                      <w:rStyle w:val="Strong"/>
                      <w:rFonts w:ascii="Arial" w:hAnsi="Arial" w:cs="Arial"/>
                      <w:color w:val="000000"/>
                      <w:sz w:val="16"/>
                      <w:szCs w:val="16"/>
                    </w:rPr>
                    <w:t>We care about our team, we care about your career. If you'd like to join, apply today!</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lastRenderedPageBreak/>
                    <w:t>Qualifications</w:t>
                  </w:r>
                </w:p>
              </w:tc>
              <w:tc>
                <w:tcPr>
                  <w:tcW w:w="4000" w:type="pct"/>
                  <w:vAlign w:val="center"/>
                  <w:hideMark/>
                </w:tcPr>
                <w:p w:rsidR="007B722E" w:rsidRDefault="007B722E" w:rsidP="007B722E">
                  <w:pPr>
                    <w:ind w:hanging="360"/>
                    <w:rPr>
                      <w:rFonts w:ascii="Arial" w:hAnsi="Arial" w:cs="Arial"/>
                      <w:sz w:val="20"/>
                      <w:szCs w:val="20"/>
                    </w:rPr>
                  </w:pPr>
                  <w:r>
                    <w:rPr>
                      <w:rFonts w:ascii="Arial" w:hAnsi="Arial" w:cs="Arial"/>
                      <w:color w:val="000000"/>
                      <w:sz w:val="16"/>
                      <w:szCs w:val="16"/>
                    </w:rPr>
                    <w:t>·</w:t>
                  </w:r>
                  <w:r>
                    <w:rPr>
                      <w:color w:val="000000"/>
                      <w:sz w:val="14"/>
                      <w:szCs w:val="14"/>
                    </w:rPr>
                    <w:t>         </w:t>
                  </w:r>
                  <w:r>
                    <w:rPr>
                      <w:rStyle w:val="apple-converted-space"/>
                      <w:color w:val="000000"/>
                      <w:sz w:val="14"/>
                      <w:szCs w:val="14"/>
                    </w:rPr>
                    <w:t> </w:t>
                  </w:r>
                  <w:r>
                    <w:rPr>
                      <w:rStyle w:val="Strong"/>
                      <w:rFonts w:ascii="Arial" w:hAnsi="Arial" w:cs="Arial"/>
                      <w:color w:val="000000"/>
                      <w:sz w:val="16"/>
                      <w:szCs w:val="16"/>
                    </w:rPr>
                    <w:t>Bachelor’s degree from an accredited college or university in one of the following or related academic fields: Information Systems Management; Computer Systems Analysis; Operations Research/System Analysis or two years experience in a related field.      </w:t>
                  </w:r>
                </w:p>
                <w:p w:rsidR="007B722E" w:rsidRDefault="007B722E" w:rsidP="007B722E">
                  <w:pPr>
                    <w:ind w:hanging="360"/>
                    <w:rPr>
                      <w:rFonts w:ascii="Arial" w:hAnsi="Arial" w:cs="Arial"/>
                      <w:sz w:val="20"/>
                      <w:szCs w:val="20"/>
                    </w:rPr>
                  </w:pPr>
                  <w:r>
                    <w:rPr>
                      <w:rFonts w:ascii="Arial" w:hAnsi="Arial" w:cs="Arial"/>
                      <w:color w:val="000000"/>
                      <w:sz w:val="16"/>
                      <w:szCs w:val="16"/>
                    </w:rPr>
                    <w:t>·</w:t>
                  </w:r>
                  <w:r>
                    <w:rPr>
                      <w:color w:val="000000"/>
                      <w:sz w:val="14"/>
                      <w:szCs w:val="14"/>
                    </w:rPr>
                    <w:t>         </w:t>
                  </w:r>
                  <w:r>
                    <w:rPr>
                      <w:rStyle w:val="apple-converted-space"/>
                      <w:color w:val="000000"/>
                      <w:sz w:val="14"/>
                      <w:szCs w:val="14"/>
                    </w:rPr>
                    <w:t> </w:t>
                  </w:r>
                  <w:r>
                    <w:rPr>
                      <w:rStyle w:val="Strong"/>
                      <w:rFonts w:ascii="Arial" w:hAnsi="Arial" w:cs="Arial"/>
                      <w:color w:val="000000"/>
                      <w:sz w:val="16"/>
                      <w:szCs w:val="16"/>
                    </w:rPr>
                    <w:t>Two years experience in programming skills in at least two of the following computer languages: C, C++, FORTRAN, ADA, SIMSCRIPT II.5, Microsoft SQL, Microsoft Access, ORACLE, JAVA™.</w:t>
                  </w:r>
                </w:p>
                <w:p w:rsidR="007B722E" w:rsidRDefault="007B722E" w:rsidP="007B722E">
                  <w:pPr>
                    <w:ind w:hanging="360"/>
                    <w:rPr>
                      <w:rFonts w:ascii="Arial" w:hAnsi="Arial" w:cs="Arial"/>
                      <w:sz w:val="20"/>
                      <w:szCs w:val="20"/>
                    </w:rPr>
                  </w:pPr>
                  <w:r>
                    <w:rPr>
                      <w:rFonts w:ascii="Arial" w:hAnsi="Arial" w:cs="Arial"/>
                      <w:color w:val="000000"/>
                      <w:sz w:val="16"/>
                      <w:szCs w:val="16"/>
                    </w:rPr>
                    <w:t>·</w:t>
                  </w:r>
                  <w:r>
                    <w:rPr>
                      <w:color w:val="000000"/>
                      <w:sz w:val="14"/>
                      <w:szCs w:val="14"/>
                    </w:rPr>
                    <w:t>         </w:t>
                  </w:r>
                  <w:r>
                    <w:rPr>
                      <w:rStyle w:val="apple-converted-space"/>
                      <w:color w:val="000000"/>
                      <w:sz w:val="14"/>
                      <w:szCs w:val="14"/>
                    </w:rPr>
                    <w:t> </w:t>
                  </w:r>
                  <w:r>
                    <w:rPr>
                      <w:rStyle w:val="Emphasis"/>
                      <w:rFonts w:ascii="Arial" w:hAnsi="Arial" w:cs="Arial"/>
                      <w:b/>
                      <w:bCs/>
                      <w:color w:val="000000"/>
                      <w:sz w:val="16"/>
                      <w:szCs w:val="16"/>
                    </w:rPr>
                    <w:t>SECRET</w:t>
                  </w:r>
                  <w:r>
                    <w:rPr>
                      <w:rStyle w:val="apple-converted-space"/>
                      <w:rFonts w:ascii="Arial" w:hAnsi="Arial" w:cs="Arial"/>
                      <w:b/>
                      <w:bCs/>
                      <w:i/>
                      <w:iCs/>
                      <w:color w:val="000000"/>
                      <w:sz w:val="16"/>
                      <w:szCs w:val="16"/>
                    </w:rPr>
                    <w:t> </w:t>
                  </w:r>
                  <w:r>
                    <w:rPr>
                      <w:rStyle w:val="Strong"/>
                      <w:rFonts w:ascii="Arial" w:hAnsi="Arial" w:cs="Arial"/>
                      <w:color w:val="000000"/>
                      <w:sz w:val="16"/>
                      <w:szCs w:val="16"/>
                    </w:rPr>
                    <w:t>level security clearance or the ability to obtain one.</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Additional Qualifications</w:t>
                  </w:r>
                </w:p>
              </w:tc>
              <w:tc>
                <w:tcPr>
                  <w:tcW w:w="0" w:type="auto"/>
                  <w:vAlign w:val="center"/>
                  <w:hideMark/>
                </w:tcPr>
                <w:p w:rsidR="007B722E" w:rsidRDefault="007B722E">
                  <w:pPr>
                    <w:rPr>
                      <w:rFonts w:ascii="Arial" w:hAnsi="Arial" w:cs="Arial"/>
                      <w:sz w:val="24"/>
                      <w:szCs w:val="24"/>
                    </w:rPr>
                  </w:pPr>
                  <w:r>
                    <w:rPr>
                      <w:rStyle w:val="text"/>
                      <w:rFonts w:ascii="Arial" w:hAnsi="Arial" w:cs="Arial"/>
                      <w:sz w:val="20"/>
                      <w:szCs w:val="20"/>
                    </w:rPr>
                    <w:t>Applicants selected will be subject to a government security investigation and must meet eligibility requirements for access to classified information.</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Degrees</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High School Diploma or GED Certificate</w:t>
                  </w:r>
                  <w:r>
                    <w:rPr>
                      <w:rFonts w:ascii="Arial" w:hAnsi="Arial" w:cs="Arial"/>
                      <w:sz w:val="20"/>
                      <w:szCs w:val="20"/>
                    </w:rPr>
                    <w:br/>
                  </w:r>
                  <w:r>
                    <w:rPr>
                      <w:rStyle w:val="text"/>
                      <w:rFonts w:ascii="Arial" w:hAnsi="Arial" w:cs="Arial"/>
                      <w:sz w:val="20"/>
                      <w:szCs w:val="20"/>
                    </w:rPr>
                    <w:t>Equivalent Experience/Education</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Majors</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None</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Years of Experience</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04-05 years w/High School Diploma</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Position Type</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FT</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Shift</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1 - Day</w:t>
                  </w:r>
                </w:p>
              </w:tc>
            </w:tr>
            <w:tr w:rsidR="007B722E">
              <w:trPr>
                <w:tblCellSpacing w:w="0" w:type="dxa"/>
                <w:jc w:val="center"/>
              </w:trPr>
              <w:tc>
                <w:tcPr>
                  <w:tcW w:w="0" w:type="auto"/>
                  <w:hideMark/>
                </w:tcPr>
                <w:p w:rsidR="007B722E" w:rsidRDefault="007B722E">
                  <w:pPr>
                    <w:rPr>
                      <w:rFonts w:ascii="Arial" w:hAnsi="Arial" w:cs="Arial"/>
                      <w:sz w:val="24"/>
                      <w:szCs w:val="24"/>
                    </w:rPr>
                  </w:pPr>
                  <w:r>
                    <w:rPr>
                      <w:rStyle w:val="fieldlabel"/>
                      <w:rFonts w:ascii="Arial" w:hAnsi="Arial" w:cs="Arial"/>
                      <w:b/>
                      <w:bCs/>
                      <w:color w:val="000000"/>
                      <w:sz w:val="20"/>
                      <w:szCs w:val="20"/>
                    </w:rPr>
                    <w:t>Overview</w:t>
                  </w:r>
                </w:p>
              </w:tc>
              <w:tc>
                <w:tcPr>
                  <w:tcW w:w="4000" w:type="pct"/>
                  <w:vAlign w:val="center"/>
                  <w:hideMark/>
                </w:tcPr>
                <w:p w:rsidR="007B722E" w:rsidRDefault="007B722E">
                  <w:pPr>
                    <w:rPr>
                      <w:rFonts w:ascii="Arial" w:hAnsi="Arial" w:cs="Arial"/>
                      <w:sz w:val="24"/>
                      <w:szCs w:val="24"/>
                    </w:rPr>
                  </w:pPr>
                  <w:r>
                    <w:rPr>
                      <w:rStyle w:val="text"/>
                      <w:rFonts w:ascii="Arial" w:hAnsi="Arial" w:cs="Arial"/>
                      <w:sz w:val="20"/>
                      <w:szCs w:val="20"/>
                    </w:rPr>
                    <w:t>ManTech SRS, a subsidiary of</w:t>
                  </w:r>
                  <w:r>
                    <w:rPr>
                      <w:rStyle w:val="apple-converted-space"/>
                      <w:rFonts w:ascii="Arial" w:hAnsi="Arial" w:cs="Arial"/>
                      <w:sz w:val="20"/>
                      <w:szCs w:val="20"/>
                    </w:rPr>
                    <w:t> </w:t>
                  </w:r>
                  <w:bookmarkEnd w:id="0"/>
                  <w:r w:rsidR="00257B38">
                    <w:rPr>
                      <w:rStyle w:val="text"/>
                      <w:rFonts w:ascii="Arial" w:hAnsi="Arial" w:cs="Arial"/>
                      <w:b/>
                      <w:bCs/>
                      <w:sz w:val="20"/>
                      <w:szCs w:val="20"/>
                    </w:rPr>
                    <w:fldChar w:fldCharType="begin"/>
                  </w:r>
                  <w:r>
                    <w:rPr>
                      <w:rStyle w:val="text"/>
                      <w:rFonts w:ascii="Arial" w:hAnsi="Arial" w:cs="Arial"/>
                      <w:b/>
                      <w:bCs/>
                      <w:sz w:val="20"/>
                      <w:szCs w:val="20"/>
                    </w:rPr>
                    <w:instrText xml:space="preserve"> HYPERLINK "http://www.mantech.com" \t "_blank" </w:instrText>
                  </w:r>
                  <w:r w:rsidR="00257B38">
                    <w:rPr>
                      <w:rStyle w:val="text"/>
                      <w:rFonts w:ascii="Arial" w:hAnsi="Arial" w:cs="Arial"/>
                      <w:b/>
                      <w:bCs/>
                      <w:sz w:val="20"/>
                      <w:szCs w:val="20"/>
                    </w:rPr>
                    <w:fldChar w:fldCharType="separate"/>
                  </w:r>
                  <w:r>
                    <w:rPr>
                      <w:rStyle w:val="Hyperlink"/>
                      <w:rFonts w:ascii="Arial" w:hAnsi="Arial" w:cs="Arial"/>
                      <w:b/>
                      <w:bCs/>
                      <w:color w:val="FF0000"/>
                      <w:sz w:val="20"/>
                      <w:szCs w:val="20"/>
                    </w:rPr>
                    <w:t>ManTech International Corporation</w:t>
                  </w:r>
                  <w:r w:rsidR="00257B38">
                    <w:rPr>
                      <w:rStyle w:val="text"/>
                      <w:rFonts w:ascii="Arial" w:hAnsi="Arial" w:cs="Arial"/>
                      <w:b/>
                      <w:bCs/>
                      <w:sz w:val="20"/>
                      <w:szCs w:val="20"/>
                    </w:rPr>
                    <w:fldChar w:fldCharType="end"/>
                  </w:r>
                  <w:r>
                    <w:rPr>
                      <w:rStyle w:val="text"/>
                      <w:rFonts w:ascii="Arial" w:hAnsi="Arial" w:cs="Arial"/>
                      <w:sz w:val="20"/>
                      <w:szCs w:val="20"/>
                    </w:rPr>
                    <w:t>, provides a variety of C4ISR system engineering and information systems support to government customers. Their diverse expertise ranges from awarding-winning, and innovative polymer products used in experimental</w:t>
                  </w:r>
                  <w:r>
                    <w:rPr>
                      <w:rFonts w:ascii="Arial" w:hAnsi="Arial" w:cs="Arial"/>
                      <w:sz w:val="20"/>
                      <w:szCs w:val="20"/>
                    </w:rPr>
                    <w:br/>
                  </w:r>
                  <w:r>
                    <w:rPr>
                      <w:rStyle w:val="text"/>
                      <w:rFonts w:ascii="Arial" w:hAnsi="Arial" w:cs="Arial"/>
                      <w:sz w:val="20"/>
                      <w:szCs w:val="20"/>
                    </w:rPr>
                    <w:t>satellite solar sail propulsion systems, to providing system analysis, modeling and testing of</w:t>
                  </w:r>
                  <w:r>
                    <w:rPr>
                      <w:rFonts w:ascii="Arial" w:hAnsi="Arial" w:cs="Arial"/>
                      <w:sz w:val="20"/>
                      <w:szCs w:val="20"/>
                    </w:rPr>
                    <w:br/>
                  </w:r>
                  <w:r>
                    <w:rPr>
                      <w:rStyle w:val="text"/>
                      <w:rFonts w:ascii="Arial" w:hAnsi="Arial" w:cs="Arial"/>
                      <w:sz w:val="20"/>
                      <w:szCs w:val="20"/>
                    </w:rPr>
                    <w:t>technologies being deployed to identify and detect nuclear and radiological sources which are attempting to enter the U.S</w:t>
                  </w:r>
                </w:p>
              </w:tc>
            </w:tr>
          </w:tbl>
          <w:p w:rsidR="007B722E" w:rsidRDefault="007B722E">
            <w:pPr>
              <w:rPr>
                <w:rFonts w:ascii="Arial" w:hAnsi="Arial" w:cs="Arial"/>
                <w:sz w:val="24"/>
                <w:szCs w:val="24"/>
              </w:rPr>
            </w:pPr>
          </w:p>
        </w:tc>
      </w:tr>
    </w:tbl>
    <w:p w:rsidR="007B722E" w:rsidRDefault="007B722E" w:rsidP="007B722E">
      <w:pPr>
        <w:pStyle w:val="z-BottomofForm"/>
      </w:pPr>
      <w:r>
        <w:lastRenderedPageBreak/>
        <w:t>Bottom of Form</w:t>
      </w:r>
    </w:p>
    <w:p w:rsidR="00135958" w:rsidRDefault="00135958" w:rsidP="007B722E">
      <w:pPr>
        <w:spacing w:before="0" w:after="0"/>
      </w:pP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0D41"/>
    <w:rsid w:val="00014816"/>
    <w:rsid w:val="00074A4F"/>
    <w:rsid w:val="000C4F68"/>
    <w:rsid w:val="00135958"/>
    <w:rsid w:val="00170D41"/>
    <w:rsid w:val="001B1B85"/>
    <w:rsid w:val="00216DAC"/>
    <w:rsid w:val="00225B02"/>
    <w:rsid w:val="00231DE3"/>
    <w:rsid w:val="00257B38"/>
    <w:rsid w:val="0026625C"/>
    <w:rsid w:val="002E6DD1"/>
    <w:rsid w:val="003853A8"/>
    <w:rsid w:val="00571692"/>
    <w:rsid w:val="005E29E7"/>
    <w:rsid w:val="006D1FD3"/>
    <w:rsid w:val="007B722E"/>
    <w:rsid w:val="007C7981"/>
    <w:rsid w:val="008075A9"/>
    <w:rsid w:val="00812D40"/>
    <w:rsid w:val="008D0961"/>
    <w:rsid w:val="008D2BE8"/>
    <w:rsid w:val="008E6C47"/>
    <w:rsid w:val="008F4993"/>
    <w:rsid w:val="00933835"/>
    <w:rsid w:val="00945B2B"/>
    <w:rsid w:val="009B69BC"/>
    <w:rsid w:val="00A84ECF"/>
    <w:rsid w:val="00AB18D2"/>
    <w:rsid w:val="00B6607C"/>
    <w:rsid w:val="00B95B48"/>
    <w:rsid w:val="00BA29CB"/>
    <w:rsid w:val="00C70689"/>
    <w:rsid w:val="00CC1BFC"/>
    <w:rsid w:val="00DC62F0"/>
    <w:rsid w:val="00DD5BA1"/>
    <w:rsid w:val="00E26362"/>
    <w:rsid w:val="00E34F2A"/>
    <w:rsid w:val="00E919F5"/>
    <w:rsid w:val="00F03815"/>
    <w:rsid w:val="00F21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41"/>
  </w:style>
  <w:style w:type="paragraph" w:styleId="Heading1">
    <w:name w:val="heading 1"/>
    <w:basedOn w:val="Normal"/>
    <w:next w:val="Normal"/>
    <w:link w:val="Heading1Char"/>
    <w:uiPriority w:val="9"/>
    <w:qFormat/>
    <w:rsid w:val="00170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0D4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4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70D4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0D41"/>
  </w:style>
  <w:style w:type="character" w:styleId="Hyperlink">
    <w:name w:val="Hyperlink"/>
    <w:basedOn w:val="DefaultParagraphFont"/>
    <w:uiPriority w:val="99"/>
    <w:unhideWhenUsed/>
    <w:rsid w:val="00170D41"/>
    <w:rPr>
      <w:color w:val="0000FF"/>
      <w:u w:val="single"/>
    </w:rPr>
  </w:style>
  <w:style w:type="character" w:customStyle="1" w:styleId="Heading2Char">
    <w:name w:val="Heading 2 Char"/>
    <w:basedOn w:val="DefaultParagraphFont"/>
    <w:link w:val="Heading2"/>
    <w:uiPriority w:val="9"/>
    <w:rsid w:val="00170D41"/>
    <w:rPr>
      <w:rFonts w:ascii="Times New Roman" w:eastAsia="Times New Roman" w:hAnsi="Times New Roman" w:cs="Times New Roman"/>
      <w:b/>
      <w:bCs/>
      <w:sz w:val="36"/>
      <w:szCs w:val="36"/>
    </w:rPr>
  </w:style>
  <w:style w:type="character" w:customStyle="1" w:styleId="apple-style-span">
    <w:name w:val="apple-style-span"/>
    <w:basedOn w:val="DefaultParagraphFont"/>
    <w:rsid w:val="00170D41"/>
  </w:style>
  <w:style w:type="character" w:customStyle="1" w:styleId="titlepage">
    <w:name w:val="titlepage"/>
    <w:basedOn w:val="DefaultParagraphFont"/>
    <w:rsid w:val="00AB18D2"/>
  </w:style>
  <w:style w:type="character" w:customStyle="1" w:styleId="inline">
    <w:name w:val="inline"/>
    <w:basedOn w:val="DefaultParagraphFont"/>
    <w:rsid w:val="00AB18D2"/>
  </w:style>
  <w:style w:type="character" w:customStyle="1" w:styleId="text">
    <w:name w:val="text"/>
    <w:basedOn w:val="DefaultParagraphFont"/>
    <w:rsid w:val="00AB18D2"/>
  </w:style>
  <w:style w:type="character" w:customStyle="1" w:styleId="subtitle">
    <w:name w:val="subtitle"/>
    <w:basedOn w:val="DefaultParagraphFont"/>
    <w:rsid w:val="00AB18D2"/>
  </w:style>
  <w:style w:type="character" w:styleId="Strong">
    <w:name w:val="Strong"/>
    <w:basedOn w:val="DefaultParagraphFont"/>
    <w:uiPriority w:val="22"/>
    <w:qFormat/>
    <w:rsid w:val="00AB18D2"/>
    <w:rPr>
      <w:b/>
      <w:bCs/>
    </w:rPr>
  </w:style>
  <w:style w:type="paragraph" w:styleId="z-TopofForm">
    <w:name w:val="HTML Top of Form"/>
    <w:basedOn w:val="Normal"/>
    <w:next w:val="Normal"/>
    <w:link w:val="z-TopofFormChar"/>
    <w:hidden/>
    <w:uiPriority w:val="99"/>
    <w:semiHidden/>
    <w:unhideWhenUsed/>
    <w:rsid w:val="007B722E"/>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722E"/>
    <w:rPr>
      <w:rFonts w:ascii="Arial" w:eastAsia="Times New Roman" w:hAnsi="Arial" w:cs="Arial"/>
      <w:vanish/>
      <w:sz w:val="16"/>
      <w:szCs w:val="16"/>
    </w:rPr>
  </w:style>
  <w:style w:type="character" w:customStyle="1" w:styleId="fieldlabel">
    <w:name w:val="fieldlabel"/>
    <w:basedOn w:val="DefaultParagraphFont"/>
    <w:rsid w:val="007B722E"/>
  </w:style>
  <w:style w:type="character" w:styleId="Emphasis">
    <w:name w:val="Emphasis"/>
    <w:basedOn w:val="DefaultParagraphFont"/>
    <w:uiPriority w:val="20"/>
    <w:qFormat/>
    <w:rsid w:val="007B722E"/>
    <w:rPr>
      <w:i/>
      <w:iCs/>
    </w:rPr>
  </w:style>
  <w:style w:type="paragraph" w:styleId="z-BottomofForm">
    <w:name w:val="HTML Bottom of Form"/>
    <w:basedOn w:val="Normal"/>
    <w:next w:val="Normal"/>
    <w:link w:val="z-BottomofFormChar"/>
    <w:hidden/>
    <w:uiPriority w:val="99"/>
    <w:semiHidden/>
    <w:unhideWhenUsed/>
    <w:rsid w:val="007B722E"/>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722E"/>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722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001728">
      <w:bodyDiv w:val="1"/>
      <w:marLeft w:val="0"/>
      <w:marRight w:val="0"/>
      <w:marTop w:val="0"/>
      <w:marBottom w:val="0"/>
      <w:divBdr>
        <w:top w:val="none" w:sz="0" w:space="0" w:color="auto"/>
        <w:left w:val="none" w:sz="0" w:space="0" w:color="auto"/>
        <w:bottom w:val="none" w:sz="0" w:space="0" w:color="auto"/>
        <w:right w:val="none" w:sz="0" w:space="0" w:color="auto"/>
      </w:divBdr>
      <w:divsChild>
        <w:div w:id="734429167">
          <w:marLeft w:val="0"/>
          <w:marRight w:val="0"/>
          <w:marTop w:val="0"/>
          <w:marBottom w:val="0"/>
          <w:divBdr>
            <w:top w:val="none" w:sz="0" w:space="0" w:color="auto"/>
            <w:left w:val="none" w:sz="0" w:space="0" w:color="auto"/>
            <w:bottom w:val="none" w:sz="0" w:space="0" w:color="auto"/>
            <w:right w:val="none" w:sz="0" w:space="0" w:color="auto"/>
          </w:divBdr>
        </w:div>
        <w:div w:id="435255264">
          <w:marLeft w:val="0"/>
          <w:marRight w:val="0"/>
          <w:marTop w:val="0"/>
          <w:marBottom w:val="0"/>
          <w:divBdr>
            <w:top w:val="none" w:sz="0" w:space="0" w:color="auto"/>
            <w:left w:val="none" w:sz="0" w:space="0" w:color="auto"/>
            <w:bottom w:val="none" w:sz="0" w:space="0" w:color="auto"/>
            <w:right w:val="none" w:sz="0" w:space="0" w:color="auto"/>
          </w:divBdr>
        </w:div>
        <w:div w:id="1794211094">
          <w:marLeft w:val="0"/>
          <w:marRight w:val="0"/>
          <w:marTop w:val="0"/>
          <w:marBottom w:val="0"/>
          <w:divBdr>
            <w:top w:val="none" w:sz="0" w:space="0" w:color="auto"/>
            <w:left w:val="none" w:sz="0" w:space="0" w:color="auto"/>
            <w:bottom w:val="none" w:sz="0" w:space="0" w:color="auto"/>
            <w:right w:val="none" w:sz="0" w:space="0" w:color="auto"/>
          </w:divBdr>
        </w:div>
        <w:div w:id="1890798655">
          <w:marLeft w:val="0"/>
          <w:marRight w:val="0"/>
          <w:marTop w:val="0"/>
          <w:marBottom w:val="0"/>
          <w:divBdr>
            <w:top w:val="none" w:sz="0" w:space="0" w:color="auto"/>
            <w:left w:val="none" w:sz="0" w:space="0" w:color="auto"/>
            <w:bottom w:val="none" w:sz="0" w:space="0" w:color="auto"/>
            <w:right w:val="none" w:sz="0" w:space="0" w:color="auto"/>
          </w:divBdr>
        </w:div>
        <w:div w:id="808479397">
          <w:marLeft w:val="0"/>
          <w:marRight w:val="-86"/>
          <w:marTop w:val="0"/>
          <w:marBottom w:val="0"/>
          <w:divBdr>
            <w:top w:val="none" w:sz="0" w:space="0" w:color="auto"/>
            <w:left w:val="none" w:sz="0" w:space="0" w:color="auto"/>
            <w:bottom w:val="none" w:sz="0" w:space="0" w:color="auto"/>
            <w:right w:val="none" w:sz="0" w:space="0" w:color="auto"/>
          </w:divBdr>
        </w:div>
        <w:div w:id="1610088617">
          <w:marLeft w:val="0"/>
          <w:marRight w:val="0"/>
          <w:marTop w:val="0"/>
          <w:marBottom w:val="0"/>
          <w:divBdr>
            <w:top w:val="none" w:sz="0" w:space="0" w:color="auto"/>
            <w:left w:val="none" w:sz="0" w:space="0" w:color="auto"/>
            <w:bottom w:val="none" w:sz="0" w:space="0" w:color="auto"/>
            <w:right w:val="none" w:sz="0" w:space="0" w:color="auto"/>
          </w:divBdr>
        </w:div>
        <w:div w:id="1520196348">
          <w:marLeft w:val="0"/>
          <w:marRight w:val="0"/>
          <w:marTop w:val="0"/>
          <w:marBottom w:val="0"/>
          <w:divBdr>
            <w:top w:val="none" w:sz="0" w:space="0" w:color="auto"/>
            <w:left w:val="none" w:sz="0" w:space="0" w:color="auto"/>
            <w:bottom w:val="none" w:sz="0" w:space="0" w:color="auto"/>
            <w:right w:val="none" w:sz="0" w:space="0" w:color="auto"/>
          </w:divBdr>
        </w:div>
        <w:div w:id="716509183">
          <w:marLeft w:val="720"/>
          <w:marRight w:val="0"/>
          <w:marTop w:val="0"/>
          <w:marBottom w:val="0"/>
          <w:divBdr>
            <w:top w:val="none" w:sz="0" w:space="0" w:color="auto"/>
            <w:left w:val="none" w:sz="0" w:space="0" w:color="auto"/>
            <w:bottom w:val="none" w:sz="0" w:space="0" w:color="auto"/>
            <w:right w:val="none" w:sz="0" w:space="0" w:color="auto"/>
          </w:divBdr>
        </w:div>
        <w:div w:id="715860969">
          <w:marLeft w:val="720"/>
          <w:marRight w:val="0"/>
          <w:marTop w:val="0"/>
          <w:marBottom w:val="0"/>
          <w:divBdr>
            <w:top w:val="none" w:sz="0" w:space="0" w:color="auto"/>
            <w:left w:val="none" w:sz="0" w:space="0" w:color="auto"/>
            <w:bottom w:val="none" w:sz="0" w:space="0" w:color="auto"/>
            <w:right w:val="none" w:sz="0" w:space="0" w:color="auto"/>
          </w:divBdr>
        </w:div>
        <w:div w:id="770006720">
          <w:marLeft w:val="720"/>
          <w:marRight w:val="-86"/>
          <w:marTop w:val="0"/>
          <w:marBottom w:val="0"/>
          <w:divBdr>
            <w:top w:val="none" w:sz="0" w:space="0" w:color="auto"/>
            <w:left w:val="none" w:sz="0" w:space="0" w:color="auto"/>
            <w:bottom w:val="none" w:sz="0" w:space="0" w:color="auto"/>
            <w:right w:val="none" w:sz="0" w:space="0" w:color="auto"/>
          </w:divBdr>
        </w:div>
      </w:divsChild>
    </w:div>
    <w:div w:id="1119299337">
      <w:bodyDiv w:val="1"/>
      <w:marLeft w:val="0"/>
      <w:marRight w:val="0"/>
      <w:marTop w:val="0"/>
      <w:marBottom w:val="0"/>
      <w:divBdr>
        <w:top w:val="none" w:sz="0" w:space="0" w:color="auto"/>
        <w:left w:val="none" w:sz="0" w:space="0" w:color="auto"/>
        <w:bottom w:val="none" w:sz="0" w:space="0" w:color="auto"/>
        <w:right w:val="none" w:sz="0" w:space="0" w:color="auto"/>
      </w:divBdr>
      <w:divsChild>
        <w:div w:id="33235492">
          <w:marLeft w:val="0"/>
          <w:marRight w:val="0"/>
          <w:marTop w:val="0"/>
          <w:marBottom w:val="0"/>
          <w:divBdr>
            <w:top w:val="none" w:sz="0" w:space="0" w:color="auto"/>
            <w:left w:val="none" w:sz="0" w:space="0" w:color="auto"/>
            <w:bottom w:val="none" w:sz="0" w:space="0" w:color="auto"/>
            <w:right w:val="none" w:sz="0" w:space="0" w:color="auto"/>
          </w:divBdr>
        </w:div>
      </w:divsChild>
    </w:div>
    <w:div w:id="1866869956">
      <w:bodyDiv w:val="1"/>
      <w:marLeft w:val="0"/>
      <w:marRight w:val="0"/>
      <w:marTop w:val="0"/>
      <w:marBottom w:val="0"/>
      <w:divBdr>
        <w:top w:val="none" w:sz="0" w:space="0" w:color="auto"/>
        <w:left w:val="none" w:sz="0" w:space="0" w:color="auto"/>
        <w:bottom w:val="none" w:sz="0" w:space="0" w:color="auto"/>
        <w:right w:val="none" w:sz="0" w:space="0" w:color="auto"/>
      </w:divBdr>
      <w:divsChild>
        <w:div w:id="1956014714">
          <w:marLeft w:val="0"/>
          <w:marRight w:val="0"/>
          <w:marTop w:val="0"/>
          <w:marBottom w:val="0"/>
          <w:divBdr>
            <w:top w:val="none" w:sz="0" w:space="0" w:color="auto"/>
            <w:left w:val="none" w:sz="0" w:space="0" w:color="auto"/>
            <w:bottom w:val="none" w:sz="0" w:space="0" w:color="auto"/>
            <w:right w:val="none" w:sz="0" w:space="0" w:color="auto"/>
          </w:divBdr>
        </w:div>
        <w:div w:id="39988114">
          <w:marLeft w:val="0"/>
          <w:marRight w:val="0"/>
          <w:marTop w:val="0"/>
          <w:marBottom w:val="0"/>
          <w:divBdr>
            <w:top w:val="none" w:sz="0" w:space="0" w:color="auto"/>
            <w:left w:val="none" w:sz="0" w:space="0" w:color="auto"/>
            <w:bottom w:val="none" w:sz="0" w:space="0" w:color="auto"/>
            <w:right w:val="none" w:sz="0" w:space="0" w:color="auto"/>
          </w:divBdr>
        </w:div>
        <w:div w:id="225842809">
          <w:marLeft w:val="0"/>
          <w:marRight w:val="0"/>
          <w:marTop w:val="0"/>
          <w:marBottom w:val="0"/>
          <w:divBdr>
            <w:top w:val="none" w:sz="0" w:space="0" w:color="auto"/>
            <w:left w:val="none" w:sz="0" w:space="0" w:color="auto"/>
            <w:bottom w:val="none" w:sz="0" w:space="0" w:color="auto"/>
            <w:right w:val="none" w:sz="0" w:space="0" w:color="auto"/>
          </w:divBdr>
        </w:div>
        <w:div w:id="552742171">
          <w:marLeft w:val="0"/>
          <w:marRight w:val="0"/>
          <w:marTop w:val="0"/>
          <w:marBottom w:val="0"/>
          <w:divBdr>
            <w:top w:val="none" w:sz="0" w:space="0" w:color="auto"/>
            <w:left w:val="none" w:sz="0" w:space="0" w:color="auto"/>
            <w:bottom w:val="none" w:sz="0" w:space="0" w:color="auto"/>
            <w:right w:val="none" w:sz="0" w:space="0" w:color="auto"/>
          </w:divBdr>
        </w:div>
        <w:div w:id="1985961755">
          <w:marLeft w:val="0"/>
          <w:marRight w:val="0"/>
          <w:marTop w:val="0"/>
          <w:marBottom w:val="0"/>
          <w:divBdr>
            <w:top w:val="none" w:sz="0" w:space="0" w:color="auto"/>
            <w:left w:val="none" w:sz="0" w:space="0" w:color="auto"/>
            <w:bottom w:val="none" w:sz="0" w:space="0" w:color="auto"/>
            <w:right w:val="none" w:sz="0" w:space="0" w:color="auto"/>
          </w:divBdr>
        </w:div>
        <w:div w:id="902645993">
          <w:marLeft w:val="0"/>
          <w:marRight w:val="0"/>
          <w:marTop w:val="0"/>
          <w:marBottom w:val="0"/>
          <w:divBdr>
            <w:top w:val="none" w:sz="0" w:space="0" w:color="auto"/>
            <w:left w:val="none" w:sz="0" w:space="0" w:color="auto"/>
            <w:bottom w:val="none" w:sz="0" w:space="0" w:color="auto"/>
            <w:right w:val="none" w:sz="0" w:space="0" w:color="auto"/>
          </w:divBdr>
        </w:div>
        <w:div w:id="533881196">
          <w:marLeft w:val="0"/>
          <w:marRight w:val="0"/>
          <w:marTop w:val="0"/>
          <w:marBottom w:val="0"/>
          <w:divBdr>
            <w:top w:val="none" w:sz="0" w:space="0" w:color="auto"/>
            <w:left w:val="none" w:sz="0" w:space="0" w:color="auto"/>
            <w:bottom w:val="none" w:sz="0" w:space="0" w:color="auto"/>
            <w:right w:val="none" w:sz="0" w:space="0" w:color="auto"/>
          </w:divBdr>
        </w:div>
        <w:div w:id="347217498">
          <w:marLeft w:val="0"/>
          <w:marRight w:val="0"/>
          <w:marTop w:val="0"/>
          <w:marBottom w:val="0"/>
          <w:divBdr>
            <w:top w:val="none" w:sz="0" w:space="0" w:color="auto"/>
            <w:left w:val="none" w:sz="0" w:space="0" w:color="auto"/>
            <w:bottom w:val="none" w:sz="0" w:space="0" w:color="auto"/>
            <w:right w:val="none" w:sz="0" w:space="0" w:color="auto"/>
          </w:divBdr>
        </w:div>
        <w:div w:id="1905290931">
          <w:marLeft w:val="0"/>
          <w:marRight w:val="0"/>
          <w:marTop w:val="0"/>
          <w:marBottom w:val="0"/>
          <w:divBdr>
            <w:top w:val="none" w:sz="0" w:space="0" w:color="auto"/>
            <w:left w:val="none" w:sz="0" w:space="0" w:color="auto"/>
            <w:bottom w:val="none" w:sz="0" w:space="0" w:color="auto"/>
            <w:right w:val="none" w:sz="0" w:space="0" w:color="auto"/>
          </w:divBdr>
        </w:div>
        <w:div w:id="1466239516">
          <w:marLeft w:val="0"/>
          <w:marRight w:val="0"/>
          <w:marTop w:val="0"/>
          <w:marBottom w:val="0"/>
          <w:divBdr>
            <w:top w:val="none" w:sz="0" w:space="0" w:color="auto"/>
            <w:left w:val="none" w:sz="0" w:space="0" w:color="auto"/>
            <w:bottom w:val="none" w:sz="0" w:space="0" w:color="auto"/>
            <w:right w:val="none" w:sz="0" w:space="0" w:color="auto"/>
          </w:divBdr>
          <w:divsChild>
            <w:div w:id="2147164304">
              <w:marLeft w:val="0"/>
              <w:marRight w:val="0"/>
              <w:marTop w:val="0"/>
              <w:marBottom w:val="0"/>
              <w:divBdr>
                <w:top w:val="none" w:sz="0" w:space="0" w:color="auto"/>
                <w:left w:val="none" w:sz="0" w:space="0" w:color="auto"/>
                <w:bottom w:val="none" w:sz="0" w:space="0" w:color="auto"/>
                <w:right w:val="none" w:sz="0" w:space="0" w:color="auto"/>
              </w:divBdr>
            </w:div>
          </w:divsChild>
        </w:div>
        <w:div w:id="1380395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24</cp:revision>
  <dcterms:created xsi:type="dcterms:W3CDTF">2009-10-29T09:03:00Z</dcterms:created>
  <dcterms:modified xsi:type="dcterms:W3CDTF">2009-11-21T20:09:00Z</dcterms:modified>
</cp:coreProperties>
</file>