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autofit"/>
        <w:tblCellMar>
          <w:top w:w="0" w:type="dxa"/>
          <w:left w:w="108" w:type="dxa"/>
          <w:bottom w:w="0" w:type="dxa"/>
          <w:right w:w="108" w:type="dxa"/>
        </w:tblCellMar>
      </w:tblPr>
      <w:tblGrid>
        <w:gridCol w:w="1872"/>
        <w:gridCol w:w="7776"/>
      </w:tblGrid>
      <w:tr w14:paraId="48C7BAF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jc w:val="center"/>
        </w:trPr>
        <w:tc>
          <w:tcPr>
            <w:tcW w:w="1440" w:type="dxa"/>
          </w:tcPr>
          <w:p w14:paraId="43914F6E">
            <w:pPr>
              <w:jc w:val="center"/>
            </w:pPr>
            <w:r>
              <w:drawing>
                <wp:inline distT="0" distB="0" distL="114300" distR="114300">
                  <wp:extent cx="1051560" cy="13462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051560" cy="135125"/>
                          </a:xfrm>
                          <a:prstGeom prst="rect">
                            <a:avLst/>
                          </a:prstGeom>
                        </pic:spPr>
                      </pic:pic>
                    </a:graphicData>
                  </a:graphic>
                </wp:inline>
              </w:drawing>
            </w:r>
          </w:p>
        </w:tc>
        <w:tc>
          <w:tcPr>
            <w:tcW w:w="7776" w:type="dxa"/>
            <w:tcMar>
              <w:top w:w="90" w:type="dxa"/>
              <w:left w:w="120" w:type="dxa"/>
              <w:bottom w:w="90" w:type="dxa"/>
              <w:right w:w="120" w:type="dxa"/>
            </w:tcMar>
            <w:vAlign w:val="center"/>
          </w:tcPr>
          <w:p w14:paraId="7F1262FA">
            <w:pPr>
              <w:jc w:val="left"/>
            </w:pPr>
            <w:r>
              <w:rPr>
                <w:rFonts w:ascii="Aptos" w:hAnsi="Aptos"/>
                <w:b/>
                <w:color w:val="0B2748"/>
                <w:sz w:val="26"/>
              </w:rPr>
              <w:t>SIMATS ENGINEERING</w:t>
            </w:r>
            <w:r>
              <w:rPr>
                <w:rFonts w:ascii="Aptos" w:hAnsi="Aptos"/>
                <w:b/>
                <w:color w:val="0B2748"/>
                <w:sz w:val="26"/>
              </w:rPr>
              <w:br w:type="textWrapping"/>
            </w:r>
            <w:r>
              <w:rPr>
                <w:rFonts w:ascii="Aptos" w:hAnsi="Aptos"/>
                <w:b/>
                <w:color w:val="0B2748"/>
                <w:sz w:val="26"/>
              </w:rPr>
              <w:t>Department of Computer Science and Engineering</w:t>
            </w:r>
          </w:p>
        </w:tc>
      </w:tr>
    </w:tbl>
    <w:p w14:paraId="0A5A04DD">
      <w:pPr>
        <w:jc w:val="center"/>
      </w:pPr>
      <w:r>
        <w:rPr>
          <w:rFonts w:ascii="Aptos Display" w:hAnsi="Aptos Display"/>
          <w:b/>
          <w:color w:val="0B2748"/>
          <w:sz w:val="40"/>
        </w:rPr>
        <w:t>CSA15 Cloud Computing and Big Data Analytics</w:t>
      </w:r>
    </w:p>
    <w:p w14:paraId="462AC5E8">
      <w:pPr>
        <w:jc w:val="center"/>
      </w:pPr>
      <w:r>
        <w:rPr>
          <w:b/>
          <w:color w:val="1565C0"/>
          <w:sz w:val="22"/>
        </w:rPr>
        <w:t>CO3 AT2 - Capstone Cloud Access and Service Integration Case Study Student Template</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1944"/>
        <w:gridCol w:w="2808"/>
        <w:gridCol w:w="1944"/>
        <w:gridCol w:w="2808"/>
      </w:tblGrid>
      <w:tr w14:paraId="20AB4087">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944" w:type="dxa"/>
            <w:shd w:val="clear" w:color="auto" w:fill="EAF4FF"/>
            <w:tcMar>
              <w:top w:w="90" w:type="dxa"/>
              <w:left w:w="120" w:type="dxa"/>
              <w:bottom w:w="90" w:type="dxa"/>
              <w:right w:w="120" w:type="dxa"/>
            </w:tcMar>
            <w:vAlign w:val="center"/>
          </w:tcPr>
          <w:p w14:paraId="1FB8147A">
            <w:pPr>
              <w:jc w:val="left"/>
            </w:pPr>
            <w:r>
              <w:rPr>
                <w:rFonts w:ascii="Aptos" w:hAnsi="Aptos"/>
                <w:b/>
                <w:color w:val="0B2748"/>
                <w:sz w:val="17"/>
              </w:rPr>
              <w:t>Course Code</w:t>
            </w:r>
          </w:p>
        </w:tc>
        <w:tc>
          <w:tcPr>
            <w:tcW w:w="2808" w:type="dxa"/>
            <w:shd w:val="clear" w:color="auto" w:fill="FFFFFF"/>
            <w:tcMar>
              <w:top w:w="90" w:type="dxa"/>
              <w:left w:w="120" w:type="dxa"/>
              <w:bottom w:w="90" w:type="dxa"/>
              <w:right w:w="120" w:type="dxa"/>
            </w:tcMar>
            <w:vAlign w:val="center"/>
          </w:tcPr>
          <w:p w14:paraId="49F8C3B2">
            <w:pPr>
              <w:jc w:val="left"/>
              <w:rPr>
                <w:rFonts w:hint="default"/>
                <w:lang w:val="en-US"/>
              </w:rPr>
            </w:pPr>
            <w:r>
              <w:rPr>
                <w:rFonts w:ascii="Aptos" w:hAnsi="Aptos"/>
                <w:b w:val="0"/>
                <w:color w:val="0B2748"/>
                <w:sz w:val="17"/>
              </w:rPr>
              <w:t>CSA15</w:t>
            </w:r>
            <w:r>
              <w:rPr>
                <w:rFonts w:hint="default"/>
                <w:b w:val="0"/>
                <w:color w:val="0B2748"/>
                <w:sz w:val="17"/>
                <w:lang w:val="en-US"/>
              </w:rPr>
              <w:t>12</w:t>
            </w:r>
          </w:p>
        </w:tc>
        <w:tc>
          <w:tcPr>
            <w:tcW w:w="1944" w:type="dxa"/>
            <w:shd w:val="clear" w:color="auto" w:fill="EAF4FF"/>
            <w:tcMar>
              <w:top w:w="90" w:type="dxa"/>
              <w:left w:w="120" w:type="dxa"/>
              <w:bottom w:w="90" w:type="dxa"/>
              <w:right w:w="120" w:type="dxa"/>
            </w:tcMar>
            <w:vAlign w:val="center"/>
          </w:tcPr>
          <w:p w14:paraId="489561EA">
            <w:pPr>
              <w:jc w:val="left"/>
            </w:pPr>
            <w:r>
              <w:rPr>
                <w:rFonts w:ascii="Aptos" w:hAnsi="Aptos"/>
                <w:b/>
                <w:color w:val="0B2748"/>
                <w:sz w:val="17"/>
              </w:rPr>
              <w:t>Course Title</w:t>
            </w:r>
          </w:p>
        </w:tc>
        <w:tc>
          <w:tcPr>
            <w:tcW w:w="2808" w:type="dxa"/>
            <w:shd w:val="clear" w:color="auto" w:fill="FFFFFF"/>
            <w:tcMar>
              <w:top w:w="90" w:type="dxa"/>
              <w:left w:w="120" w:type="dxa"/>
              <w:bottom w:w="90" w:type="dxa"/>
              <w:right w:w="120" w:type="dxa"/>
            </w:tcMar>
            <w:vAlign w:val="center"/>
          </w:tcPr>
          <w:p w14:paraId="125C0690">
            <w:pPr>
              <w:jc w:val="left"/>
            </w:pPr>
            <w:r>
              <w:rPr>
                <w:rFonts w:ascii="Aptos" w:hAnsi="Aptos"/>
                <w:b w:val="0"/>
                <w:color w:val="0B2748"/>
                <w:sz w:val="17"/>
              </w:rPr>
              <w:t>Cloud Computing and Big Data Analytics</w:t>
            </w:r>
          </w:p>
        </w:tc>
      </w:tr>
      <w:tr w14:paraId="24AAD8BC">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944" w:type="dxa"/>
            <w:shd w:val="clear" w:color="auto" w:fill="EAF4FF"/>
            <w:tcMar>
              <w:top w:w="90" w:type="dxa"/>
              <w:left w:w="120" w:type="dxa"/>
              <w:bottom w:w="90" w:type="dxa"/>
              <w:right w:w="120" w:type="dxa"/>
            </w:tcMar>
            <w:vAlign w:val="center"/>
          </w:tcPr>
          <w:p w14:paraId="164A601C">
            <w:pPr>
              <w:jc w:val="left"/>
            </w:pPr>
            <w:r>
              <w:rPr>
                <w:rFonts w:ascii="Aptos" w:hAnsi="Aptos"/>
                <w:b/>
                <w:color w:val="0B2748"/>
                <w:sz w:val="17"/>
              </w:rPr>
              <w:t>Assessment</w:t>
            </w:r>
          </w:p>
        </w:tc>
        <w:tc>
          <w:tcPr>
            <w:tcW w:w="2808" w:type="dxa"/>
            <w:shd w:val="clear" w:color="auto" w:fill="FFFFFF"/>
            <w:tcMar>
              <w:top w:w="90" w:type="dxa"/>
              <w:left w:w="120" w:type="dxa"/>
              <w:bottom w:w="90" w:type="dxa"/>
              <w:right w:w="120" w:type="dxa"/>
            </w:tcMar>
            <w:vAlign w:val="center"/>
          </w:tcPr>
          <w:p w14:paraId="4FD92630">
            <w:pPr>
              <w:jc w:val="left"/>
            </w:pPr>
            <w:r>
              <w:rPr>
                <w:rFonts w:ascii="Aptos" w:hAnsi="Aptos"/>
                <w:b w:val="0"/>
                <w:color w:val="0B2748"/>
                <w:sz w:val="17"/>
              </w:rPr>
              <w:t>CO3 AT2 - Capstone Cloud Access and Service Integration Case Study</w:t>
            </w:r>
          </w:p>
        </w:tc>
        <w:tc>
          <w:tcPr>
            <w:tcW w:w="1944" w:type="dxa"/>
            <w:shd w:val="clear" w:color="auto" w:fill="EAF4FF"/>
            <w:tcMar>
              <w:top w:w="90" w:type="dxa"/>
              <w:left w:w="120" w:type="dxa"/>
              <w:bottom w:w="90" w:type="dxa"/>
              <w:right w:w="120" w:type="dxa"/>
            </w:tcMar>
            <w:vAlign w:val="center"/>
          </w:tcPr>
          <w:p w14:paraId="7CD81DDD">
            <w:pPr>
              <w:jc w:val="left"/>
            </w:pPr>
            <w:r>
              <w:rPr>
                <w:rFonts w:ascii="Aptos" w:hAnsi="Aptos"/>
                <w:b/>
                <w:color w:val="0B2748"/>
                <w:sz w:val="17"/>
              </w:rPr>
              <w:t>Submission Type</w:t>
            </w:r>
          </w:p>
        </w:tc>
        <w:tc>
          <w:tcPr>
            <w:tcW w:w="2808" w:type="dxa"/>
            <w:shd w:val="clear" w:color="auto" w:fill="FFFFFF"/>
            <w:tcMar>
              <w:top w:w="90" w:type="dxa"/>
              <w:left w:w="120" w:type="dxa"/>
              <w:bottom w:w="90" w:type="dxa"/>
              <w:right w:w="120" w:type="dxa"/>
            </w:tcMar>
            <w:vAlign w:val="center"/>
          </w:tcPr>
          <w:p w14:paraId="2265FEA7">
            <w:pPr>
              <w:jc w:val="left"/>
            </w:pPr>
            <w:r>
              <w:rPr>
                <w:rFonts w:ascii="Aptos" w:hAnsi="Aptos"/>
                <w:b w:val="0"/>
                <w:color w:val="0B2748"/>
                <w:sz w:val="17"/>
              </w:rPr>
              <w:t>Individual digital case-study document</w:t>
            </w:r>
          </w:p>
        </w:tc>
      </w:tr>
      <w:tr w14:paraId="4D307389">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944" w:type="dxa"/>
            <w:shd w:val="clear" w:color="auto" w:fill="EAF4FF"/>
            <w:tcMar>
              <w:top w:w="90" w:type="dxa"/>
              <w:left w:w="120" w:type="dxa"/>
              <w:bottom w:w="90" w:type="dxa"/>
              <w:right w:w="120" w:type="dxa"/>
            </w:tcMar>
            <w:vAlign w:val="center"/>
          </w:tcPr>
          <w:p w14:paraId="66B3D269">
            <w:pPr>
              <w:jc w:val="left"/>
            </w:pPr>
            <w:r>
              <w:rPr>
                <w:rFonts w:ascii="Aptos" w:hAnsi="Aptos"/>
                <w:b/>
                <w:color w:val="0B2748"/>
                <w:sz w:val="17"/>
              </w:rPr>
              <w:t>Faculty</w:t>
            </w:r>
          </w:p>
        </w:tc>
        <w:tc>
          <w:tcPr>
            <w:tcW w:w="2808" w:type="dxa"/>
            <w:shd w:val="clear" w:color="auto" w:fill="FFFFFF"/>
            <w:tcMar>
              <w:top w:w="90" w:type="dxa"/>
              <w:left w:w="120" w:type="dxa"/>
              <w:bottom w:w="90" w:type="dxa"/>
              <w:right w:w="120" w:type="dxa"/>
            </w:tcMar>
            <w:vAlign w:val="center"/>
          </w:tcPr>
          <w:p w14:paraId="3006FBF1">
            <w:pPr>
              <w:jc w:val="left"/>
            </w:pPr>
            <w:r>
              <w:rPr>
                <w:rFonts w:ascii="Aptos" w:hAnsi="Aptos"/>
                <w:b w:val="0"/>
                <w:color w:val="0B2748"/>
                <w:sz w:val="17"/>
              </w:rPr>
              <w:t>Dr C. Rajesh Babu</w:t>
            </w:r>
          </w:p>
        </w:tc>
        <w:tc>
          <w:tcPr>
            <w:tcW w:w="1944" w:type="dxa"/>
            <w:shd w:val="clear" w:color="auto" w:fill="EAF4FF"/>
            <w:tcMar>
              <w:top w:w="90" w:type="dxa"/>
              <w:left w:w="120" w:type="dxa"/>
              <w:bottom w:w="90" w:type="dxa"/>
              <w:right w:w="120" w:type="dxa"/>
            </w:tcMar>
            <w:vAlign w:val="center"/>
          </w:tcPr>
          <w:p w14:paraId="575DB58E">
            <w:pPr>
              <w:jc w:val="left"/>
            </w:pPr>
            <w:r>
              <w:rPr>
                <w:rFonts w:ascii="Aptos" w:hAnsi="Aptos"/>
                <w:b/>
                <w:color w:val="0B2748"/>
                <w:sz w:val="17"/>
              </w:rPr>
              <w:t>Employee ID</w:t>
            </w:r>
          </w:p>
        </w:tc>
        <w:tc>
          <w:tcPr>
            <w:tcW w:w="2808" w:type="dxa"/>
            <w:shd w:val="clear" w:color="auto" w:fill="FFFFFF"/>
            <w:tcMar>
              <w:top w:w="90" w:type="dxa"/>
              <w:left w:w="120" w:type="dxa"/>
              <w:bottom w:w="90" w:type="dxa"/>
              <w:right w:w="120" w:type="dxa"/>
            </w:tcMar>
            <w:vAlign w:val="center"/>
          </w:tcPr>
          <w:p w14:paraId="257BB33B">
            <w:pPr>
              <w:jc w:val="left"/>
            </w:pPr>
            <w:r>
              <w:rPr>
                <w:rFonts w:ascii="Aptos" w:hAnsi="Aptos"/>
                <w:b w:val="0"/>
                <w:color w:val="0B2748"/>
                <w:sz w:val="17"/>
              </w:rPr>
              <w:t>SSETSCS415</w:t>
            </w:r>
          </w:p>
        </w:tc>
      </w:tr>
      <w:tr w14:paraId="6ECF5474">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944" w:type="dxa"/>
            <w:shd w:val="clear" w:color="auto" w:fill="EAF4FF"/>
            <w:tcMar>
              <w:top w:w="90" w:type="dxa"/>
              <w:left w:w="120" w:type="dxa"/>
              <w:bottom w:w="90" w:type="dxa"/>
              <w:right w:w="120" w:type="dxa"/>
            </w:tcMar>
            <w:vAlign w:val="center"/>
          </w:tcPr>
          <w:p w14:paraId="0D6175C1">
            <w:pPr>
              <w:jc w:val="left"/>
            </w:pPr>
            <w:r>
              <w:rPr>
                <w:rFonts w:ascii="Aptos" w:hAnsi="Aptos"/>
                <w:b/>
                <w:color w:val="0B2748"/>
                <w:sz w:val="17"/>
              </w:rPr>
              <w:t>Mode</w:t>
            </w:r>
          </w:p>
        </w:tc>
        <w:tc>
          <w:tcPr>
            <w:tcW w:w="2808" w:type="dxa"/>
            <w:shd w:val="clear" w:color="auto" w:fill="FFFFFF"/>
            <w:tcMar>
              <w:top w:w="90" w:type="dxa"/>
              <w:left w:w="120" w:type="dxa"/>
              <w:bottom w:w="90" w:type="dxa"/>
              <w:right w:w="120" w:type="dxa"/>
            </w:tcMar>
            <w:vAlign w:val="center"/>
          </w:tcPr>
          <w:p w14:paraId="24858B49">
            <w:pPr>
              <w:jc w:val="left"/>
            </w:pPr>
            <w:r>
              <w:rPr>
                <w:rFonts w:ascii="Aptos" w:hAnsi="Aptos"/>
                <w:b w:val="0"/>
                <w:color w:val="0B2748"/>
                <w:sz w:val="17"/>
              </w:rPr>
              <w:t>Case study / capstone design reasoning</w:t>
            </w:r>
          </w:p>
        </w:tc>
        <w:tc>
          <w:tcPr>
            <w:tcW w:w="1944" w:type="dxa"/>
            <w:shd w:val="clear" w:color="auto" w:fill="EAF4FF"/>
            <w:tcMar>
              <w:top w:w="90" w:type="dxa"/>
              <w:left w:w="120" w:type="dxa"/>
              <w:bottom w:w="90" w:type="dxa"/>
              <w:right w:w="120" w:type="dxa"/>
            </w:tcMar>
            <w:vAlign w:val="center"/>
          </w:tcPr>
          <w:p w14:paraId="01FCE621">
            <w:pPr>
              <w:jc w:val="left"/>
            </w:pPr>
            <w:r>
              <w:rPr>
                <w:rFonts w:ascii="Aptos" w:hAnsi="Aptos"/>
                <w:b/>
                <w:color w:val="0B2748"/>
                <w:sz w:val="17"/>
              </w:rPr>
              <w:t>Submission</w:t>
            </w:r>
          </w:p>
        </w:tc>
        <w:tc>
          <w:tcPr>
            <w:tcW w:w="2808" w:type="dxa"/>
            <w:shd w:val="clear" w:color="auto" w:fill="FFFFFF"/>
            <w:tcMar>
              <w:top w:w="90" w:type="dxa"/>
              <w:left w:w="120" w:type="dxa"/>
              <w:bottom w:w="90" w:type="dxa"/>
              <w:right w:w="120" w:type="dxa"/>
            </w:tcMar>
            <w:vAlign w:val="center"/>
          </w:tcPr>
          <w:p w14:paraId="5A903B94">
            <w:pPr>
              <w:jc w:val="left"/>
            </w:pPr>
            <w:r>
              <w:rPr>
                <w:rFonts w:ascii="Aptos" w:hAnsi="Aptos"/>
                <w:b w:val="0"/>
                <w:color w:val="0B2748"/>
                <w:sz w:val="17"/>
              </w:rPr>
              <w:t>GitHub repository link through Google Classroom</w:t>
            </w:r>
          </w:p>
        </w:tc>
      </w:tr>
    </w:tbl>
    <w:p w14:paraId="24F23753"/>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7EA16C8D">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shd w:val="clear" w:color="auto" w:fill="EAF4FF"/>
            <w:tcMar>
              <w:top w:w="90" w:type="dxa"/>
              <w:left w:w="120" w:type="dxa"/>
              <w:bottom w:w="90" w:type="dxa"/>
              <w:right w:w="120" w:type="dxa"/>
            </w:tcMar>
            <w:vAlign w:val="center"/>
          </w:tcPr>
          <w:p w14:paraId="779282AF">
            <w:pPr>
              <w:jc w:val="left"/>
            </w:pPr>
            <w:r>
              <w:rPr>
                <w:rFonts w:ascii="Aptos" w:hAnsi="Aptos"/>
                <w:b/>
                <w:color w:val="0B2748"/>
                <w:sz w:val="19"/>
              </w:rPr>
              <w:t>How This Template Works</w:t>
            </w:r>
            <w:r>
              <w:rPr>
                <w:rFonts w:ascii="Aptos" w:hAnsi="Aptos"/>
                <w:b/>
                <w:color w:val="0B2748"/>
                <w:sz w:val="19"/>
              </w:rPr>
              <w:br w:type="textWrapping"/>
            </w:r>
            <w:r>
              <w:rPr>
                <w:rFonts w:ascii="Aptos" w:hAnsi="Aptos"/>
                <w:b/>
                <w:color w:val="0B2748"/>
                <w:sz w:val="19"/>
              </w:rPr>
              <w:t>Read each case, connect it to the technical ideas learned in CO3 AT1, and then extend the design to your own capstone product. The answer must show cloud access, APIs, storage, serverless/event flow and edge/fog/cloud reasoning. Do not upload passwords, private keys, API tokens or sensitive personal data.</w:t>
            </w:r>
          </w:p>
        </w:tc>
      </w:tr>
    </w:tbl>
    <w:p w14:paraId="2FDBB507">
      <w:pPr>
        <w:pStyle w:val="2"/>
      </w:pPr>
      <w:r>
        <w:t>Student and Capstone Details</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5083"/>
        <w:gridCol w:w="5083"/>
      </w:tblGrid>
      <w:tr w14:paraId="26B518AD">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7D086B31">
            <w:pPr>
              <w:jc w:val="left"/>
            </w:pPr>
            <w:r>
              <w:rPr>
                <w:rFonts w:ascii="Aptos" w:hAnsi="Aptos"/>
                <w:b/>
                <w:color w:val="0B2748"/>
                <w:sz w:val="19"/>
              </w:rPr>
              <w:t>Student Name</w:t>
            </w:r>
            <w:bookmarkStart w:id="0" w:name="_GoBack"/>
            <w:bookmarkEnd w:id="0"/>
          </w:p>
        </w:tc>
        <w:tc>
          <w:tcPr>
            <w:tcW w:w="5083" w:type="dxa"/>
            <w:tcMar>
              <w:top w:w="90" w:type="dxa"/>
              <w:left w:w="120" w:type="dxa"/>
              <w:bottom w:w="90" w:type="dxa"/>
              <w:right w:w="120" w:type="dxa"/>
            </w:tcMar>
            <w:vAlign w:val="center"/>
          </w:tcPr>
          <w:p w14:paraId="27A72D7D">
            <w:pPr>
              <w:rPr>
                <w:rFonts w:hint="default"/>
                <w:lang w:val="en-US"/>
              </w:rPr>
            </w:pPr>
            <w:r>
              <w:rPr>
                <w:rFonts w:hint="default"/>
                <w:lang w:val="en-US"/>
              </w:rPr>
              <w:t>RAHIMA BANU N</w:t>
            </w:r>
          </w:p>
        </w:tc>
      </w:tr>
      <w:tr w14:paraId="7449842B">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033E87E0">
            <w:pPr>
              <w:jc w:val="left"/>
            </w:pPr>
            <w:r>
              <w:rPr>
                <w:rFonts w:ascii="Aptos" w:hAnsi="Aptos"/>
                <w:b/>
                <w:color w:val="0B2748"/>
                <w:sz w:val="19"/>
              </w:rPr>
              <w:t>Register Number</w:t>
            </w:r>
          </w:p>
        </w:tc>
        <w:tc>
          <w:tcPr>
            <w:tcW w:w="5083" w:type="dxa"/>
            <w:tcMar>
              <w:top w:w="90" w:type="dxa"/>
              <w:left w:w="120" w:type="dxa"/>
              <w:bottom w:w="90" w:type="dxa"/>
              <w:right w:w="120" w:type="dxa"/>
            </w:tcMar>
            <w:vAlign w:val="center"/>
          </w:tcPr>
          <w:p w14:paraId="49ED71E9">
            <w:pPr>
              <w:rPr>
                <w:rFonts w:hint="default"/>
                <w:lang w:val="en-US"/>
              </w:rPr>
            </w:pPr>
            <w:r>
              <w:rPr>
                <w:rFonts w:hint="default"/>
                <w:lang w:val="en-US"/>
              </w:rPr>
              <w:t>192525009</w:t>
            </w:r>
          </w:p>
        </w:tc>
      </w:tr>
      <w:tr w14:paraId="2813763D">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24B5D160">
            <w:pPr>
              <w:jc w:val="left"/>
            </w:pPr>
            <w:r>
              <w:rPr>
                <w:rFonts w:ascii="Aptos" w:hAnsi="Aptos"/>
                <w:b/>
                <w:color w:val="0B2748"/>
                <w:sz w:val="19"/>
              </w:rPr>
              <w:t>Class / Slot</w:t>
            </w:r>
          </w:p>
        </w:tc>
        <w:tc>
          <w:tcPr>
            <w:tcW w:w="5083" w:type="dxa"/>
            <w:tcMar>
              <w:top w:w="90" w:type="dxa"/>
              <w:left w:w="120" w:type="dxa"/>
              <w:bottom w:w="90" w:type="dxa"/>
              <w:right w:w="120" w:type="dxa"/>
            </w:tcMar>
            <w:vAlign w:val="center"/>
          </w:tcPr>
          <w:p w14:paraId="4C4EA586">
            <w:r>
              <w:t>Slot B</w:t>
            </w:r>
          </w:p>
        </w:tc>
      </w:tr>
      <w:tr w14:paraId="17C5B437">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590A83A3">
            <w:pPr>
              <w:jc w:val="left"/>
            </w:pPr>
            <w:r>
              <w:rPr>
                <w:rFonts w:ascii="Aptos" w:hAnsi="Aptos"/>
                <w:b/>
                <w:color w:val="0B2748"/>
                <w:sz w:val="19"/>
              </w:rPr>
              <w:t>Capstone Title</w:t>
            </w:r>
          </w:p>
        </w:tc>
        <w:tc>
          <w:tcPr>
            <w:tcW w:w="5083" w:type="dxa"/>
            <w:tcMar>
              <w:top w:w="90" w:type="dxa"/>
              <w:left w:w="120" w:type="dxa"/>
              <w:bottom w:w="90" w:type="dxa"/>
              <w:right w:w="120" w:type="dxa"/>
            </w:tcMar>
            <w:vAlign w:val="center"/>
          </w:tcPr>
          <w:p w14:paraId="68A2E495">
            <w:r>
              <w:t>CareRoute Cloud Ambulance Dispatch Optimizer Using ETA and Severity Analytics</w:t>
            </w:r>
          </w:p>
        </w:tc>
      </w:tr>
      <w:tr w14:paraId="10C9398B">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48718EBD">
            <w:pPr>
              <w:jc w:val="left"/>
            </w:pPr>
            <w:r>
              <w:rPr>
                <w:rFonts w:ascii="Aptos" w:hAnsi="Aptos"/>
                <w:b/>
                <w:color w:val="0B2748"/>
                <w:sz w:val="19"/>
              </w:rPr>
              <w:t>CO3 AT1 Evidence Link</w:t>
            </w:r>
          </w:p>
        </w:tc>
        <w:tc>
          <w:tcPr>
            <w:tcW w:w="5083" w:type="dxa"/>
            <w:tcMar>
              <w:top w:w="90" w:type="dxa"/>
              <w:left w:w="120" w:type="dxa"/>
              <w:bottom w:w="90" w:type="dxa"/>
              <w:right w:w="120" w:type="dxa"/>
            </w:tcMar>
            <w:vAlign w:val="center"/>
          </w:tcPr>
          <w:p w14:paraId="23FA62A1">
            <w:pPr>
              <w:rPr>
                <w:sz w:val="20"/>
                <w:szCs w:val="21"/>
              </w:rPr>
            </w:pPr>
            <w:r>
              <w:rPr>
                <w:rFonts w:hint="default"/>
                <w:sz w:val="20"/>
                <w:szCs w:val="21"/>
              </w:rPr>
              <w:t>https://github.com/rahimabanu2108-blip/CSA1512_CLOUD_COMPUTING_ASSESSMENTS.git</w:t>
            </w:r>
          </w:p>
        </w:tc>
      </w:tr>
      <w:tr w14:paraId="022BA30F">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2E42702F">
            <w:pPr>
              <w:jc w:val="left"/>
            </w:pPr>
            <w:r>
              <w:rPr>
                <w:rFonts w:ascii="Aptos" w:hAnsi="Aptos"/>
                <w:b/>
                <w:color w:val="0B2748"/>
                <w:sz w:val="19"/>
              </w:rPr>
              <w:t>GitHub Repository Link</w:t>
            </w:r>
          </w:p>
        </w:tc>
        <w:tc>
          <w:tcPr>
            <w:tcW w:w="5083" w:type="dxa"/>
            <w:tcMar>
              <w:top w:w="90" w:type="dxa"/>
              <w:left w:w="120" w:type="dxa"/>
              <w:bottom w:w="90" w:type="dxa"/>
              <w:right w:w="120" w:type="dxa"/>
            </w:tcMar>
            <w:vAlign w:val="center"/>
          </w:tcPr>
          <w:p w14:paraId="38657C51">
            <w:pPr>
              <w:rPr>
                <w:sz w:val="20"/>
                <w:szCs w:val="21"/>
              </w:rPr>
            </w:pPr>
            <w:r>
              <w:rPr>
                <w:rFonts w:hint="default"/>
                <w:sz w:val="20"/>
                <w:szCs w:val="21"/>
              </w:rPr>
              <w:t>https://github.com/rahimabanu2108-blip/CSA1512_CLOUD_COMPUTING_ASSESSMENTS.git</w:t>
            </w:r>
          </w:p>
        </w:tc>
      </w:tr>
      <w:tr w14:paraId="35902913">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3CA7F83E">
            <w:pPr>
              <w:jc w:val="left"/>
            </w:pPr>
            <w:r>
              <w:rPr>
                <w:rFonts w:ascii="Aptos" w:hAnsi="Aptos"/>
                <w:b/>
                <w:color w:val="0B2748"/>
                <w:sz w:val="19"/>
              </w:rPr>
              <w:t>Submission Date</w:t>
            </w:r>
          </w:p>
        </w:tc>
        <w:tc>
          <w:tcPr>
            <w:tcW w:w="5083" w:type="dxa"/>
            <w:tcMar>
              <w:top w:w="90" w:type="dxa"/>
              <w:left w:w="120" w:type="dxa"/>
              <w:bottom w:w="90" w:type="dxa"/>
              <w:right w:w="120" w:type="dxa"/>
            </w:tcMar>
            <w:vAlign w:val="center"/>
          </w:tcPr>
          <w:p w14:paraId="2B446C7B">
            <w:r>
              <w:t>14-Aug-2026</w:t>
            </w:r>
          </w:p>
        </w:tc>
      </w:tr>
    </w:tbl>
    <w:p w14:paraId="2A683B61">
      <w:pPr>
        <w:pStyle w:val="2"/>
      </w:pPr>
      <w:r>
        <w:t>Case 1: Cloud-Native Backend and Web API Architecture</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3A5C434C">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shd w:val="clear" w:color="auto" w:fill="E7F8FC"/>
            <w:tcMar>
              <w:top w:w="90" w:type="dxa"/>
              <w:left w:w="120" w:type="dxa"/>
              <w:bottom w:w="90" w:type="dxa"/>
              <w:right w:w="120" w:type="dxa"/>
            </w:tcMar>
            <w:vAlign w:val="center"/>
          </w:tcPr>
          <w:p w14:paraId="339E7203">
            <w:pPr>
              <w:jc w:val="left"/>
            </w:pPr>
            <w:r>
              <w:rPr>
                <w:rFonts w:ascii="Aptos" w:hAnsi="Aptos"/>
                <w:b/>
                <w:color w:val="0B2748"/>
                <w:sz w:val="19"/>
              </w:rPr>
              <w:t>Scenario</w:t>
            </w:r>
            <w:r>
              <w:rPr>
                <w:rFonts w:ascii="Aptos" w:hAnsi="Aptos"/>
                <w:b/>
                <w:color w:val="0B2748"/>
                <w:sz w:val="19"/>
              </w:rPr>
              <w:br w:type="textWrapping"/>
            </w:r>
            <w:r>
              <w:rPr>
                <w:rFonts w:ascii="Aptos" w:hAnsi="Aptos"/>
                <w:b/>
                <w:color w:val="0B2748"/>
                <w:sz w:val="19"/>
              </w:rPr>
              <w:t>A food delivery company wants to deploy a cloud-native backend with web APIs, browser/mobile clients and shared cloud storage for receipts and delivery images. Design the architecture and explain the role of each component.</w:t>
            </w:r>
          </w:p>
        </w:tc>
      </w:tr>
    </w:tbl>
    <w:p w14:paraId="091CED66">
      <w:pPr>
        <w:pStyle w:val="4"/>
      </w:pPr>
      <w:r>
        <w:t>A. Case Architecture Diagram</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23F9F916">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7644AEC6">
            <w:r>
              <w:rPr>
                <w:sz w:val="21"/>
              </w:rPr>
              <mc:AlternateContent>
                <mc:Choice Requires="wps">
                  <w:drawing>
                    <wp:anchor distT="0" distB="0" distL="114300" distR="114300" simplePos="0" relativeHeight="251669504" behindDoc="0" locked="0" layoutInCell="1" allowOverlap="1">
                      <wp:simplePos x="0" y="0"/>
                      <wp:positionH relativeFrom="column">
                        <wp:posOffset>2404110</wp:posOffset>
                      </wp:positionH>
                      <wp:positionV relativeFrom="paragraph">
                        <wp:posOffset>403860</wp:posOffset>
                      </wp:positionV>
                      <wp:extent cx="81280" cy="233680"/>
                      <wp:effectExtent l="38735" t="15240" r="47625" b="71120"/>
                      <wp:wrapNone/>
                      <wp:docPr id="12" name="Down Arrow 12"/>
                      <wp:cNvGraphicFramePr/>
                      <a:graphic xmlns:a="http://schemas.openxmlformats.org/drawingml/2006/main">
                        <a:graphicData uri="http://schemas.microsoft.com/office/word/2010/wordprocessingShape">
                          <wps:wsp>
                            <wps:cNvSpPr/>
                            <wps:spPr>
                              <a:xfrm>
                                <a:off x="3459480" y="2816860"/>
                                <a:ext cx="81280" cy="233680"/>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89.3pt;margin-top:31.8pt;height:18.4pt;width:6.4pt;z-index:251669504;v-text-anchor:middle;mso-width-relative:page;mso-height-relative:page;" fillcolor="#3F80CE [3216]" filled="t" stroked="t" coordsize="21600,21600" o:gfxdata="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" adj="17844,540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shap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1597660</wp:posOffset>
                      </wp:positionH>
                      <wp:positionV relativeFrom="paragraph">
                        <wp:posOffset>13970</wp:posOffset>
                      </wp:positionV>
                      <wp:extent cx="1725930" cy="359410"/>
                      <wp:effectExtent l="38735" t="15240" r="48895" b="67310"/>
                      <wp:wrapNone/>
                      <wp:docPr id="2" name="Rounded Rectangle 2"/>
                      <wp:cNvGraphicFramePr/>
                      <a:graphic xmlns:a="http://schemas.openxmlformats.org/drawingml/2006/main">
                        <a:graphicData uri="http://schemas.microsoft.com/office/word/2010/wordprocessingShape">
                          <wps:wsp>
                            <wps:cNvSpPr/>
                            <wps:spPr>
                              <a:xfrm>
                                <a:off x="3298190" y="2757805"/>
                                <a:ext cx="1725930" cy="359410"/>
                              </a:xfrm>
                              <a:prstGeom prst="roundRect">
                                <a:avLst/>
                              </a:prstGeom>
                              <a:solidFill>
                                <a:schemeClr val="accent6">
                                  <a:lumMod val="60000"/>
                                  <a:lumOff val="40000"/>
                                </a:schemeClr>
                              </a:solidFill>
                            </wps:spPr>
                            <wps:style>
                              <a:lnRef idx="1">
                                <a:schemeClr val="accent1"/>
                              </a:lnRef>
                              <a:fillRef idx="3">
                                <a:schemeClr val="accent1"/>
                              </a:fillRef>
                              <a:effectRef idx="2">
                                <a:schemeClr val="accent1"/>
                              </a:effectRef>
                              <a:fontRef idx="minor">
                                <a:schemeClr val="lt1"/>
                              </a:fontRef>
                            </wps:style>
                            <wps:txbx>
                              <w:txbxContent>
                                <w:p w14:paraId="483C6715">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Browser//mobile client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25.8pt;margin-top:1.1pt;height:28.3pt;width:135.9pt;z-index:251659264;v-text-anchor:middle;mso-width-relative:page;mso-height-relative:page;" fillcolor="#FAC090 [1945]" filled="t" stroked="t" coordsize="21600,21600" arcsize="0.166666666666667" o:gfxdata="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AAAAABkcnMvUEsBAhQAFAAAAAgAh07iQKUTBKnUAAAACAEAAA8AAAAAAAAAAQAgAAAAIgAA&#10;AGRycy9kb3ducmV2LnhtbFBLAQIUABQAAAAIAIdO4kDC5VGE8AIAACEGAAAOAAAAAAAAAAEAIAAA&#10;ACMBAABkcnMvZTJvRG9jLnhtbFBLBQYAAAAABgAGAFkBAACFBgAAAAA=&#10;">
                      <v:fill on="t" focussize="0,0"/>
                      <v:stroke color="#4A7EBB [3204]" joinstyle="round"/>
                      <v:imagedata o:title=""/>
                      <o:lock v:ext="edit" aspectratio="f"/>
                      <v:shadow on="t" color="#000000" opacity="22937f" offset="0pt,1.81102362204724pt" origin="0f,32768f" matrix="65536f,0f,0f,65536f"/>
                      <v:textbox>
                        <w:txbxContent>
                          <w:p w14:paraId="483C6715">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Browser//mobile client</w:t>
                            </w:r>
                          </w:p>
                        </w:txbxContent>
                      </v:textbox>
                    </v:roundrect>
                  </w:pict>
                </mc:Fallback>
              </mc:AlternateContent>
            </w:r>
            <w:r>
              <w:br w:type="textWrapping"/>
            </w:r>
            <w:r>
              <w:t>.</w:t>
            </w:r>
          </w:p>
          <w:p w14:paraId="6F333CA8">
            <w:r>
              <w:rPr>
                <w:sz w:val="21"/>
              </w:rPr>
              <mc:AlternateContent>
                <mc:Choice Requires="wps">
                  <w:drawing>
                    <wp:anchor distT="0" distB="0" distL="114300" distR="114300" simplePos="0" relativeHeight="251660288" behindDoc="0" locked="0" layoutInCell="1" allowOverlap="1">
                      <wp:simplePos x="0" y="0"/>
                      <wp:positionH relativeFrom="column">
                        <wp:posOffset>1568450</wp:posOffset>
                      </wp:positionH>
                      <wp:positionV relativeFrom="paragraph">
                        <wp:posOffset>184150</wp:posOffset>
                      </wp:positionV>
                      <wp:extent cx="1676400" cy="492125"/>
                      <wp:effectExtent l="38735" t="15240" r="52705" b="71755"/>
                      <wp:wrapNone/>
                      <wp:docPr id="3" name="Rounded Rectangle 3"/>
                      <wp:cNvGraphicFramePr/>
                      <a:graphic xmlns:a="http://schemas.openxmlformats.org/drawingml/2006/main">
                        <a:graphicData uri="http://schemas.microsoft.com/office/word/2010/wordprocessingShape">
                          <wps:wsp>
                            <wps:cNvSpPr/>
                            <wps:spPr>
                              <a:xfrm>
                                <a:off x="0" y="0"/>
                                <a:ext cx="1676400" cy="492125"/>
                              </a:xfrm>
                              <a:prstGeom prst="roundRect">
                                <a:avLst/>
                              </a:prstGeom>
                              <a:solidFill>
                                <a:schemeClr val="accent1">
                                  <a:lumMod val="60000"/>
                                  <a:lumOff val="40000"/>
                                </a:schemeClr>
                              </a:solidFill>
                            </wps:spPr>
                            <wps:style>
                              <a:lnRef idx="1">
                                <a:schemeClr val="accent1"/>
                              </a:lnRef>
                              <a:fillRef idx="3">
                                <a:schemeClr val="accent1"/>
                              </a:fillRef>
                              <a:effectRef idx="2">
                                <a:schemeClr val="accent1"/>
                              </a:effectRef>
                              <a:fontRef idx="minor">
                                <a:schemeClr val="lt1"/>
                              </a:fontRef>
                            </wps:style>
                            <wps:txbx>
                              <w:txbxContent>
                                <w:p w14:paraId="6B37E93D">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Autntication service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23.5pt;margin-top:14.5pt;height:38.75pt;width:132pt;z-index:251660288;v-text-anchor:middle;mso-width-relative:page;mso-height-relative:page;" fillcolor="#95B3D7 [1940]" filled="t" stroked="t" coordsize="21600,21600" arcsize="0.166666666666667" o:gfxdata="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mTwHYAAAACgEAAA8AAAAAAAAAAQAgAAAAIgAAAGRycy9kb3ducmV2Lnht&#10;bFBLAQIUABQAAAAIAIdO4kBwRkWg3QIAABUGAAAOAAAAAAAAAAEAIAAAACcBAABkcnMvZTJvRG9j&#10;LnhtbFBLBQYAAAAABgAGAFkBAAB2BgAAAAA=&#10;">
                      <v:fill on="t" focussize="0,0"/>
                      <v:stroke color="#4A7EBB [3204]" joinstyle="round"/>
                      <v:imagedata o:title=""/>
                      <o:lock v:ext="edit" aspectratio="f"/>
                      <v:shadow on="t" color="#000000" opacity="22937f" offset="0pt,1.81102362204724pt" origin="0f,32768f" matrix="65536f,0f,0f,65536f"/>
                      <v:textbox>
                        <w:txbxContent>
                          <w:p w14:paraId="6B37E93D">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Autntication service</w:t>
                            </w:r>
                          </w:p>
                        </w:txbxContent>
                      </v:textbox>
                    </v:roundrect>
                  </w:pict>
                </mc:Fallback>
              </mc:AlternateContent>
            </w:r>
          </w:p>
          <w:p w14:paraId="7E10EAF6">
            <w:pPr>
              <w:rPr>
                <w:color w:val="auto"/>
                <w14:textFill>
                  <w14:noFill/>
                </w14:textFill>
              </w:rPr>
            </w:pPr>
          </w:p>
          <w:p w14:paraId="593C1A04">
            <w:r>
              <w:rPr>
                <w:sz w:val="21"/>
              </w:rPr>
              <mc:AlternateContent>
                <mc:Choice Requires="wps">
                  <w:drawing>
                    <wp:anchor distT="0" distB="0" distL="114300" distR="114300" simplePos="0" relativeHeight="251670528" behindDoc="0" locked="0" layoutInCell="1" allowOverlap="1">
                      <wp:simplePos x="0" y="0"/>
                      <wp:positionH relativeFrom="column">
                        <wp:posOffset>2366010</wp:posOffset>
                      </wp:positionH>
                      <wp:positionV relativeFrom="paragraph">
                        <wp:posOffset>88265</wp:posOffset>
                      </wp:positionV>
                      <wp:extent cx="90170" cy="226060"/>
                      <wp:effectExtent l="38735" t="15240" r="38735" b="63500"/>
                      <wp:wrapNone/>
                      <wp:docPr id="14" name="Down Arrow 14"/>
                      <wp:cNvGraphicFramePr/>
                      <a:graphic xmlns:a="http://schemas.openxmlformats.org/drawingml/2006/main">
                        <a:graphicData uri="http://schemas.microsoft.com/office/word/2010/wordprocessingShape">
                          <wps:wsp>
                            <wps:cNvSpPr/>
                            <wps:spPr>
                              <a:xfrm>
                                <a:off x="0" y="0"/>
                                <a:ext cx="90170" cy="226060"/>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86.3pt;margin-top:6.95pt;height:17.8pt;width:7.1pt;z-index:251670528;v-text-anchor:middle;mso-width-relative:page;mso-height-relative:page;" fillcolor="#3F80CE [3216]" filled="t" stroked="t" coordsize="21600,21600" o:gfxdata="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&#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" adj="17293,540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shape>
                  </w:pict>
                </mc:Fallback>
              </mc:AlternateContent>
            </w:r>
          </w:p>
          <w:p w14:paraId="03738CB9">
            <w:r>
              <w:rPr>
                <w:sz w:val="21"/>
              </w:rPr>
              <mc:AlternateContent>
                <mc:Choice Requires="wps">
                  <w:drawing>
                    <wp:anchor distT="0" distB="0" distL="114300" distR="114300" simplePos="0" relativeHeight="251661312" behindDoc="0" locked="0" layoutInCell="1" allowOverlap="1">
                      <wp:simplePos x="0" y="0"/>
                      <wp:positionH relativeFrom="column">
                        <wp:posOffset>1597025</wp:posOffset>
                      </wp:positionH>
                      <wp:positionV relativeFrom="paragraph">
                        <wp:posOffset>30480</wp:posOffset>
                      </wp:positionV>
                      <wp:extent cx="1576705" cy="492125"/>
                      <wp:effectExtent l="38735" t="15240" r="45720" b="71755"/>
                      <wp:wrapNone/>
                      <wp:docPr id="4" name="Rounded Rectangle 4"/>
                      <wp:cNvGraphicFramePr/>
                      <a:graphic xmlns:a="http://schemas.openxmlformats.org/drawingml/2006/main">
                        <a:graphicData uri="http://schemas.microsoft.com/office/word/2010/wordprocessingShape">
                          <wps:wsp>
                            <wps:cNvSpPr/>
                            <wps:spPr>
                              <a:xfrm>
                                <a:off x="0" y="0"/>
                                <a:ext cx="1576705" cy="492125"/>
                              </a:xfrm>
                              <a:prstGeom prst="roundRect">
                                <a:avLst/>
                              </a:prstGeom>
                              <a:solidFill>
                                <a:schemeClr val="accent3">
                                  <a:lumMod val="20000"/>
                                  <a:lumOff val="80000"/>
                                </a:schemeClr>
                              </a:solidFill>
                            </wps:spPr>
                            <wps:style>
                              <a:lnRef idx="1">
                                <a:schemeClr val="accent1"/>
                              </a:lnRef>
                              <a:fillRef idx="3">
                                <a:schemeClr val="accent1"/>
                              </a:fillRef>
                              <a:effectRef idx="2">
                                <a:schemeClr val="accent1"/>
                              </a:effectRef>
                              <a:fontRef idx="minor">
                                <a:schemeClr val="lt1"/>
                              </a:fontRef>
                            </wps:style>
                            <wps:txbx>
                              <w:txbxContent>
                                <w:p w14:paraId="3CE0B6B2">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Rest api gateway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25.75pt;margin-top:2.4pt;height:38.75pt;width:124.15pt;z-index:251661312;v-text-anchor:middle;mso-width-relative:page;mso-height-relative:page;" fillcolor="#EBF1DE [662]" filled="t" stroked="t" coordsize="21600,21600" arcsize="0.166666666666667" o:gfxdata="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AAAAA&#10;ZHJzL1BLAQIUABQAAAAIAIdO4kAn05SY2QAAAAgBAAAPAAAAAAAAAAEAIAAAACIAAABkcnMvZG93&#10;bnJldi54bWxQSwECFAAUAAAACACHTuJA1IVK+uMCAAAVBgAADgAAAAAAAAABACAAAAAoAQAAZHJz&#10;L2Uyb0RvYy54bWxQSwUGAAAAAAYABgBZAQAAfQYAAAAA&#10;">
                      <v:fill on="t" focussize="0,0"/>
                      <v:stroke color="#4A7EBB [3204]" joinstyle="round"/>
                      <v:imagedata o:title=""/>
                      <o:lock v:ext="edit" aspectratio="f"/>
                      <v:shadow on="t" color="#000000" opacity="22937f" offset="0pt,1.81102362204724pt" origin="0f,32768f" matrix="65536f,0f,0f,65536f"/>
                      <v:textbox>
                        <w:txbxContent>
                          <w:p w14:paraId="3CE0B6B2">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Rest api gateway</w:t>
                            </w:r>
                          </w:p>
                        </w:txbxContent>
                      </v:textbox>
                    </v:roundrect>
                  </w:pict>
                </mc:Fallback>
              </mc:AlternateContent>
            </w:r>
          </w:p>
          <w:p w14:paraId="3B2607C0">
            <w:r>
              <w:rPr>
                <w:sz w:val="21"/>
              </w:rPr>
              <mc:AlternateContent>
                <mc:Choice Requires="wps">
                  <w:drawing>
                    <wp:anchor distT="0" distB="0" distL="114300" distR="114300" simplePos="0" relativeHeight="251672576" behindDoc="0" locked="0" layoutInCell="1" allowOverlap="1">
                      <wp:simplePos x="0" y="0"/>
                      <wp:positionH relativeFrom="column">
                        <wp:posOffset>2296160</wp:posOffset>
                      </wp:positionH>
                      <wp:positionV relativeFrom="paragraph">
                        <wp:posOffset>266065</wp:posOffset>
                      </wp:positionV>
                      <wp:extent cx="158750" cy="175260"/>
                      <wp:effectExtent l="38735" t="15240" r="46355" b="68580"/>
                      <wp:wrapNone/>
                      <wp:docPr id="16" name="Down Arrow 16"/>
                      <wp:cNvGraphicFramePr/>
                      <a:graphic xmlns:a="http://schemas.openxmlformats.org/drawingml/2006/main">
                        <a:graphicData uri="http://schemas.microsoft.com/office/word/2010/wordprocessingShape">
                          <wps:wsp>
                            <wps:cNvSpPr/>
                            <wps:spPr>
                              <a:xfrm>
                                <a:off x="0" y="0"/>
                                <a:ext cx="158750" cy="175260"/>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80.8pt;margin-top:20.95pt;height:13.8pt;width:12.5pt;z-index:251672576;v-text-anchor:middle;mso-width-relative:page;mso-height-relative:page;" fillcolor="#3F80CE [3216]" filled="t" stroked="t" coordsize="21600,21600" o:gfxdata="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BJ5UeY2gAAAAkBAAAPAAAAAAAAAAEAIAAAACIA&#10;AABkcnMvZG93bnJldi54bWxQSwECFAAUAAAACACHTuJAVFrYjiQDAAD2BgAADgAAAAAAAAABACAA&#10;AAApAQAAZHJzL2Uyb0RvYy54bWxQSwUGAAAAAAYABgBZAQAAvwYAAAAA&#10;" adj="11818,540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shape>
                  </w:pict>
                </mc:Fallback>
              </mc:AlternateContent>
            </w:r>
          </w:p>
          <w:p w14:paraId="64A20553">
            <w:r>
              <w:rPr>
                <w:sz w:val="21"/>
              </w:rPr>
              <mc:AlternateContent>
                <mc:Choice Requires="wps">
                  <w:drawing>
                    <wp:anchor distT="0" distB="0" distL="114300" distR="114300" simplePos="0" relativeHeight="251671552" behindDoc="0" locked="0" layoutInCell="1" allowOverlap="1">
                      <wp:simplePos x="0" y="0"/>
                      <wp:positionH relativeFrom="column">
                        <wp:posOffset>2338070</wp:posOffset>
                      </wp:positionH>
                      <wp:positionV relativeFrom="paragraph">
                        <wp:posOffset>-1462405</wp:posOffset>
                      </wp:positionV>
                      <wp:extent cx="163830" cy="291465"/>
                      <wp:effectExtent l="38735" t="15240" r="41275" b="74295"/>
                      <wp:wrapNone/>
                      <wp:docPr id="15" name="Down Arrow 15"/>
                      <wp:cNvGraphicFramePr/>
                      <a:graphic xmlns:a="http://schemas.openxmlformats.org/drawingml/2006/main">
                        <a:graphicData uri="http://schemas.microsoft.com/office/word/2010/wordprocessingShape">
                          <wps:wsp>
                            <wps:cNvSpPr/>
                            <wps:spPr>
                              <a:xfrm>
                                <a:off x="0" y="0"/>
                                <a:ext cx="163830" cy="29146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84.1pt;margin-top:-115.15pt;height:22.95pt;width:12.9pt;z-index:251671552;v-text-anchor:middle;mso-width-relative:page;mso-height-relative:page;" fillcolor="#3F80CE [3216]" filled="t" stroked="t" coordsize="21600,21600" o:gfxdata="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" adj="15530,540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936625</wp:posOffset>
                      </wp:positionH>
                      <wp:positionV relativeFrom="paragraph">
                        <wp:posOffset>179070</wp:posOffset>
                      </wp:positionV>
                      <wp:extent cx="2876550" cy="492125"/>
                      <wp:effectExtent l="38735" t="15240" r="41275" b="71755"/>
                      <wp:wrapNone/>
                      <wp:docPr id="5" name="Rounded Rectangle 5"/>
                      <wp:cNvGraphicFramePr/>
                      <a:graphic xmlns:a="http://schemas.openxmlformats.org/drawingml/2006/main">
                        <a:graphicData uri="http://schemas.microsoft.com/office/word/2010/wordprocessingShape">
                          <wps:wsp>
                            <wps:cNvSpPr/>
                            <wps:spPr>
                              <a:xfrm>
                                <a:off x="0" y="0"/>
                                <a:ext cx="2876550" cy="492125"/>
                              </a:xfrm>
                              <a:prstGeom prst="roundRect">
                                <a:avLst/>
                              </a:prstGeom>
                              <a:solidFill>
                                <a:schemeClr val="accent4">
                                  <a:lumMod val="60000"/>
                                  <a:lumOff val="40000"/>
                                </a:schemeClr>
                              </a:solidFill>
                            </wps:spPr>
                            <wps:style>
                              <a:lnRef idx="1">
                                <a:schemeClr val="accent1"/>
                              </a:lnRef>
                              <a:fillRef idx="3">
                                <a:schemeClr val="accent1"/>
                              </a:fillRef>
                              <a:effectRef idx="2">
                                <a:schemeClr val="accent1"/>
                              </a:effectRef>
                              <a:fontRef idx="minor">
                                <a:schemeClr val="lt1"/>
                              </a:fontRef>
                            </wps:style>
                            <wps:txbx>
                              <w:txbxContent>
                                <w:p w14:paraId="6EAFBD8F">
                                  <w:pPr>
                                    <w:jc w:val="both"/>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Cloud Backend/Serverless Functions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73.75pt;margin-top:14.1pt;height:38.75pt;width:226.5pt;z-index:251662336;v-text-anchor:middle;mso-width-relative:page;mso-height-relative:page;" fillcolor="#B3A2C7 [1943]" filled="t" stroked="t" coordsize="21600,21600" arcsize="0.166666666666667" o:gfxdata="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CStKIdYAAAAKAQAADwAAAAAAAAABACAAAAAiAAAAZHJzL2Rvd25y&#10;ZXYueG1sUEsBAhQAFAAAAAgAh07iQF7AApDkAgAAFQYAAA4AAAAAAAAAAQAgAAAAJQEAAGRycy9l&#10;Mm9Eb2MueG1sUEsFBgAAAAAGAAYAWQEAAHsGAAAAAA==&#10;">
                      <v:fill on="t" focussize="0,0"/>
                      <v:stroke color="#4A7EBB [3204]" joinstyle="round"/>
                      <v:imagedata o:title=""/>
                      <o:lock v:ext="edit" aspectratio="f"/>
                      <v:shadow on="t" color="#000000" opacity="22937f" offset="0pt,1.81102362204724pt" origin="0f,32768f" matrix="65536f,0f,0f,65536f"/>
                      <v:textbox>
                        <w:txbxContent>
                          <w:p w14:paraId="6EAFBD8F">
                            <w:pPr>
                              <w:jc w:val="both"/>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Cloud Backend/Serverless Functions</w:t>
                            </w:r>
                          </w:p>
                        </w:txbxContent>
                      </v:textbox>
                    </v:roundrect>
                  </w:pict>
                </mc:Fallback>
              </mc:AlternateContent>
            </w:r>
          </w:p>
          <w:p w14:paraId="3963ED5D"/>
          <w:p w14:paraId="7822DE1A">
            <w:r>
              <w:rPr>
                <w:sz w:val="21"/>
              </w:rPr>
              <mc:AlternateContent>
                <mc:Choice Requires="wps">
                  <w:drawing>
                    <wp:anchor distT="0" distB="0" distL="114300" distR="114300" simplePos="0" relativeHeight="251675648" behindDoc="0" locked="0" layoutInCell="1" allowOverlap="1">
                      <wp:simplePos x="0" y="0"/>
                      <wp:positionH relativeFrom="column">
                        <wp:posOffset>909320</wp:posOffset>
                      </wp:positionH>
                      <wp:positionV relativeFrom="paragraph">
                        <wp:posOffset>160020</wp:posOffset>
                      </wp:positionV>
                      <wp:extent cx="245745" cy="457200"/>
                      <wp:effectExtent l="38735" t="15240" r="50800" b="76200"/>
                      <wp:wrapNone/>
                      <wp:docPr id="19" name="Down Arrow 19"/>
                      <wp:cNvGraphicFramePr/>
                      <a:graphic xmlns:a="http://schemas.openxmlformats.org/drawingml/2006/main">
                        <a:graphicData uri="http://schemas.microsoft.com/office/word/2010/wordprocessingShape">
                          <wps:wsp>
                            <wps:cNvSpPr/>
                            <wps:spPr>
                              <a:xfrm>
                                <a:off x="0" y="0"/>
                                <a:ext cx="245745" cy="457200"/>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71.6pt;margin-top:12.6pt;height:36pt;width:19.35pt;z-index:251675648;v-text-anchor:middle;mso-width-relative:page;mso-height-relative:page;" fillcolor="#3F80CE [3216]" filled="t" stroked="t" coordsize="21600,21600" o:gfxdata="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" adj="15795,540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shape>
                  </w:pict>
                </mc:Fallback>
              </mc:AlternateContent>
            </w:r>
            <w:r>
              <w:rPr>
                <w:sz w:val="21"/>
              </w:rPr>
              <mc:AlternateContent>
                <mc:Choice Requires="wps">
                  <w:drawing>
                    <wp:anchor distT="0" distB="0" distL="114300" distR="114300" simplePos="0" relativeHeight="251674624" behindDoc="0" locked="0" layoutInCell="1" allowOverlap="1">
                      <wp:simplePos x="0" y="0"/>
                      <wp:positionH relativeFrom="column">
                        <wp:posOffset>3501390</wp:posOffset>
                      </wp:positionH>
                      <wp:positionV relativeFrom="paragraph">
                        <wp:posOffset>168910</wp:posOffset>
                      </wp:positionV>
                      <wp:extent cx="213360" cy="514350"/>
                      <wp:effectExtent l="38735" t="15240" r="52705" b="64770"/>
                      <wp:wrapNone/>
                      <wp:docPr id="18" name="Down Arrow 18"/>
                      <wp:cNvGraphicFramePr/>
                      <a:graphic xmlns:a="http://schemas.openxmlformats.org/drawingml/2006/main">
                        <a:graphicData uri="http://schemas.microsoft.com/office/word/2010/wordprocessingShape">
                          <wps:wsp>
                            <wps:cNvSpPr/>
                            <wps:spPr>
                              <a:xfrm>
                                <a:off x="0" y="0"/>
                                <a:ext cx="213360" cy="514350"/>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275.7pt;margin-top:13.3pt;height:40.5pt;width:16.8pt;z-index:251674624;v-text-anchor:middle;mso-width-relative:page;mso-height-relative:page;" fillcolor="#3F80CE [3216]" filled="t" stroked="t" coordsize="21600,21600" o:gfxdata="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" adj="17120,540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shape>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2176145</wp:posOffset>
                      </wp:positionH>
                      <wp:positionV relativeFrom="paragraph">
                        <wp:posOffset>159385</wp:posOffset>
                      </wp:positionV>
                      <wp:extent cx="196850" cy="473710"/>
                      <wp:effectExtent l="38735" t="15240" r="38735" b="74930"/>
                      <wp:wrapNone/>
                      <wp:docPr id="17" name="Down Arrow 17"/>
                      <wp:cNvGraphicFramePr/>
                      <a:graphic xmlns:a="http://schemas.openxmlformats.org/drawingml/2006/main">
                        <a:graphicData uri="http://schemas.microsoft.com/office/word/2010/wordprocessingShape">
                          <wps:wsp>
                            <wps:cNvSpPr/>
                            <wps:spPr>
                              <a:xfrm>
                                <a:off x="0" y="0"/>
                                <a:ext cx="196850" cy="473710"/>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71.35pt;margin-top:12.55pt;height:37.3pt;width:15.5pt;z-index:251673600;v-text-anchor:middle;mso-width-relative:page;mso-height-relative:page;" fillcolor="#3F80CE [3216]" filled="t" stroked="t" coordsize="21600,21600" o:gfxdata="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" adj="17113,540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shape>
                  </w:pict>
                </mc:Fallback>
              </mc:AlternateContent>
            </w:r>
          </w:p>
          <w:p w14:paraId="0194A376"/>
          <w:p w14:paraId="6C95109D">
            <w:r>
              <w:rPr>
                <w:sz w:val="21"/>
              </w:rPr>
              <mc:AlternateContent>
                <mc:Choice Requires="wps">
                  <w:drawing>
                    <wp:anchor distT="0" distB="0" distL="114300" distR="114300" simplePos="0" relativeHeight="251663360" behindDoc="0" locked="0" layoutInCell="1" allowOverlap="1">
                      <wp:simplePos x="0" y="0"/>
                      <wp:positionH relativeFrom="column">
                        <wp:posOffset>302260</wp:posOffset>
                      </wp:positionH>
                      <wp:positionV relativeFrom="paragraph">
                        <wp:posOffset>90805</wp:posOffset>
                      </wp:positionV>
                      <wp:extent cx="1084580" cy="422275"/>
                      <wp:effectExtent l="38735" t="15240" r="50165" b="65405"/>
                      <wp:wrapNone/>
                      <wp:docPr id="6" name="Rounded Rectangle 6"/>
                      <wp:cNvGraphicFramePr/>
                      <a:graphic xmlns:a="http://schemas.openxmlformats.org/drawingml/2006/main">
                        <a:graphicData uri="http://schemas.microsoft.com/office/word/2010/wordprocessingShape">
                          <wps:wsp>
                            <wps:cNvSpPr/>
                            <wps:spPr>
                              <a:xfrm>
                                <a:off x="4337685" y="4860290"/>
                                <a:ext cx="1084580" cy="422275"/>
                              </a:xfrm>
                              <a:prstGeom prst="roundRect">
                                <a:avLst/>
                              </a:prstGeom>
                              <a:solidFill>
                                <a:schemeClr val="accent6">
                                  <a:lumMod val="20000"/>
                                  <a:lumOff val="80000"/>
                                </a:schemeClr>
                              </a:solidFill>
                            </wps:spPr>
                            <wps:style>
                              <a:lnRef idx="1">
                                <a:schemeClr val="accent1"/>
                              </a:lnRef>
                              <a:fillRef idx="3">
                                <a:schemeClr val="accent1"/>
                              </a:fillRef>
                              <a:effectRef idx="2">
                                <a:schemeClr val="accent1"/>
                              </a:effectRef>
                              <a:fontRef idx="minor">
                                <a:schemeClr val="lt1"/>
                              </a:fontRef>
                            </wps:style>
                            <wps:txbx>
                              <w:txbxContent>
                                <w:p w14:paraId="4E8620A7">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Database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3.8pt;margin-top:7.15pt;height:33.25pt;width:85.4pt;z-index:251663360;v-text-anchor:middle;mso-width-relative:page;mso-height-relative:page;" fillcolor="#FDEADA [665]" filled="t" stroked="t" coordsize="21600,21600" arcsize="0.166666666666667" o:gfxdata="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">
                      <v:fill on="t" focussize="0,0"/>
                      <v:stroke color="#4A7EBB [3204]" joinstyle="round"/>
                      <v:imagedata o:title=""/>
                      <o:lock v:ext="edit" aspectratio="f"/>
                      <v:shadow on="t" color="#000000" opacity="22937f" offset="0pt,1.81102362204724pt" origin="0f,32768f" matrix="65536f,0f,0f,65536f"/>
                      <v:textbox>
                        <w:txbxContent>
                          <w:p w14:paraId="4E8620A7">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Database</w:t>
                            </w:r>
                          </w:p>
                        </w:txbxContent>
                      </v:textbox>
                    </v:roundrect>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1556385</wp:posOffset>
                      </wp:positionH>
                      <wp:positionV relativeFrom="paragraph">
                        <wp:posOffset>102235</wp:posOffset>
                      </wp:positionV>
                      <wp:extent cx="1332230" cy="422275"/>
                      <wp:effectExtent l="38735" t="15240" r="46355" b="65405"/>
                      <wp:wrapNone/>
                      <wp:docPr id="7" name="Rounded Rectangle 7"/>
                      <wp:cNvGraphicFramePr/>
                      <a:graphic xmlns:a="http://schemas.openxmlformats.org/drawingml/2006/main">
                        <a:graphicData uri="http://schemas.microsoft.com/office/word/2010/wordprocessingShape">
                          <wps:wsp>
                            <wps:cNvSpPr/>
                            <wps:spPr>
                              <a:xfrm>
                                <a:off x="0" y="0"/>
                                <a:ext cx="1332230" cy="422275"/>
                              </a:xfrm>
                              <a:prstGeom prst="roundRect">
                                <a:avLst/>
                              </a:prstGeom>
                              <a:solidFill>
                                <a:schemeClr val="accent6">
                                  <a:lumMod val="20000"/>
                                  <a:lumOff val="80000"/>
                                </a:schemeClr>
                              </a:solidFill>
                            </wps:spPr>
                            <wps:style>
                              <a:lnRef idx="1">
                                <a:schemeClr val="accent1"/>
                              </a:lnRef>
                              <a:fillRef idx="3">
                                <a:schemeClr val="accent1"/>
                              </a:fillRef>
                              <a:effectRef idx="2">
                                <a:schemeClr val="accent1"/>
                              </a:effectRef>
                              <a:fontRef idx="minor">
                                <a:schemeClr val="lt1"/>
                              </a:fontRef>
                            </wps:style>
                            <wps:txbx>
                              <w:txbxContent>
                                <w:p w14:paraId="207287DB">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Object Storage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22.55pt;margin-top:8.05pt;height:33.25pt;width:104.9pt;z-index:251664384;v-text-anchor:middle;mso-width-relative:page;mso-height-relative:page;" fillcolor="#FDEADA [665]" filled="t" stroked="t" coordsize="21600,21600" arcsize="0.166666666666667" o:gfxdata="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iq9xwtYAAAAJAQAADwAAAAAAAAABACAAAAAiAAAAZHJzL2Rvd25y&#10;ZXYueG1sUEsBAhQAFAAAAAgAh07iQBVM7kPkAgAAFQYAAA4AAAAAAAAAAQAgAAAAJQEAAGRycy9l&#10;Mm9Eb2MueG1sUEsFBgAAAAAGAAYAWQEAAHsGAAAAAA==&#10;">
                      <v:fill on="t" focussize="0,0"/>
                      <v:stroke color="#4A7EBB [3204]" joinstyle="round"/>
                      <v:imagedata o:title=""/>
                      <o:lock v:ext="edit" aspectratio="f"/>
                      <v:shadow on="t" color="#000000" opacity="22937f" offset="0pt,1.81102362204724pt" origin="0f,32768f" matrix="65536f,0f,0f,65536f"/>
                      <v:textbox>
                        <w:txbxContent>
                          <w:p w14:paraId="207287DB">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Object Storage</w:t>
                            </w:r>
                          </w:p>
                        </w:txbxContent>
                      </v:textbox>
                    </v:roundrect>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3013710</wp:posOffset>
                      </wp:positionH>
                      <wp:positionV relativeFrom="paragraph">
                        <wp:posOffset>135255</wp:posOffset>
                      </wp:positionV>
                      <wp:extent cx="1614805" cy="422275"/>
                      <wp:effectExtent l="38735" t="15240" r="38100" b="65405"/>
                      <wp:wrapNone/>
                      <wp:docPr id="8" name="Rounded Rectangle 8"/>
                      <wp:cNvGraphicFramePr/>
                      <a:graphic xmlns:a="http://schemas.openxmlformats.org/drawingml/2006/main">
                        <a:graphicData uri="http://schemas.microsoft.com/office/word/2010/wordprocessingShape">
                          <wps:wsp>
                            <wps:cNvSpPr/>
                            <wps:spPr>
                              <a:xfrm>
                                <a:off x="0" y="0"/>
                                <a:ext cx="1614805" cy="422275"/>
                              </a:xfrm>
                              <a:prstGeom prst="roundRect">
                                <a:avLst/>
                              </a:prstGeom>
                              <a:solidFill>
                                <a:schemeClr val="accent6">
                                  <a:lumMod val="20000"/>
                                  <a:lumOff val="80000"/>
                                </a:schemeClr>
                              </a:solidFill>
                            </wps:spPr>
                            <wps:style>
                              <a:lnRef idx="1">
                                <a:schemeClr val="accent1"/>
                              </a:lnRef>
                              <a:fillRef idx="3">
                                <a:schemeClr val="accent1"/>
                              </a:fillRef>
                              <a:effectRef idx="2">
                                <a:schemeClr val="accent1"/>
                              </a:effectRef>
                              <a:fontRef idx="minor">
                                <a:schemeClr val="lt1"/>
                              </a:fontRef>
                            </wps:style>
                            <wps:txbx>
                              <w:txbxContent>
                                <w:p w14:paraId="43F957E8">
                                  <w:pPr>
                                    <w:jc w:val="center"/>
                                    <w:rPr>
                                      <w:rFonts w:hint="default"/>
                                      <w:lang w:val="en-US"/>
                                    </w:rPr>
                                  </w:pPr>
                                  <w:r>
                                    <w:rPr>
                                      <w:rFonts w:hint="default"/>
                                      <w:color w:val="000000" w:themeColor="text1"/>
                                      <w:lang w:val="en-US"/>
                                      <w14:textFill>
                                        <w14:solidFill>
                                          <w14:schemeClr w14:val="tx1"/>
                                        </w14:solidFill>
                                      </w14:textFill>
                                    </w:rPr>
                                    <w:t>Notification Service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37.3pt;margin-top:10.65pt;height:33.25pt;width:127.15pt;z-index:251665408;v-text-anchor:middle;mso-width-relative:page;mso-height-relative:page;" fillcolor="#FDEADA [665]" filled="t" stroked="t" coordsize="21600,21600" arcsize="0.166666666666667" o:gfxdata="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IY8AEdcAAAAJAQAADwAAAAAAAAABACAAAAAiAAAAZHJzL2Rvd25y&#10;ZXYueG1sUEsBAhQAFAAAAAgAh07iQH98IgzjAgAAFQYAAA4AAAAAAAAAAQAgAAAAJgEAAGRycy9l&#10;Mm9Eb2MueG1sUEsFBgAAAAAGAAYAWQEAAHsGAAAAAA==&#10;">
                      <v:fill on="t" focussize="0,0"/>
                      <v:stroke color="#4A7EBB [3204]" joinstyle="round"/>
                      <v:imagedata o:title=""/>
                      <o:lock v:ext="edit" aspectratio="f"/>
                      <v:shadow on="t" color="#000000" opacity="22937f" offset="0pt,1.81102362204724pt" origin="0f,32768f" matrix="65536f,0f,0f,65536f"/>
                      <v:textbox>
                        <w:txbxContent>
                          <w:p w14:paraId="43F957E8">
                            <w:pPr>
                              <w:jc w:val="center"/>
                              <w:rPr>
                                <w:rFonts w:hint="default"/>
                                <w:lang w:val="en-US"/>
                              </w:rPr>
                            </w:pPr>
                            <w:r>
                              <w:rPr>
                                <w:rFonts w:hint="default"/>
                                <w:color w:val="000000" w:themeColor="text1"/>
                                <w:lang w:val="en-US"/>
                                <w14:textFill>
                                  <w14:solidFill>
                                    <w14:schemeClr w14:val="tx1"/>
                                  </w14:solidFill>
                                </w14:textFill>
                              </w:rPr>
                              <w:t>Notification Service</w:t>
                            </w:r>
                          </w:p>
                        </w:txbxContent>
                      </v:textbox>
                    </v:roundrect>
                  </w:pict>
                </mc:Fallback>
              </mc:AlternateContent>
            </w:r>
          </w:p>
          <w:p w14:paraId="546ACE1B">
            <w:r>
              <w:rPr>
                <w:sz w:val="21"/>
              </w:rPr>
              <mc:AlternateContent>
                <mc:Choice Requires="wps">
                  <w:drawing>
                    <wp:anchor distT="0" distB="0" distL="114300" distR="114300" simplePos="0" relativeHeight="251677696" behindDoc="0" locked="0" layoutInCell="1" allowOverlap="1">
                      <wp:simplePos x="0" y="0"/>
                      <wp:positionH relativeFrom="column">
                        <wp:posOffset>2038985</wp:posOffset>
                      </wp:positionH>
                      <wp:positionV relativeFrom="paragraph">
                        <wp:posOffset>255270</wp:posOffset>
                      </wp:positionV>
                      <wp:extent cx="237490" cy="424180"/>
                      <wp:effectExtent l="38735" t="15240" r="43815" b="63500"/>
                      <wp:wrapNone/>
                      <wp:docPr id="21" name="Down Arrow 21"/>
                      <wp:cNvGraphicFramePr/>
                      <a:graphic xmlns:a="http://schemas.openxmlformats.org/drawingml/2006/main">
                        <a:graphicData uri="http://schemas.microsoft.com/office/word/2010/wordprocessingShape">
                          <wps:wsp>
                            <wps:cNvSpPr/>
                            <wps:spPr>
                              <a:xfrm>
                                <a:off x="0" y="0"/>
                                <a:ext cx="237490" cy="424180"/>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60.55pt;margin-top:20.1pt;height:33.4pt;width:18.7pt;z-index:251677696;v-text-anchor:middle;mso-width-relative:page;mso-height-relative:page;" fillcolor="#3F80CE [3216]" filled="t" stroked="t" coordsize="21600,21600" o:gfxdata="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" adj="15554,540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shape>
                  </w:pict>
                </mc:Fallback>
              </mc:AlternateContent>
            </w:r>
            <w:r>
              <w:rPr>
                <w:sz w:val="21"/>
              </w:rPr>
              <mc:AlternateContent>
                <mc:Choice Requires="wps">
                  <w:drawing>
                    <wp:anchor distT="0" distB="0" distL="114300" distR="114300" simplePos="0" relativeHeight="251676672" behindDoc="0" locked="0" layoutInCell="1" allowOverlap="1">
                      <wp:simplePos x="0" y="0"/>
                      <wp:positionH relativeFrom="column">
                        <wp:posOffset>713740</wp:posOffset>
                      </wp:positionH>
                      <wp:positionV relativeFrom="paragraph">
                        <wp:posOffset>255270</wp:posOffset>
                      </wp:positionV>
                      <wp:extent cx="245745" cy="457200"/>
                      <wp:effectExtent l="38735" t="15240" r="50800" b="76200"/>
                      <wp:wrapNone/>
                      <wp:docPr id="20" name="Down Arrow 20"/>
                      <wp:cNvGraphicFramePr/>
                      <a:graphic xmlns:a="http://schemas.openxmlformats.org/drawingml/2006/main">
                        <a:graphicData uri="http://schemas.microsoft.com/office/word/2010/wordprocessingShape">
                          <wps:wsp>
                            <wps:cNvSpPr/>
                            <wps:spPr>
                              <a:xfrm>
                                <a:off x="0" y="0"/>
                                <a:ext cx="245745" cy="457200"/>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56.2pt;margin-top:20.1pt;height:36pt;width:19.35pt;z-index:251676672;v-text-anchor:middle;mso-width-relative:page;mso-height-relative:page;" fillcolor="#3F80CE [3216]" filled="t" stroked="t" coordsize="21600,21600" o:gfxdata="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" adj="15795,540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shape>
                  </w:pict>
                </mc:Fallback>
              </mc:AlternateContent>
            </w:r>
          </w:p>
          <w:p w14:paraId="5EF17573">
            <w:r>
              <w:rPr>
                <w:sz w:val="21"/>
              </w:rPr>
              <mc:AlternateContent>
                <mc:Choice Requires="wps">
                  <w:drawing>
                    <wp:anchor distT="0" distB="0" distL="114300" distR="114300" simplePos="0" relativeHeight="251678720" behindDoc="0" locked="0" layoutInCell="1" allowOverlap="1">
                      <wp:simplePos x="0" y="0"/>
                      <wp:positionH relativeFrom="column">
                        <wp:posOffset>3736975</wp:posOffset>
                      </wp:positionH>
                      <wp:positionV relativeFrom="paragraph">
                        <wp:posOffset>20955</wp:posOffset>
                      </wp:positionV>
                      <wp:extent cx="154940" cy="259080"/>
                      <wp:effectExtent l="38735" t="15240" r="50165" b="76200"/>
                      <wp:wrapNone/>
                      <wp:docPr id="22" name="Down Arrow 22"/>
                      <wp:cNvGraphicFramePr/>
                      <a:graphic xmlns:a="http://schemas.openxmlformats.org/drawingml/2006/main">
                        <a:graphicData uri="http://schemas.microsoft.com/office/word/2010/wordprocessingShape">
                          <wps:wsp>
                            <wps:cNvSpPr/>
                            <wps:spPr>
                              <a:xfrm>
                                <a:off x="0" y="0"/>
                                <a:ext cx="154940" cy="259080"/>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294.25pt;margin-top:1.65pt;height:20.4pt;width:12.2pt;z-index:251678720;v-text-anchor:middle;mso-width-relative:page;mso-height-relative:page;" fillcolor="#3F80CE [3216]" filled="t" stroked="t" coordsize="21600,21600" o:gfxdata="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" adj="15142,540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3058795</wp:posOffset>
                      </wp:positionH>
                      <wp:positionV relativeFrom="paragraph">
                        <wp:posOffset>248920</wp:posOffset>
                      </wp:positionV>
                      <wp:extent cx="2021205" cy="621030"/>
                      <wp:effectExtent l="38735" t="15240" r="43180" b="64770"/>
                      <wp:wrapNone/>
                      <wp:docPr id="11" name="Rounded Rectangle 11"/>
                      <wp:cNvGraphicFramePr/>
                      <a:graphic xmlns:a="http://schemas.openxmlformats.org/drawingml/2006/main">
                        <a:graphicData uri="http://schemas.microsoft.com/office/word/2010/wordprocessingShape">
                          <wps:wsp>
                            <wps:cNvSpPr/>
                            <wps:spPr>
                              <a:xfrm>
                                <a:off x="0" y="0"/>
                                <a:ext cx="2021205" cy="62103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1EA52F82">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SMA/App alert servity data documents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40.85pt;margin-top:19.6pt;height:48.9pt;width:159.15pt;z-index:251668480;v-text-anchor:middle;mso-width-relative:page;mso-height-relative:page;" fillcolor="#3F80CE [3216]" filled="t" stroked="t" coordsize="21600,21600" arcsize="0.166666666666667" o:gfxdata="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textbox>
                        <w:txbxContent>
                          <w:p w14:paraId="1EA52F82">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SMA/App alert servity data documents</w:t>
                            </w:r>
                          </w:p>
                        </w:txbxContent>
                      </v:textbox>
                    </v:roundrect>
                  </w:pict>
                </mc:Fallback>
              </mc:AlternateContent>
            </w:r>
          </w:p>
          <w:p w14:paraId="05590164">
            <w:r>
              <w:rPr>
                <w:sz w:val="21"/>
              </w:rPr>
              <mc:AlternateContent>
                <mc:Choice Requires="wps">
                  <w:drawing>
                    <wp:anchor distT="0" distB="0" distL="114300" distR="114300" simplePos="0" relativeHeight="251667456" behindDoc="0" locked="0" layoutInCell="1" allowOverlap="1">
                      <wp:simplePos x="0" y="0"/>
                      <wp:positionH relativeFrom="column">
                        <wp:posOffset>1691640</wp:posOffset>
                      </wp:positionH>
                      <wp:positionV relativeFrom="paragraph">
                        <wp:posOffset>139065</wp:posOffset>
                      </wp:positionV>
                      <wp:extent cx="1201420" cy="422275"/>
                      <wp:effectExtent l="38735" t="15240" r="40005" b="65405"/>
                      <wp:wrapNone/>
                      <wp:docPr id="10" name="Rounded Rectangle 10"/>
                      <wp:cNvGraphicFramePr/>
                      <a:graphic xmlns:a="http://schemas.openxmlformats.org/drawingml/2006/main">
                        <a:graphicData uri="http://schemas.microsoft.com/office/word/2010/wordprocessingShape">
                          <wps:wsp>
                            <wps:cNvSpPr/>
                            <wps:spPr>
                              <a:xfrm>
                                <a:off x="0" y="0"/>
                                <a:ext cx="1201420" cy="422275"/>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2CA24F8D">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ETA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33.2pt;margin-top:10.95pt;height:33.25pt;width:94.6pt;z-index:251667456;v-text-anchor:middle;mso-width-relative:page;mso-height-relative:page;" fillcolor="#3F80CE [3216]" filled="t" stroked="t" coordsize="21600,21600" arcsize="0.166666666666667" o:gfxdata="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textbox>
                        <w:txbxContent>
                          <w:p w14:paraId="2CA24F8D">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ETA</w:t>
                            </w:r>
                          </w:p>
                        </w:txbxContent>
                      </v:textbox>
                    </v:round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188595</wp:posOffset>
                      </wp:positionH>
                      <wp:positionV relativeFrom="paragraph">
                        <wp:posOffset>160020</wp:posOffset>
                      </wp:positionV>
                      <wp:extent cx="1343025" cy="422275"/>
                      <wp:effectExtent l="38735" t="15240" r="50800" b="65405"/>
                      <wp:wrapNone/>
                      <wp:docPr id="9" name="Rounded Rectangle 9"/>
                      <wp:cNvGraphicFramePr/>
                      <a:graphic xmlns:a="http://schemas.openxmlformats.org/drawingml/2006/main">
                        <a:graphicData uri="http://schemas.microsoft.com/office/word/2010/wordprocessingShape">
                          <wps:wsp>
                            <wps:cNvSpPr/>
                            <wps:spPr>
                              <a:xfrm>
                                <a:off x="0" y="0"/>
                                <a:ext cx="1343025" cy="422275"/>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36D9A9E9">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Ambulance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4.85pt;margin-top:12.6pt;height:33.25pt;width:105.75pt;z-index:251666432;v-text-anchor:middle;mso-width-relative:page;mso-height-relative:page;" fillcolor="#3F80CE [3216]" filled="t" stroked="t" coordsize="21600,21600" arcsize="0.166666666666667" o:gfxdata="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textbox>
                        <w:txbxContent>
                          <w:p w14:paraId="36D9A9E9">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Ambulance</w:t>
                            </w:r>
                          </w:p>
                        </w:txbxContent>
                      </v:textbox>
                    </v:roundrect>
                  </w:pict>
                </mc:Fallback>
              </mc:AlternateContent>
            </w:r>
          </w:p>
          <w:p w14:paraId="4D0A9F3C"/>
          <w:p w14:paraId="00AF833D"/>
          <w:p w14:paraId="5DF44BE0"/>
          <w:p w14:paraId="75C02995"/>
        </w:tc>
      </w:tr>
    </w:tbl>
    <w:p w14:paraId="15C9FB7C">
      <w:pPr>
        <w:pStyle w:val="4"/>
      </w:pPr>
      <w:r>
        <w:t>B. Component Role Explanation</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3DEF4948">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0C7432E2">
            <w:r>
              <w:t xml:space="preserve">• </w:t>
            </w:r>
            <w:r>
              <w:rPr>
                <w:rFonts w:hint="default" w:ascii="Times New Roman" w:hAnsi="Times New Roman" w:cs="Times New Roman"/>
                <w:sz w:val="24"/>
                <w:szCs w:val="24"/>
              </w:rPr>
              <w:t>Browser/Mobile Client – sends ambulance request and displays live status.</w:t>
            </w:r>
            <w:r>
              <w:rPr>
                <w:rFonts w:hint="default" w:ascii="Times New Roman" w:hAnsi="Times New Roman" w:cs="Times New Roman"/>
                <w:sz w:val="24"/>
                <w:szCs w:val="24"/>
              </w:rPr>
              <w:br w:type="textWrapping"/>
            </w:r>
            <w:r>
              <w:rPr>
                <w:rFonts w:hint="default" w:ascii="Times New Roman" w:hAnsi="Times New Roman" w:cs="Times New Roman"/>
                <w:sz w:val="24"/>
                <w:szCs w:val="24"/>
              </w:rPr>
              <w:t>• Authentication – verifies the user before API access.</w:t>
            </w:r>
            <w:r>
              <w:rPr>
                <w:rFonts w:hint="default" w:ascii="Times New Roman" w:hAnsi="Times New Roman" w:cs="Times New Roman"/>
                <w:sz w:val="24"/>
                <w:szCs w:val="24"/>
              </w:rPr>
              <w:br w:type="textWrapping"/>
            </w:r>
            <w:r>
              <w:rPr>
                <w:rFonts w:hint="default" w:ascii="Times New Roman" w:hAnsi="Times New Roman" w:cs="Times New Roman"/>
                <w:sz w:val="24"/>
                <w:szCs w:val="24"/>
              </w:rPr>
              <w:t>• REST API – provides secure endpoints for request, ambulance, ETA and status operations.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 Backend/Serverless Logic – validates requests, calculates priority/ETA and triggers events.</w:t>
            </w:r>
            <w:r>
              <w:rPr>
                <w:rFonts w:hint="default" w:ascii="Times New Roman" w:hAnsi="Times New Roman" w:cs="Times New Roman"/>
                <w:sz w:val="24"/>
                <w:szCs w:val="24"/>
              </w:rPr>
              <w:br w:type="textWrapping"/>
            </w:r>
            <w:r>
              <w:rPr>
                <w:rFonts w:hint="default" w:ascii="Times New Roman" w:hAnsi="Times New Roman" w:cs="Times New Roman"/>
                <w:sz w:val="24"/>
                <w:szCs w:val="24"/>
              </w:rPr>
              <w:t>• Database – stores users, incidents, ambulance status, severity and ETA records.</w:t>
            </w:r>
            <w:r>
              <w:rPr>
                <w:rFonts w:hint="default" w:ascii="Times New Roman" w:hAnsi="Times New Roman" w:cs="Times New Roman"/>
                <w:sz w:val="24"/>
                <w:szCs w:val="24"/>
              </w:rPr>
              <w:br w:type="textWrapping"/>
            </w:r>
            <w:r>
              <w:rPr>
                <w:rFonts w:hint="default" w:ascii="Times New Roman" w:hAnsi="Times New Roman" w:cs="Times New Roman"/>
                <w:sz w:val="24"/>
                <w:szCs w:val="24"/>
              </w:rPr>
              <w:t>• Object Storage – stores reports, documents and images.</w:t>
            </w:r>
            <w:r>
              <w:rPr>
                <w:rFonts w:hint="default" w:ascii="Times New Roman" w:hAnsi="Times New Roman" w:cs="Times New Roman"/>
                <w:sz w:val="24"/>
                <w:szCs w:val="24"/>
              </w:rPr>
              <w:br w:type="textWrapping"/>
            </w:r>
            <w:r>
              <w:rPr>
                <w:rFonts w:hint="default" w:ascii="Times New Roman" w:hAnsi="Times New Roman" w:cs="Times New Roman"/>
                <w:sz w:val="24"/>
                <w:szCs w:val="24"/>
              </w:rPr>
              <w:t>• Notification Service – sends dispatch/status notifications.</w:t>
            </w:r>
            <w:r>
              <w:rPr>
                <w:rFonts w:hint="default" w:ascii="Times New Roman" w:hAnsi="Times New Roman" w:cs="Times New Roman"/>
                <w:sz w:val="24"/>
                <w:szCs w:val="24"/>
              </w:rPr>
              <w:br w:type="textWrapping"/>
            </w:r>
            <w:r>
              <w:t xml:space="preserve">• </w:t>
            </w:r>
            <w:r>
              <w:rPr>
                <w:rFonts w:hint="default" w:ascii="Times New Roman" w:hAnsi="Times New Roman" w:cs="Times New Roman"/>
                <w:sz w:val="24"/>
                <w:szCs w:val="24"/>
              </w:rPr>
              <w:t>Logs &amp; Monitoring – records errors, API activity and system health.</w:t>
            </w:r>
          </w:p>
        </w:tc>
      </w:tr>
    </w:tbl>
    <w:p w14:paraId="5FBBA752">
      <w:pPr>
        <w:pStyle w:val="4"/>
      </w:pPr>
      <w:r>
        <w:t>C. Capstone Extension: user-to-cloud workflow for your product</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2F235C30">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353D0128">
            <w:r>
              <w:br w:type="textWrapping"/>
            </w:r>
            <w:r>
              <w:rPr>
                <w:rFonts w:hint="default" w:ascii="Times New Roman" w:hAnsi="Times New Roman" w:cs="Times New Roman"/>
                <w:sz w:val="24"/>
                <w:szCs w:val="24"/>
              </w:rPr>
              <w:t>1. User opens the CareRoute web/mobile application.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2. User signs in and sends an emergency/ambulance request.</w:t>
            </w:r>
            <w:r>
              <w:rPr>
                <w:rFonts w:hint="default" w:ascii="Times New Roman" w:hAnsi="Times New Roman" w:cs="Times New Roman"/>
                <w:sz w:val="24"/>
                <w:szCs w:val="24"/>
              </w:rPr>
              <w:br w:type="textWrapping"/>
            </w:r>
            <w:r>
              <w:rPr>
                <w:rFonts w:hint="default" w:ascii="Times New Roman" w:hAnsi="Times New Roman" w:cs="Times New Roman"/>
                <w:sz w:val="24"/>
                <w:szCs w:val="24"/>
              </w:rPr>
              <w:t>3. HTTPS request reaches the REST API.</w:t>
            </w:r>
            <w:r>
              <w:rPr>
                <w:rFonts w:hint="default" w:ascii="Times New Roman" w:hAnsi="Times New Roman" w:cs="Times New Roman"/>
                <w:sz w:val="24"/>
                <w:szCs w:val="24"/>
              </w:rPr>
              <w:br w:type="textWrapping"/>
            </w:r>
            <w:r>
              <w:rPr>
                <w:rFonts w:hint="default" w:ascii="Times New Roman" w:hAnsi="Times New Roman" w:cs="Times New Roman"/>
                <w:sz w:val="24"/>
                <w:szCs w:val="24"/>
              </w:rPr>
              <w:t>4. Authentication is checked.</w:t>
            </w:r>
            <w:r>
              <w:rPr>
                <w:rFonts w:hint="default" w:ascii="Times New Roman" w:hAnsi="Times New Roman" w:cs="Times New Roman"/>
                <w:sz w:val="24"/>
                <w:szCs w:val="24"/>
              </w:rPr>
              <w:br w:type="textWrapping"/>
            </w:r>
            <w:r>
              <w:rPr>
                <w:rFonts w:hint="default" w:ascii="Times New Roman" w:hAnsi="Times New Roman" w:cs="Times New Roman"/>
                <w:sz w:val="24"/>
                <w:szCs w:val="24"/>
              </w:rPr>
              <w:t>5. Backend reads incident severity and available ambulance data from the database.</w:t>
            </w:r>
            <w:r>
              <w:rPr>
                <w:rFonts w:hint="default" w:ascii="Times New Roman" w:hAnsi="Times New Roman" w:cs="Times New Roman"/>
                <w:sz w:val="24"/>
                <w:szCs w:val="24"/>
              </w:rPr>
              <w:br w:type="textWrapping"/>
            </w:r>
            <w:r>
              <w:rPr>
                <w:rFonts w:hint="default" w:ascii="Times New Roman" w:hAnsi="Times New Roman" w:cs="Times New Roman"/>
                <w:sz w:val="24"/>
                <w:szCs w:val="24"/>
              </w:rPr>
              <w:t>6. ETA/priority logic selects a suitable ambulance.</w:t>
            </w:r>
            <w:r>
              <w:rPr>
                <w:rFonts w:hint="default" w:ascii="Times New Roman" w:hAnsi="Times New Roman" w:cs="Times New Roman"/>
                <w:sz w:val="24"/>
                <w:szCs w:val="24"/>
              </w:rPr>
              <w:br w:type="textWrapping"/>
            </w:r>
            <w:r>
              <w:rPr>
                <w:rFonts w:hint="default" w:ascii="Times New Roman" w:hAnsi="Times New Roman" w:cs="Times New Roman"/>
                <w:sz w:val="24"/>
                <w:szCs w:val="24"/>
              </w:rPr>
              <w:t>7. Assignment is stored in the cloud database.</w:t>
            </w:r>
            <w:r>
              <w:rPr>
                <w:rFonts w:hint="default" w:ascii="Times New Roman" w:hAnsi="Times New Roman" w:cs="Times New Roman"/>
                <w:sz w:val="24"/>
                <w:szCs w:val="24"/>
              </w:rPr>
              <w:br w:type="textWrapping"/>
            </w:r>
            <w:r>
              <w:rPr>
                <w:rFonts w:hint="default" w:ascii="Times New Roman" w:hAnsi="Times New Roman" w:cs="Times New Roman"/>
                <w:sz w:val="24"/>
                <w:szCs w:val="24"/>
              </w:rPr>
              <w:t>8. Notification event is triggered for the ambulance/user.</w:t>
            </w:r>
            <w:r>
              <w:rPr>
                <w:rFonts w:hint="default" w:ascii="Times New Roman" w:hAnsi="Times New Roman" w:cs="Times New Roman"/>
                <w:sz w:val="24"/>
                <w:szCs w:val="24"/>
              </w:rPr>
              <w:br w:type="textWrapping"/>
            </w:r>
            <w:r>
              <w:rPr>
                <w:rFonts w:hint="default" w:ascii="Times New Roman" w:hAnsi="Times New Roman" w:cs="Times New Roman"/>
                <w:sz w:val="24"/>
                <w:szCs w:val="24"/>
              </w:rPr>
              <w:t>9. The client receives the response and displays ambulance status and ETA.</w:t>
            </w:r>
            <w:r>
              <w:rPr>
                <w:rFonts w:hint="default" w:ascii="Times New Roman" w:hAnsi="Times New Roman" w:cs="Times New Roman"/>
                <w:sz w:val="24"/>
                <w:szCs w:val="24"/>
              </w:rPr>
              <w:br w:type="textWrapping"/>
            </w:r>
            <w:r>
              <w:rPr>
                <w:rFonts w:hint="default" w:ascii="Times New Roman" w:hAnsi="Times New Roman" w:cs="Times New Roman"/>
                <w:sz w:val="24"/>
                <w:szCs w:val="24"/>
              </w:rPr>
              <w:t>10. Logs and monitoring record the transaction.</w:t>
            </w:r>
          </w:p>
        </w:tc>
      </w:tr>
    </w:tbl>
    <w:p w14:paraId="1B72585A">
      <w:pPr>
        <w:pStyle w:val="2"/>
      </w:pPr>
      <w:r>
        <w:t>Case 2: Storage and Serverless Upload Workflow</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2840"/>
        <w:gridCol w:w="2232"/>
        <w:gridCol w:w="2520"/>
        <w:gridCol w:w="2592"/>
      </w:tblGrid>
      <w:tr w14:paraId="4157F09F">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gridSpan w:val="4"/>
            <w:shd w:val="clear" w:color="auto" w:fill="EAF4FF"/>
            <w:tcMar>
              <w:top w:w="90" w:type="dxa"/>
              <w:left w:w="120" w:type="dxa"/>
              <w:bottom w:w="90" w:type="dxa"/>
              <w:right w:w="120" w:type="dxa"/>
            </w:tcMar>
            <w:vAlign w:val="center"/>
          </w:tcPr>
          <w:p w14:paraId="3F2657D9">
            <w:pPr>
              <w:jc w:val="left"/>
            </w:pPr>
            <w:r>
              <w:rPr>
                <w:rFonts w:ascii="Aptos" w:hAnsi="Aptos"/>
                <w:b/>
                <w:color w:val="0B2748"/>
                <w:sz w:val="19"/>
              </w:rPr>
              <w:t>Scenario</w:t>
            </w:r>
            <w:r>
              <w:rPr>
                <w:rFonts w:ascii="Aptos" w:hAnsi="Aptos"/>
                <w:b/>
                <w:color w:val="0B2748"/>
                <w:sz w:val="19"/>
              </w:rPr>
              <w:br w:type="textWrapping"/>
            </w:r>
            <w:r>
              <w:rPr>
                <w:rFonts w:ascii="Aptos" w:hAnsi="Aptos"/>
                <w:b/>
                <w:color w:val="0B2748"/>
                <w:sz w:val="19"/>
              </w:rPr>
              <w:t>A media startup must decide between SAN-backed storage, object storage and serverless processing for upload workflows. Recommend a deployment model and justify it.</w:t>
            </w:r>
          </w:p>
        </w:tc>
      </w:tr>
      <w:tr w14:paraId="551FB190">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2232" w:type="dxa"/>
            <w:shd w:val="clear" w:color="auto" w:fill="0B2748"/>
            <w:tcMar>
              <w:top w:w="90" w:type="dxa"/>
              <w:left w:w="120" w:type="dxa"/>
              <w:bottom w:w="90" w:type="dxa"/>
              <w:right w:w="120" w:type="dxa"/>
            </w:tcMar>
            <w:vAlign w:val="center"/>
          </w:tcPr>
          <w:p w14:paraId="22ADC738">
            <w:pPr>
              <w:jc w:val="left"/>
            </w:pPr>
            <w:r>
              <w:rPr>
                <w:rFonts w:ascii="Aptos" w:hAnsi="Aptos"/>
                <w:b/>
                <w:color w:val="FFFFFF"/>
                <w:sz w:val="17"/>
              </w:rPr>
              <w:t>Data / Event</w:t>
            </w:r>
          </w:p>
        </w:tc>
        <w:tc>
          <w:tcPr>
            <w:tcW w:w="2232" w:type="dxa"/>
            <w:shd w:val="clear" w:color="auto" w:fill="0B2748"/>
            <w:tcMar>
              <w:top w:w="90" w:type="dxa"/>
              <w:left w:w="120" w:type="dxa"/>
              <w:bottom w:w="90" w:type="dxa"/>
              <w:right w:w="120" w:type="dxa"/>
            </w:tcMar>
            <w:vAlign w:val="center"/>
          </w:tcPr>
          <w:p w14:paraId="5EC6900E">
            <w:pPr>
              <w:jc w:val="left"/>
            </w:pPr>
            <w:r>
              <w:rPr>
                <w:rFonts w:ascii="Aptos" w:hAnsi="Aptos"/>
                <w:b/>
                <w:color w:val="FFFFFF"/>
                <w:sz w:val="17"/>
              </w:rPr>
              <w:t>Best Storage</w:t>
            </w:r>
          </w:p>
        </w:tc>
        <w:tc>
          <w:tcPr>
            <w:tcW w:w="2520" w:type="dxa"/>
            <w:shd w:val="clear" w:color="auto" w:fill="0B2748"/>
            <w:tcMar>
              <w:top w:w="90" w:type="dxa"/>
              <w:left w:w="120" w:type="dxa"/>
              <w:bottom w:w="90" w:type="dxa"/>
              <w:right w:w="120" w:type="dxa"/>
            </w:tcMar>
            <w:vAlign w:val="center"/>
          </w:tcPr>
          <w:p w14:paraId="5930FA5D">
            <w:pPr>
              <w:jc w:val="left"/>
            </w:pPr>
            <w:r>
              <w:rPr>
                <w:rFonts w:ascii="Aptos" w:hAnsi="Aptos"/>
                <w:b/>
                <w:color w:val="FFFFFF"/>
                <w:sz w:val="17"/>
              </w:rPr>
              <w:t>Serverless Action</w:t>
            </w:r>
          </w:p>
        </w:tc>
        <w:tc>
          <w:tcPr>
            <w:tcW w:w="2592" w:type="dxa"/>
            <w:shd w:val="clear" w:color="auto" w:fill="0B2748"/>
            <w:tcMar>
              <w:top w:w="90" w:type="dxa"/>
              <w:left w:w="120" w:type="dxa"/>
              <w:bottom w:w="90" w:type="dxa"/>
              <w:right w:w="120" w:type="dxa"/>
            </w:tcMar>
            <w:vAlign w:val="center"/>
          </w:tcPr>
          <w:p w14:paraId="5837A7AD">
            <w:pPr>
              <w:jc w:val="left"/>
            </w:pPr>
            <w:r>
              <w:rPr>
                <w:rFonts w:ascii="Aptos" w:hAnsi="Aptos"/>
                <w:b/>
                <w:color w:val="FFFFFF"/>
                <w:sz w:val="17"/>
              </w:rPr>
              <w:t>Reason</w:t>
            </w:r>
          </w:p>
        </w:tc>
      </w:tr>
      <w:tr w14:paraId="084780A0">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2232" w:type="dxa"/>
            <w:tcMar>
              <w:top w:w="90" w:type="dxa"/>
              <w:left w:w="120" w:type="dxa"/>
              <w:bottom w:w="90" w:type="dxa"/>
              <w:right w:w="120" w:type="dxa"/>
            </w:tcMar>
            <w:vAlign w:val="center"/>
          </w:tcPr>
          <w:p w14:paraId="311C10FA">
            <w:pPr>
              <w:rPr>
                <w:rFonts w:hint="default" w:ascii="Times New Roman" w:hAnsi="Times New Roman" w:cs="Times New Roman"/>
                <w:sz w:val="24"/>
                <w:szCs w:val="24"/>
              </w:rPr>
            </w:pPr>
            <w:r>
              <w:rPr>
                <w:rFonts w:hint="default" w:ascii="Times New Roman" w:hAnsi="Times New Roman" w:cs="Times New Roman"/>
                <w:sz w:val="24"/>
                <w:szCs w:val="24"/>
              </w:rPr>
              <w:t>Patient/incident metadata</w:t>
            </w:r>
          </w:p>
        </w:tc>
        <w:tc>
          <w:tcPr>
            <w:tcW w:w="2232" w:type="dxa"/>
            <w:tcMar>
              <w:top w:w="90" w:type="dxa"/>
              <w:left w:w="120" w:type="dxa"/>
              <w:bottom w:w="90" w:type="dxa"/>
              <w:right w:w="120" w:type="dxa"/>
            </w:tcMar>
            <w:vAlign w:val="center"/>
          </w:tcPr>
          <w:p w14:paraId="12A02042">
            <w:pPr>
              <w:rPr>
                <w:rFonts w:hint="default" w:ascii="Times New Roman" w:hAnsi="Times New Roman" w:cs="Times New Roman"/>
                <w:sz w:val="24"/>
                <w:szCs w:val="24"/>
              </w:rPr>
            </w:pPr>
            <w:r>
              <w:rPr>
                <w:rFonts w:hint="default" w:ascii="Times New Roman" w:hAnsi="Times New Roman" w:cs="Times New Roman"/>
                <w:sz w:val="24"/>
                <w:szCs w:val="24"/>
              </w:rPr>
              <w:t>Cloud database</w:t>
            </w:r>
          </w:p>
        </w:tc>
        <w:tc>
          <w:tcPr>
            <w:tcW w:w="2520" w:type="dxa"/>
            <w:tcMar>
              <w:top w:w="90" w:type="dxa"/>
              <w:left w:w="120" w:type="dxa"/>
              <w:bottom w:w="90" w:type="dxa"/>
              <w:right w:w="120" w:type="dxa"/>
            </w:tcMar>
            <w:vAlign w:val="center"/>
          </w:tcPr>
          <w:p w14:paraId="628F137A">
            <w:pPr>
              <w:rPr>
                <w:rFonts w:hint="default" w:ascii="Times New Roman" w:hAnsi="Times New Roman" w:cs="Times New Roman"/>
                <w:sz w:val="24"/>
                <w:szCs w:val="24"/>
              </w:rPr>
            </w:pPr>
            <w:r>
              <w:rPr>
                <w:rFonts w:hint="default" w:ascii="Times New Roman" w:hAnsi="Times New Roman" w:cs="Times New Roman"/>
                <w:sz w:val="24"/>
                <w:szCs w:val="24"/>
              </w:rPr>
              <w:t>Validate and store record</w:t>
            </w:r>
          </w:p>
        </w:tc>
        <w:tc>
          <w:tcPr>
            <w:tcW w:w="2592" w:type="dxa"/>
            <w:tcMar>
              <w:top w:w="90" w:type="dxa"/>
              <w:left w:w="120" w:type="dxa"/>
              <w:bottom w:w="90" w:type="dxa"/>
              <w:right w:w="120" w:type="dxa"/>
            </w:tcMar>
            <w:vAlign w:val="center"/>
          </w:tcPr>
          <w:p w14:paraId="6AA96AF3">
            <w:pPr>
              <w:rPr>
                <w:rFonts w:hint="default" w:ascii="Times New Roman" w:hAnsi="Times New Roman" w:cs="Times New Roman"/>
                <w:sz w:val="24"/>
                <w:szCs w:val="24"/>
              </w:rPr>
            </w:pPr>
            <w:r>
              <w:rPr>
                <w:rFonts w:hint="default" w:ascii="Times New Roman" w:hAnsi="Times New Roman" w:cs="Times New Roman"/>
                <w:sz w:val="24"/>
                <w:szCs w:val="24"/>
              </w:rPr>
              <w:t>Structured, frequently queried data.</w:t>
            </w:r>
          </w:p>
        </w:tc>
      </w:tr>
      <w:tr w14:paraId="5EFEDB31">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2232" w:type="dxa"/>
            <w:tcMar>
              <w:top w:w="90" w:type="dxa"/>
              <w:left w:w="120" w:type="dxa"/>
              <w:bottom w:w="90" w:type="dxa"/>
              <w:right w:w="120" w:type="dxa"/>
            </w:tcMar>
            <w:vAlign w:val="center"/>
          </w:tcPr>
          <w:p w14:paraId="4B28B34E">
            <w:pPr>
              <w:rPr>
                <w:rFonts w:hint="default" w:ascii="Times New Roman" w:hAnsi="Times New Roman" w:cs="Times New Roman"/>
                <w:sz w:val="24"/>
                <w:szCs w:val="24"/>
              </w:rPr>
            </w:pPr>
            <w:r>
              <w:rPr>
                <w:rFonts w:hint="default" w:ascii="Times New Roman" w:hAnsi="Times New Roman" w:cs="Times New Roman"/>
                <w:sz w:val="24"/>
                <w:szCs w:val="24"/>
              </w:rPr>
              <w:t>Ambulance/location update</w:t>
            </w:r>
          </w:p>
        </w:tc>
        <w:tc>
          <w:tcPr>
            <w:tcW w:w="2232" w:type="dxa"/>
            <w:tcMar>
              <w:top w:w="90" w:type="dxa"/>
              <w:left w:w="120" w:type="dxa"/>
              <w:bottom w:w="90" w:type="dxa"/>
              <w:right w:w="120" w:type="dxa"/>
            </w:tcMar>
            <w:vAlign w:val="center"/>
          </w:tcPr>
          <w:p w14:paraId="034E4C0F">
            <w:pPr>
              <w:rPr>
                <w:rFonts w:hint="default" w:ascii="Times New Roman" w:hAnsi="Times New Roman" w:cs="Times New Roman"/>
                <w:sz w:val="24"/>
                <w:szCs w:val="24"/>
              </w:rPr>
            </w:pPr>
            <w:r>
              <w:rPr>
                <w:rFonts w:hint="default" w:ascii="Times New Roman" w:hAnsi="Times New Roman" w:cs="Times New Roman"/>
                <w:sz w:val="24"/>
                <w:szCs w:val="24"/>
              </w:rPr>
              <w:t>Cloud database</w:t>
            </w:r>
          </w:p>
        </w:tc>
        <w:tc>
          <w:tcPr>
            <w:tcW w:w="2520" w:type="dxa"/>
            <w:tcMar>
              <w:top w:w="90" w:type="dxa"/>
              <w:left w:w="120" w:type="dxa"/>
              <w:bottom w:w="90" w:type="dxa"/>
              <w:right w:w="120" w:type="dxa"/>
            </w:tcMar>
            <w:vAlign w:val="center"/>
          </w:tcPr>
          <w:p w14:paraId="3B2A0696">
            <w:pPr>
              <w:rPr>
                <w:rFonts w:hint="default" w:ascii="Times New Roman" w:hAnsi="Times New Roman" w:cs="Times New Roman"/>
                <w:sz w:val="24"/>
                <w:szCs w:val="24"/>
              </w:rPr>
            </w:pPr>
            <w:r>
              <w:rPr>
                <w:rFonts w:hint="default" w:ascii="Times New Roman" w:hAnsi="Times New Roman" w:cs="Times New Roman"/>
                <w:sz w:val="24"/>
                <w:szCs w:val="24"/>
              </w:rPr>
              <w:t>Update status and ETA</w:t>
            </w:r>
          </w:p>
        </w:tc>
        <w:tc>
          <w:tcPr>
            <w:tcW w:w="2592" w:type="dxa"/>
            <w:tcMar>
              <w:top w:w="90" w:type="dxa"/>
              <w:left w:w="120" w:type="dxa"/>
              <w:bottom w:w="90" w:type="dxa"/>
              <w:right w:w="120" w:type="dxa"/>
            </w:tcMar>
            <w:vAlign w:val="center"/>
          </w:tcPr>
          <w:p w14:paraId="34890854">
            <w:pPr>
              <w:rPr>
                <w:rFonts w:hint="default" w:ascii="Times New Roman" w:hAnsi="Times New Roman" w:cs="Times New Roman"/>
                <w:sz w:val="24"/>
                <w:szCs w:val="24"/>
              </w:rPr>
            </w:pPr>
            <w:r>
              <w:rPr>
                <w:rFonts w:hint="default" w:ascii="Times New Roman" w:hAnsi="Times New Roman" w:cs="Times New Roman"/>
                <w:sz w:val="24"/>
                <w:szCs w:val="24"/>
              </w:rPr>
              <w:t>Small frequent updates need fast access.</w:t>
            </w:r>
          </w:p>
        </w:tc>
      </w:tr>
      <w:tr w14:paraId="3648887F">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2232" w:type="dxa"/>
            <w:tcMar>
              <w:top w:w="90" w:type="dxa"/>
              <w:left w:w="120" w:type="dxa"/>
              <w:bottom w:w="90" w:type="dxa"/>
              <w:right w:w="120" w:type="dxa"/>
            </w:tcMar>
            <w:vAlign w:val="center"/>
          </w:tcPr>
          <w:p w14:paraId="1F4C46E5">
            <w:pPr>
              <w:rPr>
                <w:rFonts w:hint="default" w:ascii="Times New Roman" w:hAnsi="Times New Roman" w:cs="Times New Roman"/>
                <w:sz w:val="24"/>
                <w:szCs w:val="24"/>
              </w:rPr>
            </w:pPr>
            <w:r>
              <w:rPr>
                <w:rFonts w:hint="default" w:ascii="Times New Roman" w:hAnsi="Times New Roman" w:cs="Times New Roman"/>
                <w:sz w:val="24"/>
                <w:szCs w:val="24"/>
              </w:rPr>
              <w:t>Reports/documents/images</w:t>
            </w:r>
          </w:p>
        </w:tc>
        <w:tc>
          <w:tcPr>
            <w:tcW w:w="2232" w:type="dxa"/>
            <w:tcMar>
              <w:top w:w="90" w:type="dxa"/>
              <w:left w:w="120" w:type="dxa"/>
              <w:bottom w:w="90" w:type="dxa"/>
              <w:right w:w="120" w:type="dxa"/>
            </w:tcMar>
            <w:vAlign w:val="center"/>
          </w:tcPr>
          <w:p w14:paraId="41A7A131">
            <w:pPr>
              <w:rPr>
                <w:rFonts w:hint="default" w:ascii="Times New Roman" w:hAnsi="Times New Roman" w:cs="Times New Roman"/>
                <w:sz w:val="24"/>
                <w:szCs w:val="24"/>
              </w:rPr>
            </w:pPr>
            <w:r>
              <w:rPr>
                <w:rFonts w:hint="default" w:ascii="Times New Roman" w:hAnsi="Times New Roman" w:cs="Times New Roman"/>
                <w:sz w:val="24"/>
                <w:szCs w:val="24"/>
              </w:rPr>
              <w:t>Object/blob storage</w:t>
            </w:r>
          </w:p>
        </w:tc>
        <w:tc>
          <w:tcPr>
            <w:tcW w:w="2520" w:type="dxa"/>
            <w:tcMar>
              <w:top w:w="90" w:type="dxa"/>
              <w:left w:w="120" w:type="dxa"/>
              <w:bottom w:w="90" w:type="dxa"/>
              <w:right w:w="120" w:type="dxa"/>
            </w:tcMar>
            <w:vAlign w:val="center"/>
          </w:tcPr>
          <w:p w14:paraId="5F31D022">
            <w:pPr>
              <w:rPr>
                <w:rFonts w:hint="default" w:ascii="Times New Roman" w:hAnsi="Times New Roman" w:cs="Times New Roman"/>
                <w:sz w:val="24"/>
                <w:szCs w:val="24"/>
              </w:rPr>
            </w:pPr>
            <w:r>
              <w:rPr>
                <w:rFonts w:hint="default" w:ascii="Times New Roman" w:hAnsi="Times New Roman" w:cs="Times New Roman"/>
                <w:sz w:val="24"/>
                <w:szCs w:val="24"/>
              </w:rPr>
              <w:t>Trigger file validation/metadata extraction</w:t>
            </w:r>
          </w:p>
        </w:tc>
        <w:tc>
          <w:tcPr>
            <w:tcW w:w="2592" w:type="dxa"/>
            <w:tcMar>
              <w:top w:w="90" w:type="dxa"/>
              <w:left w:w="120" w:type="dxa"/>
              <w:bottom w:w="90" w:type="dxa"/>
              <w:right w:w="120" w:type="dxa"/>
            </w:tcMar>
            <w:vAlign w:val="center"/>
          </w:tcPr>
          <w:p w14:paraId="41200EEC">
            <w:pPr>
              <w:rPr>
                <w:rFonts w:hint="default" w:ascii="Times New Roman" w:hAnsi="Times New Roman" w:cs="Times New Roman"/>
                <w:sz w:val="24"/>
                <w:szCs w:val="24"/>
              </w:rPr>
            </w:pPr>
            <w:r>
              <w:rPr>
                <w:rFonts w:hint="default" w:ascii="Times New Roman" w:hAnsi="Times New Roman" w:cs="Times New Roman"/>
                <w:sz w:val="24"/>
                <w:szCs w:val="24"/>
              </w:rPr>
              <w:t>Scalable and cost-effective for files.</w:t>
            </w:r>
          </w:p>
        </w:tc>
      </w:tr>
      <w:tr w14:paraId="3DAB8971">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2232" w:type="dxa"/>
            <w:tcMar>
              <w:top w:w="90" w:type="dxa"/>
              <w:left w:w="120" w:type="dxa"/>
              <w:bottom w:w="90" w:type="dxa"/>
              <w:right w:w="120" w:type="dxa"/>
            </w:tcMar>
            <w:vAlign w:val="center"/>
          </w:tcPr>
          <w:p w14:paraId="7D3F1CCB">
            <w:pPr>
              <w:rPr>
                <w:rFonts w:hint="default" w:ascii="Times New Roman" w:hAnsi="Times New Roman" w:cs="Times New Roman"/>
                <w:sz w:val="24"/>
                <w:szCs w:val="24"/>
              </w:rPr>
            </w:pPr>
            <w:r>
              <w:rPr>
                <w:rFonts w:hint="default" w:ascii="Times New Roman" w:hAnsi="Times New Roman" w:cs="Times New Roman"/>
                <w:sz w:val="24"/>
                <w:szCs w:val="24"/>
              </w:rPr>
              <w:t>New dispatch event</w:t>
            </w:r>
          </w:p>
        </w:tc>
        <w:tc>
          <w:tcPr>
            <w:tcW w:w="2232" w:type="dxa"/>
            <w:tcMar>
              <w:top w:w="90" w:type="dxa"/>
              <w:left w:w="120" w:type="dxa"/>
              <w:bottom w:w="90" w:type="dxa"/>
              <w:right w:w="120" w:type="dxa"/>
            </w:tcMar>
            <w:vAlign w:val="center"/>
          </w:tcPr>
          <w:p w14:paraId="37FBF762">
            <w:pPr>
              <w:rPr>
                <w:rFonts w:hint="default" w:ascii="Times New Roman" w:hAnsi="Times New Roman" w:cs="Times New Roman"/>
                <w:sz w:val="24"/>
                <w:szCs w:val="24"/>
              </w:rPr>
            </w:pPr>
            <w:r>
              <w:rPr>
                <w:rFonts w:hint="default" w:ascii="Times New Roman" w:hAnsi="Times New Roman" w:cs="Times New Roman"/>
                <w:sz w:val="24"/>
                <w:szCs w:val="24"/>
              </w:rPr>
              <w:t>Object/database event source</w:t>
            </w:r>
          </w:p>
        </w:tc>
        <w:tc>
          <w:tcPr>
            <w:tcW w:w="2520" w:type="dxa"/>
            <w:tcMar>
              <w:top w:w="90" w:type="dxa"/>
              <w:left w:w="120" w:type="dxa"/>
              <w:bottom w:w="90" w:type="dxa"/>
              <w:right w:w="120" w:type="dxa"/>
            </w:tcMar>
            <w:vAlign w:val="center"/>
          </w:tcPr>
          <w:p w14:paraId="6794648A">
            <w:pPr>
              <w:rPr>
                <w:rFonts w:hint="default" w:ascii="Times New Roman" w:hAnsi="Times New Roman" w:cs="Times New Roman"/>
                <w:sz w:val="24"/>
                <w:szCs w:val="24"/>
              </w:rPr>
            </w:pPr>
            <w:r>
              <w:rPr>
                <w:rFonts w:hint="default" w:ascii="Times New Roman" w:hAnsi="Times New Roman" w:cs="Times New Roman"/>
                <w:sz w:val="24"/>
                <w:szCs w:val="24"/>
              </w:rPr>
              <w:t>Serverless function sends notification and updates dispatch state</w:t>
            </w:r>
          </w:p>
        </w:tc>
        <w:tc>
          <w:tcPr>
            <w:tcW w:w="2592" w:type="dxa"/>
            <w:tcMar>
              <w:top w:w="90" w:type="dxa"/>
              <w:left w:w="120" w:type="dxa"/>
              <w:bottom w:w="90" w:type="dxa"/>
              <w:right w:w="120" w:type="dxa"/>
            </w:tcMar>
            <w:vAlign w:val="center"/>
          </w:tcPr>
          <w:p w14:paraId="22DDCBC0">
            <w:pPr>
              <w:rPr>
                <w:rFonts w:hint="default" w:ascii="Times New Roman" w:hAnsi="Times New Roman" w:cs="Times New Roman"/>
                <w:sz w:val="24"/>
                <w:szCs w:val="24"/>
              </w:rPr>
            </w:pPr>
            <w:r>
              <w:rPr>
                <w:rFonts w:hint="default" w:ascii="Times New Roman" w:hAnsi="Times New Roman" w:cs="Times New Roman"/>
                <w:sz w:val="24"/>
                <w:szCs w:val="24"/>
              </w:rPr>
              <w:t>Event-driven processing avoids always-on servers.</w:t>
            </w:r>
          </w:p>
        </w:tc>
      </w:tr>
    </w:tbl>
    <w:p w14:paraId="5C775A65">
      <w:pPr>
        <w:pStyle w:val="4"/>
      </w:pPr>
      <w:r>
        <w:t>A. Storage and Serverless Recommendation</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3943681B">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0D6BCB7D">
            <w:pPr>
              <w:rPr>
                <w:rFonts w:hint="default"/>
                <w:lang w:val="en-US"/>
              </w:rPr>
            </w:pPr>
            <w:r>
              <w:rPr>
                <w:rFonts w:hint="default" w:ascii="Times New Roman" w:hAnsi="Times New Roman" w:cs="Times New Roman"/>
                <w:sz w:val="24"/>
                <w:szCs w:val="24"/>
              </w:rPr>
              <w:t>Storage and serverless recommendation: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Use cloud database storage for structured CareRoute records and object/blob storage for reports or images. Use serverless functions for event-driven processing such as file validation, dispatch-state updates and notifications</w:t>
            </w:r>
            <w:r>
              <w:rPr>
                <w:rFonts w:hint="default" w:ascii="Times New Roman" w:hAnsi="Times New Roman" w:cs="Times New Roman"/>
                <w:sz w:val="24"/>
                <w:szCs w:val="24"/>
                <w:lang w:val="en-US"/>
              </w:rPr>
              <w:t>.</w:t>
            </w:r>
          </w:p>
        </w:tc>
      </w:tr>
    </w:tbl>
    <w:p w14:paraId="1E7CDC73">
      <w:pPr>
        <w:pStyle w:val="4"/>
      </w:pPr>
      <w:r>
        <w:t>B. Failure Handling and Cost/Performance Explanation</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1E34FDFA">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3EF25752">
            <w:pPr>
              <w:rPr>
                <w:rFonts w:hint="default" w:ascii="Times New Roman" w:hAnsi="Times New Roman" w:cs="Times New Roman"/>
                <w:sz w:val="24"/>
                <w:szCs w:val="24"/>
              </w:rPr>
            </w:pPr>
            <w:r>
              <w:rPr>
                <w:rFonts w:hint="default" w:ascii="Times New Roman" w:hAnsi="Times New Roman" w:cs="Times New Roman"/>
                <w:sz w:val="24"/>
                <w:szCs w:val="24"/>
              </w:rPr>
              <w:t>Failure handling:</w:t>
            </w:r>
            <w:r>
              <w:rPr>
                <w:rFonts w:hint="default" w:ascii="Times New Roman" w:hAnsi="Times New Roman" w:cs="Times New Roman"/>
                <w:sz w:val="24"/>
                <w:szCs w:val="24"/>
              </w:rPr>
              <w:br w:type="textWrapping"/>
            </w:r>
            <w:r>
              <w:rPr>
                <w:rFonts w:hint="default" w:ascii="Times New Roman" w:hAnsi="Times New Roman" w:cs="Times New Roman"/>
                <w:sz w:val="24"/>
                <w:szCs w:val="24"/>
              </w:rPr>
              <w:t>• Retry temporary serverless failures.</w:t>
            </w:r>
            <w:r>
              <w:rPr>
                <w:rFonts w:hint="default" w:ascii="Times New Roman" w:hAnsi="Times New Roman" w:cs="Times New Roman"/>
                <w:sz w:val="24"/>
                <w:szCs w:val="24"/>
              </w:rPr>
              <w:br w:type="textWrapping"/>
            </w:r>
            <w:r>
              <w:rPr>
                <w:rFonts w:hint="default" w:ascii="Times New Roman" w:hAnsi="Times New Roman" w:cs="Times New Roman"/>
                <w:sz w:val="24"/>
                <w:szCs w:val="24"/>
              </w:rPr>
              <w:t>• Use validation before writing records.</w:t>
            </w:r>
            <w:r>
              <w:rPr>
                <w:rFonts w:hint="default" w:ascii="Times New Roman" w:hAnsi="Times New Roman" w:cs="Times New Roman"/>
                <w:sz w:val="24"/>
                <w:szCs w:val="24"/>
              </w:rPr>
              <w:br w:type="textWrapping"/>
            </w:r>
            <w:r>
              <w:rPr>
                <w:rFonts w:hint="default" w:ascii="Times New Roman" w:hAnsi="Times New Roman" w:cs="Times New Roman"/>
                <w:sz w:val="24"/>
                <w:szCs w:val="24"/>
              </w:rPr>
              <w:t>• Keep event processing idempotent so the same event does not create duplicate dispatches.</w:t>
            </w:r>
            <w:r>
              <w:rPr>
                <w:rFonts w:hint="default" w:ascii="Times New Roman" w:hAnsi="Times New Roman" w:cs="Times New Roman"/>
                <w:sz w:val="24"/>
                <w:szCs w:val="24"/>
              </w:rPr>
              <w:br w:type="textWrapping"/>
            </w:r>
            <w:r>
              <w:rPr>
                <w:rFonts w:hint="default" w:ascii="Times New Roman" w:hAnsi="Times New Roman" w:cs="Times New Roman"/>
                <w:sz w:val="24"/>
                <w:szCs w:val="24"/>
              </w:rPr>
              <w:t>• Log failed events for monitoring and later review.</w:t>
            </w:r>
            <w:r>
              <w:rPr>
                <w:rFonts w:hint="default" w:ascii="Times New Roman" w:hAnsi="Times New Roman" w:cs="Times New Roman"/>
                <w:sz w:val="24"/>
                <w:szCs w:val="24"/>
              </w:rPr>
              <w:br w:type="textWrapping"/>
            </w:r>
            <w:r>
              <w:rPr>
                <w:rFonts w:hint="default" w:ascii="Times New Roman" w:hAnsi="Times New Roman" w:cs="Times New Roman"/>
                <w:sz w:val="24"/>
                <w:szCs w:val="24"/>
              </w:rPr>
              <w:t>• Use database backups and object-storage versioning where available.</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Cost/performance:</w:t>
            </w:r>
            <w:r>
              <w:rPr>
                <w:rFonts w:hint="default" w:ascii="Times New Roman" w:hAnsi="Times New Roman" w:cs="Times New Roman"/>
                <w:sz w:val="24"/>
                <w:szCs w:val="24"/>
              </w:rPr>
              <w:br w:type="textWrapping"/>
            </w:r>
            <w:r>
              <w:rPr>
                <w:rFonts w:hint="default" w:ascii="Times New Roman" w:hAnsi="Times New Roman" w:cs="Times New Roman"/>
                <w:sz w:val="24"/>
                <w:szCs w:val="24"/>
              </w:rPr>
              <w:t>Object storage is better than SAN-style storage for large files because it scales easily. Serverless is suitable for irregular event-driven workloads because compute runs when triggered. A managed cloud database is suitable for structured, frequently accessed operational data.</w:t>
            </w:r>
          </w:p>
        </w:tc>
      </w:tr>
    </w:tbl>
    <w:p w14:paraId="7F5E4DEB">
      <w:pPr>
        <w:pStyle w:val="4"/>
      </w:pPr>
      <w:r>
        <w:t>C. Capstone Extension: one upload/event workflow</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654F2E44">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505301F4">
            <w:pPr>
              <w:rPr>
                <w:rFonts w:hint="default" w:ascii="Times New Roman" w:hAnsi="Times New Roman" w:cs="Times New Roman"/>
                <w:sz w:val="24"/>
                <w:szCs w:val="24"/>
              </w:rPr>
            </w:pPr>
            <w:r>
              <w:rPr>
                <w:rFonts w:hint="default" w:ascii="Times New Roman" w:hAnsi="Times New Roman" w:cs="Times New Roman"/>
                <w:sz w:val="24"/>
                <w:szCs w:val="24"/>
              </w:rPr>
              <w:t>Capstone upload/event workflow:</w:t>
            </w:r>
            <w:r>
              <w:rPr>
                <w:rFonts w:hint="default" w:ascii="Times New Roman" w:hAnsi="Times New Roman" w:cs="Times New Roman"/>
                <w:sz w:val="24"/>
                <w:szCs w:val="24"/>
              </w:rPr>
              <w:br w:type="textWrapping"/>
            </w:r>
            <w:r>
              <w:rPr>
                <w:rFonts w:hint="default" w:ascii="Times New Roman" w:hAnsi="Times New Roman" w:cs="Times New Roman"/>
                <w:sz w:val="24"/>
                <w:szCs w:val="24"/>
              </w:rPr>
              <w:t>Ambulance/report image upload</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Cloud Object Storage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upload event</w:t>
            </w:r>
            <w:r>
              <w:rPr>
                <w:rFonts w:hint="default" w:ascii="Times New Roman" w:hAnsi="Times New Roman" w:cs="Times New Roman"/>
                <w:sz w:val="24"/>
                <w:szCs w:val="24"/>
              </w:rPr>
              <w:br w:type="textWrapping"/>
            </w:r>
            <w:r>
              <w:rPr>
                <w:rFonts w:hint="default" w:ascii="Times New Roman" w:hAnsi="Times New Roman" w:cs="Times New Roman"/>
                <w:sz w:val="24"/>
                <w:szCs w:val="24"/>
              </w:rPr>
              <w:t>Serverless Function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Validate file + create metadata</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Cloud Database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Notification / API response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CareRoute Web/Mobile Client</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This keeps file storage separate from application data and uses serverless processing only when an upload event occurs.</w:t>
            </w:r>
          </w:p>
        </w:tc>
      </w:tr>
    </w:tbl>
    <w:p w14:paraId="496E1D38">
      <w:pPr>
        <w:pStyle w:val="2"/>
        <w:rPr>
          <w:rFonts w:hint="default" w:ascii="Times New Roman" w:hAnsi="Times New Roman" w:cs="Times New Roman"/>
          <w:sz w:val="24"/>
          <w:szCs w:val="24"/>
        </w:rPr>
      </w:pPr>
      <w:r>
        <w:rPr>
          <w:rFonts w:hint="default" w:ascii="Times New Roman" w:hAnsi="Times New Roman" w:cs="Times New Roman"/>
          <w:sz w:val="24"/>
          <w:szCs w:val="24"/>
        </w:rPr>
        <w:t>Case 3: Edge, Fog and Cloud Placement</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2013"/>
        <w:gridCol w:w="1728"/>
        <w:gridCol w:w="1800"/>
        <w:gridCol w:w="2088"/>
        <w:gridCol w:w="2088"/>
      </w:tblGrid>
      <w:tr w14:paraId="447EC862">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gridSpan w:val="5"/>
            <w:shd w:val="clear" w:color="auto" w:fill="E7F8FC"/>
            <w:tcMar>
              <w:top w:w="90" w:type="dxa"/>
              <w:left w:w="120" w:type="dxa"/>
              <w:bottom w:w="90" w:type="dxa"/>
              <w:right w:w="120" w:type="dxa"/>
            </w:tcMar>
            <w:vAlign w:val="center"/>
          </w:tcPr>
          <w:p w14:paraId="1F4B1E68">
            <w:pPr>
              <w:jc w:val="left"/>
              <w:rPr>
                <w:rFonts w:hint="default" w:ascii="Times New Roman" w:hAnsi="Times New Roman" w:cs="Times New Roman"/>
                <w:sz w:val="24"/>
                <w:szCs w:val="24"/>
              </w:rPr>
            </w:pPr>
            <w:r>
              <w:rPr>
                <w:rFonts w:hint="default" w:ascii="Times New Roman" w:hAnsi="Times New Roman" w:cs="Times New Roman"/>
                <w:b/>
                <w:color w:val="0B2748"/>
                <w:sz w:val="24"/>
                <w:szCs w:val="24"/>
              </w:rPr>
              <w:t>Scenario</w:t>
            </w:r>
            <w:r>
              <w:rPr>
                <w:rFonts w:hint="default" w:ascii="Times New Roman" w:hAnsi="Times New Roman" w:cs="Times New Roman"/>
                <w:b/>
                <w:color w:val="0B2748"/>
                <w:sz w:val="24"/>
                <w:szCs w:val="24"/>
              </w:rPr>
              <w:br w:type="textWrapping"/>
            </w:r>
            <w:r>
              <w:rPr>
                <w:rFonts w:hint="default" w:ascii="Times New Roman" w:hAnsi="Times New Roman" w:cs="Times New Roman"/>
                <w:b/>
                <w:color w:val="0B2748"/>
                <w:sz w:val="24"/>
                <w:szCs w:val="24"/>
              </w:rPr>
              <w:t>A smart-city platform needs low-latency decision-making near sensors while still using the cloud for analytics. Decide what runs at edge, fog and cloud.</w:t>
            </w:r>
          </w:p>
        </w:tc>
      </w:tr>
      <w:tr w14:paraId="27E50160">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872" w:type="dxa"/>
            <w:shd w:val="clear" w:color="auto" w:fill="0B2748"/>
            <w:tcMar>
              <w:top w:w="90" w:type="dxa"/>
              <w:left w:w="120" w:type="dxa"/>
              <w:bottom w:w="90" w:type="dxa"/>
              <w:right w:w="120" w:type="dxa"/>
            </w:tcMar>
            <w:vAlign w:val="center"/>
          </w:tcPr>
          <w:p w14:paraId="43099F25">
            <w:pPr>
              <w:jc w:val="left"/>
              <w:rPr>
                <w:rFonts w:hint="default" w:ascii="Times New Roman" w:hAnsi="Times New Roman" w:cs="Times New Roman"/>
                <w:sz w:val="24"/>
                <w:szCs w:val="24"/>
              </w:rPr>
            </w:pPr>
            <w:r>
              <w:rPr>
                <w:rFonts w:hint="default" w:ascii="Times New Roman" w:hAnsi="Times New Roman" w:cs="Times New Roman"/>
                <w:b/>
                <w:color w:val="FFFFFF"/>
                <w:sz w:val="24"/>
                <w:szCs w:val="24"/>
              </w:rPr>
              <w:t>Task</w:t>
            </w:r>
          </w:p>
        </w:tc>
        <w:tc>
          <w:tcPr>
            <w:tcW w:w="1728" w:type="dxa"/>
            <w:shd w:val="clear" w:color="auto" w:fill="0B2748"/>
            <w:tcMar>
              <w:top w:w="90" w:type="dxa"/>
              <w:left w:w="120" w:type="dxa"/>
              <w:bottom w:w="90" w:type="dxa"/>
              <w:right w:w="120" w:type="dxa"/>
            </w:tcMar>
            <w:vAlign w:val="center"/>
          </w:tcPr>
          <w:p w14:paraId="1F3C0F60">
            <w:pPr>
              <w:jc w:val="left"/>
              <w:rPr>
                <w:rFonts w:hint="default" w:ascii="Times New Roman" w:hAnsi="Times New Roman" w:cs="Times New Roman"/>
                <w:sz w:val="24"/>
                <w:szCs w:val="24"/>
              </w:rPr>
            </w:pPr>
            <w:r>
              <w:rPr>
                <w:rFonts w:hint="default" w:ascii="Times New Roman" w:hAnsi="Times New Roman" w:cs="Times New Roman"/>
                <w:b/>
                <w:color w:val="FFFFFF"/>
                <w:sz w:val="24"/>
                <w:szCs w:val="24"/>
              </w:rPr>
              <w:t>Layer</w:t>
            </w:r>
          </w:p>
        </w:tc>
        <w:tc>
          <w:tcPr>
            <w:tcW w:w="1800" w:type="dxa"/>
            <w:shd w:val="clear" w:color="auto" w:fill="0B2748"/>
            <w:tcMar>
              <w:top w:w="90" w:type="dxa"/>
              <w:left w:w="120" w:type="dxa"/>
              <w:bottom w:w="90" w:type="dxa"/>
              <w:right w:w="120" w:type="dxa"/>
            </w:tcMar>
            <w:vAlign w:val="center"/>
          </w:tcPr>
          <w:p w14:paraId="03026472">
            <w:pPr>
              <w:jc w:val="left"/>
              <w:rPr>
                <w:rFonts w:hint="default" w:ascii="Times New Roman" w:hAnsi="Times New Roman" w:cs="Times New Roman"/>
                <w:sz w:val="24"/>
                <w:szCs w:val="24"/>
              </w:rPr>
            </w:pPr>
            <w:r>
              <w:rPr>
                <w:rFonts w:hint="default" w:ascii="Times New Roman" w:hAnsi="Times New Roman" w:cs="Times New Roman"/>
                <w:b/>
                <w:color w:val="FFFFFF"/>
                <w:sz w:val="24"/>
                <w:szCs w:val="24"/>
              </w:rPr>
              <w:t>Latency Need</w:t>
            </w:r>
          </w:p>
        </w:tc>
        <w:tc>
          <w:tcPr>
            <w:tcW w:w="2088" w:type="dxa"/>
            <w:shd w:val="clear" w:color="auto" w:fill="0B2748"/>
            <w:tcMar>
              <w:top w:w="90" w:type="dxa"/>
              <w:left w:w="120" w:type="dxa"/>
              <w:bottom w:w="90" w:type="dxa"/>
              <w:right w:w="120" w:type="dxa"/>
            </w:tcMar>
            <w:vAlign w:val="center"/>
          </w:tcPr>
          <w:p w14:paraId="1E846B07">
            <w:pPr>
              <w:jc w:val="left"/>
              <w:rPr>
                <w:rFonts w:hint="default" w:ascii="Times New Roman" w:hAnsi="Times New Roman" w:cs="Times New Roman"/>
                <w:sz w:val="24"/>
                <w:szCs w:val="24"/>
              </w:rPr>
            </w:pPr>
            <w:r>
              <w:rPr>
                <w:rFonts w:hint="default" w:ascii="Times New Roman" w:hAnsi="Times New Roman" w:cs="Times New Roman"/>
                <w:b/>
                <w:color w:val="FFFFFF"/>
                <w:sz w:val="24"/>
                <w:szCs w:val="24"/>
              </w:rPr>
              <w:t>Data Volume</w:t>
            </w:r>
          </w:p>
        </w:tc>
        <w:tc>
          <w:tcPr>
            <w:tcW w:w="2088" w:type="dxa"/>
            <w:shd w:val="clear" w:color="auto" w:fill="0B2748"/>
            <w:tcMar>
              <w:top w:w="90" w:type="dxa"/>
              <w:left w:w="120" w:type="dxa"/>
              <w:bottom w:w="90" w:type="dxa"/>
              <w:right w:w="120" w:type="dxa"/>
            </w:tcMar>
            <w:vAlign w:val="center"/>
          </w:tcPr>
          <w:p w14:paraId="19CB057C">
            <w:pPr>
              <w:jc w:val="left"/>
              <w:rPr>
                <w:rFonts w:hint="default" w:ascii="Times New Roman" w:hAnsi="Times New Roman" w:cs="Times New Roman"/>
                <w:sz w:val="24"/>
                <w:szCs w:val="24"/>
              </w:rPr>
            </w:pPr>
            <w:r>
              <w:rPr>
                <w:rFonts w:hint="default" w:ascii="Times New Roman" w:hAnsi="Times New Roman" w:cs="Times New Roman"/>
                <w:b/>
                <w:color w:val="FFFFFF"/>
                <w:sz w:val="24"/>
                <w:szCs w:val="24"/>
              </w:rPr>
              <w:t>Reason</w:t>
            </w:r>
          </w:p>
        </w:tc>
      </w:tr>
      <w:tr w14:paraId="61787146">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872" w:type="dxa"/>
            <w:tcMar>
              <w:top w:w="90" w:type="dxa"/>
              <w:left w:w="120" w:type="dxa"/>
              <w:bottom w:w="90" w:type="dxa"/>
              <w:right w:w="120" w:type="dxa"/>
            </w:tcMar>
            <w:vAlign w:val="center"/>
          </w:tcPr>
          <w:p w14:paraId="38C0A2CC">
            <w:pPr>
              <w:rPr>
                <w:rFonts w:hint="default" w:ascii="Times New Roman" w:hAnsi="Times New Roman" w:cs="Times New Roman"/>
                <w:sz w:val="24"/>
                <w:szCs w:val="24"/>
              </w:rPr>
            </w:pPr>
            <w:r>
              <w:rPr>
                <w:rFonts w:hint="default" w:ascii="Times New Roman" w:hAnsi="Times New Roman" w:cs="Times New Roman"/>
                <w:sz w:val="24"/>
                <w:szCs w:val="24"/>
              </w:rPr>
              <w:t>Emergency alert filtering</w:t>
            </w:r>
          </w:p>
        </w:tc>
        <w:tc>
          <w:tcPr>
            <w:tcW w:w="1728" w:type="dxa"/>
            <w:tcMar>
              <w:top w:w="90" w:type="dxa"/>
              <w:left w:w="120" w:type="dxa"/>
              <w:bottom w:w="90" w:type="dxa"/>
              <w:right w:w="120" w:type="dxa"/>
            </w:tcMar>
            <w:vAlign w:val="center"/>
          </w:tcPr>
          <w:p w14:paraId="1B8B9D66">
            <w:pPr>
              <w:rPr>
                <w:rFonts w:hint="default" w:ascii="Times New Roman" w:hAnsi="Times New Roman" w:cs="Times New Roman"/>
                <w:sz w:val="24"/>
                <w:szCs w:val="24"/>
              </w:rPr>
            </w:pPr>
            <w:r>
              <w:rPr>
                <w:rFonts w:hint="default" w:ascii="Times New Roman" w:hAnsi="Times New Roman" w:cs="Times New Roman"/>
                <w:sz w:val="24"/>
                <w:szCs w:val="24"/>
              </w:rPr>
              <w:t>Edge</w:t>
            </w:r>
          </w:p>
        </w:tc>
        <w:tc>
          <w:tcPr>
            <w:tcW w:w="1800" w:type="dxa"/>
            <w:tcMar>
              <w:top w:w="90" w:type="dxa"/>
              <w:left w:w="120" w:type="dxa"/>
              <w:bottom w:w="90" w:type="dxa"/>
              <w:right w:w="120" w:type="dxa"/>
            </w:tcMar>
            <w:vAlign w:val="center"/>
          </w:tcPr>
          <w:p w14:paraId="3F5F3E6D">
            <w:pPr>
              <w:rPr>
                <w:rFonts w:hint="default" w:ascii="Times New Roman" w:hAnsi="Times New Roman" w:cs="Times New Roman"/>
                <w:sz w:val="24"/>
                <w:szCs w:val="24"/>
              </w:rPr>
            </w:pPr>
            <w:r>
              <w:rPr>
                <w:rFonts w:hint="default" w:ascii="Times New Roman" w:hAnsi="Times New Roman" w:cs="Times New Roman"/>
                <w:sz w:val="24"/>
                <w:szCs w:val="24"/>
              </w:rPr>
              <w:t>Very low</w:t>
            </w:r>
          </w:p>
        </w:tc>
        <w:tc>
          <w:tcPr>
            <w:tcW w:w="2088" w:type="dxa"/>
            <w:tcMar>
              <w:top w:w="90" w:type="dxa"/>
              <w:left w:w="120" w:type="dxa"/>
              <w:bottom w:w="90" w:type="dxa"/>
              <w:right w:w="120" w:type="dxa"/>
            </w:tcMar>
            <w:vAlign w:val="center"/>
          </w:tcPr>
          <w:p w14:paraId="4C56180F">
            <w:pPr>
              <w:rPr>
                <w:rFonts w:hint="default" w:ascii="Times New Roman" w:hAnsi="Times New Roman" w:cs="Times New Roman"/>
                <w:sz w:val="24"/>
                <w:szCs w:val="24"/>
              </w:rPr>
            </w:pPr>
            <w:r>
              <w:rPr>
                <w:rFonts w:hint="default" w:ascii="Times New Roman" w:hAnsi="Times New Roman" w:cs="Times New Roman"/>
                <w:sz w:val="24"/>
                <w:szCs w:val="24"/>
              </w:rPr>
              <w:t>Low</w:t>
            </w:r>
          </w:p>
        </w:tc>
        <w:tc>
          <w:tcPr>
            <w:tcW w:w="2088" w:type="dxa"/>
            <w:tcMar>
              <w:top w:w="90" w:type="dxa"/>
              <w:left w:w="120" w:type="dxa"/>
              <w:bottom w:w="90" w:type="dxa"/>
              <w:right w:w="120" w:type="dxa"/>
            </w:tcMar>
            <w:vAlign w:val="center"/>
          </w:tcPr>
          <w:p w14:paraId="59845FE0">
            <w:pPr>
              <w:rPr>
                <w:rFonts w:hint="default" w:ascii="Times New Roman" w:hAnsi="Times New Roman" w:cs="Times New Roman"/>
                <w:sz w:val="24"/>
                <w:szCs w:val="24"/>
              </w:rPr>
            </w:pPr>
            <w:r>
              <w:rPr>
                <w:rFonts w:hint="default" w:ascii="Times New Roman" w:hAnsi="Times New Roman" w:cs="Times New Roman"/>
                <w:sz w:val="24"/>
                <w:szCs w:val="24"/>
              </w:rPr>
              <w:t>Immediate local filtering reduces response delay.</w:t>
            </w:r>
          </w:p>
        </w:tc>
      </w:tr>
      <w:tr w14:paraId="604A57EA">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872" w:type="dxa"/>
            <w:tcMar>
              <w:top w:w="90" w:type="dxa"/>
              <w:left w:w="120" w:type="dxa"/>
              <w:bottom w:w="90" w:type="dxa"/>
              <w:right w:w="120" w:type="dxa"/>
            </w:tcMar>
            <w:vAlign w:val="center"/>
          </w:tcPr>
          <w:p w14:paraId="534BEC1B">
            <w:pPr>
              <w:rPr>
                <w:rFonts w:hint="default" w:ascii="Times New Roman" w:hAnsi="Times New Roman" w:cs="Times New Roman"/>
                <w:sz w:val="24"/>
                <w:szCs w:val="24"/>
              </w:rPr>
            </w:pPr>
            <w:r>
              <w:rPr>
                <w:rFonts w:hint="default" w:ascii="Times New Roman" w:hAnsi="Times New Roman" w:cs="Times New Roman"/>
                <w:sz w:val="24"/>
                <w:szCs w:val="24"/>
              </w:rPr>
              <w:t>Traffic/ambulance status aggregation</w:t>
            </w:r>
          </w:p>
        </w:tc>
        <w:tc>
          <w:tcPr>
            <w:tcW w:w="1728" w:type="dxa"/>
            <w:tcMar>
              <w:top w:w="90" w:type="dxa"/>
              <w:left w:w="120" w:type="dxa"/>
              <w:bottom w:w="90" w:type="dxa"/>
              <w:right w:w="120" w:type="dxa"/>
            </w:tcMar>
            <w:vAlign w:val="center"/>
          </w:tcPr>
          <w:p w14:paraId="1A620CFE">
            <w:pPr>
              <w:rPr>
                <w:rFonts w:hint="default" w:ascii="Times New Roman" w:hAnsi="Times New Roman" w:cs="Times New Roman"/>
                <w:sz w:val="24"/>
                <w:szCs w:val="24"/>
              </w:rPr>
            </w:pPr>
            <w:r>
              <w:rPr>
                <w:rFonts w:hint="default" w:ascii="Times New Roman" w:hAnsi="Times New Roman" w:cs="Times New Roman"/>
                <w:sz w:val="24"/>
                <w:szCs w:val="24"/>
              </w:rPr>
              <w:t>Fog</w:t>
            </w:r>
          </w:p>
        </w:tc>
        <w:tc>
          <w:tcPr>
            <w:tcW w:w="1800" w:type="dxa"/>
            <w:tcMar>
              <w:top w:w="90" w:type="dxa"/>
              <w:left w:w="120" w:type="dxa"/>
              <w:bottom w:w="90" w:type="dxa"/>
              <w:right w:w="120" w:type="dxa"/>
            </w:tcMar>
            <w:vAlign w:val="center"/>
          </w:tcPr>
          <w:p w14:paraId="23C795AD">
            <w:pPr>
              <w:rPr>
                <w:rFonts w:hint="default" w:ascii="Times New Roman" w:hAnsi="Times New Roman" w:cs="Times New Roman"/>
                <w:sz w:val="24"/>
                <w:szCs w:val="24"/>
              </w:rPr>
            </w:pPr>
            <w:r>
              <w:rPr>
                <w:rFonts w:hint="default" w:ascii="Times New Roman" w:hAnsi="Times New Roman" w:cs="Times New Roman"/>
                <w:sz w:val="24"/>
                <w:szCs w:val="24"/>
              </w:rPr>
              <w:t>Low</w:t>
            </w:r>
          </w:p>
        </w:tc>
        <w:tc>
          <w:tcPr>
            <w:tcW w:w="2088" w:type="dxa"/>
            <w:tcMar>
              <w:top w:w="90" w:type="dxa"/>
              <w:left w:w="120" w:type="dxa"/>
              <w:bottom w:w="90" w:type="dxa"/>
              <w:right w:w="120" w:type="dxa"/>
            </w:tcMar>
            <w:vAlign w:val="center"/>
          </w:tcPr>
          <w:p w14:paraId="71609967">
            <w:pPr>
              <w:rPr>
                <w:rFonts w:hint="default" w:ascii="Times New Roman" w:hAnsi="Times New Roman" w:cs="Times New Roman"/>
                <w:sz w:val="24"/>
                <w:szCs w:val="24"/>
              </w:rPr>
            </w:pPr>
            <w:r>
              <w:rPr>
                <w:rFonts w:hint="default" w:ascii="Times New Roman" w:hAnsi="Times New Roman" w:cs="Times New Roman"/>
                <w:sz w:val="24"/>
                <w:szCs w:val="24"/>
              </w:rPr>
              <w:t>Medium</w:t>
            </w:r>
          </w:p>
        </w:tc>
        <w:tc>
          <w:tcPr>
            <w:tcW w:w="2088" w:type="dxa"/>
            <w:tcMar>
              <w:top w:w="90" w:type="dxa"/>
              <w:left w:w="120" w:type="dxa"/>
              <w:bottom w:w="90" w:type="dxa"/>
              <w:right w:w="120" w:type="dxa"/>
            </w:tcMar>
            <w:vAlign w:val="center"/>
          </w:tcPr>
          <w:p w14:paraId="6D9F4AC6">
            <w:pPr>
              <w:rPr>
                <w:rFonts w:hint="default" w:ascii="Times New Roman" w:hAnsi="Times New Roman" w:cs="Times New Roman"/>
                <w:sz w:val="24"/>
                <w:szCs w:val="24"/>
              </w:rPr>
            </w:pPr>
            <w:r>
              <w:rPr>
                <w:rFonts w:hint="default" w:ascii="Times New Roman" w:hAnsi="Times New Roman" w:cs="Times New Roman"/>
                <w:sz w:val="24"/>
                <w:szCs w:val="24"/>
              </w:rPr>
              <w:t>Fog layer combines nearby device data before cloud upload.</w:t>
            </w:r>
          </w:p>
        </w:tc>
      </w:tr>
      <w:tr w14:paraId="7FF99B03">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872" w:type="dxa"/>
            <w:tcMar>
              <w:top w:w="90" w:type="dxa"/>
              <w:left w:w="120" w:type="dxa"/>
              <w:bottom w:w="90" w:type="dxa"/>
              <w:right w:w="120" w:type="dxa"/>
            </w:tcMar>
            <w:vAlign w:val="center"/>
          </w:tcPr>
          <w:p w14:paraId="1CBAE794">
            <w:pPr>
              <w:rPr>
                <w:rFonts w:hint="default" w:ascii="Times New Roman" w:hAnsi="Times New Roman" w:cs="Times New Roman"/>
                <w:sz w:val="24"/>
                <w:szCs w:val="24"/>
              </w:rPr>
            </w:pPr>
            <w:r>
              <w:rPr>
                <w:rFonts w:hint="default" w:ascii="Times New Roman" w:hAnsi="Times New Roman" w:cs="Times New Roman"/>
                <w:sz w:val="24"/>
                <w:szCs w:val="24"/>
              </w:rPr>
              <w:t>ETA and severity analytics</w:t>
            </w:r>
          </w:p>
        </w:tc>
        <w:tc>
          <w:tcPr>
            <w:tcW w:w="1728" w:type="dxa"/>
            <w:tcMar>
              <w:top w:w="90" w:type="dxa"/>
              <w:left w:w="120" w:type="dxa"/>
              <w:bottom w:w="90" w:type="dxa"/>
              <w:right w:w="120" w:type="dxa"/>
            </w:tcMar>
            <w:vAlign w:val="center"/>
          </w:tcPr>
          <w:p w14:paraId="36897D9D">
            <w:pPr>
              <w:rPr>
                <w:rFonts w:hint="default" w:ascii="Times New Roman" w:hAnsi="Times New Roman" w:cs="Times New Roman"/>
                <w:sz w:val="24"/>
                <w:szCs w:val="24"/>
              </w:rPr>
            </w:pPr>
            <w:r>
              <w:rPr>
                <w:rFonts w:hint="default" w:ascii="Times New Roman" w:hAnsi="Times New Roman" w:cs="Times New Roman"/>
                <w:sz w:val="24"/>
                <w:szCs w:val="24"/>
              </w:rPr>
              <w:t>Cloud</w:t>
            </w:r>
          </w:p>
        </w:tc>
        <w:tc>
          <w:tcPr>
            <w:tcW w:w="1800" w:type="dxa"/>
            <w:tcMar>
              <w:top w:w="90" w:type="dxa"/>
              <w:left w:w="120" w:type="dxa"/>
              <w:bottom w:w="90" w:type="dxa"/>
              <w:right w:w="120" w:type="dxa"/>
            </w:tcMar>
            <w:vAlign w:val="center"/>
          </w:tcPr>
          <w:p w14:paraId="71B4A709">
            <w:pPr>
              <w:rPr>
                <w:rFonts w:hint="default" w:ascii="Times New Roman" w:hAnsi="Times New Roman" w:cs="Times New Roman"/>
                <w:sz w:val="24"/>
                <w:szCs w:val="24"/>
              </w:rPr>
            </w:pPr>
            <w:r>
              <w:rPr>
                <w:rFonts w:hint="default" w:ascii="Times New Roman" w:hAnsi="Times New Roman" w:cs="Times New Roman"/>
                <w:sz w:val="24"/>
                <w:szCs w:val="24"/>
              </w:rPr>
              <w:t>Moderate</w:t>
            </w:r>
          </w:p>
        </w:tc>
        <w:tc>
          <w:tcPr>
            <w:tcW w:w="2088" w:type="dxa"/>
            <w:tcMar>
              <w:top w:w="90" w:type="dxa"/>
              <w:left w:w="120" w:type="dxa"/>
              <w:bottom w:w="90" w:type="dxa"/>
              <w:right w:w="120" w:type="dxa"/>
            </w:tcMar>
            <w:vAlign w:val="center"/>
          </w:tcPr>
          <w:p w14:paraId="728D5BC1">
            <w:pPr>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2088" w:type="dxa"/>
            <w:tcMar>
              <w:top w:w="90" w:type="dxa"/>
              <w:left w:w="120" w:type="dxa"/>
              <w:bottom w:w="90" w:type="dxa"/>
              <w:right w:w="120" w:type="dxa"/>
            </w:tcMar>
            <w:vAlign w:val="center"/>
          </w:tcPr>
          <w:p w14:paraId="0040877C">
            <w:pPr>
              <w:rPr>
                <w:rFonts w:hint="default" w:ascii="Times New Roman" w:hAnsi="Times New Roman" w:cs="Times New Roman"/>
                <w:sz w:val="24"/>
                <w:szCs w:val="24"/>
              </w:rPr>
            </w:pPr>
            <w:r>
              <w:rPr>
                <w:rFonts w:hint="default" w:ascii="Times New Roman" w:hAnsi="Times New Roman" w:cs="Times New Roman"/>
                <w:sz w:val="24"/>
                <w:szCs w:val="24"/>
              </w:rPr>
              <w:t>Cloud has scalable compute and historical data for analytics.</w:t>
            </w:r>
          </w:p>
        </w:tc>
      </w:tr>
      <w:tr w14:paraId="1D3C8344">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872" w:type="dxa"/>
            <w:tcMar>
              <w:top w:w="90" w:type="dxa"/>
              <w:left w:w="120" w:type="dxa"/>
              <w:bottom w:w="90" w:type="dxa"/>
              <w:right w:w="120" w:type="dxa"/>
            </w:tcMar>
            <w:vAlign w:val="center"/>
          </w:tcPr>
          <w:p w14:paraId="3EF51E76">
            <w:pPr>
              <w:rPr>
                <w:rFonts w:hint="default" w:ascii="Times New Roman" w:hAnsi="Times New Roman" w:cs="Times New Roman"/>
                <w:sz w:val="24"/>
                <w:szCs w:val="24"/>
              </w:rPr>
            </w:pPr>
            <w:r>
              <w:rPr>
                <w:rFonts w:hint="default" w:ascii="Times New Roman" w:hAnsi="Times New Roman" w:cs="Times New Roman"/>
                <w:sz w:val="24"/>
                <w:szCs w:val="24"/>
              </w:rPr>
              <w:t>Long-term reports and dashboards</w:t>
            </w:r>
          </w:p>
        </w:tc>
        <w:tc>
          <w:tcPr>
            <w:tcW w:w="1728" w:type="dxa"/>
            <w:tcMar>
              <w:top w:w="90" w:type="dxa"/>
              <w:left w:w="120" w:type="dxa"/>
              <w:bottom w:w="90" w:type="dxa"/>
              <w:right w:w="120" w:type="dxa"/>
            </w:tcMar>
            <w:vAlign w:val="center"/>
          </w:tcPr>
          <w:p w14:paraId="44DBB5A8">
            <w:pPr>
              <w:rPr>
                <w:rFonts w:hint="default" w:ascii="Times New Roman" w:hAnsi="Times New Roman" w:cs="Times New Roman"/>
                <w:sz w:val="24"/>
                <w:szCs w:val="24"/>
              </w:rPr>
            </w:pPr>
            <w:r>
              <w:rPr>
                <w:rFonts w:hint="default" w:ascii="Times New Roman" w:hAnsi="Times New Roman" w:cs="Times New Roman"/>
                <w:sz w:val="24"/>
                <w:szCs w:val="24"/>
              </w:rPr>
              <w:t>Cloud</w:t>
            </w:r>
          </w:p>
        </w:tc>
        <w:tc>
          <w:tcPr>
            <w:tcW w:w="1800" w:type="dxa"/>
            <w:tcMar>
              <w:top w:w="90" w:type="dxa"/>
              <w:left w:w="120" w:type="dxa"/>
              <w:bottom w:w="90" w:type="dxa"/>
              <w:right w:w="120" w:type="dxa"/>
            </w:tcMar>
            <w:vAlign w:val="center"/>
          </w:tcPr>
          <w:p w14:paraId="338CBD0D">
            <w:pPr>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2088" w:type="dxa"/>
            <w:tcMar>
              <w:top w:w="90" w:type="dxa"/>
              <w:left w:w="120" w:type="dxa"/>
              <w:bottom w:w="90" w:type="dxa"/>
              <w:right w:w="120" w:type="dxa"/>
            </w:tcMar>
            <w:vAlign w:val="center"/>
          </w:tcPr>
          <w:p w14:paraId="139C1BEF">
            <w:pPr>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2088" w:type="dxa"/>
            <w:tcMar>
              <w:top w:w="90" w:type="dxa"/>
              <w:left w:w="120" w:type="dxa"/>
              <w:bottom w:w="90" w:type="dxa"/>
              <w:right w:w="120" w:type="dxa"/>
            </w:tcMar>
            <w:vAlign w:val="center"/>
          </w:tcPr>
          <w:p w14:paraId="19E61952">
            <w:pPr>
              <w:rPr>
                <w:rFonts w:hint="default" w:ascii="Times New Roman" w:hAnsi="Times New Roman" w:cs="Times New Roman"/>
                <w:sz w:val="24"/>
                <w:szCs w:val="24"/>
              </w:rPr>
            </w:pPr>
            <w:r>
              <w:rPr>
                <w:rFonts w:hint="default" w:ascii="Times New Roman" w:hAnsi="Times New Roman" w:cs="Times New Roman"/>
                <w:sz w:val="24"/>
                <w:szCs w:val="24"/>
              </w:rPr>
              <w:t>Historical storage and analytics benefit from centralized cloud resources.</w:t>
            </w:r>
          </w:p>
        </w:tc>
      </w:tr>
    </w:tbl>
    <w:p w14:paraId="4DD99469">
      <w:pPr>
        <w:pStyle w:val="4"/>
        <w:rPr>
          <w:rFonts w:hint="default" w:ascii="Times New Roman" w:hAnsi="Times New Roman" w:cs="Times New Roman"/>
          <w:sz w:val="24"/>
          <w:szCs w:val="24"/>
        </w:rPr>
      </w:pPr>
      <w:r>
        <w:rPr>
          <w:rFonts w:hint="default" w:ascii="Times New Roman" w:hAnsi="Times New Roman" w:cs="Times New Roman"/>
          <w:sz w:val="24"/>
          <w:szCs w:val="24"/>
        </w:rPr>
        <w:t>A. Edge/Fog/Cloud Architecture Explanation</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1A7DEE8A">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0DDD6832">
            <w:pPr>
              <w:rPr>
                <w:rFonts w:hint="default" w:ascii="Times New Roman" w:hAnsi="Times New Roman" w:cs="Times New Roman"/>
                <w:sz w:val="24"/>
                <w:szCs w:val="24"/>
              </w:rPr>
            </w:pPr>
            <w:r>
              <w:rPr>
                <w:rFonts w:hint="default" w:ascii="Times New Roman" w:hAnsi="Times New Roman" w:cs="Times New Roman"/>
                <w:sz w:val="24"/>
                <w:szCs w:val="24"/>
              </w:rPr>
              <w:t>Edge/Fog/Cloud architecture:</w:t>
            </w:r>
            <w:r>
              <w:rPr>
                <w:rFonts w:hint="default" w:ascii="Times New Roman" w:hAnsi="Times New Roman" w:cs="Times New Roman"/>
                <w:sz w:val="24"/>
                <w:szCs w:val="24"/>
              </w:rPr>
              <w:br w:type="textWrapping"/>
            </w:r>
            <w:r>
              <w:rPr>
                <w:rFonts w:hint="default" w:ascii="Times New Roman" w:hAnsi="Times New Roman" w:cs="Times New Roman"/>
                <w:sz w:val="24"/>
                <w:szCs w:val="24"/>
              </w:rPr>
              <w:t>Ambulance GPS / Mobile Sensors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EDGE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local filtering + immediate alert check</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FOG</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nearby aggregation + temporary processing</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CLOUD</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REST API + database + serverless + analytics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ETA / severity results + dashboards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Browser / Mobile Client</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Reason: time-critical decisions stay close to the source, while large-scale analytics and storage remain in the cloud.</w:t>
            </w:r>
          </w:p>
        </w:tc>
      </w:tr>
    </w:tbl>
    <w:p w14:paraId="7CD3E304">
      <w:pPr>
        <w:pStyle w:val="4"/>
        <w:rPr>
          <w:rFonts w:hint="default" w:ascii="Times New Roman" w:hAnsi="Times New Roman" w:cs="Times New Roman"/>
          <w:sz w:val="24"/>
          <w:szCs w:val="24"/>
        </w:rPr>
      </w:pPr>
      <w:r>
        <w:rPr>
          <w:rFonts w:hint="default" w:ascii="Times New Roman" w:hAnsi="Times New Roman" w:cs="Times New Roman"/>
          <w:sz w:val="24"/>
          <w:szCs w:val="24"/>
        </w:rPr>
        <w:t>B. Capstone Extension or Direct Cloud Access Justification</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4FFF617F">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550C2721">
            <w:pPr>
              <w:rPr>
                <w:rFonts w:hint="default" w:ascii="Times New Roman" w:hAnsi="Times New Roman" w:cs="Times New Roman"/>
                <w:sz w:val="24"/>
                <w:szCs w:val="24"/>
              </w:rPr>
            </w:pPr>
            <w:r>
              <w:rPr>
                <w:rFonts w:hint="default" w:ascii="Times New Roman" w:hAnsi="Times New Roman" w:cs="Times New Roman"/>
                <w:sz w:val="24"/>
                <w:szCs w:val="24"/>
              </w:rPr>
              <w:t>Capstone cloud-access justification: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CareRoute needs secure direct cloud access through HTTPS REST APIs for user and ambulance applications. The API provides one controlled entry point and authentication before backend operations. Structured operational data is stored in a managed cloud database, while reports/images can use object storage. Serverless functions handle event-driven tasks such as notifications and status updates. Edge/fog processing can reduce latency for immediate sensor or location filtering, while the cloud performs historical ETA and severity analytics.</w:t>
            </w:r>
          </w:p>
        </w:tc>
      </w:tr>
    </w:tbl>
    <w:p w14:paraId="7B710F2A">
      <w:pPr>
        <w:pStyle w:val="2"/>
        <w:rPr>
          <w:rFonts w:hint="default" w:ascii="Times New Roman" w:hAnsi="Times New Roman" w:cs="Times New Roman"/>
          <w:sz w:val="24"/>
          <w:szCs w:val="24"/>
        </w:rPr>
      </w:pPr>
      <w:r>
        <w:rPr>
          <w:rFonts w:hint="default" w:ascii="Times New Roman" w:hAnsi="Times New Roman" w:cs="Times New Roman"/>
          <w:sz w:val="24"/>
          <w:szCs w:val="24"/>
        </w:rPr>
        <w:t>Final Capstone Cloud Access Architecture</w:t>
      </w:r>
    </w:p>
    <w:p w14:paraId="07C639A9">
      <w:pPr>
        <w:ind w:left="216"/>
        <w:rPr>
          <w:rFonts w:hint="default" w:ascii="Times New Roman" w:hAnsi="Times New Roman" w:cs="Times New Roman"/>
          <w:sz w:val="24"/>
          <w:szCs w:val="24"/>
        </w:rPr>
      </w:pPr>
      <w:r>
        <w:rPr>
          <w:rFonts w:hint="default" w:ascii="Times New Roman" w:hAnsi="Times New Roman" w:cs="Times New Roman"/>
          <w:color w:val="1565C0"/>
          <w:sz w:val="24"/>
          <w:szCs w:val="24"/>
        </w:rPr>
        <w:t xml:space="preserve">☐ </w:t>
      </w:r>
      <w:r>
        <w:rPr>
          <w:rFonts w:hint="default" w:ascii="Times New Roman" w:hAnsi="Times New Roman" w:cs="Times New Roman"/>
          <w:sz w:val="24"/>
          <w:szCs w:val="24"/>
        </w:rPr>
        <w:t>Show Browser/Mobile Client.</w:t>
      </w:r>
    </w:p>
    <w:p w14:paraId="1D17F374">
      <w:pPr>
        <w:ind w:left="216"/>
        <w:rPr>
          <w:rFonts w:hint="default" w:ascii="Times New Roman" w:hAnsi="Times New Roman" w:cs="Times New Roman"/>
          <w:sz w:val="24"/>
          <w:szCs w:val="24"/>
        </w:rPr>
      </w:pPr>
      <w:r>
        <w:rPr>
          <w:rFonts w:hint="default" w:ascii="Times New Roman" w:hAnsi="Times New Roman" w:cs="Times New Roman"/>
          <w:color w:val="1565C0"/>
          <w:sz w:val="24"/>
          <w:szCs w:val="24"/>
        </w:rPr>
        <w:t xml:space="preserve">☐ </w:t>
      </w:r>
      <w:r>
        <w:rPr>
          <w:rFonts w:hint="default" w:ascii="Times New Roman" w:hAnsi="Times New Roman" w:cs="Times New Roman"/>
          <w:sz w:val="24"/>
          <w:szCs w:val="24"/>
        </w:rPr>
        <w:t>Show hosted frontend or app access path.</w:t>
      </w:r>
    </w:p>
    <w:p w14:paraId="5516C554">
      <w:pPr>
        <w:ind w:left="216"/>
        <w:rPr>
          <w:rFonts w:hint="default" w:ascii="Times New Roman" w:hAnsi="Times New Roman" w:cs="Times New Roman"/>
          <w:sz w:val="24"/>
          <w:szCs w:val="24"/>
        </w:rPr>
      </w:pPr>
      <w:r>
        <w:rPr>
          <w:rFonts w:hint="default" w:ascii="Times New Roman" w:hAnsi="Times New Roman" w:cs="Times New Roman"/>
          <w:color w:val="1565C0"/>
          <w:sz w:val="24"/>
          <w:szCs w:val="24"/>
        </w:rPr>
        <w:t xml:space="preserve">☐ </w:t>
      </w:r>
      <w:r>
        <w:rPr>
          <w:rFonts w:hint="default" w:ascii="Times New Roman" w:hAnsi="Times New Roman" w:cs="Times New Roman"/>
          <w:sz w:val="24"/>
          <w:szCs w:val="24"/>
        </w:rPr>
        <w:t>Show REST API endpoint and authentication check.</w:t>
      </w:r>
    </w:p>
    <w:p w14:paraId="012FCDBE">
      <w:pPr>
        <w:ind w:left="216"/>
        <w:rPr>
          <w:rFonts w:hint="default" w:ascii="Times New Roman" w:hAnsi="Times New Roman" w:cs="Times New Roman"/>
          <w:sz w:val="24"/>
          <w:szCs w:val="24"/>
        </w:rPr>
      </w:pPr>
      <w:r>
        <w:rPr>
          <w:rFonts w:hint="default" w:ascii="Times New Roman" w:hAnsi="Times New Roman" w:cs="Times New Roman"/>
          <w:color w:val="1565C0"/>
          <w:sz w:val="24"/>
          <w:szCs w:val="24"/>
        </w:rPr>
        <w:t xml:space="preserve">☐ </w:t>
      </w:r>
      <w:r>
        <w:rPr>
          <w:rFonts w:hint="default" w:ascii="Times New Roman" w:hAnsi="Times New Roman" w:cs="Times New Roman"/>
          <w:sz w:val="24"/>
          <w:szCs w:val="24"/>
        </w:rPr>
        <w:t>Show backend/serverless logic.</w:t>
      </w:r>
    </w:p>
    <w:p w14:paraId="056BCF6D">
      <w:pPr>
        <w:ind w:left="216"/>
        <w:rPr>
          <w:rFonts w:hint="default" w:ascii="Times New Roman" w:hAnsi="Times New Roman" w:cs="Times New Roman"/>
          <w:sz w:val="24"/>
          <w:szCs w:val="24"/>
        </w:rPr>
      </w:pPr>
      <w:r>
        <w:rPr>
          <w:rFonts w:hint="default" w:ascii="Times New Roman" w:hAnsi="Times New Roman" w:cs="Times New Roman"/>
          <w:color w:val="1565C0"/>
          <w:sz w:val="24"/>
          <w:szCs w:val="24"/>
        </w:rPr>
        <w:t xml:space="preserve">☐ </w:t>
      </w:r>
      <w:r>
        <w:rPr>
          <w:rFonts w:hint="default" w:ascii="Times New Roman" w:hAnsi="Times New Roman" w:cs="Times New Roman"/>
          <w:sz w:val="24"/>
          <w:szCs w:val="24"/>
        </w:rPr>
        <w:t>Show database, object/blob storage, logs and monitoring.</w:t>
      </w:r>
    </w:p>
    <w:p w14:paraId="06B6A916">
      <w:pPr>
        <w:ind w:left="216"/>
        <w:rPr>
          <w:rFonts w:hint="default" w:ascii="Times New Roman" w:hAnsi="Times New Roman" w:cs="Times New Roman"/>
          <w:sz w:val="24"/>
          <w:szCs w:val="24"/>
        </w:rPr>
      </w:pPr>
      <w:r>
        <w:rPr>
          <w:rFonts w:hint="default" w:ascii="Times New Roman" w:hAnsi="Times New Roman" w:cs="Times New Roman"/>
          <w:color w:val="1565C0"/>
          <w:sz w:val="24"/>
          <w:szCs w:val="24"/>
        </w:rPr>
        <w:t xml:space="preserve">☐ </w:t>
      </w:r>
      <w:r>
        <w:rPr>
          <w:rFonts w:hint="default" w:ascii="Times New Roman" w:hAnsi="Times New Roman" w:cs="Times New Roman"/>
          <w:sz w:val="24"/>
          <w:szCs w:val="24"/>
        </w:rPr>
        <w:t>Label the arrows: request, response, upload, event, notification or monitoring signal.</w:t>
      </w:r>
    </w:p>
    <w:p w14:paraId="56D2B729">
      <w:pPr>
        <w:pStyle w:val="4"/>
        <w:rPr>
          <w:rFonts w:hint="default" w:ascii="Times New Roman" w:hAnsi="Times New Roman" w:cs="Times New Roman"/>
          <w:sz w:val="24"/>
          <w:szCs w:val="24"/>
        </w:rPr>
      </w:pPr>
      <w:r>
        <w:rPr>
          <w:rFonts w:hint="default" w:ascii="Times New Roman" w:hAnsi="Times New Roman" w:cs="Times New Roman"/>
          <w:sz w:val="24"/>
          <w:szCs w:val="24"/>
        </w:rPr>
        <w:t>Final Diagram and Explanation</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648"/>
      </w:tblGrid>
      <w:tr w14:paraId="71D7935A">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3E92A2FA">
            <w:pPr>
              <w:rPr>
                <w:rFonts w:hint="default" w:ascii="Times New Roman" w:hAnsi="Times New Roman" w:cs="Times New Roman"/>
                <w:sz w:val="24"/>
                <w:szCs w:val="24"/>
              </w:rPr>
            </w:pPr>
            <w:r>
              <w:drawing>
                <wp:inline distT="0" distB="0" distL="114300" distR="114300">
                  <wp:extent cx="5970270" cy="2971165"/>
                  <wp:effectExtent l="0" t="0" r="3810" b="635"/>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pic:cNvPicPr>
                            <a:picLocks noChangeAspect="1"/>
                          </pic:cNvPicPr>
                        </pic:nvPicPr>
                        <pic:blipFill>
                          <a:blip r:embed="rId7"/>
                          <a:srcRect t="29140" r="38985"/>
                          <a:stretch>
                            <a:fillRect/>
                          </a:stretch>
                        </pic:blipFill>
                        <pic:spPr>
                          <a:xfrm>
                            <a:off x="0" y="0"/>
                            <a:ext cx="5970270" cy="2971165"/>
                          </a:xfrm>
                          <a:prstGeom prst="rect">
                            <a:avLst/>
                          </a:prstGeom>
                          <a:noFill/>
                          <a:ln>
                            <a:noFill/>
                          </a:ln>
                        </pic:spPr>
                      </pic:pic>
                    </a:graphicData>
                  </a:graphic>
                </wp:inline>
              </w:drawing>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p>
        </w:tc>
      </w:tr>
    </w:tbl>
    <w:p w14:paraId="6DFA5BB8">
      <w:pPr>
        <w:pStyle w:val="2"/>
        <w:rPr>
          <w:rFonts w:hint="default" w:ascii="Times New Roman" w:hAnsi="Times New Roman" w:cs="Times New Roman"/>
          <w:sz w:val="24"/>
          <w:szCs w:val="24"/>
        </w:rPr>
      </w:pPr>
      <w:r>
        <w:rPr>
          <w:rFonts w:hint="default" w:ascii="Times New Roman" w:hAnsi="Times New Roman" w:cs="Times New Roman"/>
          <w:sz w:val="24"/>
          <w:szCs w:val="24"/>
        </w:rPr>
        <w:t>Submission Checklist</w:t>
      </w:r>
    </w:p>
    <w:p w14:paraId="44923455">
      <w:pPr>
        <w:ind w:left="216"/>
        <w:rPr>
          <w:rFonts w:hint="default" w:ascii="Times New Roman" w:hAnsi="Times New Roman" w:cs="Times New Roman"/>
          <w:sz w:val="24"/>
          <w:szCs w:val="24"/>
        </w:rPr>
      </w:pPr>
      <w:r>
        <w:rPr>
          <w:rFonts w:hint="default" w:ascii="Times New Roman" w:hAnsi="Times New Roman" w:cs="Times New Roman"/>
          <w:color w:val="1565C0"/>
          <w:sz w:val="24"/>
          <w:szCs w:val="24"/>
        </w:rPr>
        <w:t xml:space="preserve">☐ </w:t>
      </w:r>
      <w:r>
        <w:rPr>
          <w:rFonts w:hint="default" w:ascii="Times New Roman" w:hAnsi="Times New Roman" w:cs="Times New Roman"/>
          <w:sz w:val="24"/>
          <w:szCs w:val="24"/>
        </w:rPr>
        <w:t>Template completed in DOCX format.</w:t>
      </w:r>
    </w:p>
    <w:p w14:paraId="5954F168">
      <w:pPr>
        <w:ind w:left="216"/>
        <w:rPr>
          <w:rFonts w:hint="default" w:ascii="Times New Roman" w:hAnsi="Times New Roman" w:cs="Times New Roman"/>
          <w:sz w:val="24"/>
          <w:szCs w:val="24"/>
        </w:rPr>
      </w:pPr>
      <w:r>
        <w:rPr>
          <w:rFonts w:hint="default" w:ascii="Times New Roman" w:hAnsi="Times New Roman" w:cs="Times New Roman"/>
          <w:color w:val="1565C0"/>
          <w:sz w:val="24"/>
          <w:szCs w:val="24"/>
        </w:rPr>
        <w:t xml:space="preserve">☐ </w:t>
      </w:r>
      <w:r>
        <w:rPr>
          <w:rFonts w:hint="default" w:ascii="Times New Roman" w:hAnsi="Times New Roman" w:cs="Times New Roman"/>
          <w:sz w:val="24"/>
          <w:szCs w:val="24"/>
        </w:rPr>
        <w:t>Diagrams pasted clearly in the document.</w:t>
      </w:r>
    </w:p>
    <w:p w14:paraId="60FAC8B0">
      <w:pPr>
        <w:ind w:left="216"/>
        <w:rPr>
          <w:rFonts w:hint="default" w:ascii="Times New Roman" w:hAnsi="Times New Roman" w:cs="Times New Roman"/>
          <w:sz w:val="24"/>
          <w:szCs w:val="24"/>
        </w:rPr>
      </w:pPr>
      <w:r>
        <w:rPr>
          <w:rFonts w:hint="default" w:ascii="Times New Roman" w:hAnsi="Times New Roman" w:cs="Times New Roman"/>
          <w:color w:val="1565C0"/>
          <w:sz w:val="24"/>
          <w:szCs w:val="24"/>
        </w:rPr>
        <w:t xml:space="preserve">☐ </w:t>
      </w:r>
      <w:r>
        <w:rPr>
          <w:rFonts w:hint="default" w:ascii="Times New Roman" w:hAnsi="Times New Roman" w:cs="Times New Roman"/>
          <w:sz w:val="24"/>
          <w:szCs w:val="24"/>
        </w:rPr>
        <w:t>GitHub repository contains DOCX/PDF, diagrams and README.</w:t>
      </w:r>
    </w:p>
    <w:p w14:paraId="77F7B267">
      <w:pPr>
        <w:ind w:left="216"/>
        <w:rPr>
          <w:rFonts w:hint="default" w:ascii="Times New Roman" w:hAnsi="Times New Roman" w:cs="Times New Roman"/>
          <w:sz w:val="24"/>
          <w:szCs w:val="24"/>
        </w:rPr>
      </w:pPr>
      <w:r>
        <w:rPr>
          <w:rFonts w:hint="default" w:ascii="Times New Roman" w:hAnsi="Times New Roman" w:cs="Times New Roman"/>
          <w:color w:val="1565C0"/>
          <w:sz w:val="24"/>
          <w:szCs w:val="24"/>
        </w:rPr>
        <w:t xml:space="preserve">☐ </w:t>
      </w:r>
      <w:r>
        <w:rPr>
          <w:rFonts w:hint="default" w:ascii="Times New Roman" w:hAnsi="Times New Roman" w:cs="Times New Roman"/>
          <w:sz w:val="24"/>
          <w:szCs w:val="24"/>
        </w:rPr>
        <w:t>Google Classroom submission contains GitHub link.</w:t>
      </w:r>
    </w:p>
    <w:p w14:paraId="5E0B1E3F">
      <w:pPr>
        <w:ind w:left="216"/>
        <w:rPr>
          <w:rFonts w:hint="default" w:ascii="Times New Roman" w:hAnsi="Times New Roman" w:cs="Times New Roman"/>
          <w:sz w:val="24"/>
          <w:szCs w:val="24"/>
        </w:rPr>
      </w:pPr>
      <w:r>
        <w:rPr>
          <w:rFonts w:hint="default" w:ascii="Times New Roman" w:hAnsi="Times New Roman" w:cs="Times New Roman"/>
          <w:color w:val="1565C0"/>
          <w:sz w:val="24"/>
          <w:szCs w:val="24"/>
        </w:rPr>
        <w:t xml:space="preserve">☐ </w:t>
      </w:r>
      <w:r>
        <w:rPr>
          <w:rFonts w:hint="default" w:ascii="Times New Roman" w:hAnsi="Times New Roman" w:cs="Times New Roman"/>
          <w:sz w:val="24"/>
          <w:szCs w:val="24"/>
        </w:rPr>
        <w:t>Sensitive credentials are not visible anywhere.</w:t>
      </w:r>
    </w:p>
    <w:p w14:paraId="4DF5886F">
      <w:pPr>
        <w:pStyle w:val="2"/>
        <w:rPr>
          <w:rFonts w:hint="default" w:ascii="Times New Roman" w:hAnsi="Times New Roman" w:cs="Times New Roman"/>
          <w:sz w:val="24"/>
          <w:szCs w:val="24"/>
        </w:rPr>
      </w:pPr>
      <w:r>
        <w:rPr>
          <w:rFonts w:hint="default" w:ascii="Times New Roman" w:hAnsi="Times New Roman" w:cs="Times New Roman"/>
          <w:sz w:val="24"/>
          <w:szCs w:val="24"/>
        </w:rPr>
        <w:t>Student Assurance</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4AA5AF88">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shd w:val="clear" w:color="auto" w:fill="EAF4FF"/>
            <w:tcMar>
              <w:top w:w="90" w:type="dxa"/>
              <w:left w:w="120" w:type="dxa"/>
              <w:bottom w:w="90" w:type="dxa"/>
              <w:right w:w="120" w:type="dxa"/>
            </w:tcMar>
            <w:vAlign w:val="center"/>
          </w:tcPr>
          <w:p w14:paraId="4960F0FC">
            <w:pPr>
              <w:rPr>
                <w:rFonts w:hint="default" w:ascii="Times New Roman" w:hAnsi="Times New Roman" w:cs="Times New Roman"/>
                <w:sz w:val="24"/>
                <w:szCs w:val="24"/>
              </w:rPr>
            </w:pPr>
            <w:r>
              <w:rPr>
                <w:rFonts w:hint="default" w:ascii="Times New Roman" w:hAnsi="Times New Roman" w:cs="Times New Roman"/>
                <w:sz w:val="24"/>
                <w:szCs w:val="24"/>
              </w:rPr>
              <w:t>Declaration</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I confirm that this case-study answer, cloud access design, diagrams and capstone extensions were prepared individually by me for the stated capstone title.</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Student Signature: </w:t>
            </w:r>
            <w:r>
              <w:rPr>
                <w:rFonts w:hint="default" w:ascii="Times New Roman" w:hAnsi="Times New Roman" w:cs="Times New Roman"/>
                <w:sz w:val="24"/>
                <w:szCs w:val="24"/>
                <w:lang w:val="en-US"/>
              </w:rPr>
              <w:t>RAHIMA BANU N</w:t>
            </w:r>
            <w:r>
              <w:rPr>
                <w:rFonts w:hint="default" w:ascii="Times New Roman" w:hAnsi="Times New Roman" w:cs="Times New Roman"/>
                <w:sz w:val="24"/>
                <w:szCs w:val="24"/>
              </w:rPr>
              <w:t xml:space="preserve">  Date: 14-Aug-2026</w:t>
            </w:r>
          </w:p>
        </w:tc>
      </w:tr>
    </w:tbl>
    <w:p w14:paraId="1CE31286">
      <w:pPr>
        <w:rPr>
          <w:rFonts w:hint="default" w:ascii="Times New Roman" w:hAnsi="Times New Roman" w:cs="Times New Roman"/>
          <w:sz w:val="24"/>
          <w:szCs w:val="24"/>
        </w:rPr>
      </w:pPr>
    </w:p>
    <w:sectPr>
      <w:pgSz w:w="12240" w:h="15840"/>
      <w:pgMar w:top="936" w:right="1037" w:bottom="936"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1650ADE"/>
    <w:rsid w:val="55F865F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160" w:after="80"/>
      <w:outlineLvl w:val="0"/>
    </w:pPr>
    <w:rPr>
      <w:rFonts w:asciiTheme="majorHAnsi" w:hAnsiTheme="majorHAnsi" w:eastAsiaTheme="majorEastAsia" w:cstheme="majorBidi"/>
      <w:b/>
      <w:bCs/>
      <w:color w:val="0B2748"/>
      <w:sz w:val="30"/>
      <w:szCs w:val="28"/>
    </w:rPr>
  </w:style>
  <w:style w:type="paragraph" w:styleId="3">
    <w:name w:val="heading 2"/>
    <w:basedOn w:val="1"/>
    <w:next w:val="1"/>
    <w:link w:val="139"/>
    <w:unhideWhenUsed/>
    <w:qFormat/>
    <w:uiPriority w:val="9"/>
    <w:pPr>
      <w:keepNext/>
      <w:keepLines/>
      <w:spacing w:before="160" w:after="80"/>
      <w:outlineLvl w:val="1"/>
    </w:pPr>
    <w:rPr>
      <w:rFonts w:asciiTheme="majorHAnsi" w:hAnsiTheme="majorHAnsi" w:eastAsiaTheme="majorEastAsia" w:cstheme="majorBidi"/>
      <w:b/>
      <w:bCs/>
      <w:color w:val="1565C0"/>
      <w:sz w:val="25"/>
      <w:szCs w:val="26"/>
    </w:rPr>
  </w:style>
  <w:style w:type="paragraph" w:styleId="4">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0B2748"/>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1047</Words>
  <Characters>6483</Characters>
  <Lines>0</Lines>
  <Paragraphs>0</Paragraphs>
  <TotalTime>1</TotalTime>
  <ScaleCrop>false</ScaleCrop>
  <LinksUpToDate>false</LinksUpToDate>
  <CharactersWithSpaces>7480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 C. Rajesh Babu</dc:creator>
  <dc:description>Owner: Dr C. Rajesh Babu; Employee ID: SSETSCS415</dc:description>
  <cp:keywords>CSA15, CO3 AT2, Cloud Access, Case Study, Web APIs, Storage, Serverless, Edge, Fog, SSETSCS415, Dr C. Rajesh Babu</cp:keywords>
  <cp:lastModifiedBy>Rahima Banu</cp:lastModifiedBy>
  <dcterms:modified xsi:type="dcterms:W3CDTF">2026-08-17T08:17:58Z</dcterms:modified>
  <dc:subject>CSA15 Cloud Computing and Big Data Analytics</dc:subject>
  <dc:title>CSA15 CO3 AT2 Capstone Cloud Access and Service Integration Case Study Student Template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eyJoZGlkIjoiMWJkYzk5ZmY1YmZhNTIxZWIwZTNlMzgzNzdhODBlZWYiLCJ1c2VySWQiOiI1Njc1OTE1MzgwNTEifQ==</vt:lpwstr>
  </property>
  <property fmtid="{D5CDD505-2E9C-101B-9397-08002B2CF9AE}" pid="3" name="KSOProductBuildVer">
    <vt:lpwstr>1033-12.1.0.28032</vt:lpwstr>
  </property>
  <property fmtid="{D5CDD505-2E9C-101B-9397-08002B2CF9AE}" pid="4" name="ICV">
    <vt:lpwstr>A7759ECCD5BA458EA0DC7072D34057B5_13</vt:lpwstr>
  </property>
</Properties>
</file>