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4C30" w14:textId="3FA98CA7" w:rsidR="008A3C74" w:rsidRPr="008A3C74" w:rsidRDefault="008A3C74" w:rsidP="008A3C74">
      <w:pPr>
        <w:shd w:val="clear" w:color="auto" w:fill="FFFFFF"/>
        <w:rPr>
          <w:rFonts w:ascii="Arial" w:eastAsia="Times New Roman" w:hAnsi="Arial" w:cs="Arial"/>
          <w:b/>
          <w:bCs/>
          <w:color w:val="222222"/>
          <w:kern w:val="0"/>
          <w:lang w:eastAsia="en-GB"/>
          <w14:ligatures w14:val="none"/>
        </w:rPr>
      </w:pPr>
      <w:r w:rsidRPr="008A3C74">
        <w:rPr>
          <w:rFonts w:ascii="Arial" w:eastAsia="Times New Roman" w:hAnsi="Arial" w:cs="Arial"/>
          <w:b/>
          <w:bCs/>
          <w:color w:val="222222"/>
          <w:kern w:val="0"/>
          <w:lang w:eastAsia="en-GB"/>
          <w14:ligatures w14:val="none"/>
        </w:rPr>
        <w:t>Cholesterol Story</w:t>
      </w:r>
    </w:p>
    <w:p w14:paraId="169C8F2D" w14:textId="77777777" w:rsidR="008A3C74" w:rsidRDefault="008A3C74" w:rsidP="008A3C74">
      <w:pPr>
        <w:shd w:val="clear" w:color="auto" w:fill="FFFFFF"/>
        <w:rPr>
          <w:rFonts w:ascii="Arial" w:eastAsia="Times New Roman" w:hAnsi="Arial" w:cs="Arial"/>
          <w:color w:val="222222"/>
          <w:kern w:val="0"/>
          <w:lang w:eastAsia="en-GB"/>
          <w14:ligatures w14:val="none"/>
        </w:rPr>
      </w:pPr>
    </w:p>
    <w:p w14:paraId="7B577BBC" w14:textId="77777777" w:rsidR="008A3C74" w:rsidRDefault="008A3C74" w:rsidP="008A3C74">
      <w:pPr>
        <w:shd w:val="clear" w:color="auto" w:fill="FFFFFF"/>
        <w:rPr>
          <w:rFonts w:ascii="Arial" w:eastAsia="Times New Roman" w:hAnsi="Arial" w:cs="Arial"/>
          <w:color w:val="222222"/>
          <w:kern w:val="0"/>
          <w:lang w:eastAsia="en-GB"/>
          <w14:ligatures w14:val="none"/>
        </w:rPr>
      </w:pPr>
    </w:p>
    <w:p w14:paraId="586D8675" w14:textId="619DBC8E"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Total Cholesterol</w:t>
      </w:r>
    </w:p>
    <w:p w14:paraId="7CCC1FA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Represents the overall level of cholesterol in the blood, including HDL, LDL, and other cholesterol-containing particles.</w:t>
      </w:r>
    </w:p>
    <w:p w14:paraId="3DE6374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Above Range</w:t>
      </w:r>
    </w:p>
    <w:p w14:paraId="43E2BBD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C4BF66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939819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Above Range</w:t>
      </w:r>
    </w:p>
    <w:p w14:paraId="6E2DA7D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88DCEF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&gt; 200</w:t>
      </w:r>
    </w:p>
    <w:p w14:paraId="234968A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2403B0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In Range</w:t>
      </w:r>
    </w:p>
    <w:p w14:paraId="0525B1D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22482B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&lt; 200</w:t>
      </w:r>
    </w:p>
    <w:p w14:paraId="1DB65DE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83D10B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Why it matters</w:t>
      </w:r>
    </w:p>
    <w:p w14:paraId="59B7970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Total cholesterol is a measure of the total amount of cholesterol circulating in the blood. This includes high-density lipoprotein (HDL) cholesterol, which helps clear excess cholesterol from the body, low-density lipoprotein (LDL), and other cholesterol-containing particles like VLDL (very low-density lipoprotein) and IDL (intermediate-density lipoprotein) involved in transporting triglycerides, that have the potential to deposit into artery walls. Cholesterol is essential—it helps make hormones, build cell membranes, and support brain function. But like many things in the body, balance is key. While lower total cholesterol levels are generally beneficial, cholesterol is more complex than just "good" or "bad." Measuring total cholesterol gives a general sense of how much cholesterol is circulating, which can serve as a starting point for understanding heart and metabolic health.</w:t>
      </w:r>
    </w:p>
    <w:p w14:paraId="732A7B5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FCB1D4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w:t>
      </w:r>
      <w:r w:rsidRPr="008A3C74">
        <w:rPr>
          <w:rFonts w:ascii="Arial" w:eastAsia="Times New Roman" w:hAnsi="Arial" w:cs="Arial"/>
          <w:b/>
          <w:bCs/>
          <w:color w:val="222222"/>
          <w:kern w:val="0"/>
          <w:lang w:eastAsia="en-GB"/>
          <w14:ligatures w14:val="none"/>
        </w:rPr>
        <w:t>otal cholesterol is most meaningful when interpreted alongside other lipid and metabolic markers including a lipoprotein fractionation which is used to analyze the different sizes and quality of lipoprotein particles in the blood, triglycerides, HDL, apolipoprotein B (ApoB) (a count of the actual number of atherogenic or plaque-forming particles), and lipoprotein(a). Together, these markers can help detect the risk of heart disease and guide clinical decisions around diet, lifestyle, and medical interventions, if needed.</w:t>
      </w:r>
    </w:p>
    <w:p w14:paraId="6E2F617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ABA29C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 example:</w:t>
      </w:r>
    </w:p>
    <w:p w14:paraId="42E1AFB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71E624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Someone who maintains a healthy lifestyle and optimal body weight may have a total cholesterol of 300 mg/dL, with an HDL of 100 mg/dL, triglycerides at 70 mg/dL, and LDL at 120 mg/dL. However, they mostly have large, fluffy, protective cholesterol particles. Despite the high total cholesterol, the particle size and pattern suggest a very low (or even no) risk of heart disease, and medical intervention may not be necessary.</w:t>
      </w:r>
    </w:p>
    <w:p w14:paraId="13AC5DF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69D73F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On the other hand, someone who is overweight can have a total cholesterol of just 150 mg/dL, with an LDL of 80 mg/dL, HDL of 30 mg/dL, and triglycerides at 200 mg/dL, but carry mostly small, dense LDL particles and dysfunctional HDL particles. </w:t>
      </w:r>
      <w:r w:rsidRPr="008A3C74">
        <w:rPr>
          <w:rFonts w:ascii="Arial" w:eastAsia="Times New Roman" w:hAnsi="Arial" w:cs="Arial"/>
          <w:color w:val="222222"/>
          <w:kern w:val="0"/>
          <w:lang w:eastAsia="en-GB"/>
          <w14:ligatures w14:val="none"/>
        </w:rPr>
        <w:lastRenderedPageBreak/>
        <w:t>Even with a total cholesterol in the “normal” range, this individual may be at a higher risk for heart disease and could benefit from more aggressive lifestyle and medical interventions.</w:t>
      </w:r>
    </w:p>
    <w:p w14:paraId="7177B80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8DAEB5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4E95D9"/>
          <w:kern w:val="0"/>
          <w:sz w:val="28"/>
          <w:szCs w:val="28"/>
          <w:lang w:eastAsia="en-GB"/>
          <w14:ligatures w14:val="none"/>
        </w:rPr>
        <w:t>This shows why context matters and that cholesterol numbers alone do not tell the full story. A deeper look at the size and quality of the cholesterol particles is needed, as well as looking for early signs of insulin resistance, an underactive thyroid, liver dysfunction, or underlying inflammation that may be driving the imbalance. These insights can guide more personalized approaches around nutrition, supplements, or medications to support long-term cardiometabolic health.</w:t>
      </w:r>
    </w:p>
    <w:p w14:paraId="218213B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4E95D9"/>
          <w:kern w:val="0"/>
          <w:sz w:val="28"/>
          <w:szCs w:val="28"/>
          <w:lang w:eastAsia="en-GB"/>
          <w14:ligatures w14:val="none"/>
        </w:rPr>
        <w:t> </w:t>
      </w:r>
    </w:p>
    <w:p w14:paraId="163BEB9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One of the best indicators of cardiovascular risk is not LDL cholesterol alone; it is the </w:t>
      </w:r>
      <w:r w:rsidRPr="008A3C74">
        <w:rPr>
          <w:rFonts w:ascii="Arial" w:eastAsia="Times New Roman" w:hAnsi="Arial" w:cs="Arial"/>
          <w:b/>
          <w:bCs/>
          <w:color w:val="FF0000"/>
          <w:kern w:val="0"/>
          <w:lang w:eastAsia="en-GB"/>
          <w14:ligatures w14:val="none"/>
        </w:rPr>
        <w:t>triglyceride-to-HDL ratio, ideally 1:1. A ratio above 2:1 raises risk, with a 5:1 ratio strongly linked to cardiovascular disease, insulin resistance, and prediabetes.</w:t>
      </w:r>
    </w:p>
    <w:p w14:paraId="13C8CC1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94AE4A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Optimizing HDL cholesterol can be important with an elevated total cholesterol, as large, more buoyant HDL particles are protective and can help counterbalance the associated risks. While smaller, more dense HDL particles are often caused by insulin resistance, prediabetes, and type 2 diabetes, and increase the risk of heart disease.</w:t>
      </w:r>
    </w:p>
    <w:p w14:paraId="6932A10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658528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In addition to the size and quality of HDL particles, advanced tests like the HDLfx pCAD score and HDLfx pCEC can together capture one of HDL’s most important protective roles and reveal cardiovascular risk factors that standard HDL cholesterol measurements can miss.</w:t>
      </w:r>
    </w:p>
    <w:p w14:paraId="1562B56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Summary</w:t>
      </w:r>
    </w:p>
    <w:p w14:paraId="06D4DD6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F3F3EE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Total cholesterol represents the total amount of cholesterol in the blood, including HDL, LDL, and other cholesterol-containing particles, both protective and atherogenic (plaque-forming) types. From a root cause perspective, elevated total cholesterol can point to deeper issues like poor diet, insulin resistance, inflammation, an underactive thyroid, or liver dysfunction, all underlying causes that need to be addressed to protect overall heart health.</w:t>
      </w:r>
    </w:p>
    <w:p w14:paraId="285C95A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2E720C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Optimal ranges</w:t>
      </w:r>
    </w:p>
    <w:p w14:paraId="77E17A0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01496C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The optimal range for total cholesterol, in both men and women, is typically between 125 and 199 mg/dL, which supports healthy hormone production, brain function, and cardiovascular health without increasing the risk of plaque buildup in the arteries.</w:t>
      </w:r>
    </w:p>
    <w:p w14:paraId="50E8138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242CCD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This range isn’t one-size-fits-all. A root cause approach looks at your overall cardiometabolic health by factoring in inflammation, insulin resistance, and family history alongside total cholesterol to find the most protective range for you. It highlights why personalized care matters, tailoring health goals to your unique risk factors and health status for better long-term outcomes.</w:t>
      </w:r>
    </w:p>
    <w:p w14:paraId="07B9D61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F56CC7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What makes this biomarker fluctuate</w:t>
      </w:r>
    </w:p>
    <w:p w14:paraId="3FEE5C6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 </w:t>
      </w:r>
    </w:p>
    <w:p w14:paraId="365BA26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Total cholesterol levels can change based on what's happening in your body and lifestyle. Factors like what you eat, how much you exercise, stress levels, blood sugar control, and even how much sleep you get can all influence it. For example, eating a meal high in refined carbs or sugars can temporarily raise triglycerides, which are part of total cholesterol. Similarly, if you're under a lot of stress or not sleeping well, your body may have more inflammation, which can also shift your total cholesterol. Because of all these influences, your total cholesterol levels can fluctuate slightly from day to day or week to week. That's why it's important to look at trends over time, not just a single test result, and to understand the bigger picture of your heart and metabolic health.</w:t>
      </w:r>
    </w:p>
    <w:p w14:paraId="7471173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1955B4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9DA62D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Summary</w:t>
      </w:r>
    </w:p>
    <w:p w14:paraId="5A0FB67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A total cholesterol level above the reference range may indicate an increased </w:t>
      </w:r>
      <w:proofErr w:type="gramStart"/>
      <w:r w:rsidRPr="008A3C74">
        <w:rPr>
          <w:rFonts w:ascii="Arial" w:eastAsia="Times New Roman" w:hAnsi="Arial" w:cs="Arial"/>
          <w:color w:val="222222"/>
          <w:kern w:val="0"/>
          <w:lang w:eastAsia="en-GB"/>
          <w14:ligatures w14:val="none"/>
        </w:rPr>
        <w:t>amount</w:t>
      </w:r>
      <w:proofErr w:type="gramEnd"/>
      <w:r w:rsidRPr="008A3C74">
        <w:rPr>
          <w:rFonts w:ascii="Arial" w:eastAsia="Times New Roman" w:hAnsi="Arial" w:cs="Arial"/>
          <w:color w:val="222222"/>
          <w:kern w:val="0"/>
          <w:lang w:eastAsia="en-GB"/>
          <w14:ligatures w14:val="none"/>
        </w:rPr>
        <w:t xml:space="preserve"> of cholesterol-carrying particles in the blood, but whether it is a health </w:t>
      </w:r>
      <w:r w:rsidRPr="008A3C74">
        <w:rPr>
          <w:rFonts w:ascii="Arial" w:eastAsia="Times New Roman" w:hAnsi="Arial" w:cs="Arial"/>
          <w:b/>
          <w:bCs/>
          <w:color w:val="FF0000"/>
          <w:kern w:val="0"/>
          <w:lang w:eastAsia="en-GB"/>
          <w14:ligatures w14:val="none"/>
        </w:rPr>
        <w:t>concern depends on what types of cholesterol are elevated. </w:t>
      </w:r>
      <w:r w:rsidRPr="008A3C74">
        <w:rPr>
          <w:rFonts w:ascii="Arial" w:eastAsia="Times New Roman" w:hAnsi="Arial" w:cs="Arial"/>
          <w:color w:val="222222"/>
          <w:kern w:val="0"/>
          <w:lang w:eastAsia="en-GB"/>
          <w14:ligatures w14:val="none"/>
        </w:rPr>
        <w:t>For example, </w:t>
      </w:r>
      <w:r w:rsidRPr="008A3C74">
        <w:rPr>
          <w:rFonts w:ascii="Arial" w:eastAsia="Times New Roman" w:hAnsi="Arial" w:cs="Arial"/>
          <w:color w:val="FF0000"/>
          <w:kern w:val="0"/>
          <w:lang w:eastAsia="en-GB"/>
          <w14:ligatures w14:val="none"/>
        </w:rPr>
        <w:t>high LDL or high triglycerides </w:t>
      </w:r>
      <w:r w:rsidRPr="008A3C74">
        <w:rPr>
          <w:rFonts w:ascii="Arial" w:eastAsia="Times New Roman" w:hAnsi="Arial" w:cs="Arial"/>
          <w:color w:val="222222"/>
          <w:kern w:val="0"/>
          <w:lang w:eastAsia="en-GB"/>
          <w14:ligatures w14:val="none"/>
        </w:rPr>
        <w:t>can raise the risk of plaque buildup in arteries, leading to conditions like atherosclerosis, heart attack, or stroke. However, if the elevation is mostly due </w:t>
      </w:r>
      <w:r w:rsidRPr="008A3C74">
        <w:rPr>
          <w:rFonts w:ascii="Arial" w:eastAsia="Times New Roman" w:hAnsi="Arial" w:cs="Arial"/>
          <w:b/>
          <w:bCs/>
          <w:color w:val="275317"/>
          <w:kern w:val="0"/>
          <w:lang w:eastAsia="en-GB"/>
          <w14:ligatures w14:val="none"/>
        </w:rPr>
        <w:t>to high HDL, which helps clear cholesterol from the body, it may signal lower risk</w:t>
      </w:r>
      <w:r w:rsidRPr="008A3C74">
        <w:rPr>
          <w:rFonts w:ascii="Arial" w:eastAsia="Times New Roman" w:hAnsi="Arial" w:cs="Arial"/>
          <w:color w:val="222222"/>
          <w:kern w:val="0"/>
          <w:lang w:eastAsia="en-GB"/>
          <w14:ligatures w14:val="none"/>
        </w:rPr>
        <w:t>.</w:t>
      </w:r>
    </w:p>
    <w:p w14:paraId="27D7C89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C3684F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It is essential to look beyond the number and assess what’s driving the elevation and consider total cholesterol levels alongside other lipid biomarkers included in your membership, as the most significant indicators of cardiovascular disease risk—aside from apolipoprotein B (ApoB) and lipoprotein fractionation (which evaluates particle size and quality)—</w:t>
      </w:r>
      <w:r w:rsidRPr="008A3C74">
        <w:rPr>
          <w:rFonts w:ascii="Arial" w:eastAsia="Times New Roman" w:hAnsi="Arial" w:cs="Arial"/>
          <w:b/>
          <w:bCs/>
          <w:color w:val="FF0000"/>
          <w:kern w:val="0"/>
          <w:sz w:val="32"/>
          <w:szCs w:val="32"/>
          <w:lang w:eastAsia="en-GB"/>
          <w14:ligatures w14:val="none"/>
        </w:rPr>
        <w:t xml:space="preserve">are the triglyceride-to-HDL ratio (ideally less than 2.0) and the cholesterol-to-HDL ratio (ideally less than 3.5). Elevated ratios in either case are strong markers of poor metabolic health and insulin resistance, which are often linked to the presence of smaller, </w:t>
      </w:r>
      <w:proofErr w:type="gramStart"/>
      <w:r w:rsidRPr="008A3C74">
        <w:rPr>
          <w:rFonts w:ascii="Arial" w:eastAsia="Times New Roman" w:hAnsi="Arial" w:cs="Arial"/>
          <w:b/>
          <w:bCs/>
          <w:color w:val="FF0000"/>
          <w:kern w:val="0"/>
          <w:sz w:val="32"/>
          <w:szCs w:val="32"/>
          <w:lang w:eastAsia="en-GB"/>
          <w14:ligatures w14:val="none"/>
        </w:rPr>
        <w:t>more dense</w:t>
      </w:r>
      <w:proofErr w:type="gramEnd"/>
      <w:r w:rsidRPr="008A3C74">
        <w:rPr>
          <w:rFonts w:ascii="Arial" w:eastAsia="Times New Roman" w:hAnsi="Arial" w:cs="Arial"/>
          <w:b/>
          <w:bCs/>
          <w:color w:val="FF0000"/>
          <w:kern w:val="0"/>
          <w:sz w:val="32"/>
          <w:szCs w:val="32"/>
          <w:lang w:eastAsia="en-GB"/>
          <w14:ligatures w14:val="none"/>
        </w:rPr>
        <w:t>, atherogenic (promoting the formation of plaques) particles that increase cardiovascular risk.</w:t>
      </w:r>
    </w:p>
    <w:p w14:paraId="7298089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D8D80C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shd w:val="clear" w:color="auto" w:fill="FFFF00"/>
          <w:lang w:eastAsia="en-GB"/>
          <w14:ligatures w14:val="none"/>
        </w:rPr>
        <w:t>Elevated total cholesterol is not just a concern isolated to heart health; it is a sign that the body’s ability to metabolize lipids, manage blood sugar, and regulate inflammation may be out of sync and may be an early warning sign for conditions like insulin resistance, metabolic syndrome, and type 2 diabetes. It often signals the need to address root causes, such as poor diet (especially refined carbohydrates and added sugars), a sedentary lifestyle, chronic stress, thyroid dysfunction, poor gut health, or hidden inflammation, to restore long-term cardiometabolic health. The goal is not just to lower the number, but to restore balance by addressing root causes that may be contributing to the dysfunction.</w:t>
      </w:r>
    </w:p>
    <w:p w14:paraId="48927E4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702584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Root cause approach</w:t>
      </w:r>
    </w:p>
    <w:p w14:paraId="7001A5B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A40068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A root cause approach to addressing elevated total cholesterol involves identifying and managing the underlying contributors, such as chronic inflammation, poor blood </w:t>
      </w:r>
      <w:r w:rsidRPr="008A3C74">
        <w:rPr>
          <w:rFonts w:ascii="Arial" w:eastAsia="Times New Roman" w:hAnsi="Arial" w:cs="Arial"/>
          <w:color w:val="222222"/>
          <w:kern w:val="0"/>
          <w:lang w:eastAsia="en-GB"/>
          <w14:ligatures w14:val="none"/>
        </w:rPr>
        <w:lastRenderedPageBreak/>
        <w:t>sugar control, insulin resistance, or genetic predispositions, while promoting protective elements like antioxidants, essential nutrients, quality sleep, and stress management. By addressing these underlying causes, rather than just managing symptoms, a root cause approach seeks to restore the body’s natural ability to regulate lipid metabolism and promote long-term health and vitality. Greater detail on diet, lifestyle, and other considerations is provided in the sections that follow, but a general overview includes:</w:t>
      </w:r>
    </w:p>
    <w:p w14:paraId="554610E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C0239F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Nutrition</w:t>
      </w:r>
      <w:r w:rsidRPr="008A3C74">
        <w:rPr>
          <w:rFonts w:ascii="Arial" w:eastAsia="Times New Roman" w:hAnsi="Arial" w:cs="Arial"/>
          <w:color w:val="222222"/>
          <w:kern w:val="0"/>
          <w:lang w:eastAsia="en-GB"/>
          <w14:ligatures w14:val="none"/>
        </w:rPr>
        <w:t>: A heart-healthy, Mediterranean-style anti-inflammatory diet is key to managing elevated total cholesterol. Focus on increasing healthy fats (from sources like extra-virgin olive oil, avocados, fatty fish, flaxseeds, and walnuts) and fiber-rich foods (from fruits, vegetables, and whole grains) while avoiding refined carbohydrates, added sugars, trans fats, and ultra-processed foods.</w:t>
      </w:r>
    </w:p>
    <w:p w14:paraId="7C75A0D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7A89DF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Lifestyle modifications</w:t>
      </w:r>
      <w:r w:rsidRPr="008A3C74">
        <w:rPr>
          <w:rFonts w:ascii="Arial" w:eastAsia="Times New Roman" w:hAnsi="Arial" w:cs="Arial"/>
          <w:color w:val="222222"/>
          <w:kern w:val="0"/>
          <w:lang w:eastAsia="en-GB"/>
          <w14:ligatures w14:val="none"/>
        </w:rPr>
        <w:t>: Engaging in regular aerobic and strength-training exercises can help improve overall lipid profiles. Aim for at least 150 minutes of moderate exercise weekly, paired with stress-reduction techniques such as yoga, breathwork, meditation, or other mindfulness practices.</w:t>
      </w:r>
    </w:p>
    <w:p w14:paraId="2AC1E82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Weight management</w:t>
      </w:r>
      <w:r w:rsidRPr="008A3C74">
        <w:rPr>
          <w:rFonts w:ascii="Arial" w:eastAsia="Times New Roman" w:hAnsi="Arial" w:cs="Arial"/>
          <w:color w:val="222222"/>
          <w:kern w:val="0"/>
          <w:lang w:eastAsia="en-GB"/>
          <w14:ligatures w14:val="none"/>
        </w:rPr>
        <w:t>: If living with excess weight or obesity, gradual, sustainable weight loss can reduce insulin resistance and lower cardiovascular risk.</w:t>
      </w:r>
    </w:p>
    <w:p w14:paraId="6BF4C41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Smoking cessation:</w:t>
      </w:r>
      <w:r w:rsidRPr="008A3C74">
        <w:rPr>
          <w:rFonts w:ascii="Arial" w:eastAsia="Times New Roman" w:hAnsi="Arial" w:cs="Arial"/>
          <w:color w:val="222222"/>
          <w:kern w:val="0"/>
          <w:lang w:eastAsia="en-GB"/>
          <w14:ligatures w14:val="none"/>
        </w:rPr>
        <w:t> Smoking cessation helps lower oxidative stress and inflammation, which in turn improves cholesterol metabolism. Incorporating counseling, acupuncture, and stress reduction techniques to address the root causes of nicotine dependence can be beneficial.</w:t>
      </w:r>
    </w:p>
    <w:p w14:paraId="2813739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Liver support:</w:t>
      </w:r>
      <w:r w:rsidRPr="008A3C74">
        <w:rPr>
          <w:rFonts w:ascii="Arial" w:eastAsia="Times New Roman" w:hAnsi="Arial" w:cs="Arial"/>
          <w:color w:val="222222"/>
          <w:kern w:val="0"/>
          <w:lang w:eastAsia="en-GB"/>
          <w14:ligatures w14:val="none"/>
        </w:rPr>
        <w:t> The liver is responsible for cholesterol homeostasis. Supporting liver function by avoiding overconsumption of alcohol and including liver-supportive nutrients like choline and antioxidants like glutathione, alpha-lipoic acid (ALA), and milk thistle (silymarin) can help improve cholesterol metabolism.</w:t>
      </w:r>
    </w:p>
    <w:p w14:paraId="0D46E5A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Gut health support:</w:t>
      </w:r>
      <w:r w:rsidRPr="008A3C74">
        <w:rPr>
          <w:rFonts w:ascii="Arial" w:eastAsia="Times New Roman" w:hAnsi="Arial" w:cs="Arial"/>
          <w:color w:val="222222"/>
          <w:kern w:val="0"/>
          <w:lang w:eastAsia="en-GB"/>
          <w14:ligatures w14:val="none"/>
        </w:rPr>
        <w:t> Supporting gut health with probiotics, prebiotics, fermented foods (e.g., kefir, sauerkraut), and a diet high in fiber can reduce inflammation and improve lipid metabolism.</w:t>
      </w:r>
    </w:p>
    <w:p w14:paraId="73E4805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Targeted supplementation</w:t>
      </w:r>
      <w:r w:rsidRPr="008A3C74">
        <w:rPr>
          <w:rFonts w:ascii="Arial" w:eastAsia="Times New Roman" w:hAnsi="Arial" w:cs="Arial"/>
          <w:color w:val="222222"/>
          <w:kern w:val="0"/>
          <w:lang w:eastAsia="en-GB"/>
          <w14:ligatures w14:val="none"/>
        </w:rPr>
        <w:t>: Omega-3 fatty acids, CoQ10, and antioxidants can help reduce oxidative stress and inflammation, and support cardiovascular health.</w:t>
      </w:r>
    </w:p>
    <w:p w14:paraId="201D946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Pharmaceutical interventions</w:t>
      </w:r>
      <w:r w:rsidRPr="008A3C74">
        <w:rPr>
          <w:rFonts w:ascii="Arial" w:eastAsia="Times New Roman" w:hAnsi="Arial" w:cs="Arial"/>
          <w:color w:val="222222"/>
          <w:kern w:val="0"/>
          <w:lang w:eastAsia="en-GB"/>
          <w14:ligatures w14:val="none"/>
        </w:rPr>
        <w:t>: If diet and lifestyle changes are not enough, pharmacological interventions with lipid-modifying medications such as statins, ezetimibe, or PCSK9 inhibitors may be beneficial, as deemed necessary by a clinician, especially for high-risk individuals.</w:t>
      </w:r>
    </w:p>
    <w:p w14:paraId="29D30FC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Metabolic health:</w:t>
      </w:r>
      <w:r w:rsidRPr="008A3C74">
        <w:rPr>
          <w:rFonts w:ascii="Arial" w:eastAsia="Times New Roman" w:hAnsi="Arial" w:cs="Arial"/>
          <w:color w:val="222222"/>
          <w:kern w:val="0"/>
          <w:lang w:eastAsia="en-GB"/>
          <w14:ligatures w14:val="none"/>
        </w:rPr>
        <w:t> Insulin resistance is closely linked to high total cholesterol. Regular monitoring of fasting glucose, insulin, and HbA1c levels, particularly if you are living with insulin resistance, type 2 diabetes, or metabolic syndrome, ensures appropriate glycemic control and cardiometabolic health.</w:t>
      </w:r>
    </w:p>
    <w:p w14:paraId="21122A4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Follow-up testing:</w:t>
      </w:r>
      <w:r w:rsidRPr="008A3C74">
        <w:rPr>
          <w:rFonts w:ascii="Arial" w:eastAsia="Times New Roman" w:hAnsi="Arial" w:cs="Arial"/>
          <w:color w:val="222222"/>
          <w:kern w:val="0"/>
          <w:lang w:eastAsia="en-GB"/>
          <w14:ligatures w14:val="none"/>
        </w:rPr>
        <w:t> Follow-up tests may include lipoprotein fractionation, triglycerides, HDL, apolipoprotein B (the main protein found on LDL particles), inflammatory markers such as high-sensitivity C-reactive protein (hs-CRP) and homocysteine, and lipoprotein(a) to better assess cardiovascular risk.</w:t>
      </w:r>
    </w:p>
    <w:p w14:paraId="50EBBFF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F30B4C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A944A2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Causes</w:t>
      </w:r>
    </w:p>
    <w:p w14:paraId="75EC95F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Root causes of high total cholesterol</w:t>
      </w:r>
    </w:p>
    <w:p w14:paraId="104358D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2B3031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High total cholesterol often reflects deeper imbalances in the body, like inflammation, insulin resistance, poor liver function, or hidden toxin exposures. Understanding these root causes helps you address the why behind the number, not just lower it.</w:t>
      </w:r>
    </w:p>
    <w:p w14:paraId="288AA04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932FD6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Diet and lifestyle factors</w:t>
      </w:r>
    </w:p>
    <w:p w14:paraId="64318D0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BFC092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Here are common diet and lifestyle factors that can contribute to elevated total cholesterol:</w:t>
      </w:r>
    </w:p>
    <w:p w14:paraId="6EF70AA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661B14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Poor diet:</w:t>
      </w:r>
      <w:r w:rsidRPr="008A3C74">
        <w:rPr>
          <w:rFonts w:ascii="Arial" w:eastAsia="Times New Roman" w:hAnsi="Arial" w:cs="Arial"/>
          <w:color w:val="222222"/>
          <w:kern w:val="0"/>
          <w:lang w:eastAsia="en-GB"/>
          <w14:ligatures w14:val="none"/>
        </w:rPr>
        <w:t> A diet high in refined carbohydrates, added sugars, and trans fats, particularly from processed foods, can promote inflammation and insulin resistance, exacerbating the risk associated with elevated total cholesterol.</w:t>
      </w:r>
    </w:p>
    <w:p w14:paraId="3CDB5C4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Physical inactivity</w:t>
      </w:r>
      <w:r w:rsidRPr="008A3C74">
        <w:rPr>
          <w:rFonts w:ascii="Arial" w:eastAsia="Times New Roman" w:hAnsi="Arial" w:cs="Arial"/>
          <w:color w:val="222222"/>
          <w:kern w:val="0"/>
          <w:lang w:eastAsia="en-GB"/>
          <w14:ligatures w14:val="none"/>
        </w:rPr>
        <w:t>: Lack of regular physical activity can lower HDL and raise triglycerides, which can shift cholesterol particles to be more atherogenic (plaque-forming) forms.</w:t>
      </w:r>
    </w:p>
    <w:p w14:paraId="46707F1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Chronic stress</w:t>
      </w:r>
      <w:r w:rsidRPr="008A3C74">
        <w:rPr>
          <w:rFonts w:ascii="Arial" w:eastAsia="Times New Roman" w:hAnsi="Arial" w:cs="Arial"/>
          <w:color w:val="222222"/>
          <w:kern w:val="0"/>
          <w:lang w:eastAsia="en-GB"/>
          <w14:ligatures w14:val="none"/>
        </w:rPr>
        <w:t>: Long-term stress or hormonal shifts (like during menopause) can affect lipid levels by increasing cortisol and disrupting fat metabolism.</w:t>
      </w:r>
    </w:p>
    <w:p w14:paraId="64C95B8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BC8CAF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Other factors</w:t>
      </w:r>
    </w:p>
    <w:p w14:paraId="011E604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560971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Insulin resistance</w:t>
      </w:r>
      <w:r w:rsidRPr="008A3C74">
        <w:rPr>
          <w:rFonts w:ascii="Arial" w:eastAsia="Times New Roman" w:hAnsi="Arial" w:cs="Arial"/>
          <w:color w:val="222222"/>
          <w:kern w:val="0"/>
          <w:lang w:eastAsia="en-GB"/>
          <w14:ligatures w14:val="none"/>
        </w:rPr>
        <w:t>: Insulin resistance is a key driver of elevated total cholesterol. The average person now consumes over 150 pounds of sugar each year, mostly through ultra-processed foods, which causes repeated spikes in blood sugar, which then forces the pancreas to release large amounts of insulin. Over time, chronically high levels of both sugar and insulin overwhelm the system, causing cells to stop responding properly. This triggers a vicious cycle: the body pumps out even more insulin, leading to increased belly fat, and inflammation that raises cardiovascular risk.</w:t>
      </w:r>
    </w:p>
    <w:p w14:paraId="65919E5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Oxidative stress:</w:t>
      </w:r>
      <w:r w:rsidRPr="008A3C74">
        <w:rPr>
          <w:rFonts w:ascii="Arial" w:eastAsia="Times New Roman" w:hAnsi="Arial" w:cs="Arial"/>
          <w:color w:val="222222"/>
          <w:kern w:val="0"/>
          <w:lang w:eastAsia="en-GB"/>
          <w14:ligatures w14:val="none"/>
        </w:rPr>
        <w:t> Oxidative stress plays a major role in driving cholesterol particles to become more atherogenic, thus worsening their effects on the body. It happens when there’s an imbalance between free radicals (unstable molecules that can damage cells) and the body’s ability to neutralize them with antioxidants. When cholesterol particles are exposed to oxidative stress, they become oxidized, making them even more harmful. Oxidized particles are more likely to trigger inflammation in the arteries, drive foam cell (cholesterol-filled immune cells) formation, making them more likely to stick to artery walls and resulting in plaque buildup.</w:t>
      </w:r>
    </w:p>
    <w:p w14:paraId="1E73F8B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Chronic inflammation</w:t>
      </w:r>
      <w:r w:rsidRPr="008A3C74">
        <w:rPr>
          <w:rFonts w:ascii="Arial" w:eastAsia="Times New Roman" w:hAnsi="Arial" w:cs="Arial"/>
          <w:color w:val="222222"/>
          <w:kern w:val="0"/>
          <w:lang w:eastAsia="en-GB"/>
          <w14:ligatures w14:val="none"/>
        </w:rPr>
        <w:t>: Inflammation from hidden sources like stress, infections, or poor sleep can disrupt cholesterol metabolism.</w:t>
      </w:r>
    </w:p>
    <w:p w14:paraId="6218F97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Gut dysbiosis</w:t>
      </w:r>
      <w:r w:rsidRPr="008A3C74">
        <w:rPr>
          <w:rFonts w:ascii="Arial" w:eastAsia="Times New Roman" w:hAnsi="Arial" w:cs="Arial"/>
          <w:color w:val="222222"/>
          <w:kern w:val="0"/>
          <w:lang w:eastAsia="en-GB"/>
          <w14:ligatures w14:val="none"/>
        </w:rPr>
        <w:t>: Poor gut health or dysbiosis (an imbalance of gut bacteria) can increase inflammation, impair bile acid metabolism, and reduce cholesterol excretion.</w:t>
      </w:r>
    </w:p>
    <w:p w14:paraId="73272F8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Obesity</w:t>
      </w:r>
      <w:r w:rsidRPr="008A3C74">
        <w:rPr>
          <w:rFonts w:ascii="Arial" w:eastAsia="Times New Roman" w:hAnsi="Arial" w:cs="Arial"/>
          <w:color w:val="222222"/>
          <w:kern w:val="0"/>
          <w:lang w:eastAsia="en-GB"/>
          <w14:ligatures w14:val="none"/>
        </w:rPr>
        <w:t>: Carrying excess abdominal fat (visceral fat) contributes to insulin resistance and increases cardiovascular risk.</w:t>
      </w:r>
    </w:p>
    <w:p w14:paraId="4157646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Genetics</w:t>
      </w:r>
      <w:r w:rsidRPr="008A3C74">
        <w:rPr>
          <w:rFonts w:ascii="Arial" w:eastAsia="Times New Roman" w:hAnsi="Arial" w:cs="Arial"/>
          <w:color w:val="222222"/>
          <w:kern w:val="0"/>
          <w:lang w:eastAsia="en-GB"/>
          <w14:ligatures w14:val="none"/>
        </w:rPr>
        <w:t>: Inherited conditions like familial hypercholesterolemia can cause the body to produce or retain too much LDL cholesterol regardless of lifestyle.</w:t>
      </w:r>
    </w:p>
    <w:p w14:paraId="50B4725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Hypothyroidism</w:t>
      </w:r>
      <w:r w:rsidRPr="008A3C74">
        <w:rPr>
          <w:rFonts w:ascii="Arial" w:eastAsia="Times New Roman" w:hAnsi="Arial" w:cs="Arial"/>
          <w:color w:val="222222"/>
          <w:kern w:val="0"/>
          <w:lang w:eastAsia="en-GB"/>
          <w14:ligatures w14:val="none"/>
        </w:rPr>
        <w:t>: An underactive thyroid slows metabolism, which can lead to higher total cholesterol levels.</w:t>
      </w:r>
    </w:p>
    <w:p w14:paraId="3593CED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Liver dysfunction:</w:t>
      </w:r>
      <w:r w:rsidRPr="008A3C74">
        <w:rPr>
          <w:rFonts w:ascii="Arial" w:eastAsia="Times New Roman" w:hAnsi="Arial" w:cs="Arial"/>
          <w:color w:val="222222"/>
          <w:kern w:val="0"/>
          <w:lang w:eastAsia="en-GB"/>
          <w14:ligatures w14:val="none"/>
        </w:rPr>
        <w:t> The liver plays a key role in cholesterol metabolism and helps clear cholesterol from the blood, and dysfunction can lead to buildup.</w:t>
      </w:r>
    </w:p>
    <w:p w14:paraId="027320B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lastRenderedPageBreak/>
        <w:t>Medications</w:t>
      </w:r>
    </w:p>
    <w:p w14:paraId="15BBDE8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355DD0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N/A</w:t>
      </w:r>
    </w:p>
    <w:p w14:paraId="700C640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666334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Environmental toxin exposure</w:t>
      </w:r>
    </w:p>
    <w:p w14:paraId="39C97F8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22F723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Several environmental toxins have been linked to elevated total cholesterol levels. These toxins can disrupt lipid metabolism and increase cardiovascular risk.</w:t>
      </w:r>
    </w:p>
    <w:p w14:paraId="713D2C4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2D77AA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Per- and polyfluoroalkyl substances (PFAS):</w:t>
      </w:r>
      <w:r w:rsidRPr="008A3C74">
        <w:rPr>
          <w:rFonts w:ascii="Arial" w:eastAsia="Times New Roman" w:hAnsi="Arial" w:cs="Arial"/>
          <w:color w:val="222222"/>
          <w:kern w:val="0"/>
          <w:lang w:eastAsia="en-GB"/>
          <w14:ligatures w14:val="none"/>
        </w:rPr>
        <w:t> PFAS is a “forever chemical” commonly found in consumer products, including non-stick cookware, water-repellent fabrics, and food packaging.​Higher blood concentrations of PFAS are associated with elevated total cholesterol.</w:t>
      </w:r>
    </w:p>
    <w:p w14:paraId="2F893CB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Air pollution</w:t>
      </w:r>
      <w:r w:rsidRPr="008A3C74">
        <w:rPr>
          <w:rFonts w:ascii="Arial" w:eastAsia="Times New Roman" w:hAnsi="Arial" w:cs="Arial"/>
          <w:color w:val="222222"/>
          <w:kern w:val="0"/>
          <w:lang w:eastAsia="en-GB"/>
          <w14:ligatures w14:val="none"/>
        </w:rPr>
        <w:t>: Short-term exposure to air pollutants such as fine particulate matter (PM2.5), a component of air pollution from vehicle emissions, industrial processes, and wildfires, has been linked to higher levels of total cholesterol (McGuinn, 2019; Sørensen, 2015).</w:t>
      </w:r>
    </w:p>
    <w:p w14:paraId="3EEA654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Other environmental toxins</w:t>
      </w:r>
      <w:r w:rsidRPr="008A3C74">
        <w:rPr>
          <w:rFonts w:ascii="Arial" w:eastAsia="Times New Roman" w:hAnsi="Arial" w:cs="Arial"/>
          <w:color w:val="222222"/>
          <w:kern w:val="0"/>
          <w:lang w:eastAsia="en-GB"/>
          <w14:ligatures w14:val="none"/>
        </w:rPr>
        <w:t>: Chronic occupational exposure to organic solvents, heavy metals, and pesticides is associated with elevated total cholesterol levels.</w:t>
      </w:r>
    </w:p>
    <w:p w14:paraId="413D701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Reducing exposure to these toxins may be a valuable component of strategies aimed at maintaining healthy cholesterol levels and reducing cardiovascular risk.</w:t>
      </w:r>
    </w:p>
    <w:p w14:paraId="6D0163B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95B430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 more information, visit Environmental Health 101.</w:t>
      </w:r>
    </w:p>
    <w:p w14:paraId="6D26BAB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1D58BD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Substance use</w:t>
      </w:r>
    </w:p>
    <w:p w14:paraId="7861B7A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7CF5CA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Substance use, particularly cigarette smoking, creates an internal environment that promotes the formation of plaque-forming cholesterol particles that are more likely to cause artery damage. Smoking directly increases oxidative stress, flooding the body with free radicals, making these particles more likely to trigger inflammation and stick to artery walls, and eventually leading to plaque buildup. Even in people with normal cholesterol, smoking has been shown to worsen the quality of cholesterol particles and raise cardiovascular risk.​</w:t>
      </w:r>
    </w:p>
    <w:p w14:paraId="4921910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7C5EC7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Associated conditions</w:t>
      </w:r>
    </w:p>
    <w:p w14:paraId="6F0DAE8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General conditions and diseases</w:t>
      </w:r>
    </w:p>
    <w:p w14:paraId="7AEC6ED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B642DC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Having total cholesterol above the normal range is linked to a higher risk of several chronic conditions, especially those involving the heart and blood vessels. Over time, excess total cholesterol, particularly the atherogenic particles, can contribute to plaque buildup in the arteries (atherosclerosis), which narrows them and limits healthy blood flow. Detecting and managing it early can help prevent these more serious outcomes.</w:t>
      </w:r>
    </w:p>
    <w:p w14:paraId="2D3C194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5A1D22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Here are some conditions associated with elevated total cholesterol:</w:t>
      </w:r>
    </w:p>
    <w:p w14:paraId="5C078EC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8FCA70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Atherogenic dyslipidemia</w:t>
      </w:r>
      <w:r w:rsidRPr="008A3C74">
        <w:rPr>
          <w:rFonts w:ascii="Arial" w:eastAsia="Times New Roman" w:hAnsi="Arial" w:cs="Arial"/>
          <w:color w:val="222222"/>
          <w:kern w:val="0"/>
          <w:lang w:eastAsia="en-GB"/>
          <w14:ligatures w14:val="none"/>
        </w:rPr>
        <w:t>: Characterized by elevated LDL, high triglycerides, and low HDL cholesterol. This combination increases the risk of plaque buildup in the arteries (atherosclerosis), leading to heart disease and stroke. It's commonly seen in people with insulin resistance, metabolic syndrome, or type 2 diabetes.</w:t>
      </w:r>
    </w:p>
    <w:p w14:paraId="7FA0AFB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lastRenderedPageBreak/>
        <w:t>Coronary artery disease (CAD)</w:t>
      </w:r>
      <w:r w:rsidRPr="008A3C74">
        <w:rPr>
          <w:rFonts w:ascii="Arial" w:eastAsia="Times New Roman" w:hAnsi="Arial" w:cs="Arial"/>
          <w:color w:val="222222"/>
          <w:kern w:val="0"/>
          <w:lang w:eastAsia="en-GB"/>
          <w14:ligatures w14:val="none"/>
        </w:rPr>
        <w:t>: Caused by plaque buildup in the arteries that supply the heart, leading to chest pain, heart attacks, or heart failure.</w:t>
      </w:r>
    </w:p>
    <w:p w14:paraId="528259E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Stroke</w:t>
      </w:r>
      <w:r w:rsidRPr="008A3C74">
        <w:rPr>
          <w:rFonts w:ascii="Arial" w:eastAsia="Times New Roman" w:hAnsi="Arial" w:cs="Arial"/>
          <w:color w:val="222222"/>
          <w:kern w:val="0"/>
          <w:lang w:eastAsia="en-GB"/>
          <w14:ligatures w14:val="none"/>
        </w:rPr>
        <w:t>: A result of reduced or blocked blood flow to the brain, often due to plaque or a blood clot from narrowed arteries.</w:t>
      </w:r>
    </w:p>
    <w:p w14:paraId="6DBF929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Peripheral artery disease (PAD)</w:t>
      </w:r>
      <w:r w:rsidRPr="008A3C74">
        <w:rPr>
          <w:rFonts w:ascii="Arial" w:eastAsia="Times New Roman" w:hAnsi="Arial" w:cs="Arial"/>
          <w:color w:val="222222"/>
          <w:kern w:val="0"/>
          <w:lang w:eastAsia="en-GB"/>
          <w14:ligatures w14:val="none"/>
        </w:rPr>
        <w:t>: A condition where narrowed arteries reduce blood flow to the legs or arms, causing pain, numbness, or even the risk of amputation.</w:t>
      </w:r>
    </w:p>
    <w:p w14:paraId="6968648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Carotid artery disease</w:t>
      </w:r>
      <w:r w:rsidRPr="008A3C74">
        <w:rPr>
          <w:rFonts w:ascii="Arial" w:eastAsia="Times New Roman" w:hAnsi="Arial" w:cs="Arial"/>
          <w:color w:val="222222"/>
          <w:kern w:val="0"/>
          <w:lang w:eastAsia="en-GB"/>
          <w14:ligatures w14:val="none"/>
        </w:rPr>
        <w:t>: Narrowing of the arteries in the neck that supply blood to the brain, increasing stroke risk.</w:t>
      </w:r>
    </w:p>
    <w:p w14:paraId="64E4903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Type 2 diabetes</w:t>
      </w:r>
      <w:r w:rsidRPr="008A3C74">
        <w:rPr>
          <w:rFonts w:ascii="Arial" w:eastAsia="Times New Roman" w:hAnsi="Arial" w:cs="Arial"/>
          <w:color w:val="222222"/>
          <w:kern w:val="0"/>
          <w:lang w:eastAsia="en-GB"/>
          <w14:ligatures w14:val="none"/>
        </w:rPr>
        <w:t>: Elevated total cholesterol may appear alongside insulin resistance, eventually leading to higher blood sugar and the development of diabetes.</w:t>
      </w:r>
    </w:p>
    <w:p w14:paraId="2F7C6DC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Metabolic syndrome</w:t>
      </w:r>
      <w:r w:rsidRPr="008A3C74">
        <w:rPr>
          <w:rFonts w:ascii="Arial" w:eastAsia="Times New Roman" w:hAnsi="Arial" w:cs="Arial"/>
          <w:color w:val="222222"/>
          <w:kern w:val="0"/>
          <w:lang w:eastAsia="en-GB"/>
          <w14:ligatures w14:val="none"/>
        </w:rPr>
        <w:t>: This is a cluster of risk factors, including high blood pressure, high blood sugar, excess belly fat, and abnormal cholesterol levels, that raise the risk for heart disease, stroke, and diabetes.</w:t>
      </w:r>
    </w:p>
    <w:p w14:paraId="538C848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Cognitive decline, dementia, and Alzheimer’s disease</w:t>
      </w:r>
      <w:r w:rsidRPr="008A3C74">
        <w:rPr>
          <w:rFonts w:ascii="Arial" w:eastAsia="Times New Roman" w:hAnsi="Arial" w:cs="Arial"/>
          <w:color w:val="222222"/>
          <w:kern w:val="0"/>
          <w:lang w:eastAsia="en-GB"/>
          <w14:ligatures w14:val="none"/>
        </w:rPr>
        <w:t>: Reduced blood flow and inflammation can damage brain cells, increasing the risk of memory loss and conditions like Alzheimer’s disease.</w:t>
      </w:r>
    </w:p>
    <w:p w14:paraId="50C4CD9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Mental health conditions</w:t>
      </w:r>
    </w:p>
    <w:p w14:paraId="2910DE1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72430C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While high total cholesterol is mainly linked to heart disease, it may also play a role in certain mental health conditions. This connection is likely </w:t>
      </w:r>
      <w:proofErr w:type="gramStart"/>
      <w:r w:rsidRPr="008A3C74">
        <w:rPr>
          <w:rFonts w:ascii="Arial" w:eastAsia="Times New Roman" w:hAnsi="Arial" w:cs="Arial"/>
          <w:color w:val="222222"/>
          <w:kern w:val="0"/>
          <w:lang w:eastAsia="en-GB"/>
          <w14:ligatures w14:val="none"/>
        </w:rPr>
        <w:t>due to the effects</w:t>
      </w:r>
      <w:proofErr w:type="gramEnd"/>
      <w:r w:rsidRPr="008A3C74">
        <w:rPr>
          <w:rFonts w:ascii="Arial" w:eastAsia="Times New Roman" w:hAnsi="Arial" w:cs="Arial"/>
          <w:color w:val="222222"/>
          <w:kern w:val="0"/>
          <w:lang w:eastAsia="en-GB"/>
          <w14:ligatures w14:val="none"/>
        </w:rPr>
        <w:t xml:space="preserve"> of chronic inflammation, poor circulation, and metabolic imbalances on the brain. When arteries become narrowed or stiff from plaque buildup, blood flow to the brain can be reduced, which may impact mood, memory, and cognitive performance over time.</w:t>
      </w:r>
    </w:p>
    <w:p w14:paraId="127127A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A0A085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Some mental health conditions that may be associated with elevated total cholesterol include:</w:t>
      </w:r>
    </w:p>
    <w:p w14:paraId="0DEE6B3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E94CC2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Depression</w:t>
      </w:r>
      <w:r w:rsidRPr="008A3C74">
        <w:rPr>
          <w:rFonts w:ascii="Arial" w:eastAsia="Times New Roman" w:hAnsi="Arial" w:cs="Arial"/>
          <w:color w:val="222222"/>
          <w:kern w:val="0"/>
          <w:lang w:eastAsia="en-GB"/>
          <w14:ligatures w14:val="none"/>
        </w:rPr>
        <w:t>: Imbalances in cholesterol may affect the production of brain chemicals like serotonin and disrupt hormone levels, contributing to low mood and emotional instability.</w:t>
      </w:r>
    </w:p>
    <w:p w14:paraId="7D6857C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Foods to eat</w:t>
      </w:r>
    </w:p>
    <w:p w14:paraId="26FC007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Nutrition plays a key role in overall health. Nutrition 101 is a science-based review of foundational nutritional principles and eating practices that promote health and well-being. It is founded on three core principles:</w:t>
      </w:r>
    </w:p>
    <w:p w14:paraId="2CAB0EF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96A71A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Whole real food</w:t>
      </w:r>
      <w:r w:rsidRPr="008A3C74">
        <w:rPr>
          <w:rFonts w:ascii="Arial" w:eastAsia="Times New Roman" w:hAnsi="Arial" w:cs="Arial"/>
          <w:color w:val="222222"/>
          <w:kern w:val="0"/>
          <w:lang w:eastAsia="en-GB"/>
          <w14:ligatures w14:val="none"/>
        </w:rPr>
        <w:t>: Eat real, whole, or minimally processed foods and avoid ultra-processed foods.</w:t>
      </w:r>
    </w:p>
    <w:p w14:paraId="4397C00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Food is medicine</w:t>
      </w:r>
      <w:r w:rsidRPr="008A3C74">
        <w:rPr>
          <w:rFonts w:ascii="Arial" w:eastAsia="Times New Roman" w:hAnsi="Arial" w:cs="Arial"/>
          <w:color w:val="222222"/>
          <w:kern w:val="0"/>
          <w:lang w:eastAsia="en-GB"/>
          <w14:ligatures w14:val="none"/>
        </w:rPr>
        <w:t>: All food constituents, including protein, fat, carbohydrates, fiber, phytochemicals, vitamins, and minerals, regulate every process and cellular function in the body.</w:t>
      </w:r>
    </w:p>
    <w:p w14:paraId="2FAFBA7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Personalization</w:t>
      </w:r>
      <w:r w:rsidRPr="008A3C74">
        <w:rPr>
          <w:rFonts w:ascii="Arial" w:eastAsia="Times New Roman" w:hAnsi="Arial" w:cs="Arial"/>
          <w:color w:val="222222"/>
          <w:kern w:val="0"/>
          <w:lang w:eastAsia="en-GB"/>
          <w14:ligatures w14:val="none"/>
        </w:rPr>
        <w:t>: Age, sex, genetics, preferences, health conditions, and individual goals should guide the optimal diet for every unique individual.</w:t>
      </w:r>
    </w:p>
    <w:p w14:paraId="039252B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F7BC8E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AD786B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Using food as medicine to manage elevated total cholesterol particles means choosing foods that reduce inflammation and oxidative stress, improve insulin sensitivity, and support gut and liver health to help the body process fats more efficiently. Time-restricted eating can improve metabolic control by avoiding food 3 hours before bed and leaving at least 12 hours—ideally 14 to 16 hours—between dinner and breakfast. Here’s how to use food to naturally improve cholesterol levels:</w:t>
      </w:r>
    </w:p>
    <w:p w14:paraId="6957B57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 </w:t>
      </w:r>
    </w:p>
    <w:p w14:paraId="64D90BF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Anti-inflammatory foods</w:t>
      </w:r>
    </w:p>
    <w:p w14:paraId="75ACE0F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440371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An anti-inflammatory diet reduces systemic inflammation, improves insulin sensitivity, and decreases oxidative stress. It also promotes healthy fat intake, particularly monounsaturated fats and omega-3 fatty acids, which can naturally improve overall lipid profiles.</w:t>
      </w:r>
    </w:p>
    <w:p w14:paraId="2E8DED2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5CEF64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Fruits and vegetables</w:t>
      </w:r>
      <w:r w:rsidRPr="008A3C74">
        <w:rPr>
          <w:rFonts w:ascii="Arial" w:eastAsia="Times New Roman" w:hAnsi="Arial" w:cs="Arial"/>
          <w:color w:val="222222"/>
          <w:kern w:val="0"/>
          <w:lang w:eastAsia="en-GB"/>
          <w14:ligatures w14:val="none"/>
        </w:rPr>
        <w:t>: Rich in antioxidants, vitamins, and minerals. Berries, leafy greens (e.g., collard greens, kale, spinach, Swiss chard), and cruciferous vegetables are particularly beneficial. Starchy root vegetables, like potatoes, are best consumed in moderation due to their higher carbohydrate content, which can affect blood sugar levels and insulin sensitivity when eaten in excess.</w:t>
      </w:r>
    </w:p>
    <w:p w14:paraId="3FCB2C8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Healthy fats:</w:t>
      </w:r>
      <w:r w:rsidRPr="008A3C74">
        <w:rPr>
          <w:rFonts w:ascii="Arial" w:eastAsia="Times New Roman" w:hAnsi="Arial" w:cs="Arial"/>
          <w:color w:val="222222"/>
          <w:kern w:val="0"/>
          <w:lang w:eastAsia="en-GB"/>
          <w14:ligatures w14:val="none"/>
        </w:rPr>
        <w:t> Omega-3 fatty acids found in wild-caught fatty fish (e.g., salmon, mackerel, anchovies, sardines, and herring), avocados, ground flaxseed, chia seeds, and walnuts help reduce inflammation.</w:t>
      </w:r>
    </w:p>
    <w:p w14:paraId="70791BD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Whole grains:</w:t>
      </w:r>
      <w:r w:rsidRPr="008A3C74">
        <w:rPr>
          <w:rFonts w:ascii="Arial" w:eastAsia="Times New Roman" w:hAnsi="Arial" w:cs="Arial"/>
          <w:color w:val="222222"/>
          <w:kern w:val="0"/>
          <w:lang w:eastAsia="en-GB"/>
          <w14:ligatures w14:val="none"/>
        </w:rPr>
        <w:t> Foods like quinoa, brown rice, and steel-cut oats provide essential nutrients and fiber that improve cholesterol profiles and reduce inflammation. While whole grains and beans can be part of a healthy diet, individuals with impaired glucose control, such as prediabetes or type 2 diabetes, should limit these foods.</w:t>
      </w:r>
    </w:p>
    <w:p w14:paraId="712E52F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Nuts and seeds</w:t>
      </w:r>
      <w:r w:rsidRPr="008A3C74">
        <w:rPr>
          <w:rFonts w:ascii="Arial" w:eastAsia="Times New Roman" w:hAnsi="Arial" w:cs="Arial"/>
          <w:color w:val="222222"/>
          <w:kern w:val="0"/>
          <w:lang w:eastAsia="en-GB"/>
          <w14:ligatures w14:val="none"/>
        </w:rPr>
        <w:t>: Almonds, chia seeds, and sunflower seeds provide healthy fats and antioxidants that protect the heart.</w:t>
      </w:r>
    </w:p>
    <w:p w14:paraId="193270D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Extra-virgin olive oil</w:t>
      </w:r>
      <w:r w:rsidRPr="008A3C74">
        <w:rPr>
          <w:rFonts w:ascii="Arial" w:eastAsia="Times New Roman" w:hAnsi="Arial" w:cs="Arial"/>
          <w:color w:val="222222"/>
          <w:kern w:val="0"/>
          <w:lang w:eastAsia="en-GB"/>
          <w14:ligatures w14:val="none"/>
        </w:rPr>
        <w:t>: Rich in monounsaturated fats and antioxidants, olive oil is a staple of the Mediterranean diet, supporting healthy cholesterol levels and reducing cardiovascular risk.</w:t>
      </w:r>
    </w:p>
    <w:p w14:paraId="3F1F426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Curcumin:</w:t>
      </w:r>
      <w:r w:rsidRPr="008A3C74">
        <w:rPr>
          <w:rFonts w:ascii="Arial" w:eastAsia="Times New Roman" w:hAnsi="Arial" w:cs="Arial"/>
          <w:color w:val="222222"/>
          <w:kern w:val="0"/>
          <w:lang w:eastAsia="en-GB"/>
          <w14:ligatures w14:val="none"/>
        </w:rPr>
        <w:t> The active ingredient in turmeric, curcumin, has powerful anti-inflammatory and antioxidant properties that can support cardiovascular health.</w:t>
      </w:r>
    </w:p>
    <w:p w14:paraId="2D43CEB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Antioxidant foods</w:t>
      </w:r>
    </w:p>
    <w:p w14:paraId="1D5D7BF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669DC3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Antioxidant-rich foods protect cholesterol particles from oxidative stress and reduce the risk of cardiovascular disease.</w:t>
      </w:r>
    </w:p>
    <w:p w14:paraId="4632253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CCB674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Berries</w:t>
      </w:r>
      <w:r w:rsidRPr="008A3C74">
        <w:rPr>
          <w:rFonts w:ascii="Arial" w:eastAsia="Times New Roman" w:hAnsi="Arial" w:cs="Arial"/>
          <w:color w:val="222222"/>
          <w:kern w:val="0"/>
          <w:lang w:eastAsia="en-GB"/>
          <w14:ligatures w14:val="none"/>
        </w:rPr>
        <w:t>: Blueberries, strawberries, and blackberries are high in antioxidants.</w:t>
      </w:r>
    </w:p>
    <w:p w14:paraId="724611F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Dark leafy greens</w:t>
      </w:r>
      <w:r w:rsidRPr="008A3C74">
        <w:rPr>
          <w:rFonts w:ascii="Arial" w:eastAsia="Times New Roman" w:hAnsi="Arial" w:cs="Arial"/>
          <w:color w:val="222222"/>
          <w:kern w:val="0"/>
          <w:lang w:eastAsia="en-GB"/>
          <w14:ligatures w14:val="none"/>
        </w:rPr>
        <w:t>: Spinach and kale.</w:t>
      </w:r>
    </w:p>
    <w:p w14:paraId="052D192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Cruciferous vegetables: Broccoli and Brussels sprouts.</w:t>
      </w:r>
    </w:p>
    <w:p w14:paraId="2E2A21D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Green tea:</w:t>
      </w:r>
      <w:r w:rsidRPr="008A3C74">
        <w:rPr>
          <w:rFonts w:ascii="Arial" w:eastAsia="Times New Roman" w:hAnsi="Arial" w:cs="Arial"/>
          <w:color w:val="222222"/>
          <w:kern w:val="0"/>
          <w:lang w:eastAsia="en-GB"/>
          <w14:ligatures w14:val="none"/>
        </w:rPr>
        <w:t> Epigallocatechin-3-gallate (EGCG) in green tea has cardioprotective effects.</w:t>
      </w:r>
    </w:p>
    <w:p w14:paraId="2162066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Dark chocolate</w:t>
      </w:r>
      <w:r w:rsidRPr="008A3C74">
        <w:rPr>
          <w:rFonts w:ascii="Arial" w:eastAsia="Times New Roman" w:hAnsi="Arial" w:cs="Arial"/>
          <w:color w:val="222222"/>
          <w:kern w:val="0"/>
          <w:lang w:eastAsia="en-GB"/>
          <w14:ligatures w14:val="none"/>
        </w:rPr>
        <w:t> (70% cocoa or higher): Cocoa polyphenols induce the release of nitric oxide (NO) through activation of endothelial NO synthase, which, in turn, accounts for vasodilation and cardioprotective effects.</w:t>
      </w:r>
    </w:p>
    <w:p w14:paraId="489DA06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 gut-friendly diet</w:t>
      </w:r>
    </w:p>
    <w:p w14:paraId="62202FB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7D4641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Certain foods enhance diversity in the gut microbiome and can help lower inflammation in the gut. Fiber</w:t>
      </w:r>
      <w:proofErr w:type="gramStart"/>
      <w:r w:rsidRPr="008A3C74">
        <w:rPr>
          <w:rFonts w:ascii="Arial" w:eastAsia="Times New Roman" w:hAnsi="Arial" w:cs="Arial"/>
          <w:color w:val="222222"/>
          <w:kern w:val="0"/>
          <w:lang w:eastAsia="en-GB"/>
          <w14:ligatures w14:val="none"/>
        </w:rPr>
        <w:t>, in particular, binds</w:t>
      </w:r>
      <w:proofErr w:type="gramEnd"/>
      <w:r w:rsidRPr="008A3C74">
        <w:rPr>
          <w:rFonts w:ascii="Arial" w:eastAsia="Times New Roman" w:hAnsi="Arial" w:cs="Arial"/>
          <w:color w:val="222222"/>
          <w:kern w:val="0"/>
          <w:lang w:eastAsia="en-GB"/>
          <w14:ligatures w14:val="none"/>
        </w:rPr>
        <w:t xml:space="preserve"> to cholesterol in the gut to support its removal.</w:t>
      </w:r>
    </w:p>
    <w:p w14:paraId="7A0FA40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515C30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Fermented food:</w:t>
      </w:r>
      <w:r w:rsidRPr="008A3C74">
        <w:rPr>
          <w:rFonts w:ascii="Arial" w:eastAsia="Times New Roman" w:hAnsi="Arial" w:cs="Arial"/>
          <w:color w:val="222222"/>
          <w:kern w:val="0"/>
          <w:lang w:eastAsia="en-GB"/>
          <w14:ligatures w14:val="none"/>
        </w:rPr>
        <w:t> Yogurt (preferably unsweetened), kefir, kimchi, sauerkraut, and miso.</w:t>
      </w:r>
    </w:p>
    <w:p w14:paraId="6EE75C1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Fiber-rich food</w:t>
      </w:r>
      <w:r w:rsidRPr="008A3C74">
        <w:rPr>
          <w:rFonts w:ascii="Arial" w:eastAsia="Times New Roman" w:hAnsi="Arial" w:cs="Arial"/>
          <w:color w:val="222222"/>
          <w:kern w:val="0"/>
          <w:lang w:eastAsia="en-GB"/>
          <w14:ligatures w14:val="none"/>
        </w:rPr>
        <w:t>s: Cruciferous vegetables, apples, whole grains, beans, and legumes.</w:t>
      </w:r>
    </w:p>
    <w:p w14:paraId="3CC6122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lastRenderedPageBreak/>
        <w:t>Prebiotics</w:t>
      </w:r>
      <w:r w:rsidRPr="008A3C74">
        <w:rPr>
          <w:rFonts w:ascii="Arial" w:eastAsia="Times New Roman" w:hAnsi="Arial" w:cs="Arial"/>
          <w:color w:val="222222"/>
          <w:kern w:val="0"/>
          <w:lang w:eastAsia="en-GB"/>
          <w14:ligatures w14:val="none"/>
        </w:rPr>
        <w:t>: Onions, garlic, and asparagus.</w:t>
      </w:r>
    </w:p>
    <w:p w14:paraId="15B2B2B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Fiber-rich foods</w:t>
      </w:r>
      <w:r w:rsidRPr="008A3C74">
        <w:rPr>
          <w:rFonts w:ascii="Arial" w:eastAsia="Times New Roman" w:hAnsi="Arial" w:cs="Arial"/>
          <w:color w:val="222222"/>
          <w:kern w:val="0"/>
          <w:lang w:eastAsia="en-GB"/>
          <w14:ligatures w14:val="none"/>
        </w:rPr>
        <w:t>: Prioritizing fiber-rich foods is essential for managing cholesterol levels, as soluble fiber binds to bile acids in the digestive tract, reducing cholesterol absorption and promoting its excretion. Foods to include are steel-cut oats, legumes (such as lentils, chickpeas, and beans), fruits like apples, pears, and berries, vegetables like carrots and Brussels sprouts, and whole grains.</w:t>
      </w:r>
    </w:p>
    <w:p w14:paraId="037FD75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A745CB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High-quality protein</w:t>
      </w:r>
      <w:r w:rsidRPr="008A3C74">
        <w:rPr>
          <w:rFonts w:ascii="Arial" w:eastAsia="Times New Roman" w:hAnsi="Arial" w:cs="Arial"/>
          <w:color w:val="222222"/>
          <w:kern w:val="0"/>
          <w:lang w:eastAsia="en-GB"/>
          <w14:ligatures w14:val="none"/>
        </w:rPr>
        <w:t>: If accessible, choosing high-quality protein sources from grass-fed, regeneratively, or pasture-raised meats, poultry, and fish is important for managing weight, balancing blood sugar, and improving insulin sensitivity, which helps reduce metabolic syndrome. Foods that are particularly beneficial include fatty fish, lean poultry, pasture-raised eggs, and plant-based proteins such as quinoa, tofu, and tempeh.</w:t>
      </w:r>
    </w:p>
    <w:p w14:paraId="3D17042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707DE5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Polyphenol-rich foods</w:t>
      </w:r>
      <w:r w:rsidRPr="008A3C74">
        <w:rPr>
          <w:rFonts w:ascii="Arial" w:eastAsia="Times New Roman" w:hAnsi="Arial" w:cs="Arial"/>
          <w:color w:val="222222"/>
          <w:kern w:val="0"/>
          <w:lang w:eastAsia="en-GB"/>
          <w14:ligatures w14:val="none"/>
        </w:rPr>
        <w:t>: Polyphenols, found in a variety of deeply pigmented vegetables like leafy greens, beets, and bell peppers, are high in antioxidants that may protect cholesterol particles from oxidation and reduce artery damage.</w:t>
      </w:r>
    </w:p>
    <w:p w14:paraId="43E92E4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3A0697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Plant sterols and stanols</w:t>
      </w:r>
      <w:r w:rsidRPr="008A3C74">
        <w:rPr>
          <w:rFonts w:ascii="Arial" w:eastAsia="Times New Roman" w:hAnsi="Arial" w:cs="Arial"/>
          <w:color w:val="222222"/>
          <w:kern w:val="0"/>
          <w:lang w:eastAsia="en-GB"/>
          <w14:ligatures w14:val="none"/>
        </w:rPr>
        <w:t>: Plant sterols and stanols in plant-based spreads, nuts (e.g., almonds), seeds, and avocados block cholesterol absorption in the gut, reducing total cholesterol levels and promoting a better cholesterol/HDL ratio.</w:t>
      </w:r>
    </w:p>
    <w:p w14:paraId="1BFB3C7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04AB41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Foods to limit</w:t>
      </w:r>
    </w:p>
    <w:p w14:paraId="1CEA8AB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To lower total cholesterol, it is important to limit certain foods that increase inflammation, oxidative stress, and promote insulin resistance. Here are some foods to eliminate or reduce that may disrupt cardiometabolic health:</w:t>
      </w:r>
    </w:p>
    <w:p w14:paraId="6CD7DA6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FE2986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Refined carbohydrates and added sugars</w:t>
      </w:r>
      <w:r w:rsidRPr="008A3C74">
        <w:rPr>
          <w:rFonts w:ascii="Arial" w:eastAsia="Times New Roman" w:hAnsi="Arial" w:cs="Arial"/>
          <w:color w:val="222222"/>
          <w:kern w:val="0"/>
          <w:lang w:eastAsia="en-GB"/>
          <w14:ligatures w14:val="none"/>
        </w:rPr>
        <w:t>: Consuming excess sugar, especially in forms like sucrose and high fructose corn syrup, raises blood levels of unhealthy cholesterol like triglycerides, VLDL, and ApoB, all of which increase cardiovascular risk. At the same time, it lowers protective markers like HDL and ApoA-I, which are essential for clearing cholesterol from the bloodstream. Additionally, foods high in refined carbohydrates and added sugars spike blood sugar levels and contribute to insulin resistance, which further increases cardiovascular risk over time.</w:t>
      </w:r>
    </w:p>
    <w:p w14:paraId="22FD925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4E3F52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Sugary snacks and beverages: </w:t>
      </w:r>
      <w:proofErr w:type="gramStart"/>
      <w:r w:rsidRPr="008A3C74">
        <w:rPr>
          <w:rFonts w:ascii="Arial" w:eastAsia="Times New Roman" w:hAnsi="Arial" w:cs="Arial"/>
          <w:color w:val="222222"/>
          <w:kern w:val="0"/>
          <w:lang w:eastAsia="en-GB"/>
          <w14:ligatures w14:val="none"/>
        </w:rPr>
        <w:t>Soft</w:t>
      </w:r>
      <w:proofErr w:type="gramEnd"/>
      <w:r w:rsidRPr="008A3C74">
        <w:rPr>
          <w:rFonts w:ascii="Arial" w:eastAsia="Times New Roman" w:hAnsi="Arial" w:cs="Arial"/>
          <w:color w:val="222222"/>
          <w:kern w:val="0"/>
          <w:lang w:eastAsia="en-GB"/>
          <w14:ligatures w14:val="none"/>
        </w:rPr>
        <w:t xml:space="preserve"> drinks, candies, and desserts.</w:t>
      </w:r>
    </w:p>
    <w:p w14:paraId="684112C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379C03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Refined carbohydrates: White bread, pasta, and pastries.</w:t>
      </w:r>
    </w:p>
    <w:p w14:paraId="10CF139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32F17A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Trans fats</w:t>
      </w:r>
      <w:r w:rsidRPr="008A3C74">
        <w:rPr>
          <w:rFonts w:ascii="Arial" w:eastAsia="Times New Roman" w:hAnsi="Arial" w:cs="Arial"/>
          <w:color w:val="222222"/>
          <w:kern w:val="0"/>
          <w:lang w:eastAsia="en-GB"/>
          <w14:ligatures w14:val="none"/>
        </w:rPr>
        <w:t>: Found in processed and fried foods, trans fats lower HDL cholesterol and raise LDL cholesterol, increasing the risk of heart disease.</w:t>
      </w:r>
    </w:p>
    <w:p w14:paraId="70ABBB1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Fried foods like french fries, fried chicken, and other deep-fried foods.</w:t>
      </w:r>
    </w:p>
    <w:p w14:paraId="0735FFC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Margarine and shortening: These contain partially hydrogenated oils, a source of trans fats.</w:t>
      </w:r>
    </w:p>
    <w:p w14:paraId="3DA36B8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162321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Processed meats:</w:t>
      </w:r>
      <w:r w:rsidRPr="008A3C74">
        <w:rPr>
          <w:rFonts w:ascii="Arial" w:eastAsia="Times New Roman" w:hAnsi="Arial" w:cs="Arial"/>
          <w:color w:val="222222"/>
          <w:kern w:val="0"/>
          <w:lang w:eastAsia="en-GB"/>
          <w14:ligatures w14:val="none"/>
        </w:rPr>
        <w:t xml:space="preserve"> Regular consumption of processed meats promotes inflammation and oxidative </w:t>
      </w:r>
      <w:proofErr w:type="gramStart"/>
      <w:r w:rsidRPr="008A3C74">
        <w:rPr>
          <w:rFonts w:ascii="Arial" w:eastAsia="Times New Roman" w:hAnsi="Arial" w:cs="Arial"/>
          <w:color w:val="222222"/>
          <w:kern w:val="0"/>
          <w:lang w:eastAsia="en-GB"/>
          <w14:ligatures w14:val="none"/>
        </w:rPr>
        <w:t>stress, and</w:t>
      </w:r>
      <w:proofErr w:type="gramEnd"/>
      <w:r w:rsidRPr="008A3C74">
        <w:rPr>
          <w:rFonts w:ascii="Arial" w:eastAsia="Times New Roman" w:hAnsi="Arial" w:cs="Arial"/>
          <w:color w:val="222222"/>
          <w:kern w:val="0"/>
          <w:lang w:eastAsia="en-GB"/>
          <w14:ligatures w14:val="none"/>
        </w:rPr>
        <w:t xml:space="preserve"> lowers protective HDL cholesterol.</w:t>
      </w:r>
    </w:p>
    <w:p w14:paraId="6F28F18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Processed meats: Sausages, hot dogs, and deli meats often contain preservatives and high levels of sodium.</w:t>
      </w:r>
    </w:p>
    <w:p w14:paraId="10C698F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 </w:t>
      </w:r>
    </w:p>
    <w:p w14:paraId="2DE71C2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Advanced glycation end products (AGEs):</w:t>
      </w:r>
      <w:r w:rsidRPr="008A3C74">
        <w:rPr>
          <w:rFonts w:ascii="Arial" w:eastAsia="Times New Roman" w:hAnsi="Arial" w:cs="Arial"/>
          <w:color w:val="222222"/>
          <w:kern w:val="0"/>
          <w:lang w:eastAsia="en-GB"/>
          <w14:ligatures w14:val="none"/>
        </w:rPr>
        <w:t> AGEs are compounds formed when proteins or fats combine with sugar. They promote oxidative stress and inflammation.</w:t>
      </w:r>
    </w:p>
    <w:p w14:paraId="1630485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High-sodium foods:</w:t>
      </w:r>
      <w:r w:rsidRPr="008A3C74">
        <w:rPr>
          <w:rFonts w:ascii="Arial" w:eastAsia="Times New Roman" w:hAnsi="Arial" w:cs="Arial"/>
          <w:color w:val="222222"/>
          <w:kern w:val="0"/>
          <w:lang w:eastAsia="en-GB"/>
          <w14:ligatures w14:val="none"/>
        </w:rPr>
        <w:t> Excessive salt intake can lead to hypertension and other health issues that can add to cardiovascular risk.</w:t>
      </w:r>
    </w:p>
    <w:p w14:paraId="5553ACE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Packaged snacks such as chips, pretzels, and salted nuts.</w:t>
      </w:r>
    </w:p>
    <w:p w14:paraId="061C494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Canned soups and vegetables.</w:t>
      </w:r>
    </w:p>
    <w:p w14:paraId="0634B15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E8524F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Artificial additives and preservatives</w:t>
      </w:r>
      <w:r w:rsidRPr="008A3C74">
        <w:rPr>
          <w:rFonts w:ascii="Arial" w:eastAsia="Times New Roman" w:hAnsi="Arial" w:cs="Arial"/>
          <w:color w:val="222222"/>
          <w:kern w:val="0"/>
          <w:lang w:eastAsia="en-GB"/>
          <w14:ligatures w14:val="none"/>
        </w:rPr>
        <w:t>: Artificial additives like preservatives, flavor enhancers (e.g., MSG), and food colorings contribute to inflammation and poor lipid metabolism.</w:t>
      </w:r>
    </w:p>
    <w:p w14:paraId="44E6D11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Artificial sweeteners such as aspartame and saccharin.</w:t>
      </w:r>
    </w:p>
    <w:p w14:paraId="65F0719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Preservatives and food dyes are found in many packaged and processed foods.</w:t>
      </w:r>
    </w:p>
    <w:p w14:paraId="5443837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 more information, visit Nutrition 101.</w:t>
      </w:r>
    </w:p>
    <w:p w14:paraId="3D16D6C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03B524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Supplements</w:t>
      </w:r>
    </w:p>
    <w:p w14:paraId="6ECF9B5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Supplements can play an important role in supporting overall health and well-being by providing essential nutrients that may be lacking in a regular diet, regulating hormones and metabolic processes, and contributing to the prevention and management of various conditions. Supplements 101 provides more information on supplements.</w:t>
      </w:r>
    </w:p>
    <w:p w14:paraId="2D886CD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5C4728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Please remember, before introducing a new supplement, it’s wise to speak with your healthcare provider. If you have a medical condition or are on medication, this step helps you stay safe and make sure everything works together to support your health.</w:t>
      </w:r>
    </w:p>
    <w:p w14:paraId="3C69CF7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249448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Targeted</w:t>
      </w:r>
    </w:p>
    <w:p w14:paraId="0FD6B44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ACEDB5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The following supplements help lower elevated total cholesterol by addressing inflammation, lipid metabolism, and liver function, which are all key drivers of cholesterol imbalances:</w:t>
      </w:r>
    </w:p>
    <w:p w14:paraId="2CC1606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19B904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*Omega-3 fatty acids</w:t>
      </w:r>
    </w:p>
    <w:p w14:paraId="17F9E2B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87C06F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Benefits</w:t>
      </w:r>
      <w:r w:rsidRPr="008A3C74">
        <w:rPr>
          <w:rFonts w:ascii="Arial" w:eastAsia="Times New Roman" w:hAnsi="Arial" w:cs="Arial"/>
          <w:color w:val="222222"/>
          <w:kern w:val="0"/>
          <w:lang w:eastAsia="en-GB"/>
          <w14:ligatures w14:val="none"/>
        </w:rPr>
        <w:t>: Have anti-inflammatory effects that may reduce triglyceride and non-HDL cholesterol levels and improve vascular health.</w:t>
      </w:r>
    </w:p>
    <w:p w14:paraId="7923DBD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Dosage</w:t>
      </w:r>
      <w:r w:rsidRPr="008A3C74">
        <w:rPr>
          <w:rFonts w:ascii="Arial" w:eastAsia="Times New Roman" w:hAnsi="Arial" w:cs="Arial"/>
          <w:color w:val="222222"/>
          <w:kern w:val="0"/>
          <w:lang w:eastAsia="en-GB"/>
          <w14:ligatures w14:val="none"/>
        </w:rPr>
        <w:t>: 1,000-3,000 mg.</w:t>
      </w:r>
    </w:p>
    <w:p w14:paraId="6FB5A41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Frequency</w:t>
      </w:r>
      <w:r w:rsidRPr="008A3C74">
        <w:rPr>
          <w:rFonts w:ascii="Arial" w:eastAsia="Times New Roman" w:hAnsi="Arial" w:cs="Arial"/>
          <w:color w:val="222222"/>
          <w:kern w:val="0"/>
          <w:lang w:eastAsia="en-GB"/>
          <w14:ligatures w14:val="none"/>
        </w:rPr>
        <w:t>: Once daily.</w:t>
      </w:r>
    </w:p>
    <w:p w14:paraId="2664F03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Mechanism of action</w:t>
      </w:r>
      <w:r w:rsidRPr="008A3C74">
        <w:rPr>
          <w:rFonts w:ascii="Arial" w:eastAsia="Times New Roman" w:hAnsi="Arial" w:cs="Arial"/>
          <w:color w:val="222222"/>
          <w:kern w:val="0"/>
          <w:lang w:eastAsia="en-GB"/>
          <w14:ligatures w14:val="none"/>
        </w:rPr>
        <w:t>: Reduce pro-inflammatory cytokines, improve endothelial function, and lower liver production of very low-density lipoproteins (VLDL).</w:t>
      </w:r>
    </w:p>
    <w:p w14:paraId="0960D43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2BAE29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69421D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Fiber supplements (β-glucan and konjac glucomannan)</w:t>
      </w:r>
    </w:p>
    <w:p w14:paraId="6BE3CEA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D7D00A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Benefits</w:t>
      </w:r>
      <w:r w:rsidRPr="008A3C74">
        <w:rPr>
          <w:rFonts w:ascii="Arial" w:eastAsia="Times New Roman" w:hAnsi="Arial" w:cs="Arial"/>
          <w:color w:val="222222"/>
          <w:kern w:val="0"/>
          <w:lang w:eastAsia="en-GB"/>
          <w14:ligatures w14:val="none"/>
        </w:rPr>
        <w:t>: Highly viscous, soluble fibers help lower LDL cholesterol while improving HDL levels and overall lipid profiles by slowing the absorption of cholesterol in the intestines.</w:t>
      </w:r>
    </w:p>
    <w:p w14:paraId="5F8E712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Dose:</w:t>
      </w:r>
      <w:r w:rsidRPr="008A3C74">
        <w:rPr>
          <w:rFonts w:ascii="Arial" w:eastAsia="Times New Roman" w:hAnsi="Arial" w:cs="Arial"/>
          <w:color w:val="222222"/>
          <w:kern w:val="0"/>
          <w:lang w:eastAsia="en-GB"/>
          <w14:ligatures w14:val="none"/>
        </w:rPr>
        <w:t> 3-5 g.</w:t>
      </w:r>
    </w:p>
    <w:p w14:paraId="76982D1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Frequency</w:t>
      </w:r>
      <w:r w:rsidRPr="008A3C74">
        <w:rPr>
          <w:rFonts w:ascii="Arial" w:eastAsia="Times New Roman" w:hAnsi="Arial" w:cs="Arial"/>
          <w:color w:val="222222"/>
          <w:kern w:val="0"/>
          <w:lang w:eastAsia="en-GB"/>
          <w14:ligatures w14:val="none"/>
        </w:rPr>
        <w:t>: Once daily or split into two doses, before meals.</w:t>
      </w:r>
    </w:p>
    <w:p w14:paraId="4706236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lastRenderedPageBreak/>
        <w:t>Mechanism of action</w:t>
      </w:r>
      <w:r w:rsidRPr="008A3C74">
        <w:rPr>
          <w:rFonts w:ascii="Arial" w:eastAsia="Times New Roman" w:hAnsi="Arial" w:cs="Arial"/>
          <w:color w:val="222222"/>
          <w:kern w:val="0"/>
          <w:lang w:eastAsia="en-GB"/>
          <w14:ligatures w14:val="none"/>
        </w:rPr>
        <w:t>: Bind bile acids in the gut, prompting the liver to use more cholesterol to make bile, which lowers circulating LDL.</w:t>
      </w:r>
    </w:p>
    <w:p w14:paraId="5189A0E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7EEA06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Coenzyme Q10 (ubiquinol form)</w:t>
      </w:r>
    </w:p>
    <w:p w14:paraId="088B504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3937F9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Benefits</w:t>
      </w:r>
      <w:r w:rsidRPr="008A3C74">
        <w:rPr>
          <w:rFonts w:ascii="Arial" w:eastAsia="Times New Roman" w:hAnsi="Arial" w:cs="Arial"/>
          <w:color w:val="222222"/>
          <w:kern w:val="0"/>
          <w:lang w:eastAsia="en-GB"/>
          <w14:ligatures w14:val="none"/>
        </w:rPr>
        <w:t>: Supports cardiovascular health, reduces oxidative stress, and counters statin-related side effects.</w:t>
      </w:r>
    </w:p>
    <w:p w14:paraId="2C93C9B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Dosage</w:t>
      </w:r>
      <w:r w:rsidRPr="008A3C74">
        <w:rPr>
          <w:rFonts w:ascii="Arial" w:eastAsia="Times New Roman" w:hAnsi="Arial" w:cs="Arial"/>
          <w:color w:val="222222"/>
          <w:kern w:val="0"/>
          <w:lang w:eastAsia="en-GB"/>
          <w14:ligatures w14:val="none"/>
        </w:rPr>
        <w:t>: 100-200 mg.</w:t>
      </w:r>
    </w:p>
    <w:p w14:paraId="3CAE018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Frequency</w:t>
      </w:r>
      <w:r w:rsidRPr="008A3C74">
        <w:rPr>
          <w:rFonts w:ascii="Arial" w:eastAsia="Times New Roman" w:hAnsi="Arial" w:cs="Arial"/>
          <w:color w:val="222222"/>
          <w:kern w:val="0"/>
          <w:lang w:eastAsia="en-GB"/>
          <w14:ligatures w14:val="none"/>
        </w:rPr>
        <w:t>: Once daily with a fat-containing meal.</w:t>
      </w:r>
    </w:p>
    <w:p w14:paraId="7A7CF9D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Mechanism of action</w:t>
      </w:r>
      <w:r w:rsidRPr="008A3C74">
        <w:rPr>
          <w:rFonts w:ascii="Arial" w:eastAsia="Times New Roman" w:hAnsi="Arial" w:cs="Arial"/>
          <w:color w:val="222222"/>
          <w:kern w:val="0"/>
          <w:lang w:eastAsia="en-GB"/>
          <w14:ligatures w14:val="none"/>
        </w:rPr>
        <w:t>: CoQ10 acts as a mitochondrial antioxidant and may reduce LDL via gene expression modulation (e.g., inflammation/fat metabolism genes) and inhibition of LDL oxidation.</w:t>
      </w:r>
    </w:p>
    <w:p w14:paraId="2789CBF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C622C7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D51203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Plant sterols/stanols</w:t>
      </w:r>
    </w:p>
    <w:p w14:paraId="7C4C793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CD36AD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Benefits: Block the absorption of dietary cholesterol.</w:t>
      </w:r>
    </w:p>
    <w:p w14:paraId="75B723C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Dosage: 2,000-3,000 mg.</w:t>
      </w:r>
    </w:p>
    <w:p w14:paraId="0DE5844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Frequency: Once daily with meals.</w:t>
      </w:r>
    </w:p>
    <w:p w14:paraId="39108E1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Mechanism of action: Compete with cholesterol for absorption in the small intestine, lowering circulating LDL levels.</w:t>
      </w:r>
    </w:p>
    <w:p w14:paraId="4B28746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A058D8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Generalized</w:t>
      </w:r>
    </w:p>
    <w:p w14:paraId="721310D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078F22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Generalized supplements reduce inflammation, improve endothelial function, and prevent oxidative damage to blood vessels to help slow plaque buildup in arteries (atherosclerosis) and promote long-term cardiovascular health.</w:t>
      </w:r>
    </w:p>
    <w:p w14:paraId="1AEF708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EBBDBA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Curcumin (with piperine)</w:t>
      </w:r>
    </w:p>
    <w:p w14:paraId="37E5965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DC656C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Benefits: Has anti-inflammatory and antioxidant properties that may reduce vascular inflammation and plaque formation.</w:t>
      </w:r>
    </w:p>
    <w:p w14:paraId="3CFB3CA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Dose: 500-1,000 mg of standardized curcumin extract.</w:t>
      </w:r>
    </w:p>
    <w:p w14:paraId="0D53776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Frequency: Once or twice daily.</w:t>
      </w:r>
    </w:p>
    <w:p w14:paraId="5618EAA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Mechanism of action: Inhibits NF-κB signaling, suppresses inflammatory cytokines, and protects endothelial cells from oxidative damage.</w:t>
      </w:r>
    </w:p>
    <w:p w14:paraId="14F018D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9F68F3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2E1A61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Vitamin D3</w:t>
      </w:r>
    </w:p>
    <w:p w14:paraId="05ACE00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41A233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Benefits: May reduce inflammation and improve lipid profile, especially in individuals with a vitamin D deficiency.</w:t>
      </w:r>
    </w:p>
    <w:p w14:paraId="09C5A5D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Dose: 2,000-5,000 IU.</w:t>
      </w:r>
    </w:p>
    <w:p w14:paraId="7E77C6B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Frequency: Once daily with food, especially those containing fat.</w:t>
      </w:r>
    </w:p>
    <w:p w14:paraId="540EB79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Mechanism of action: Regulates inflammatory pathways that can contribute to atherosclerosis and may also improve insulin sensitivity.</w:t>
      </w:r>
    </w:p>
    <w:p w14:paraId="53A4F6F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AA2370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Berberine</w:t>
      </w:r>
    </w:p>
    <w:p w14:paraId="3C26836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C8AE6B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Benefits: Berberine has gender-specific lipid-modifying effects. It improves HDL, lowers LDL and triglycerides, while supporting blood sugar regulation and insulin sensitivity.</w:t>
      </w:r>
    </w:p>
    <w:p w14:paraId="67C3044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Dose: 500-1,500 mg.</w:t>
      </w:r>
    </w:p>
    <w:p w14:paraId="3F88F2C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Frequency: Three divided doses daily with meals.</w:t>
      </w:r>
    </w:p>
    <w:p w14:paraId="03D6E9A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Mechanism of action: Berberine activates AMP-activated protein kinase (AMPK), a cellular enzyme that reduces lipid synthesis and enhances cholesterol clearance by the liver.</w:t>
      </w:r>
    </w:p>
    <w:p w14:paraId="66CF77D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034BBA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Resveratrol</w:t>
      </w:r>
    </w:p>
    <w:p w14:paraId="42100C5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CB696E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Benefits: May improve endothelial function and reduce LDL oxidation.</w:t>
      </w:r>
    </w:p>
    <w:p w14:paraId="03C7532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Dose: 150-300 mg.</w:t>
      </w:r>
    </w:p>
    <w:p w14:paraId="10CE3DD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Frequency: Once daily.</w:t>
      </w:r>
    </w:p>
    <w:p w14:paraId="5328055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Mechanism of action: Activates SIRT1 pathways, supports mitochondrial health, and reduces oxidative stress in blood vessels.</w:t>
      </w:r>
    </w:p>
    <w:p w14:paraId="41612A4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79FB99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Probiotics (Akkermansia muciniphila)</w:t>
      </w:r>
    </w:p>
    <w:p w14:paraId="559EA5F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2531BE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Benefits: Strengthen the gut barrier and reduce systemic inflammation.</w:t>
      </w:r>
    </w:p>
    <w:p w14:paraId="0963295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Dose: 1-10 billion CFUs.</w:t>
      </w:r>
    </w:p>
    <w:p w14:paraId="3C35CB1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Frequency: Once daily.</w:t>
      </w:r>
    </w:p>
    <w:p w14:paraId="76BC2A8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Mechanism of action: Probiotics enhance gut barrier integrity and may influence lipid metabolism by modulating the gut microbiome.</w:t>
      </w:r>
    </w:p>
    <w:p w14:paraId="2BB9928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9382CE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Red yeast rice (Monascus purpureus)</w:t>
      </w:r>
    </w:p>
    <w:p w14:paraId="4B2043A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FD1644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Benefits: Naturally lowers LDL cholesterol by mimicking statin effects, a useful alternative for statin-intolerant or statin-unwilling patients.</w:t>
      </w:r>
    </w:p>
    <w:p w14:paraId="0F0080C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Dosage: 600 mg standardized to contain monacolin K.</w:t>
      </w:r>
    </w:p>
    <w:p w14:paraId="2159711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Frequency: Twice daily with meals.</w:t>
      </w:r>
    </w:p>
    <w:p w14:paraId="7F536F0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Mechanism of action: Inhibits HMG-CoA reductase, the same enzyme targeted by statin medications, thereby lowering LDL production in the liver.</w:t>
      </w:r>
    </w:p>
    <w:p w14:paraId="3ED7D8F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Safety disclaimer: Red yeast rice has been shown to be generally safe, effective, and well tolerated for lowering LDL cholestero. However, because it contains naturally occurring compounds </w:t>
      </w:r>
      <w:proofErr w:type="gramStart"/>
      <w:r w:rsidRPr="008A3C74">
        <w:rPr>
          <w:rFonts w:ascii="Arial" w:eastAsia="Times New Roman" w:hAnsi="Arial" w:cs="Arial"/>
          <w:color w:val="222222"/>
          <w:kern w:val="0"/>
          <w:lang w:eastAsia="en-GB"/>
          <w14:ligatures w14:val="none"/>
        </w:rPr>
        <w:t>similar to</w:t>
      </w:r>
      <w:proofErr w:type="gramEnd"/>
      <w:r w:rsidRPr="008A3C74">
        <w:rPr>
          <w:rFonts w:ascii="Arial" w:eastAsia="Times New Roman" w:hAnsi="Arial" w:cs="Arial"/>
          <w:color w:val="222222"/>
          <w:kern w:val="0"/>
          <w:lang w:eastAsia="en-GB"/>
          <w14:ligatures w14:val="none"/>
        </w:rPr>
        <w:t xml:space="preserve"> statins, it may cause side effects in sensitive individuals, including very rare cases of elevated liver enzymes or liver toxicity. If you experience muscle pain, fatigue, or dark urine or jaundice (yellowing of the eyes or skin), stop taking the supplement and consult with your healthcare provider. It’s also important to use high-quality, third-party tested brands. Always consult with your clinician before starting any supplements, especially if you are taking prescription medications or have a history of liver or kidney conditions.</w:t>
      </w:r>
    </w:p>
    <w:p w14:paraId="79ABE2E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22BDFC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835A44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Symptoms</w:t>
      </w:r>
    </w:p>
    <w:p w14:paraId="3CECD5D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High total cholesterol typically doesn’t cause noticeable symptoms, unless it’s linked to other medical conditions.</w:t>
      </w:r>
    </w:p>
    <w:p w14:paraId="64D592F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0740E7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Chest pain or discomfort (angina</w:t>
      </w:r>
      <w:r w:rsidRPr="008A3C74">
        <w:rPr>
          <w:rFonts w:ascii="Arial" w:eastAsia="Times New Roman" w:hAnsi="Arial" w:cs="Arial"/>
          <w:color w:val="222222"/>
          <w:kern w:val="0"/>
          <w:lang w:eastAsia="en-GB"/>
          <w14:ligatures w14:val="none"/>
        </w:rPr>
        <w:t>): May occur if plaque buildup in the arteries begins to restrict blood flow to the heart.</w:t>
      </w:r>
    </w:p>
    <w:p w14:paraId="2F5B7A9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lastRenderedPageBreak/>
        <w:t>Shortness of breath:</w:t>
      </w:r>
      <w:r w:rsidRPr="008A3C74">
        <w:rPr>
          <w:rFonts w:ascii="Arial" w:eastAsia="Times New Roman" w:hAnsi="Arial" w:cs="Arial"/>
          <w:color w:val="222222"/>
          <w:kern w:val="0"/>
          <w:lang w:eastAsia="en-GB"/>
          <w14:ligatures w14:val="none"/>
        </w:rPr>
        <w:t> Particularly seen with activity and could reflect reduced oxygen delivery due to narrowed arteries or poor circulation.</w:t>
      </w:r>
    </w:p>
    <w:p w14:paraId="637AD5D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Dizziness or lightheadedness</w:t>
      </w:r>
    </w:p>
    <w:p w14:paraId="7A6A4A8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Palpitations or irregular heat rhythm</w:t>
      </w:r>
    </w:p>
    <w:p w14:paraId="5ABB254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Fatigue</w:t>
      </w:r>
      <w:r w:rsidRPr="008A3C74">
        <w:rPr>
          <w:rFonts w:ascii="Arial" w:eastAsia="Times New Roman" w:hAnsi="Arial" w:cs="Arial"/>
          <w:color w:val="222222"/>
          <w:kern w:val="0"/>
          <w:lang w:eastAsia="en-GB"/>
          <w14:ligatures w14:val="none"/>
        </w:rPr>
        <w:t>: Can result from limited blood flow to muscles and tissues, especially during physical exertion.</w:t>
      </w:r>
    </w:p>
    <w:p w14:paraId="589283E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Numbness or cold extremities:</w:t>
      </w:r>
      <w:r w:rsidRPr="008A3C74">
        <w:rPr>
          <w:rFonts w:ascii="Arial" w:eastAsia="Times New Roman" w:hAnsi="Arial" w:cs="Arial"/>
          <w:color w:val="222222"/>
          <w:kern w:val="0"/>
          <w:lang w:eastAsia="en-GB"/>
          <w14:ligatures w14:val="none"/>
        </w:rPr>
        <w:t> May indicate poor circulation with diminished pulses, especially in the legs or feet, linked to peripheral artery disease.</w:t>
      </w:r>
    </w:p>
    <w:p w14:paraId="07DA8CE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Eruptive xanthoma</w:t>
      </w:r>
      <w:r w:rsidRPr="008A3C74">
        <w:rPr>
          <w:rFonts w:ascii="Arial" w:eastAsia="Times New Roman" w:hAnsi="Arial" w:cs="Arial"/>
          <w:color w:val="222222"/>
          <w:kern w:val="0"/>
          <w:lang w:eastAsia="en-GB"/>
          <w14:ligatures w14:val="none"/>
        </w:rPr>
        <w:t>s: Rare, small, yellowish bumps on the skin (often elbows, knees, or buttocks) caused by very high cholesterol (particularly triglyceride) levels.</w:t>
      </w:r>
    </w:p>
    <w:p w14:paraId="665C7A4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Corneal arcus (arcus senilis)</w:t>
      </w:r>
      <w:r w:rsidRPr="008A3C74">
        <w:rPr>
          <w:rFonts w:ascii="Arial" w:eastAsia="Times New Roman" w:hAnsi="Arial" w:cs="Arial"/>
          <w:color w:val="222222"/>
          <w:kern w:val="0"/>
          <w:lang w:eastAsia="en-GB"/>
          <w14:ligatures w14:val="none"/>
        </w:rPr>
        <w:t>: A gray-white ring around the iris of the eye, sometimes seen in younger people with inherited high LDL.</w:t>
      </w:r>
    </w:p>
    <w:p w14:paraId="04CB88A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F47260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Insulin resistance</w:t>
      </w:r>
    </w:p>
    <w:p w14:paraId="3789769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F9829B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Acanthosis nigricans</w:t>
      </w:r>
      <w:r w:rsidRPr="008A3C74">
        <w:rPr>
          <w:rFonts w:ascii="Arial" w:eastAsia="Times New Roman" w:hAnsi="Arial" w:cs="Arial"/>
          <w:color w:val="222222"/>
          <w:kern w:val="0"/>
          <w:lang w:eastAsia="en-GB"/>
          <w14:ligatures w14:val="none"/>
        </w:rPr>
        <w:t>: Dark, velvety patches of skin on areas like the neck, armpits, or groin.</w:t>
      </w:r>
    </w:p>
    <w:p w14:paraId="7B864D8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Acne</w:t>
      </w:r>
    </w:p>
    <w:p w14:paraId="6A58A59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Arcus senilis (cornea senilis): A white or gray ring around the cornea.</w:t>
      </w:r>
    </w:p>
    <w:p w14:paraId="65D51CD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Fatigue</w:t>
      </w:r>
    </w:p>
    <w:p w14:paraId="3BC1656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Frequent infections</w:t>
      </w:r>
    </w:p>
    <w:p w14:paraId="055B60A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Frequent urination</w:t>
      </w:r>
    </w:p>
    <w:p w14:paraId="1D97D0C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High blood pressure</w:t>
      </w:r>
    </w:p>
    <w:p w14:paraId="6430D0D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High blood sugar</w:t>
      </w:r>
    </w:p>
    <w:p w14:paraId="3FC86F3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Increased hunger</w:t>
      </w:r>
    </w:p>
    <w:p w14:paraId="075F8A2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Increased thirst</w:t>
      </w:r>
    </w:p>
    <w:p w14:paraId="774355E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Increased waist circumference</w:t>
      </w:r>
    </w:p>
    <w:p w14:paraId="6D435C0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Infertility</w:t>
      </w:r>
    </w:p>
    <w:p w14:paraId="4C2F568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Weight gain</w:t>
      </w:r>
    </w:p>
    <w:p w14:paraId="4F178A5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Xanthomas: Visible deposits of cholesterol in the skin, especially around the eyelids (xanthelasma) or on the tendons.</w:t>
      </w:r>
    </w:p>
    <w:p w14:paraId="55229A1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B7D916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Self care</w:t>
      </w:r>
    </w:p>
    <w:p w14:paraId="0B40401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Exercise and movement</w:t>
      </w:r>
    </w:p>
    <w:p w14:paraId="3AE6744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6070F0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Exercise plays a key role in promoting long-term cardiovascular health. A combination of aerobic and resistance exercise is cardioprotective.</w:t>
      </w:r>
    </w:p>
    <w:p w14:paraId="47D7329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5BD930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Aerobic exercise:</w:t>
      </w:r>
      <w:r w:rsidRPr="008A3C74">
        <w:rPr>
          <w:rFonts w:ascii="Arial" w:eastAsia="Times New Roman" w:hAnsi="Arial" w:cs="Arial"/>
          <w:color w:val="222222"/>
          <w:kern w:val="0"/>
          <w:lang w:eastAsia="en-GB"/>
          <w14:ligatures w14:val="none"/>
        </w:rPr>
        <w:t> Regular aerobic activities, such as brisk walking, running, swimming, and cycling, are highly effective at improving cholesterol metabolism. Aerobic exercise enhances fat metabolism, reduces body fat, and improves insulin sensitivity, all of which contribute to better metabolic and cardiovascular health.</w:t>
      </w:r>
    </w:p>
    <w:p w14:paraId="74BED6F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8490CD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57E183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Resistance and strength</w:t>
      </w:r>
      <w:r w:rsidRPr="008A3C74">
        <w:rPr>
          <w:rFonts w:ascii="Arial" w:eastAsia="Times New Roman" w:hAnsi="Arial" w:cs="Arial"/>
          <w:color w:val="222222"/>
          <w:kern w:val="0"/>
          <w:lang w:eastAsia="en-GB"/>
          <w14:ligatures w14:val="none"/>
        </w:rPr>
        <w:t> training: Resistance training, such as weightlifting or bodyweight exercises (e.g., push-ups, squats), can improve lipid profiles, particularly when combined with aerobic exercise. Resistance training helps build muscle, reduces fat mass, and improves metabolic health.</w:t>
      </w:r>
    </w:p>
    <w:p w14:paraId="5174428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Exercise is a foundational intervention for addressing core metabolic imbalances such as systemic inflammation, oxidative stress, and insulin resistance, which are all </w:t>
      </w:r>
      <w:r w:rsidRPr="008A3C74">
        <w:rPr>
          <w:rFonts w:ascii="Arial" w:eastAsia="Times New Roman" w:hAnsi="Arial" w:cs="Arial"/>
          <w:color w:val="222222"/>
          <w:kern w:val="0"/>
          <w:lang w:eastAsia="en-GB"/>
          <w14:ligatures w14:val="none"/>
        </w:rPr>
        <w:lastRenderedPageBreak/>
        <w:t>critical for long-term health and well-being. Focus should be on developing a personalized exercise regimen tailored to your health status, fitness level, and personal preferences. Combining regular physical activity with a nutrient-dense diet rich in antioxidants, healthy fats, and fiber, along with stress-reducing practices like yoga or meditation, enhances the benefits of exercise. This well-rounded approach ensures sustained improvements in metabolic function, cardiovascular health, and overall vitality.</w:t>
      </w:r>
    </w:p>
    <w:p w14:paraId="742956F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0FA095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 more detailed information on exercise, please refer to Exercise 101.</w:t>
      </w:r>
    </w:p>
    <w:p w14:paraId="4346012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FA6792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Weight management</w:t>
      </w:r>
    </w:p>
    <w:p w14:paraId="6082940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C768A4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Sustainable and personalized weight management strategies are essential for achieving lasting improvements in metabolic and cardiovascular health. Being overweight or living with obesity, especially with excess abdominal fat (also known as visceral fat), is strongly associated with insulin resistanceand chronic inflammation, both of which can raise levels of total cholesterol and increase the risk of plaque buildup in arteries (atherosclerosis). Healthy weight loss promotes long-term cardiovascular health by contributing to the following:</w:t>
      </w:r>
    </w:p>
    <w:p w14:paraId="3AA340D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3FB9F1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Lowers pro-inflammatory markers such as C-reactive protein (CRP) and interleukin-6 (IL-6).</w:t>
      </w:r>
    </w:p>
    <w:p w14:paraId="07143D6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Improves insulin sensitivity.</w:t>
      </w:r>
    </w:p>
    <w:p w14:paraId="2E83994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Restores the balance of hormones like leptin and adiponectin.</w:t>
      </w:r>
    </w:p>
    <w:p w14:paraId="099B962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Significantly reduces triglyceride levels.</w:t>
      </w:r>
    </w:p>
    <w:p w14:paraId="30DD195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D21BBA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Refer to Weight Management 101 for foundational principles for healthy weight management.</w:t>
      </w:r>
    </w:p>
    <w:p w14:paraId="0229C7F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7E9530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Sleep optimization</w:t>
      </w:r>
    </w:p>
    <w:p w14:paraId="6D24116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BBBD08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Adequate, restorative sleep (7-9 hours per night) supports long-term metabolic and cardiovascular health by helping regulate hormones like cortisol and insulin, which directly affect cholesterol metabolism.</w:t>
      </w:r>
    </w:p>
    <w:p w14:paraId="0F3B31C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CF20A6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Reduces inflammation and oxidative stress</w:t>
      </w:r>
      <w:r w:rsidRPr="008A3C74">
        <w:rPr>
          <w:rFonts w:ascii="Arial" w:eastAsia="Times New Roman" w:hAnsi="Arial" w:cs="Arial"/>
          <w:color w:val="222222"/>
          <w:kern w:val="0"/>
          <w:lang w:eastAsia="en-GB"/>
          <w14:ligatures w14:val="none"/>
        </w:rPr>
        <w:t>: Chronic sleep deprivation leads to an increase in pro-inflammatory cytokines, such as IL-6 and CRP, which are closely tied to cardiovascular risk. Improving sleep duration and quality helps reduce inflammation and oxidative stress that can be damaging to arteries.</w:t>
      </w:r>
    </w:p>
    <w:p w14:paraId="1C86844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F8CCCA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Improves insulin sensitivity</w:t>
      </w:r>
      <w:r w:rsidRPr="008A3C74">
        <w:rPr>
          <w:rFonts w:ascii="Arial" w:eastAsia="Times New Roman" w:hAnsi="Arial" w:cs="Arial"/>
          <w:color w:val="222222"/>
          <w:kern w:val="0"/>
          <w:lang w:eastAsia="en-GB"/>
          <w14:ligatures w14:val="none"/>
        </w:rPr>
        <w:t>: Poor sleep is linked to insulin resistance. Improving sleep quality regulates blood sugar levels and enhances insulin sensitivity.</w:t>
      </w:r>
    </w:p>
    <w:p w14:paraId="0793824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0FA8BD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Visit Sleep 101 for practical tips on improving sleep.</w:t>
      </w:r>
    </w:p>
    <w:p w14:paraId="66D3254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D49BF6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Mental health and stress reduction</w:t>
      </w:r>
    </w:p>
    <w:p w14:paraId="2141A00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DA3ECF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Mental health practices and stress reduction are powerful tools in improving cardiovascular wellness. Techniques like mindfulness and yoga improve heart rate variability, lower blood pressure, and enhance overall cardiovascular fitness. </w:t>
      </w:r>
      <w:r w:rsidRPr="008A3C74">
        <w:rPr>
          <w:rFonts w:ascii="Arial" w:eastAsia="Times New Roman" w:hAnsi="Arial" w:cs="Arial"/>
          <w:color w:val="222222"/>
          <w:kern w:val="0"/>
          <w:lang w:eastAsia="en-GB"/>
          <w14:ligatures w14:val="none"/>
        </w:rPr>
        <w:lastRenderedPageBreak/>
        <w:t>Personalized lifestyle interventions to address both the physical and emotional aspects of health lead to long-term improvements in overall well-being.</w:t>
      </w:r>
    </w:p>
    <w:p w14:paraId="44C6150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E214CA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Reduces inflammation</w:t>
      </w:r>
      <w:r w:rsidRPr="008A3C74">
        <w:rPr>
          <w:rFonts w:ascii="Arial" w:eastAsia="Times New Roman" w:hAnsi="Arial" w:cs="Arial"/>
          <w:color w:val="222222"/>
          <w:kern w:val="0"/>
          <w:lang w:eastAsia="en-GB"/>
          <w14:ligatures w14:val="none"/>
        </w:rPr>
        <w:t>: Chronic stress increases the production of cortisol and other stress hormones, which promote inflammation. Stress reduction techniques such as mindfulness, meditation, cognitive-behavioral therapy (CBT), and yoga lower inflammation and improve cardiovascular health.</w:t>
      </w:r>
    </w:p>
    <w:p w14:paraId="5E85F1A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Enhances insulin sensitivity</w:t>
      </w:r>
      <w:r w:rsidRPr="008A3C74">
        <w:rPr>
          <w:rFonts w:ascii="Arial" w:eastAsia="Times New Roman" w:hAnsi="Arial" w:cs="Arial"/>
          <w:color w:val="222222"/>
          <w:kern w:val="0"/>
          <w:lang w:eastAsia="en-GB"/>
          <w14:ligatures w14:val="none"/>
        </w:rPr>
        <w:t>: Practices like mindfulness-based stress reduction (MBSR) also improve glucose regulation and insulin sensitivity by lowering cortisol levels.</w:t>
      </w:r>
    </w:p>
    <w:p w14:paraId="5394E8B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Supports healthy weight management</w:t>
      </w:r>
      <w:r w:rsidRPr="008A3C74">
        <w:rPr>
          <w:rFonts w:ascii="Arial" w:eastAsia="Times New Roman" w:hAnsi="Arial" w:cs="Arial"/>
          <w:color w:val="222222"/>
          <w:kern w:val="0"/>
          <w:lang w:eastAsia="en-GB"/>
          <w14:ligatures w14:val="none"/>
        </w:rPr>
        <w:t>: Stress management helps regulate appetite hormones, such as ghrelin and leptin, which influence hunger and satiety and reduce emotional eating and weight gain, and the accumulation of visceral fat, all of which negatively affect cardiovascular health.</w:t>
      </w:r>
    </w:p>
    <w:p w14:paraId="12AF914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 more information on mental health and stress management, visit Mental Health 101 and Stress Management 101.</w:t>
      </w:r>
    </w:p>
    <w:p w14:paraId="7465863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5D9FC7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Detoxification</w:t>
      </w:r>
    </w:p>
    <w:p w14:paraId="46B8167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F42789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The liver plays a central role in regulating cholesterol—both producing it and breaking it down—so when it's overburdened by processed foods, alcohol, or environmental toxins, its ability to eliminate waste and manage lipid metabolism can become impaired. Supporting detoxification pathways through nutrient-rich foods (like cruciferous vegetables), adequate hydration, regular sweat-inducing activities, and targeted liver-supportive nutrients like N-acetylcysteine (NAC) or milk thistle may help the liver function more efficiently. A well-functioning detox system reduces internal stress, supports cholesterol balance, and helps protect the arteries from inflammation and damage.</w:t>
      </w:r>
    </w:p>
    <w:p w14:paraId="541A37B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CD92E8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 more information, visit Environmental Health 101.</w:t>
      </w:r>
    </w:p>
    <w:p w14:paraId="02DB5F0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4D8F21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Gut health support</w:t>
      </w:r>
    </w:p>
    <w:p w14:paraId="01CC742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B9139E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 healthy gut helps manage inflammation, supports liver function, and influences how the body processes cholesterol. Beneficial gut bacteria, especially species like Akkermansia muciniphila and Lactobacillus, can help reduce cholesterol absorption and promote the excretion of excess cholesterol from the blood. Balancing the gut microbiome with probiotics, prebiotics, fermented foods (e.g., kefir, sauerkraut), and dietary fiber can reduce gut permeability, inflammation and improve lipid metabolism.</w:t>
      </w:r>
    </w:p>
    <w:p w14:paraId="2D66900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2AF85B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See Gut Health 101.</w:t>
      </w:r>
    </w:p>
    <w:p w14:paraId="32A9103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AE03FA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Additional tests</w:t>
      </w:r>
    </w:p>
    <w:p w14:paraId="27F61D6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Root cause approach to diagnosing high total cholesterol</w:t>
      </w:r>
    </w:p>
    <w:p w14:paraId="27D2629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D1E005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 root cause approach to diagnosing elevated total cholesterol looks beyond the number to uncover deeper imbalances like inflammation and oxidative stress, insulin resistance, liver dysfunction, or toxin exposure that may be driving the elevation.</w:t>
      </w:r>
    </w:p>
    <w:p w14:paraId="13000B9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3CA18C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The need for specific tests depends on your individual risk profile, clinical symptoms, family history, and the presence of other health conditions, as determined by your healthcare provider. Here is a list of tests that may be relevant if total cholesterol levels are above range, with those available through your Function membership noted below.</w:t>
      </w:r>
    </w:p>
    <w:p w14:paraId="7B2500C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59BA98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Blood testing</w:t>
      </w:r>
    </w:p>
    <w:p w14:paraId="4FC2CA8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EE1536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 range of blood tests can help evaluate high total cholesterol through a root cause lens by giving a more comprehensive picture of what's happening inside the body and help uncover why it may be elevated:</w:t>
      </w:r>
    </w:p>
    <w:p w14:paraId="2549312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3F0129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Apolipoprotein B (ApoB):</w:t>
      </w:r>
      <w:r w:rsidRPr="008A3C74">
        <w:rPr>
          <w:rFonts w:ascii="Arial" w:eastAsia="Times New Roman" w:hAnsi="Arial" w:cs="Arial"/>
          <w:color w:val="222222"/>
          <w:kern w:val="0"/>
          <w:lang w:eastAsia="en-GB"/>
          <w14:ligatures w14:val="none"/>
        </w:rPr>
        <w:t> Measures the actual number of atherogenic (plaque-forming) particles in the blood, which is a more accurate predictor of heart risk.</w:t>
      </w:r>
    </w:p>
    <w:p w14:paraId="2C0702A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LDL particle size:</w:t>
      </w:r>
      <w:r w:rsidRPr="008A3C74">
        <w:rPr>
          <w:rFonts w:ascii="Arial" w:eastAsia="Times New Roman" w:hAnsi="Arial" w:cs="Arial"/>
          <w:color w:val="222222"/>
          <w:kern w:val="0"/>
          <w:lang w:eastAsia="en-GB"/>
          <w14:ligatures w14:val="none"/>
        </w:rPr>
        <w:t> Identifies whether LDL particles are small and dense (more harmful) or large and fluffy (less harmful).</w:t>
      </w:r>
    </w:p>
    <w:p w14:paraId="23FC9C0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LDL particle number</w:t>
      </w:r>
      <w:r w:rsidRPr="008A3C74">
        <w:rPr>
          <w:rFonts w:ascii="Arial" w:eastAsia="Times New Roman" w:hAnsi="Arial" w:cs="Arial"/>
          <w:color w:val="222222"/>
          <w:kern w:val="0"/>
          <w:lang w:eastAsia="en-GB"/>
          <w14:ligatures w14:val="none"/>
        </w:rPr>
        <w:t>: LDL particle number measures the actual number of LDL cholesterol particles in the blood.</w:t>
      </w:r>
    </w:p>
    <w:p w14:paraId="2CFB761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LDL pattern</w:t>
      </w:r>
      <w:r w:rsidRPr="008A3C74">
        <w:rPr>
          <w:rFonts w:ascii="Arial" w:eastAsia="Times New Roman" w:hAnsi="Arial" w:cs="Arial"/>
          <w:color w:val="222222"/>
          <w:kern w:val="0"/>
          <w:lang w:eastAsia="en-GB"/>
          <w14:ligatures w14:val="none"/>
        </w:rPr>
        <w:t>: Classifies LDL particles as pattern A (large, buoyant, and less risky LDL) or pattern B (smaller, denser, and higher risk for atherosclerosis).</w:t>
      </w:r>
    </w:p>
    <w:p w14:paraId="45EE224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LDL peak size</w:t>
      </w:r>
      <w:r w:rsidRPr="008A3C74">
        <w:rPr>
          <w:rFonts w:ascii="Arial" w:eastAsia="Times New Roman" w:hAnsi="Arial" w:cs="Arial"/>
          <w:color w:val="222222"/>
          <w:kern w:val="0"/>
          <w:lang w:eastAsia="en-GB"/>
          <w14:ligatures w14:val="none"/>
        </w:rPr>
        <w:t>: Identifies the predominant LDL particle size, where smaller peak sizes are associated with increased cardiovascular risk.</w:t>
      </w:r>
    </w:p>
    <w:p w14:paraId="5BA4DF8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Oxidized LDL (oxLDL)</w:t>
      </w:r>
      <w:r w:rsidRPr="008A3C74">
        <w:rPr>
          <w:rFonts w:ascii="Arial" w:eastAsia="Times New Roman" w:hAnsi="Arial" w:cs="Arial"/>
          <w:color w:val="222222"/>
          <w:kern w:val="0"/>
          <w:lang w:eastAsia="en-GB"/>
          <w14:ligatures w14:val="none"/>
        </w:rPr>
        <w:t>: Direct measurement of oxidized LDL to evaluate the degree of oxidative stress on cholesterol.</w:t>
      </w:r>
    </w:p>
    <w:p w14:paraId="5F20BFB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Lipoprotein(a) [Lp(a)</w:t>
      </w:r>
      <w:r w:rsidRPr="008A3C74">
        <w:rPr>
          <w:rFonts w:ascii="Arial" w:eastAsia="Times New Roman" w:hAnsi="Arial" w:cs="Arial"/>
          <w:color w:val="222222"/>
          <w:kern w:val="0"/>
          <w:lang w:eastAsia="en-GB"/>
          <w14:ligatures w14:val="none"/>
        </w:rPr>
        <w:t>]: A genetic form of LDL that increases cardiovascular risk regardless of other cholesterol levels.</w:t>
      </w:r>
    </w:p>
    <w:p w14:paraId="0667E91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Fasting glucose and insulin</w:t>
      </w:r>
      <w:r w:rsidRPr="008A3C74">
        <w:rPr>
          <w:rFonts w:ascii="Arial" w:eastAsia="Times New Roman" w:hAnsi="Arial" w:cs="Arial"/>
          <w:color w:val="222222"/>
          <w:kern w:val="0"/>
          <w:lang w:eastAsia="en-GB"/>
          <w14:ligatures w14:val="none"/>
        </w:rPr>
        <w:t>: Elevated insulin or blood sugar can point to insulin resistance or metabolic syndrome, which is often seen alongside dyslipidemia (abnormal levels of lipids in the blood).</w:t>
      </w:r>
    </w:p>
    <w:p w14:paraId="5B65B26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Hemoglobin A1c (HbA1c)</w:t>
      </w:r>
      <w:r w:rsidRPr="008A3C74">
        <w:rPr>
          <w:rFonts w:ascii="Arial" w:eastAsia="Times New Roman" w:hAnsi="Arial" w:cs="Arial"/>
          <w:color w:val="222222"/>
          <w:kern w:val="0"/>
          <w:lang w:eastAsia="en-GB"/>
          <w14:ligatures w14:val="none"/>
        </w:rPr>
        <w:t>: Shows average blood sugar levels over the past 2-3 months and helps reveal hidden metabolic issues.</w:t>
      </w:r>
    </w:p>
    <w:p w14:paraId="677A093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Insulin resistance score</w:t>
      </w:r>
      <w:r w:rsidRPr="008A3C74">
        <w:rPr>
          <w:rFonts w:ascii="Arial" w:eastAsia="Times New Roman" w:hAnsi="Arial" w:cs="Arial"/>
          <w:color w:val="222222"/>
          <w:kern w:val="0"/>
          <w:lang w:eastAsia="en-GB"/>
          <w14:ligatures w14:val="none"/>
        </w:rPr>
        <w:t>: The insulin resistance score is a valuable tool for assessing insulin resistance (IR) and identifying the risk of prediabetes and diabetes. It combines measurements of insulin and C-peptide from a single fasting blood sample, offering insights into how well the body processes glucose and insulin​. This score is especially useful for detecting IR in individuals who may have normal glucose and HbA1c levels but are still at risk due to underlying metabolic issues​.</w:t>
      </w:r>
    </w:p>
    <w:p w14:paraId="4FC036C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Liver function</w:t>
      </w:r>
      <w:r w:rsidRPr="008A3C74">
        <w:rPr>
          <w:rFonts w:ascii="Arial" w:eastAsia="Times New Roman" w:hAnsi="Arial" w:cs="Arial"/>
          <w:color w:val="222222"/>
          <w:kern w:val="0"/>
          <w:lang w:eastAsia="en-GB"/>
          <w14:ligatures w14:val="none"/>
        </w:rPr>
        <w:t>: Assesses how well the liver is processing fats and cholesterol.</w:t>
      </w:r>
    </w:p>
    <w:p w14:paraId="1C0177A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Thyroid function</w:t>
      </w:r>
      <w:r w:rsidRPr="008A3C74">
        <w:rPr>
          <w:rFonts w:ascii="Arial" w:eastAsia="Times New Roman" w:hAnsi="Arial" w:cs="Arial"/>
          <w:color w:val="222222"/>
          <w:kern w:val="0"/>
          <w:lang w:eastAsia="en-GB"/>
          <w14:ligatures w14:val="none"/>
        </w:rPr>
        <w:t>: An underactive thyroid can slow metabolism and lead to higher levels of total cholesterol.</w:t>
      </w:r>
    </w:p>
    <w:p w14:paraId="7F58574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B19F4B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Urine testing</w:t>
      </w:r>
    </w:p>
    <w:p w14:paraId="2DCD34B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46B570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Urinalysis</w:t>
      </w:r>
      <w:r w:rsidRPr="008A3C74">
        <w:rPr>
          <w:rFonts w:ascii="Arial" w:eastAsia="Times New Roman" w:hAnsi="Arial" w:cs="Arial"/>
          <w:color w:val="222222"/>
          <w:kern w:val="0"/>
          <w:lang w:eastAsia="en-GB"/>
          <w14:ligatures w14:val="none"/>
        </w:rPr>
        <w:t>: A general urine test can reveal signs of metabolic or kidney dysfunction, which are often linked to poor cholesterol profiles.</w:t>
      </w:r>
    </w:p>
    <w:p w14:paraId="14F64A2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Microalbumin-to-creatinine ratio (ACR):</w:t>
      </w:r>
      <w:r w:rsidRPr="008A3C74">
        <w:rPr>
          <w:rFonts w:ascii="Arial" w:eastAsia="Times New Roman" w:hAnsi="Arial" w:cs="Arial"/>
          <w:color w:val="222222"/>
          <w:kern w:val="0"/>
          <w:lang w:eastAsia="en-GB"/>
          <w14:ligatures w14:val="none"/>
        </w:rPr>
        <w:t> Assesses early kidney damage. A high ACR can be a marker of endothelial dysfunction, a condition where the inner lining of blood vessels is damaged, potentially increasing the risk of cardiovascular disease.</w:t>
      </w:r>
    </w:p>
    <w:p w14:paraId="4787DD9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24-hour urine cortisol</w:t>
      </w:r>
      <w:r w:rsidRPr="008A3C74">
        <w:rPr>
          <w:rFonts w:ascii="Arial" w:eastAsia="Times New Roman" w:hAnsi="Arial" w:cs="Arial"/>
          <w:color w:val="222222"/>
          <w:kern w:val="0"/>
          <w:lang w:eastAsia="en-GB"/>
          <w14:ligatures w14:val="none"/>
        </w:rPr>
        <w:t>: Elevated cortisol can contribute to impaired lipid metabolism.</w:t>
      </w:r>
    </w:p>
    <w:p w14:paraId="424CA36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lastRenderedPageBreak/>
        <w:t>Diagnostic imaging</w:t>
      </w:r>
    </w:p>
    <w:p w14:paraId="11256D1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3D656C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Imaging can be a useful tool to see the impact of elevated total cholesterol causing damage in the body over time.</w:t>
      </w:r>
    </w:p>
    <w:p w14:paraId="30CB16B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A3218F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Heart CT Scan with Gated CAC:</w:t>
      </w:r>
      <w:r w:rsidRPr="008A3C74">
        <w:rPr>
          <w:rFonts w:ascii="Arial" w:eastAsia="Times New Roman" w:hAnsi="Arial" w:cs="Arial"/>
          <w:color w:val="222222"/>
          <w:kern w:val="0"/>
          <w:lang w:eastAsia="en-GB"/>
          <w14:ligatures w14:val="none"/>
        </w:rPr>
        <w:t> Measures calcium buildup in the coronary arteries and calculates the coronary artery calcium (CAC) score to assess long-term heart disease risk. The images are timed with your heartbeat to avoid blurriness from the heart’s normal movement and rhythm.</w:t>
      </w:r>
    </w:p>
    <w:p w14:paraId="6EF5341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Carotid intima-media thickness (CIMT) ultrasound</w:t>
      </w:r>
      <w:r w:rsidRPr="008A3C74">
        <w:rPr>
          <w:rFonts w:ascii="Arial" w:eastAsia="Times New Roman" w:hAnsi="Arial" w:cs="Arial"/>
          <w:color w:val="222222"/>
          <w:kern w:val="0"/>
          <w:lang w:eastAsia="en-GB"/>
          <w14:ligatures w14:val="none"/>
        </w:rPr>
        <w:t>: A noninvasive ultrasound scan that measures the thickness of the carotid artery's inner layers. It helps detect early signs of atherosclerosis in the carotid arteries (major blood vessels in the neck that supply blood to the brain) before symptoms appear (Kabłak-Ziembicka, 2021) and assesses future stroke risk.</w:t>
      </w:r>
    </w:p>
    <w:p w14:paraId="4FDD422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AI-enhanced coronary CT angiogram</w:t>
      </w:r>
      <w:r w:rsidRPr="008A3C74">
        <w:rPr>
          <w:rFonts w:ascii="Arial" w:eastAsia="Times New Roman" w:hAnsi="Arial" w:cs="Arial"/>
          <w:color w:val="222222"/>
          <w:kern w:val="0"/>
          <w:lang w:eastAsia="en-GB"/>
          <w14:ligatures w14:val="none"/>
        </w:rPr>
        <w:t>: This CT scan gives a clearer picture of both calcified and soft plaques in the coronary arteries. The CT angiogram is AI-enhanced for more precise evaluation of total plaque burden, location, distribution, and rupture risk.</w:t>
      </w:r>
    </w:p>
    <w:p w14:paraId="763EE71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Echocardiogram (ECHO)</w:t>
      </w:r>
      <w:r w:rsidRPr="008A3C74">
        <w:rPr>
          <w:rFonts w:ascii="Arial" w:eastAsia="Times New Roman" w:hAnsi="Arial" w:cs="Arial"/>
          <w:color w:val="222222"/>
          <w:kern w:val="0"/>
          <w:lang w:eastAsia="en-GB"/>
          <w14:ligatures w14:val="none"/>
        </w:rPr>
        <w:t>: An ECHO can help evaluate the structure and function of the heart.</w:t>
      </w:r>
    </w:p>
    <w:p w14:paraId="66346E4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Magnetic resonance imaging (MRI)</w:t>
      </w:r>
      <w:r w:rsidRPr="008A3C74">
        <w:rPr>
          <w:rFonts w:ascii="Arial" w:eastAsia="Times New Roman" w:hAnsi="Arial" w:cs="Arial"/>
          <w:color w:val="222222"/>
          <w:kern w:val="0"/>
          <w:lang w:eastAsia="en-GB"/>
          <w14:ligatures w14:val="none"/>
        </w:rPr>
        <w:t>: An MRI can be used to assess plaque in arteries and the health of the heart muscle.</w:t>
      </w:r>
    </w:p>
    <w:p w14:paraId="04770BE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Nutrient imbalances</w:t>
      </w:r>
    </w:p>
    <w:p w14:paraId="6611928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B2E786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Vitamin D (25-hydroxy):</w:t>
      </w:r>
      <w:r w:rsidRPr="008A3C74">
        <w:rPr>
          <w:rFonts w:ascii="Arial" w:eastAsia="Times New Roman" w:hAnsi="Arial" w:cs="Arial"/>
          <w:color w:val="222222"/>
          <w:kern w:val="0"/>
          <w:lang w:eastAsia="en-GB"/>
          <w14:ligatures w14:val="none"/>
        </w:rPr>
        <w:t> Low vitamin D is linked to inflammation and poor cardiovascular outcomes.</w:t>
      </w:r>
    </w:p>
    <w:p w14:paraId="50CD752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Omega-3 index:</w:t>
      </w:r>
      <w:r w:rsidRPr="008A3C74">
        <w:rPr>
          <w:rFonts w:ascii="Arial" w:eastAsia="Times New Roman" w:hAnsi="Arial" w:cs="Arial"/>
          <w:color w:val="222222"/>
          <w:kern w:val="0"/>
          <w:lang w:eastAsia="en-GB"/>
          <w14:ligatures w14:val="none"/>
        </w:rPr>
        <w:t> Measures the percentage of EPA (eicosapentaenoic acid) and DHA (docosahexaenoic acid), two types of omega-3 fatty acids, in red blood cell membranes; low levels can contribute to inflammation and cholesterol imbalance.</w:t>
      </w:r>
    </w:p>
    <w:p w14:paraId="75138D4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Magnesium (RBC</w:t>
      </w:r>
      <w:r w:rsidRPr="008A3C74">
        <w:rPr>
          <w:rFonts w:ascii="Arial" w:eastAsia="Times New Roman" w:hAnsi="Arial" w:cs="Arial"/>
          <w:color w:val="222222"/>
          <w:kern w:val="0"/>
          <w:lang w:eastAsia="en-GB"/>
          <w14:ligatures w14:val="none"/>
        </w:rPr>
        <w:t>): Low magnesium is often found in people with metabolic issues.</w:t>
      </w:r>
    </w:p>
    <w:p w14:paraId="0A1F437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Homocysteine:</w:t>
      </w:r>
      <w:r w:rsidRPr="008A3C74">
        <w:rPr>
          <w:rFonts w:ascii="Arial" w:eastAsia="Times New Roman" w:hAnsi="Arial" w:cs="Arial"/>
          <w:color w:val="222222"/>
          <w:kern w:val="0"/>
          <w:lang w:eastAsia="en-GB"/>
          <w14:ligatures w14:val="none"/>
        </w:rPr>
        <w:t> High levels may reflect poor methylation and can damage the lining of arteries and promote the formation of plaques.</w:t>
      </w:r>
    </w:p>
    <w:p w14:paraId="6C6C1D7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Vitamin B12 and folate (B9)</w:t>
      </w:r>
      <w:r w:rsidRPr="008A3C74">
        <w:rPr>
          <w:rFonts w:ascii="Arial" w:eastAsia="Times New Roman" w:hAnsi="Arial" w:cs="Arial"/>
          <w:color w:val="222222"/>
          <w:kern w:val="0"/>
          <w:lang w:eastAsia="en-GB"/>
          <w14:ligatures w14:val="none"/>
        </w:rPr>
        <w:t>: These B vitamins are essential for methylation and reducing homocysteine levels.</w:t>
      </w:r>
    </w:p>
    <w:p w14:paraId="0AB289D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Coenzyme Q10 (CoQ10</w:t>
      </w:r>
      <w:r w:rsidRPr="008A3C74">
        <w:rPr>
          <w:rFonts w:ascii="Arial" w:eastAsia="Times New Roman" w:hAnsi="Arial" w:cs="Arial"/>
          <w:color w:val="222222"/>
          <w:kern w:val="0"/>
          <w:lang w:eastAsia="en-GB"/>
          <w14:ligatures w14:val="none"/>
        </w:rPr>
        <w:t>): A key antioxidant needed for heart and mitochondrial health; low levels may impair lipid metabolism and are especially important if you’re on statins.</w:t>
      </w:r>
    </w:p>
    <w:p w14:paraId="7E5FA90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Zinc and coppe</w:t>
      </w:r>
      <w:r w:rsidRPr="008A3C74">
        <w:rPr>
          <w:rFonts w:ascii="Arial" w:eastAsia="Times New Roman" w:hAnsi="Arial" w:cs="Arial"/>
          <w:color w:val="222222"/>
          <w:kern w:val="0"/>
          <w:lang w:eastAsia="en-GB"/>
          <w14:ligatures w14:val="none"/>
        </w:rPr>
        <w:t>r: An imbalance may reflect oxidative stress or poor antioxidant defenses.</w:t>
      </w:r>
    </w:p>
    <w:p w14:paraId="36E4E8F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Vitamin C:</w:t>
      </w:r>
      <w:r w:rsidRPr="008A3C74">
        <w:rPr>
          <w:rFonts w:ascii="Arial" w:eastAsia="Times New Roman" w:hAnsi="Arial" w:cs="Arial"/>
          <w:color w:val="222222"/>
          <w:kern w:val="0"/>
          <w:lang w:eastAsia="en-GB"/>
          <w14:ligatures w14:val="none"/>
        </w:rPr>
        <w:t> Deficiency impairs antioxidant defense, leading to oxidative stress.</w:t>
      </w:r>
    </w:p>
    <w:p w14:paraId="06C9D07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Vitamin E</w:t>
      </w:r>
      <w:r w:rsidRPr="008A3C74">
        <w:rPr>
          <w:rFonts w:ascii="Arial" w:eastAsia="Times New Roman" w:hAnsi="Arial" w:cs="Arial"/>
          <w:color w:val="222222"/>
          <w:kern w:val="0"/>
          <w:lang w:eastAsia="en-GB"/>
          <w14:ligatures w14:val="none"/>
        </w:rPr>
        <w:t>: Insufficient levels decrease protection against lipid peroxidation (oxidative damage of fats in cell membranes triggered by free radicals).</w:t>
      </w:r>
    </w:p>
    <w:p w14:paraId="074EB6A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b/>
          <w:bCs/>
          <w:color w:val="222222"/>
          <w:kern w:val="0"/>
          <w:lang w:eastAsia="en-GB"/>
          <w14:ligatures w14:val="none"/>
        </w:rPr>
        <w:t>Microbiome and gut health assessment</w:t>
      </w:r>
    </w:p>
    <w:p w14:paraId="71C0F2B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22C211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The microbiome plays a key role in inflammation, metabolism, and how the body processes cholesterol. Assessing gut health in the context of elevated total cholesterol can be beneficial.</w:t>
      </w:r>
    </w:p>
    <w:p w14:paraId="41FF05B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F8B0F7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Comprehensive stool analysis: Assesses the balance between beneficial and harmful bacteria in the gut. Looks for markers of dysbiosis, yeast overgrowth, or </w:t>
      </w:r>
      <w:r w:rsidRPr="008A3C74">
        <w:rPr>
          <w:rFonts w:ascii="Arial" w:eastAsia="Times New Roman" w:hAnsi="Arial" w:cs="Arial"/>
          <w:color w:val="222222"/>
          <w:kern w:val="0"/>
          <w:lang w:eastAsia="en-GB"/>
          <w14:ligatures w14:val="none"/>
        </w:rPr>
        <w:lastRenderedPageBreak/>
        <w:t>parasitic infections. Stool testing can also evaluate gut permeability ("leaky gut") by measuring zonulin levels, which indicate whether inflammatory triggers are escaping the gut and contributing to systemic inflammation and worsening damage to blood vessels.</w:t>
      </w:r>
    </w:p>
    <w:p w14:paraId="44DCA40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Gut Health 101 offers a comprehensive guide to understanding the importance of gut health, its impact on overall well-being, and practical steps to optimize digestive health.</w:t>
      </w:r>
    </w:p>
    <w:p w14:paraId="5F8DF7C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468BAC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Immune system evaluation</w:t>
      </w:r>
    </w:p>
    <w:p w14:paraId="20D26AC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357A2F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Evaluating the integrity of the immune system can uncover hidden inflammation or immune imbalances that may be increasing risk alongside elevated total cholesterol.</w:t>
      </w:r>
    </w:p>
    <w:p w14:paraId="1412F66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683BB1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High-sensitivity C-reactive protein (hs-CRP): An inflammatory marker that detects low-grade inflammation, which increases cardiovascular risk.</w:t>
      </w:r>
    </w:p>
    <w:p w14:paraId="76AE1E6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Other inflammatory markers: Measures markers such as erythrocyte sedimentation rate (ESR) and pro-inflammatory cytokines like interleukin-6 (IL-6) and tumor necrosis factor-alpha (TNF-α), to gauge the level of systemic inflammation that may be driving damage to blood vessels.</w:t>
      </w:r>
    </w:p>
    <w:p w14:paraId="10D036B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Food sensitivity testing (IgG): Delayed immune reactions to certain foods can cause chronic inflammation.</w:t>
      </w:r>
    </w:p>
    <w:p w14:paraId="1ED015C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Autoimmunity: Screens for autoimmune activity that may signal the immune system is mistakenly attacking healthy tissues and increasing vascular inflammation.</w:t>
      </w:r>
    </w:p>
    <w:p w14:paraId="2FE01A1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Environmental and toxin testing</w:t>
      </w:r>
    </w:p>
    <w:p w14:paraId="43565B1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2F1870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Testing for environmental toxins is not meant for everyone, but in cases of high total cholesterol, testing for certain environmental toxins can help uncover hidden drivers of inflammation and oxidative stress.</w:t>
      </w:r>
    </w:p>
    <w:p w14:paraId="66D5F32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8DF0B2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PFAS: Per- and polyfluoroalkyl substances interfere with liver function and fat metabolism.</w:t>
      </w:r>
    </w:p>
    <w:p w14:paraId="5FBC5A3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Heavy metals: Evaluates for heavy metals like lead and mercury, which are linked to lipid abnormalities and oxidative stress.</w:t>
      </w:r>
    </w:p>
    <w:p w14:paraId="57DD076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Mycotoxins (urine): Detects mold toxins that may cause inflammation, oxidative stress, and burden the liver.</w:t>
      </w:r>
    </w:p>
    <w:p w14:paraId="5570FE8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Advanced diagnostics</w:t>
      </w:r>
    </w:p>
    <w:p w14:paraId="6AE2AA7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4B33E8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HDLfx pCAD score: Evaluates how effectively HDL protects against the risk of premature coronary artery disease (pCAD).</w:t>
      </w:r>
    </w:p>
    <w:p w14:paraId="3B726EA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HDLfx pCEC (percent cholesterol efflux capacity): Measures how efficiently HDL removes cholesterol from artery walls and lowers the risk of plaque buildup (atherosclerosis) in the blood vessels of the heart (Lee, 2021; Rohatgi, 2014).</w:t>
      </w:r>
    </w:p>
    <w:p w14:paraId="300CAE1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Cholesterol balance testing: Cholesterol balance testing helps uncover the source of high cholesterol, whether high cholesterol is coming from internal production (synthesis) or external absorption (from food and bile reabsorption).</w:t>
      </w:r>
    </w:p>
    <w:p w14:paraId="717EF6D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Oxidative stress markers: Evaluates oxidative stress through tests like urinary 8-isoprostane or plasma malondialdehyde (MDA). These tests help gauge the level of oxidative damage in the body.</w:t>
      </w:r>
    </w:p>
    <w:p w14:paraId="2ECFFA6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Organic acids testing (OAT): Organic acid tests can detect imbalances in microbial byproducts, mitochondrial dysfunction, and nutritional deficiencies that indicate dysbiosis and systemic oxidative stress.</w:t>
      </w:r>
    </w:p>
    <w:p w14:paraId="7BC553A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Genetic testing: Identifies increased genetic risk for various cardiovascular diseases such as early-onset myocardial infarction (MI or heart attacks), coronary artery disease (CAD), atrial fibrillation (AF), and strokes.</w:t>
      </w:r>
    </w:p>
    <w:p w14:paraId="5C26DD2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Cognitive assessments</w:t>
      </w:r>
    </w:p>
    <w:p w14:paraId="59FFC11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3A0777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High total cholesterol can impact cognitive function, especially if the elevation is driven by harmful cholesterol particles like small, dense LDL or high triglycerides. It can impact brain health over time by contributing to inflammation and reduced blood flow, which can impair how the brain gets oxygen and nutrients. These harmful particles can linger in circulation and become oxidized, potentially affecting the small blood vessels that supply the brain, particularly when combined with insulin resistance or systemic inflammation. Over time, this can increase the risk for cognitive decline, memory issues, and even vascular dementia. Cognitive testing can be instrumental in detecting early signs of cognitive decline associated with elevated total cholesterol. By assessing memory, attention, and executive function, these tests can help identify subtle changes in cognitive performance, allowing for timely interventions to manage cholesterol levels and potentially mitigate further cognitive deterioration.</w:t>
      </w:r>
    </w:p>
    <w:p w14:paraId="7E13C25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7140AC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 more information about maintaining optimum brain health, including cognition, memory, and ways to reduce the risk of age-related neurodegenerative disorders, visit Brain Health 101.</w:t>
      </w:r>
    </w:p>
    <w:p w14:paraId="36ED64F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C46D27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Function tests</w:t>
      </w:r>
    </w:p>
    <w:p w14:paraId="5405C3D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C365B4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The following tests are included with your Function membership and give a comprehensive overview of factors that may contribute to elevated total cholesterol:</w:t>
      </w:r>
    </w:p>
    <w:p w14:paraId="4C57B22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B59EDB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Advanced lipid biomarker assessment: Cholesterol/HDL ratio, HDL large, LDL cholesterol, LDL particle number, LDL peak size, lipoprotein(a), total cholesterol, apolipoprotein B (ApoB), HDL cholesterol, Total cholesterol, LDL pattern, Total cholesterol, Total cholesterol, triglycerides</w:t>
      </w:r>
    </w:p>
    <w:p w14:paraId="240148C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Metabolic: Hemoglobin A1c (HbA1c), insulin, glucose</w:t>
      </w:r>
    </w:p>
    <w:p w14:paraId="6051656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Nutrients: Magnesium, omega-3 total, EPA, DPA, DHA, omega-6 total, omega-6/omega-3 ratio, arachidonic acid, linoleic acid, arachidonic acid/EPA ratio, homocysteine, methylmalonic acid (MMA), vitamin D, zinc</w:t>
      </w:r>
    </w:p>
    <w:p w14:paraId="2DAB6D2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Stress and aging: Cortisol</w:t>
      </w:r>
    </w:p>
    <w:p w14:paraId="2487DB2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Liver: Albumin, aspartate transaminase (AST), alanine transaminase (ALT), alkaline phosphatase (ALP), total bilirubin, total protein, gamma-glutamyl transferase (GGT)</w:t>
      </w:r>
    </w:p>
    <w:p w14:paraId="0AEFE49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Kidneys: Blood urea nitrogen (BUN), creatinine, BUN/creatinine ratio, calcium, globulin, sodium, albumin (microalbumin) - urine, chloride, estimated glomerular filtration rate (eGFR), potassium</w:t>
      </w:r>
    </w:p>
    <w:p w14:paraId="3020C11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Heavy metals: Lead, mercury</w:t>
      </w:r>
    </w:p>
    <w:p w14:paraId="739C08C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Thyroid: Thyroid peroxidase antibodies (TPO), thyroxine (T4) free, thyroglobulin antibodies (TgAb), thyroid-stimulating hormone (TSH), triiodothyronine (T3) free</w:t>
      </w:r>
    </w:p>
    <w:p w14:paraId="4408FB4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Immune regulation: High-sensitivity C-reactive protein (hs-CRP)</w:t>
      </w:r>
    </w:p>
    <w:p w14:paraId="279CB5E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Autoimmunity: Antinuclear antibodies (ANA) screen, antinuclear antibodies (ANA) pattern, antinuclear antibodies (ANA) titer</w:t>
      </w:r>
    </w:p>
    <w:p w14:paraId="41FC047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Urine: Appearance, bilirubin, color, hyaline casts, leukocytes, occult blood, protein, specific gravity, white blood cell (WBC), albumin (microalbumin), bacteria, clarity, glucose, ketones, nitrite, pH, red blood cell, squamous epithelial cells, yeast</w:t>
      </w:r>
    </w:p>
    <w:p w14:paraId="7C44FC8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Add-ons</w:t>
      </w:r>
    </w:p>
    <w:p w14:paraId="7D9803E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BDABEB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The following tests are available as add-ons with your Function membership and give a comprehensive overview of factors that may contribute to elevated total cholesterol:</w:t>
      </w:r>
    </w:p>
    <w:p w14:paraId="21D3277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C9D771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Autoimmunity</w:t>
      </w:r>
    </w:p>
    <w:p w14:paraId="7FEE810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Celiac disease: Tissue transglutaminase antibodies (IgG, IgA); gliadin (deamidated) antibody (IgG, IgA); immunoglobulin A (IgA)</w:t>
      </w:r>
    </w:p>
    <w:p w14:paraId="7BD9A57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Alzheimer’s and cardiovascular risk: Apolipoprotein E (ApoE) genotype</w:t>
      </w:r>
    </w:p>
    <w:p w14:paraId="67ACB21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Brain health: Beta-amyloid 42/40 ratio (plasma), phosphorylated tau217 (p-tau217) (plasma)</w:t>
      </w:r>
    </w:p>
    <w:p w14:paraId="67393F0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Nutrients: Coenzyme Q10, vitamin E, folate, vitamin B12, copper</w:t>
      </w:r>
    </w:p>
    <w:p w14:paraId="1A33B02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Environmental toxins</w:t>
      </w:r>
    </w:p>
    <w:p w14:paraId="4BF8D1D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Forever chemicals (PFAS) exposure: NASEM recommended summation, MeFOSAA, PFHxS, linear PFOA, branched PFOA, PFDA, PFUnDA, linear PFOS, branched PFOS, PFNA</w:t>
      </w:r>
    </w:p>
    <w:p w14:paraId="23979FA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Food sensitivities</w:t>
      </w:r>
    </w:p>
    <w:p w14:paraId="0AD5262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IgG (sensitivity): Casein, cacao, codfish, coffee, maize/corn, egg white, peanut, soybean, tomato, wheat, yeast</w:t>
      </w:r>
    </w:p>
    <w:p w14:paraId="2E26A25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Heart and metabolic health</w:t>
      </w:r>
    </w:p>
    <w:p w14:paraId="1B2F494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HDL function pCAD score: AALP apolipoprotein A1, AALP apolipoprotein C1, AALP apolipoprotein C2, AALP apolipoprotein C3, AALP apolipoprotein C4</w:t>
      </w:r>
    </w:p>
    <w:p w14:paraId="001A5EC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HDL function pCEC</w:t>
      </w:r>
    </w:p>
    <w:p w14:paraId="0EB24D5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Apolipoprotein evaluation: Apolipoprotein A1, apolipoprotein B (ApoB), apolipoprotein B/apolipoprotein A1 ratio</w:t>
      </w:r>
    </w:p>
    <w:p w14:paraId="694E993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Insulin resistance score: Insulin (intact), C-peptide, insulin resistance score</w:t>
      </w:r>
    </w:p>
    <w:p w14:paraId="0757BBA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Others: Oxidized LDL (oxLDL), myeloperoxidase (MPO), Lp-PLA2 activity</w:t>
      </w:r>
    </w:p>
    <w:p w14:paraId="4BC7EE2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Metabolic: Adiponectin</w:t>
      </w:r>
    </w:p>
    <w:p w14:paraId="5009511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Genetic heart risks: LPA aspirin genotype (4399Met carriers), 9p21 (rs10757278 and rs1333049 carriers), 4q25-atrial fibrillation risk (rs220733 and rs10033464 carriers)</w:t>
      </w:r>
    </w:p>
    <w:p w14:paraId="107905A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MTHFR gene: MTHFR, DNA</w:t>
      </w:r>
    </w:p>
    <w:p w14:paraId="0DD980E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Scans: Heart CT Scan (Gated CAC)</w:t>
      </w:r>
    </w:p>
    <w:p w14:paraId="6C33C79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Follow up</w:t>
      </w:r>
    </w:p>
    <w:p w14:paraId="197D786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Medical interventions</w:t>
      </w:r>
    </w:p>
    <w:p w14:paraId="7D80BAE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E8EB4D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Collaboration with your healthcare provider ensures a personalized approach to managing total cholesterol levels. Consideration of all symptoms, laboratory test results, and lifestyle factors can guide a treatment plan tailored to your specific needs and health goals.</w:t>
      </w:r>
    </w:p>
    <w:p w14:paraId="53BD5BD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27889D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Medications</w:t>
      </w:r>
    </w:p>
    <w:p w14:paraId="054BDA7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A07C76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When total cholesterol is elevated, especially in combination with other risk factors (e.g., diabetes), clinicians may prescribe medications to help lower LDL levels and </w:t>
      </w:r>
      <w:r w:rsidRPr="008A3C74">
        <w:rPr>
          <w:rFonts w:ascii="Arial" w:eastAsia="Times New Roman" w:hAnsi="Arial" w:cs="Arial"/>
          <w:color w:val="222222"/>
          <w:kern w:val="0"/>
          <w:lang w:eastAsia="en-GB"/>
          <w14:ligatures w14:val="none"/>
        </w:rPr>
        <w:lastRenderedPageBreak/>
        <w:t>reduce the risk of conditions like atherosclerosis, heart attack, and stroke. Once the root cause, such as insulin resistanceor an inherited condition like familial hypercholesterolemia, has been identified, treatment can be tailored to individual needs. If you have existing cardiovascular disease, significant soft plaque seen on an AI CT angiogram, or an abnormal carotid ultrasound (CIMT), medications are often necessary to lower your risk, even alongside lifestyle changes. Here are some medications commonly prescribed:</w:t>
      </w:r>
    </w:p>
    <w:p w14:paraId="277A075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F78B30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Statins (e.g., rosuvastatin, atorvastatin, simvastatin): Statins are used for high LDL, atherosclerosis, coronary artery disease, and stroke prevention. They reduce LDL cholesterol and triglycerides while modestly increasing HDL levels. They also lower inflammation and stabilize arterial plaques. Most people on statins today fall under “primary prevention,” meaning they have high cholesterol but no history of heart disease. While there’s modest benefit for some, particularly those with multiple risk factors or a high 10-year heart disease risk, it’s important to weigh the benefits against potential side effects.</w:t>
      </w:r>
    </w:p>
    <w:p w14:paraId="247806C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Ezetimibe: Ezetimibe inhibits cholesterol absorption in the intestines, and it is often used in combination with statins to reduce cardiovascular risk.</w:t>
      </w:r>
    </w:p>
    <w:p w14:paraId="2BA7E85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PCSK9 inhibitors (e.g., alirocumab, evolocumab): PCSK9 inhibitors prevent the degradation of LDL receptors, thus allowing the liver to remove more LDL from the blood.</w:t>
      </w:r>
    </w:p>
    <w:p w14:paraId="63891D5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Fibrates (e.g., fenofibrate, gemfibrozil): Primarily used to treat high triglycerides and metabolic </w:t>
      </w:r>
      <w:proofErr w:type="gramStart"/>
      <w:r w:rsidRPr="008A3C74">
        <w:rPr>
          <w:rFonts w:ascii="Arial" w:eastAsia="Times New Roman" w:hAnsi="Arial" w:cs="Arial"/>
          <w:color w:val="222222"/>
          <w:kern w:val="0"/>
          <w:lang w:eastAsia="en-GB"/>
          <w14:ligatures w14:val="none"/>
        </w:rPr>
        <w:t>syndrome, but</w:t>
      </w:r>
      <w:proofErr w:type="gramEnd"/>
      <w:r w:rsidRPr="008A3C74">
        <w:rPr>
          <w:rFonts w:ascii="Arial" w:eastAsia="Times New Roman" w:hAnsi="Arial" w:cs="Arial"/>
          <w:color w:val="222222"/>
          <w:kern w:val="0"/>
          <w:lang w:eastAsia="en-GB"/>
          <w14:ligatures w14:val="none"/>
        </w:rPr>
        <w:t xml:space="preserve"> sometimes combined with other medications to address high LDL or low HDL.</w:t>
      </w:r>
    </w:p>
    <w:p w14:paraId="1E381E6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Omega-3 fatty acids (e.g., icosapent ethyl): Prescription-strength omega-3 fatty acids lower triglycerides and have added benefits in reducing cardiovascular events.</w:t>
      </w:r>
    </w:p>
    <w:p w14:paraId="69F30FE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Sodium-glucose cotransporter-2 (SGLT2) inhibitors (e.g., empagliflozin): SGLT2 inhibitors reduce cardiovascular risk by lowering blood glucose, promoting weight loss, and reducing inflammation.</w:t>
      </w:r>
    </w:p>
    <w:p w14:paraId="2CB73EB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Thiazolidinediones (TZDs, e.g., pioglitazone): Used to treat type 2 diabetes and metabolic syndrome. TZDs improve insulin sensitivity and increase HDL levels by activating PPAR-γ receptors, which influence lipid and glucose metabolism.</w:t>
      </w:r>
    </w:p>
    <w:p w14:paraId="0CED7B6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GLP-1 receptor agonists (e.g., liraglutide): GLP-1 receptor agonists improve insulin sensitivity, aid in weight loss, and may modestly raise HDL cholesterol while reducing LDL and triglycerides.</w:t>
      </w:r>
    </w:p>
    <w:p w14:paraId="0DA3C32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For individuals with inherited lipid disorders, medication is often essential. Statins, PCSK9 inhibitors, and cholesterol absorption blockers such as ezetimibe may be needed. That said, aggressive lifestyle changes through food, movement, and metabolic support can still play a powerful role in improving lipid levels, and in some cases, reduce or delay the need for long-term medication.</w:t>
      </w:r>
    </w:p>
    <w:p w14:paraId="5E81C95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415EE3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Procedures</w:t>
      </w:r>
    </w:p>
    <w:p w14:paraId="4860852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9E011F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When high total cholesterol is seen alongside serious cardiovascular disease, and lifestyle or medications aren't enough to reduce risk, medical procedures or surgeries may be necessary to restore blood flow or prevent life-threatening complications. These interventions focus on treating blocked or damaged arteries caused by atherosclerosis.</w:t>
      </w:r>
    </w:p>
    <w:p w14:paraId="641DF57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C5DB92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lastRenderedPageBreak/>
        <w:t>Coronary angioplasty and stenting (also known as percutaneous coronary intervention or PCI): A catheter with a balloon is inserted into narrowed heart arteries and inflated to widen them; a stent (small mesh tube) is often placed to keep the artery open. This procedure helps restore blood flow to the heart and relieve chest pain or prevent a heart attack caused by plaque buildup.</w:t>
      </w:r>
    </w:p>
    <w:p w14:paraId="6295FE5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Coronary artery bypass grafting (CABG): CABG reroutes blood flow around blocked coronary </w:t>
      </w:r>
      <w:proofErr w:type="gramStart"/>
      <w:r w:rsidRPr="008A3C74">
        <w:rPr>
          <w:rFonts w:ascii="Arial" w:eastAsia="Times New Roman" w:hAnsi="Arial" w:cs="Arial"/>
          <w:color w:val="222222"/>
          <w:kern w:val="0"/>
          <w:lang w:eastAsia="en-GB"/>
          <w14:ligatures w14:val="none"/>
        </w:rPr>
        <w:t>arteries, and</w:t>
      </w:r>
      <w:proofErr w:type="gramEnd"/>
      <w:r w:rsidRPr="008A3C74">
        <w:rPr>
          <w:rFonts w:ascii="Arial" w:eastAsia="Times New Roman" w:hAnsi="Arial" w:cs="Arial"/>
          <w:color w:val="222222"/>
          <w:kern w:val="0"/>
          <w:lang w:eastAsia="en-GB"/>
          <w14:ligatures w14:val="none"/>
        </w:rPr>
        <w:t xml:space="preserve"> helps prevent heart failure or further cardiovascular events.</w:t>
      </w:r>
    </w:p>
    <w:p w14:paraId="2F4B275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Carotid endarterectomy: Carotid endarterectomy removes plaque from carotid arteries to restore blood flow to the brain and reduce stroke risk in those with significant atherosclerosis.</w:t>
      </w:r>
    </w:p>
    <w:p w14:paraId="71314FB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Endovascular aneurysm repair (EVAR): EVAR places a stent graft in the aorta to prevent aneurysm rupture related to vascular disease.</w:t>
      </w:r>
    </w:p>
    <w:p w14:paraId="0BCBAC7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Transcatheter aortic valve replacement (TAVR): TAVR replaces a narrowed aortic valve to improve heart function, particularly in those with high cardiovascular risk.</w:t>
      </w:r>
    </w:p>
    <w:p w14:paraId="1FA3553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Heart transplant: A heart transplant may be necessary for end-stage heart failure caused by severe cardiovascular complications.</w:t>
      </w:r>
    </w:p>
    <w:p w14:paraId="5809544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Retesting</w:t>
      </w:r>
    </w:p>
    <w:p w14:paraId="78F4240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918004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Retesting total cholesterol is a key part of assessing how well your management plan is working. Pairing these results with inflammation markers and metabolic markers can give you the clearest picture of true progress. Here are the guidelines that can help decide when and how often to retest:</w:t>
      </w:r>
    </w:p>
    <w:p w14:paraId="38CEAF6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C2CE56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4-12 weeks after starting or changing a treatment plan: This is the typical window to evaluate how effective a new strategy, like dietary changes, medications, or supplements, has been in lowering total cholesterol and improving the overall lipid status.</w:t>
      </w:r>
    </w:p>
    <w:p w14:paraId="116A77F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Every 6-12 months for long-term monitoring: If your total cholesterol and related markers are in a healthy range and your plan is working, annual follow-up testing helps ensure things stay on track and catch early signs of change.</w:t>
      </w:r>
    </w:p>
    <w:p w14:paraId="3C8911D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Earlier retesting (within 4-8 weeks): May be warranted if there has been a significant change in medication or supplement dosage or new symptoms develop (e.g., fatigue, chest discomfort, brain fog).</w:t>
      </w:r>
    </w:p>
    <w:p w14:paraId="717DB65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Sources</w:t>
      </w:r>
    </w:p>
    <w:p w14:paraId="7EC9675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1. - Chen H, Chen Y, Wu W, et al. Total cholesterol, arterial stiffness, and systolic blood pressure: a mediation analysis. Sci Rep. 2021;11(1):1330. Published 2021 Jan 14. doi:10.1038/s41598-020-79368-x</w:t>
      </w:r>
    </w:p>
    <w:p w14:paraId="0F8E944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BDB44A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2. - de Carvalho LSF. Total cholesterol and the risk of stroke: A double-edged sword or a blunt </w:t>
      </w:r>
      <w:proofErr w:type="gramStart"/>
      <w:r w:rsidRPr="008A3C74">
        <w:rPr>
          <w:rFonts w:ascii="Arial" w:eastAsia="Times New Roman" w:hAnsi="Arial" w:cs="Arial"/>
          <w:color w:val="222222"/>
          <w:kern w:val="0"/>
          <w:lang w:eastAsia="en-GB"/>
          <w14:ligatures w14:val="none"/>
        </w:rPr>
        <w:t>knife?.</w:t>
      </w:r>
      <w:proofErr w:type="gramEnd"/>
      <w:r w:rsidRPr="008A3C74">
        <w:rPr>
          <w:rFonts w:ascii="Arial" w:eastAsia="Times New Roman" w:hAnsi="Arial" w:cs="Arial"/>
          <w:color w:val="222222"/>
          <w:kern w:val="0"/>
          <w:lang w:eastAsia="en-GB"/>
          <w14:ligatures w14:val="none"/>
        </w:rPr>
        <w:t xml:space="preserve"> Atherosclerosis. </w:t>
      </w:r>
      <w:proofErr w:type="gramStart"/>
      <w:r w:rsidRPr="008A3C74">
        <w:rPr>
          <w:rFonts w:ascii="Arial" w:eastAsia="Times New Roman" w:hAnsi="Arial" w:cs="Arial"/>
          <w:color w:val="222222"/>
          <w:kern w:val="0"/>
          <w:lang w:eastAsia="en-GB"/>
          <w14:ligatures w14:val="none"/>
        </w:rPr>
        <w:t>2018;270:191</w:t>
      </w:r>
      <w:proofErr w:type="gramEnd"/>
      <w:r w:rsidRPr="008A3C74">
        <w:rPr>
          <w:rFonts w:ascii="Arial" w:eastAsia="Times New Roman" w:hAnsi="Arial" w:cs="Arial"/>
          <w:color w:val="222222"/>
          <w:kern w:val="0"/>
          <w:lang w:eastAsia="en-GB"/>
          <w14:ligatures w14:val="none"/>
        </w:rPr>
        <w:t xml:space="preserve">-192. </w:t>
      </w:r>
      <w:proofErr w:type="gramStart"/>
      <w:r w:rsidRPr="008A3C74">
        <w:rPr>
          <w:rFonts w:ascii="Arial" w:eastAsia="Times New Roman" w:hAnsi="Arial" w:cs="Arial"/>
          <w:color w:val="222222"/>
          <w:kern w:val="0"/>
          <w:lang w:eastAsia="en-GB"/>
          <w14:ligatures w14:val="none"/>
        </w:rPr>
        <w:t>doi:10.1016/j.atherosclerosis</w:t>
      </w:r>
      <w:proofErr w:type="gramEnd"/>
      <w:r w:rsidRPr="008A3C74">
        <w:rPr>
          <w:rFonts w:ascii="Arial" w:eastAsia="Times New Roman" w:hAnsi="Arial" w:cs="Arial"/>
          <w:color w:val="222222"/>
          <w:kern w:val="0"/>
          <w:lang w:eastAsia="en-GB"/>
          <w14:ligatures w14:val="none"/>
        </w:rPr>
        <w:t>.2018.01.016</w:t>
      </w:r>
    </w:p>
    <w:p w14:paraId="55E4B05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14E3AD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3. Mann S, Beedie C, Jimenez A. Differential effects of aerobic exercise, resistance training and combined exercise modalities on cholesterol and the lipid profile: review, synthesis and recommendations. Sports Med. 2014;44(2):211-221. doi:10.1007/s40279-013-0110-5</w:t>
      </w:r>
    </w:p>
    <w:p w14:paraId="71345B9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0AB8C8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4. Hansen D, Dendale P, Coninx K, et al. The European Association of Preventive Cardiology Exercise Prescription in Everyday Practice and Rehabilitative Training (EXPERT) tool: A digital training and decision support system for optimized exercise </w:t>
      </w:r>
      <w:r w:rsidRPr="008A3C74">
        <w:rPr>
          <w:rFonts w:ascii="Arial" w:eastAsia="Times New Roman" w:hAnsi="Arial" w:cs="Arial"/>
          <w:color w:val="222222"/>
          <w:kern w:val="0"/>
          <w:lang w:eastAsia="en-GB"/>
          <w14:ligatures w14:val="none"/>
        </w:rPr>
        <w:lastRenderedPageBreak/>
        <w:t>prescription in cardiovascular disease. Concept, definitions and construction methodology. Eur J Prev Cardiol. 2017;24(10):1017-1031. doi:10.1177/2047487317702042</w:t>
      </w:r>
    </w:p>
    <w:p w14:paraId="5039C4B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533CA5D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5. Marinangeli CP, Varady KA, Jones PJ. Plant sterols combined with exercise for the treatment of hypercholesterolemia: overview of independent and synergistic mechanisms of action. J Nutr Biochem. 2006;17(4):217-224. </w:t>
      </w:r>
      <w:proofErr w:type="gramStart"/>
      <w:r w:rsidRPr="008A3C74">
        <w:rPr>
          <w:rFonts w:ascii="Arial" w:eastAsia="Times New Roman" w:hAnsi="Arial" w:cs="Arial"/>
          <w:color w:val="222222"/>
          <w:kern w:val="0"/>
          <w:lang w:eastAsia="en-GB"/>
          <w14:ligatures w14:val="none"/>
        </w:rPr>
        <w:t>doi:10.1016/j.jnutbio</w:t>
      </w:r>
      <w:proofErr w:type="gramEnd"/>
      <w:r w:rsidRPr="008A3C74">
        <w:rPr>
          <w:rFonts w:ascii="Arial" w:eastAsia="Times New Roman" w:hAnsi="Arial" w:cs="Arial"/>
          <w:color w:val="222222"/>
          <w:kern w:val="0"/>
          <w:lang w:eastAsia="en-GB"/>
          <w14:ligatures w14:val="none"/>
        </w:rPr>
        <w:t>.2005.09.003</w:t>
      </w:r>
    </w:p>
    <w:p w14:paraId="58B38DC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B533FF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6. Bakker EA, Lee DC, Sui X, et al. Association of Resistance Exercise </w:t>
      </w:r>
      <w:proofErr w:type="gramStart"/>
      <w:r w:rsidRPr="008A3C74">
        <w:rPr>
          <w:rFonts w:ascii="Arial" w:eastAsia="Times New Roman" w:hAnsi="Arial" w:cs="Arial"/>
          <w:color w:val="222222"/>
          <w:kern w:val="0"/>
          <w:lang w:eastAsia="en-GB"/>
          <w14:ligatures w14:val="none"/>
        </w:rPr>
        <w:t>With</w:t>
      </w:r>
      <w:proofErr w:type="gramEnd"/>
      <w:r w:rsidRPr="008A3C74">
        <w:rPr>
          <w:rFonts w:ascii="Arial" w:eastAsia="Times New Roman" w:hAnsi="Arial" w:cs="Arial"/>
          <w:color w:val="222222"/>
          <w:kern w:val="0"/>
          <w:lang w:eastAsia="en-GB"/>
          <w14:ligatures w14:val="none"/>
        </w:rPr>
        <w:t xml:space="preserve"> the Incidence of Hypercholesterolemia in Men. Mayo Clin Proc. 2018;93(4):419-428. </w:t>
      </w:r>
      <w:proofErr w:type="gramStart"/>
      <w:r w:rsidRPr="008A3C74">
        <w:rPr>
          <w:rFonts w:ascii="Arial" w:eastAsia="Times New Roman" w:hAnsi="Arial" w:cs="Arial"/>
          <w:color w:val="222222"/>
          <w:kern w:val="0"/>
          <w:lang w:eastAsia="en-GB"/>
          <w14:ligatures w14:val="none"/>
        </w:rPr>
        <w:t>doi:10.1016/j.mayocp</w:t>
      </w:r>
      <w:proofErr w:type="gramEnd"/>
      <w:r w:rsidRPr="008A3C74">
        <w:rPr>
          <w:rFonts w:ascii="Arial" w:eastAsia="Times New Roman" w:hAnsi="Arial" w:cs="Arial"/>
          <w:color w:val="222222"/>
          <w:kern w:val="0"/>
          <w:lang w:eastAsia="en-GB"/>
          <w14:ligatures w14:val="none"/>
        </w:rPr>
        <w:t>.2017.11.024</w:t>
      </w:r>
    </w:p>
    <w:p w14:paraId="43C8FE4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0CFE23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7. Föger B, Jennings C, Pirillo A, Tokgözoğlu L, Pirro M, Catapano AL. Hypercholesterolemia and cardiovascular disease: What to do before initiating pharmacological therapy. Atheroscler Suppl. 2020;</w:t>
      </w:r>
      <w:proofErr w:type="gramStart"/>
      <w:r w:rsidRPr="008A3C74">
        <w:rPr>
          <w:rFonts w:ascii="Arial" w:eastAsia="Times New Roman" w:hAnsi="Arial" w:cs="Arial"/>
          <w:color w:val="222222"/>
          <w:kern w:val="0"/>
          <w:lang w:eastAsia="en-GB"/>
          <w14:ligatures w14:val="none"/>
        </w:rPr>
        <w:t>42:e</w:t>
      </w:r>
      <w:proofErr w:type="gramEnd"/>
      <w:r w:rsidRPr="008A3C74">
        <w:rPr>
          <w:rFonts w:ascii="Arial" w:eastAsia="Times New Roman" w:hAnsi="Arial" w:cs="Arial"/>
          <w:color w:val="222222"/>
          <w:kern w:val="0"/>
          <w:lang w:eastAsia="en-GB"/>
          <w14:ligatures w14:val="none"/>
        </w:rPr>
        <w:t xml:space="preserve">25-e29. </w:t>
      </w:r>
      <w:proofErr w:type="gramStart"/>
      <w:r w:rsidRPr="008A3C74">
        <w:rPr>
          <w:rFonts w:ascii="Arial" w:eastAsia="Times New Roman" w:hAnsi="Arial" w:cs="Arial"/>
          <w:color w:val="222222"/>
          <w:kern w:val="0"/>
          <w:lang w:eastAsia="en-GB"/>
          <w14:ligatures w14:val="none"/>
        </w:rPr>
        <w:t>doi:10.1016/j.atherosclerosissup</w:t>
      </w:r>
      <w:proofErr w:type="gramEnd"/>
      <w:r w:rsidRPr="008A3C74">
        <w:rPr>
          <w:rFonts w:ascii="Arial" w:eastAsia="Times New Roman" w:hAnsi="Arial" w:cs="Arial"/>
          <w:color w:val="222222"/>
          <w:kern w:val="0"/>
          <w:lang w:eastAsia="en-GB"/>
          <w14:ligatures w14:val="none"/>
        </w:rPr>
        <w:t>.2021.01.005</w:t>
      </w:r>
    </w:p>
    <w:p w14:paraId="1225BAC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C7A847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8. Durstine JL, Grandjean PW, Cox CA, Thompson PD. Lipids, lipoproteins, and exercise. J Cardiopulm Rehabil. 2002;22(6):385-398. doi:10.1097/00008483-200211000-00002</w:t>
      </w:r>
    </w:p>
    <w:p w14:paraId="1338707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740728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9. German C, Makarem N, Fanning J, et al. Sleep, Sedentary Behavior, Physical Activity, and Cardiovascular Health: MESA. Med Sci Sports Exerc. 2021;53(4):724-731. doi:10.1249/MSS.0000000000002534</w:t>
      </w:r>
    </w:p>
    <w:p w14:paraId="7E75ABC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34D023D"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10. Meguro K, Svensson T, Chung UI, Svensson AK. Associations of work-related stress and total sleep time with cholesterol levels in an occupational cohort of Japanese office workers. J Occup Health. 2021;63(1</w:t>
      </w:r>
      <w:proofErr w:type="gramStart"/>
      <w:r w:rsidRPr="008A3C74">
        <w:rPr>
          <w:rFonts w:ascii="Arial" w:eastAsia="Times New Roman" w:hAnsi="Arial" w:cs="Arial"/>
          <w:color w:val="222222"/>
          <w:kern w:val="0"/>
          <w:lang w:eastAsia="en-GB"/>
          <w14:ligatures w14:val="none"/>
        </w:rPr>
        <w:t>):e</w:t>
      </w:r>
      <w:proofErr w:type="gramEnd"/>
      <w:r w:rsidRPr="008A3C74">
        <w:rPr>
          <w:rFonts w:ascii="Arial" w:eastAsia="Times New Roman" w:hAnsi="Arial" w:cs="Arial"/>
          <w:color w:val="222222"/>
          <w:kern w:val="0"/>
          <w:lang w:eastAsia="en-GB"/>
          <w14:ligatures w14:val="none"/>
        </w:rPr>
        <w:t>12275. doi:10.1002/1348-9585.12275</w:t>
      </w:r>
    </w:p>
    <w:p w14:paraId="3C5B902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FB56E7A"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11. Lemke MK, Apostolopoulos Y, Hege A, Wideman L, Sönmez S. Work, sleep, and cholesterol levels of U.S. long-haul truck drivers. Ind Health. 2017;55(2):149-161. doi:10.2486/indhealth.2016-0127</w:t>
      </w:r>
    </w:p>
    <w:p w14:paraId="0E5C0E0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C93A006"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12. Smiley A, King D, Bidulescu A. The Association between Sleep Duration and Metabolic Syndrome: The NHANES 2013/2014. Nutrients. 2019;11(11):2582. Published 2019 Oct 26. doi:10.3390/nu11112582</w:t>
      </w:r>
    </w:p>
    <w:p w14:paraId="466EF2D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966712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13. Martínez-Cerón E, Casitas R, Galera R, et al. Contribution of sleep characteristics to the association between obstructive sleep apnea and dyslipidemia. Sleep Med. </w:t>
      </w:r>
      <w:proofErr w:type="gramStart"/>
      <w:r w:rsidRPr="008A3C74">
        <w:rPr>
          <w:rFonts w:ascii="Arial" w:eastAsia="Times New Roman" w:hAnsi="Arial" w:cs="Arial"/>
          <w:color w:val="222222"/>
          <w:kern w:val="0"/>
          <w:lang w:eastAsia="en-GB"/>
          <w14:ligatures w14:val="none"/>
        </w:rPr>
        <w:t>2021;84:63</w:t>
      </w:r>
      <w:proofErr w:type="gramEnd"/>
      <w:r w:rsidRPr="008A3C74">
        <w:rPr>
          <w:rFonts w:ascii="Arial" w:eastAsia="Times New Roman" w:hAnsi="Arial" w:cs="Arial"/>
          <w:color w:val="222222"/>
          <w:kern w:val="0"/>
          <w:lang w:eastAsia="en-GB"/>
          <w14:ligatures w14:val="none"/>
        </w:rPr>
        <w:t xml:space="preserve">-72. </w:t>
      </w:r>
      <w:proofErr w:type="gramStart"/>
      <w:r w:rsidRPr="008A3C74">
        <w:rPr>
          <w:rFonts w:ascii="Arial" w:eastAsia="Times New Roman" w:hAnsi="Arial" w:cs="Arial"/>
          <w:color w:val="222222"/>
          <w:kern w:val="0"/>
          <w:lang w:eastAsia="en-GB"/>
          <w14:ligatures w14:val="none"/>
        </w:rPr>
        <w:t>doi:10.1016/j.sleep</w:t>
      </w:r>
      <w:proofErr w:type="gramEnd"/>
      <w:r w:rsidRPr="008A3C74">
        <w:rPr>
          <w:rFonts w:ascii="Arial" w:eastAsia="Times New Roman" w:hAnsi="Arial" w:cs="Arial"/>
          <w:color w:val="222222"/>
          <w:kern w:val="0"/>
          <w:lang w:eastAsia="en-GB"/>
          <w14:ligatures w14:val="none"/>
        </w:rPr>
        <w:t>.2021.05.012</w:t>
      </w:r>
    </w:p>
    <w:p w14:paraId="5A10B41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DD9FA5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14. Cho AR, Moon JY, Kim S, et al. Effects of alternate day fasting and exercise on cholesterol metabolism in overweight or obese adults: A pilot randomized controlled trial. Metabolism. </w:t>
      </w:r>
      <w:proofErr w:type="gramStart"/>
      <w:r w:rsidRPr="008A3C74">
        <w:rPr>
          <w:rFonts w:ascii="Arial" w:eastAsia="Times New Roman" w:hAnsi="Arial" w:cs="Arial"/>
          <w:color w:val="222222"/>
          <w:kern w:val="0"/>
          <w:lang w:eastAsia="en-GB"/>
          <w14:ligatures w14:val="none"/>
        </w:rPr>
        <w:t>2019;93:52</w:t>
      </w:r>
      <w:proofErr w:type="gramEnd"/>
      <w:r w:rsidRPr="008A3C74">
        <w:rPr>
          <w:rFonts w:ascii="Arial" w:eastAsia="Times New Roman" w:hAnsi="Arial" w:cs="Arial"/>
          <w:color w:val="222222"/>
          <w:kern w:val="0"/>
          <w:lang w:eastAsia="en-GB"/>
          <w14:ligatures w14:val="none"/>
        </w:rPr>
        <w:t xml:space="preserve">-60. </w:t>
      </w:r>
      <w:proofErr w:type="gramStart"/>
      <w:r w:rsidRPr="008A3C74">
        <w:rPr>
          <w:rFonts w:ascii="Arial" w:eastAsia="Times New Roman" w:hAnsi="Arial" w:cs="Arial"/>
          <w:color w:val="222222"/>
          <w:kern w:val="0"/>
          <w:lang w:eastAsia="en-GB"/>
          <w14:ligatures w14:val="none"/>
        </w:rPr>
        <w:t>doi:10.1016/j.metabol</w:t>
      </w:r>
      <w:proofErr w:type="gramEnd"/>
      <w:r w:rsidRPr="008A3C74">
        <w:rPr>
          <w:rFonts w:ascii="Arial" w:eastAsia="Times New Roman" w:hAnsi="Arial" w:cs="Arial"/>
          <w:color w:val="222222"/>
          <w:kern w:val="0"/>
          <w:lang w:eastAsia="en-GB"/>
          <w14:ligatures w14:val="none"/>
        </w:rPr>
        <w:t>.2019.01.002</w:t>
      </w:r>
    </w:p>
    <w:p w14:paraId="3E66FFC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0704DE4"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15. Marinangeli CP, Varady KA, Jones PJ. Plant sterols combined with exercise for the treatment of hypercholesterolemia: overview of independent and synergistic </w:t>
      </w:r>
      <w:r w:rsidRPr="008A3C74">
        <w:rPr>
          <w:rFonts w:ascii="Arial" w:eastAsia="Times New Roman" w:hAnsi="Arial" w:cs="Arial"/>
          <w:color w:val="222222"/>
          <w:kern w:val="0"/>
          <w:lang w:eastAsia="en-GB"/>
          <w14:ligatures w14:val="none"/>
        </w:rPr>
        <w:lastRenderedPageBreak/>
        <w:t xml:space="preserve">mechanisms of action. J Nutr Biochem. 2006;17(4):217-224. </w:t>
      </w:r>
      <w:proofErr w:type="gramStart"/>
      <w:r w:rsidRPr="008A3C74">
        <w:rPr>
          <w:rFonts w:ascii="Arial" w:eastAsia="Times New Roman" w:hAnsi="Arial" w:cs="Arial"/>
          <w:color w:val="222222"/>
          <w:kern w:val="0"/>
          <w:lang w:eastAsia="en-GB"/>
          <w14:ligatures w14:val="none"/>
        </w:rPr>
        <w:t>doi:10.1016/j.jnutbio</w:t>
      </w:r>
      <w:proofErr w:type="gramEnd"/>
      <w:r w:rsidRPr="008A3C74">
        <w:rPr>
          <w:rFonts w:ascii="Arial" w:eastAsia="Times New Roman" w:hAnsi="Arial" w:cs="Arial"/>
          <w:color w:val="222222"/>
          <w:kern w:val="0"/>
          <w:lang w:eastAsia="en-GB"/>
          <w14:ligatures w14:val="none"/>
        </w:rPr>
        <w:t>.2005.09.003</w:t>
      </w:r>
    </w:p>
    <w:p w14:paraId="3F68E55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63224D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16. Antoniazzi L, Arroyo-Olivares R, Bittencourt MS, et al. Adherence to a Mediterranean diet, dyslipidemia and inflammation in familial hypercholesterolemia. Nutr Metab Cardiovasc Dis. 2021;31(7):2014-2022. </w:t>
      </w:r>
      <w:proofErr w:type="gramStart"/>
      <w:r w:rsidRPr="008A3C74">
        <w:rPr>
          <w:rFonts w:ascii="Arial" w:eastAsia="Times New Roman" w:hAnsi="Arial" w:cs="Arial"/>
          <w:color w:val="222222"/>
          <w:kern w:val="0"/>
          <w:lang w:eastAsia="en-GB"/>
          <w14:ligatures w14:val="none"/>
        </w:rPr>
        <w:t>doi:10.1016/j.numecd</w:t>
      </w:r>
      <w:proofErr w:type="gramEnd"/>
      <w:r w:rsidRPr="008A3C74">
        <w:rPr>
          <w:rFonts w:ascii="Arial" w:eastAsia="Times New Roman" w:hAnsi="Arial" w:cs="Arial"/>
          <w:color w:val="222222"/>
          <w:kern w:val="0"/>
          <w:lang w:eastAsia="en-GB"/>
          <w14:ligatures w14:val="none"/>
        </w:rPr>
        <w:t>.2021.04.006</w:t>
      </w:r>
    </w:p>
    <w:p w14:paraId="3CBB88A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0176F60C"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17. Ferro Y, Mazza E, Salvati M, et al. Effects of a Portfolio-Mediterranean Diet and a Mediterranean Diet with or without a Sterol-Enriched Yogurt in Individuals with Hypercholesterolemia. Endocrinol Metab (Seoul). 2020;35(2):298-307. doi:10.3803/EnM.2020.35.2.298</w:t>
      </w:r>
    </w:p>
    <w:p w14:paraId="4BC9C96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173F6FB9"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xml:space="preserve">18. Panagiotakos DB, Pitsavos C, Arvaniti F, Stefanadis C. Adherence to the Mediterranean food pattern predicts the prevalence of hypertension, hypercholesterolemia, diabetes and obesity, among healthy adults; the accuracy of the MedDietScore. Prev Med. 2007;44(4):335-340. </w:t>
      </w:r>
      <w:proofErr w:type="gramStart"/>
      <w:r w:rsidRPr="008A3C74">
        <w:rPr>
          <w:rFonts w:ascii="Arial" w:eastAsia="Times New Roman" w:hAnsi="Arial" w:cs="Arial"/>
          <w:color w:val="222222"/>
          <w:kern w:val="0"/>
          <w:lang w:eastAsia="en-GB"/>
          <w14:ligatures w14:val="none"/>
        </w:rPr>
        <w:t>doi:10.1016/j.ypmed</w:t>
      </w:r>
      <w:proofErr w:type="gramEnd"/>
      <w:r w:rsidRPr="008A3C74">
        <w:rPr>
          <w:rFonts w:ascii="Arial" w:eastAsia="Times New Roman" w:hAnsi="Arial" w:cs="Arial"/>
          <w:color w:val="222222"/>
          <w:kern w:val="0"/>
          <w:lang w:eastAsia="en-GB"/>
          <w14:ligatures w14:val="none"/>
        </w:rPr>
        <w:t>.2006.12.009</w:t>
      </w:r>
    </w:p>
    <w:p w14:paraId="77ADD73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32605A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19. La Torre G, Saulle R, Di Murro F, et al. Mediterranean diet adherence and synergy with acute myocardial infarction and its determinants: A multicenter case-control study in Italy. PLoS One. 2018;13(3</w:t>
      </w:r>
      <w:proofErr w:type="gramStart"/>
      <w:r w:rsidRPr="008A3C74">
        <w:rPr>
          <w:rFonts w:ascii="Arial" w:eastAsia="Times New Roman" w:hAnsi="Arial" w:cs="Arial"/>
          <w:color w:val="222222"/>
          <w:kern w:val="0"/>
          <w:lang w:eastAsia="en-GB"/>
          <w14:ligatures w14:val="none"/>
        </w:rPr>
        <w:t>):e</w:t>
      </w:r>
      <w:proofErr w:type="gramEnd"/>
      <w:r w:rsidRPr="008A3C74">
        <w:rPr>
          <w:rFonts w:ascii="Arial" w:eastAsia="Times New Roman" w:hAnsi="Arial" w:cs="Arial"/>
          <w:color w:val="222222"/>
          <w:kern w:val="0"/>
          <w:lang w:eastAsia="en-GB"/>
          <w14:ligatures w14:val="none"/>
        </w:rPr>
        <w:t xml:space="preserve">0193360. Published 2018 Mar 15. </w:t>
      </w:r>
      <w:proofErr w:type="gramStart"/>
      <w:r w:rsidRPr="008A3C74">
        <w:rPr>
          <w:rFonts w:ascii="Arial" w:eastAsia="Times New Roman" w:hAnsi="Arial" w:cs="Arial"/>
          <w:color w:val="222222"/>
          <w:kern w:val="0"/>
          <w:lang w:eastAsia="en-GB"/>
          <w14:ligatures w14:val="none"/>
        </w:rPr>
        <w:t>doi:10.1371/journal.pone</w:t>
      </w:r>
      <w:proofErr w:type="gramEnd"/>
      <w:r w:rsidRPr="008A3C74">
        <w:rPr>
          <w:rFonts w:ascii="Arial" w:eastAsia="Times New Roman" w:hAnsi="Arial" w:cs="Arial"/>
          <w:color w:val="222222"/>
          <w:kern w:val="0"/>
          <w:lang w:eastAsia="en-GB"/>
          <w14:ligatures w14:val="none"/>
        </w:rPr>
        <w:t>.0193360</w:t>
      </w:r>
    </w:p>
    <w:p w14:paraId="44B321F2"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72A11B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20. </w:t>
      </w:r>
      <w:hyperlink r:id="rId4" w:tgtFrame="_blank" w:history="1">
        <w:r w:rsidRPr="008A3C74">
          <w:rPr>
            <w:rFonts w:ascii="Arial" w:eastAsia="Times New Roman" w:hAnsi="Arial" w:cs="Arial"/>
            <w:color w:val="1155CC"/>
            <w:kern w:val="0"/>
            <w:u w:val="single"/>
            <w:lang w:eastAsia="en-GB"/>
            <w14:ligatures w14:val="none"/>
          </w:rPr>
          <w:t>https://drhyman.com/wp-content/uploads/2012/04/HowToGetWhatYouNeed.pdf</w:t>
        </w:r>
      </w:hyperlink>
    </w:p>
    <w:p w14:paraId="13F55F70"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475AFEA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21. </w:t>
      </w:r>
      <w:hyperlink r:id="rId5" w:tgtFrame="_blank" w:history="1">
        <w:r w:rsidRPr="008A3C74">
          <w:rPr>
            <w:rFonts w:ascii="Arial" w:eastAsia="Times New Roman" w:hAnsi="Arial" w:cs="Arial"/>
            <w:color w:val="1155CC"/>
            <w:kern w:val="0"/>
            <w:u w:val="single"/>
            <w:lang w:eastAsia="en-GB"/>
            <w14:ligatures w14:val="none"/>
          </w:rPr>
          <w:t>https://drhyman.com/wp-content/uploads/2018/02/The-Cholesterol-Solution_ebook_022318.pdf?v=1.1</w:t>
        </w:r>
      </w:hyperlink>
    </w:p>
    <w:p w14:paraId="08E7A0D7"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912019E"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22. </w:t>
      </w:r>
      <w:hyperlink r:id="rId6" w:tgtFrame="_blank" w:history="1">
        <w:r w:rsidRPr="008A3C74">
          <w:rPr>
            <w:rFonts w:ascii="Arial" w:eastAsia="Times New Roman" w:hAnsi="Arial" w:cs="Arial"/>
            <w:color w:val="1155CC"/>
            <w:kern w:val="0"/>
            <w:u w:val="single"/>
            <w:lang w:eastAsia="en-GB"/>
            <w14:ligatures w14:val="none"/>
          </w:rPr>
          <w:t>https://labtestsonline.org/tests/cholesterol</w:t>
        </w:r>
      </w:hyperlink>
    </w:p>
    <w:p w14:paraId="02D4D60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A22A26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23. </w:t>
      </w:r>
      <w:hyperlink r:id="rId7" w:anchor=":~:text=The%20medications%20cholestyramine%20(Prevalite)%2C,of%20cholesterol%20in%20your%20blood" w:tgtFrame="_blank" w:history="1">
        <w:r w:rsidRPr="008A3C74">
          <w:rPr>
            <w:rFonts w:ascii="Arial" w:eastAsia="Times New Roman" w:hAnsi="Arial" w:cs="Arial"/>
            <w:color w:val="1155CC"/>
            <w:kern w:val="0"/>
            <w:u w:val="single"/>
            <w:lang w:eastAsia="en-GB"/>
            <w14:ligatures w14:val="none"/>
          </w:rPr>
          <w:t>https://www.mayoclinic.org/diseases-conditions/high-blood-cholesterol/diagnosis-treatment/drc-20350806#:~:text=The%20medications%20cholestyramine%20(Prevalite)%2C,of%20cholesterol%20in%20your%20blood</w:t>
        </w:r>
      </w:hyperlink>
      <w:r w:rsidRPr="008A3C74">
        <w:rPr>
          <w:rFonts w:ascii="Arial" w:eastAsia="Times New Roman" w:hAnsi="Arial" w:cs="Arial"/>
          <w:color w:val="222222"/>
          <w:kern w:val="0"/>
          <w:lang w:eastAsia="en-GB"/>
          <w14:ligatures w14:val="none"/>
        </w:rPr>
        <w:t>.</w:t>
      </w:r>
    </w:p>
    <w:p w14:paraId="5DBD328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3E48E945"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24. </w:t>
      </w:r>
      <w:hyperlink r:id="rId8" w:tgtFrame="_blank" w:history="1">
        <w:r w:rsidRPr="008A3C74">
          <w:rPr>
            <w:rFonts w:ascii="Arial" w:eastAsia="Times New Roman" w:hAnsi="Arial" w:cs="Arial"/>
            <w:color w:val="1155CC"/>
            <w:kern w:val="0"/>
            <w:u w:val="single"/>
            <w:lang w:eastAsia="en-GB"/>
            <w14:ligatures w14:val="none"/>
          </w:rPr>
          <w:t>https://www.webmd.com/cholesterol-management/guide/understanding-numbers</w:t>
        </w:r>
      </w:hyperlink>
    </w:p>
    <w:p w14:paraId="0E29CFB1"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751161AF"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25. </w:t>
      </w:r>
      <w:hyperlink r:id="rId9" w:tgtFrame="_blank" w:history="1">
        <w:r w:rsidRPr="008A3C74">
          <w:rPr>
            <w:rFonts w:ascii="Arial" w:eastAsia="Times New Roman" w:hAnsi="Arial" w:cs="Arial"/>
            <w:color w:val="1155CC"/>
            <w:kern w:val="0"/>
            <w:u w:val="single"/>
            <w:lang w:eastAsia="en-GB"/>
            <w14:ligatures w14:val="none"/>
          </w:rPr>
          <w:t>https://my.clevelandclinic.org/health/articles/11920-cholesterol-numbers-what-do-they-mean</w:t>
        </w:r>
      </w:hyperlink>
    </w:p>
    <w:p w14:paraId="36DD731B"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6895A873"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26. </w:t>
      </w:r>
      <w:hyperlink r:id="rId10" w:tgtFrame="_blank" w:history="1">
        <w:r w:rsidRPr="008A3C74">
          <w:rPr>
            <w:rFonts w:ascii="Arial" w:eastAsia="Times New Roman" w:hAnsi="Arial" w:cs="Arial"/>
            <w:color w:val="1155CC"/>
            <w:kern w:val="0"/>
            <w:u w:val="single"/>
            <w:lang w:eastAsia="en-GB"/>
            <w14:ligatures w14:val="none"/>
          </w:rPr>
          <w:t>https://www.psychologytoday.com/us/blog/the-breakthrough-depression-solution/201106/low-cholesterol-and-its-psychological-effects</w:t>
        </w:r>
      </w:hyperlink>
    </w:p>
    <w:p w14:paraId="506C3538" w14:textId="77777777" w:rsidR="008A3C74" w:rsidRPr="008A3C74" w:rsidRDefault="008A3C74" w:rsidP="008A3C74">
      <w:pPr>
        <w:shd w:val="clear" w:color="auto" w:fill="FFFFFF"/>
        <w:rPr>
          <w:rFonts w:ascii="Arial" w:eastAsia="Times New Roman" w:hAnsi="Arial" w:cs="Arial"/>
          <w:color w:val="222222"/>
          <w:kern w:val="0"/>
          <w:lang w:eastAsia="en-GB"/>
          <w14:ligatures w14:val="none"/>
        </w:rPr>
      </w:pPr>
      <w:r w:rsidRPr="008A3C74">
        <w:rPr>
          <w:rFonts w:ascii="Arial" w:eastAsia="Times New Roman" w:hAnsi="Arial" w:cs="Arial"/>
          <w:color w:val="222222"/>
          <w:kern w:val="0"/>
          <w:lang w:eastAsia="en-GB"/>
          <w14:ligatures w14:val="none"/>
        </w:rPr>
        <w:t> </w:t>
      </w:r>
    </w:p>
    <w:p w14:paraId="234F58A6" w14:textId="77777777" w:rsidR="0042153D" w:rsidRDefault="0042153D"/>
    <w:sectPr w:rsidR="00421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74"/>
    <w:rsid w:val="000C3342"/>
    <w:rsid w:val="003038E9"/>
    <w:rsid w:val="0042153D"/>
    <w:rsid w:val="008A3C74"/>
    <w:rsid w:val="00E53EC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1A32F5B3"/>
  <w15:chartTrackingRefBased/>
  <w15:docId w15:val="{E4C4B269-D258-174F-A1E4-96F72FE4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C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74"/>
    <w:rPr>
      <w:rFonts w:eastAsiaTheme="majorEastAsia" w:cstheme="majorBidi"/>
      <w:color w:val="272727" w:themeColor="text1" w:themeTint="D8"/>
    </w:rPr>
  </w:style>
  <w:style w:type="paragraph" w:styleId="Title">
    <w:name w:val="Title"/>
    <w:basedOn w:val="Normal"/>
    <w:next w:val="Normal"/>
    <w:link w:val="TitleChar"/>
    <w:uiPriority w:val="10"/>
    <w:qFormat/>
    <w:rsid w:val="008A3C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3C74"/>
    <w:rPr>
      <w:i/>
      <w:iCs/>
      <w:color w:val="404040" w:themeColor="text1" w:themeTint="BF"/>
    </w:rPr>
  </w:style>
  <w:style w:type="paragraph" w:styleId="ListParagraph">
    <w:name w:val="List Paragraph"/>
    <w:basedOn w:val="Normal"/>
    <w:uiPriority w:val="34"/>
    <w:qFormat/>
    <w:rsid w:val="008A3C74"/>
    <w:pPr>
      <w:ind w:left="720"/>
      <w:contextualSpacing/>
    </w:pPr>
  </w:style>
  <w:style w:type="character" w:styleId="IntenseEmphasis">
    <w:name w:val="Intense Emphasis"/>
    <w:basedOn w:val="DefaultParagraphFont"/>
    <w:uiPriority w:val="21"/>
    <w:qFormat/>
    <w:rsid w:val="008A3C74"/>
    <w:rPr>
      <w:i/>
      <w:iCs/>
      <w:color w:val="0F4761" w:themeColor="accent1" w:themeShade="BF"/>
    </w:rPr>
  </w:style>
  <w:style w:type="paragraph" w:styleId="IntenseQuote">
    <w:name w:val="Intense Quote"/>
    <w:basedOn w:val="Normal"/>
    <w:next w:val="Normal"/>
    <w:link w:val="IntenseQuoteChar"/>
    <w:uiPriority w:val="30"/>
    <w:qFormat/>
    <w:rsid w:val="008A3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74"/>
    <w:rPr>
      <w:i/>
      <w:iCs/>
      <w:color w:val="0F4761" w:themeColor="accent1" w:themeShade="BF"/>
    </w:rPr>
  </w:style>
  <w:style w:type="character" w:styleId="IntenseReference">
    <w:name w:val="Intense Reference"/>
    <w:basedOn w:val="DefaultParagraphFont"/>
    <w:uiPriority w:val="32"/>
    <w:qFormat/>
    <w:rsid w:val="008A3C74"/>
    <w:rPr>
      <w:b/>
      <w:bCs/>
      <w:smallCaps/>
      <w:color w:val="0F4761" w:themeColor="accent1" w:themeShade="BF"/>
      <w:spacing w:val="5"/>
    </w:rPr>
  </w:style>
  <w:style w:type="paragraph" w:customStyle="1" w:styleId="msonormal0">
    <w:name w:val="msonormal"/>
    <w:basedOn w:val="Normal"/>
    <w:rsid w:val="008A3C7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l">
    <w:name w:val="il"/>
    <w:basedOn w:val="DefaultParagraphFont"/>
    <w:rsid w:val="008A3C74"/>
  </w:style>
  <w:style w:type="character" w:styleId="Hyperlink">
    <w:name w:val="Hyperlink"/>
    <w:basedOn w:val="DefaultParagraphFont"/>
    <w:uiPriority w:val="99"/>
    <w:semiHidden/>
    <w:unhideWhenUsed/>
    <w:rsid w:val="008A3C74"/>
    <w:rPr>
      <w:color w:val="0000FF"/>
      <w:u w:val="single"/>
    </w:rPr>
  </w:style>
  <w:style w:type="character" w:styleId="FollowedHyperlink">
    <w:name w:val="FollowedHyperlink"/>
    <w:basedOn w:val="DefaultParagraphFont"/>
    <w:uiPriority w:val="99"/>
    <w:semiHidden/>
    <w:unhideWhenUsed/>
    <w:rsid w:val="008A3C7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md.com/cholesterol-management/guide/understanding-numbers" TargetMode="External"/><Relationship Id="rId3" Type="http://schemas.openxmlformats.org/officeDocument/2006/relationships/webSettings" Target="webSettings.xml"/><Relationship Id="rId7" Type="http://schemas.openxmlformats.org/officeDocument/2006/relationships/hyperlink" Target="https://www.mayoclinic.org/diseases-conditions/high-blood-cholesterol/diagnosis-treatment/drc-20350806"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btestsonline.org/tests/cholesterol" TargetMode="External"/><Relationship Id="rId11" Type="http://schemas.openxmlformats.org/officeDocument/2006/relationships/fontTable" Target="fontTable.xml"/><Relationship Id="rId5" Type="http://schemas.openxmlformats.org/officeDocument/2006/relationships/hyperlink" Target="https://drhyman.com/wp-content/uploads/2018/02/The-Cholesterol-Solution_ebook_022318.pdf?v=1.1" TargetMode="External"/><Relationship Id="rId10" Type="http://schemas.openxmlformats.org/officeDocument/2006/relationships/hyperlink" Target="https://www.psychologytoday.com/us/blog/the-breakthrough-depression-solution/201106/low-cholesterol-and-its-psychological-effects" TargetMode="External"/><Relationship Id="rId4" Type="http://schemas.openxmlformats.org/officeDocument/2006/relationships/hyperlink" Target="https://drhyman.com/wp-content/uploads/2012/04/HowToGetWhatYouNeed.pdf" TargetMode="External"/><Relationship Id="rId9" Type="http://schemas.openxmlformats.org/officeDocument/2006/relationships/hyperlink" Target="https://my.clevelandclinic.org/health/articles/11920-cholesterol-numbers-what-do-they-m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9650</Words>
  <Characters>55006</Characters>
  <Application>Microsoft Office Word</Application>
  <DocSecurity>0</DocSecurity>
  <Lines>458</Lines>
  <Paragraphs>129</Paragraphs>
  <ScaleCrop>false</ScaleCrop>
  <Company/>
  <LinksUpToDate>false</LinksUpToDate>
  <CharactersWithSpaces>64527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Rahim Jindani</dc:creator>
  <cp:keywords/>
  <dc:description/>
  <cp:lastModifiedBy>Rahim Jindani</cp:lastModifiedBy>
  <cp:revision>1</cp:revision>
  <dcterms:created xsi:type="dcterms:W3CDTF">2026-04-07T08:25:00Z</dcterms:created>
  <dcterms:modified xsi:type="dcterms:W3CDTF">2026-04-07T08:39:00Z</dcterms:modified>
</cp:coreProperties>
</file>