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EC86" w14:textId="338EFD9C" w:rsidR="00804AF0" w:rsidRPr="006E7BAF" w:rsidRDefault="00804AF0" w:rsidP="00D37454">
      <w:pPr>
        <w:spacing w:line="360" w:lineRule="auto"/>
        <w:jc w:val="center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 w:rsidRPr="006E7BAF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Banking Transaction Data Pipeline - Week 1</w:t>
      </w:r>
    </w:p>
    <w:p w14:paraId="2EBA4D45" w14:textId="76021550" w:rsidR="00804AF0" w:rsidRPr="006E7BAF" w:rsidRDefault="00804AF0" w:rsidP="00D37454">
      <w:pPr>
        <w:spacing w:line="360" w:lineRule="auto"/>
        <w:jc w:val="center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 w:rsidRPr="006E7BAF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Data Quality &amp; Profiling Report</w:t>
      </w:r>
    </w:p>
    <w:p w14:paraId="3B9F81D4" w14:textId="77777777" w:rsidR="00804AF0" w:rsidRPr="00053179" w:rsidRDefault="00804AF0" w:rsidP="00D37454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053179">
        <w:rPr>
          <w:rFonts w:ascii="Arial" w:hAnsi="Arial" w:cs="Arial"/>
          <w:color w:val="0D0D0D" w:themeColor="text1" w:themeTint="F2"/>
        </w:rPr>
        <w:t xml:space="preserve">1. Dataset Overview </w:t>
      </w:r>
    </w:p>
    <w:p w14:paraId="6B72D0AD" w14:textId="77777777" w:rsidR="00804AF0" w:rsidRPr="00053179" w:rsidRDefault="00804AF0" w:rsidP="00D37454">
      <w:p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- Total Number of Records (Rows): 300000 </w:t>
      </w:r>
    </w:p>
    <w:p w14:paraId="0E614121" w14:textId="77777777" w:rsidR="00804AF0" w:rsidRPr="00053179" w:rsidRDefault="00804AF0" w:rsidP="00D37454">
      <w:p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- Total Number of Attributes (Columns): 10 </w:t>
      </w:r>
    </w:p>
    <w:p w14:paraId="52C85D27" w14:textId="4624D05E" w:rsidR="008F54CD" w:rsidRPr="00053179" w:rsidRDefault="00804AF0" w:rsidP="00D37454">
      <w:p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- Target Output File: master_transactions.csv</w:t>
      </w:r>
    </w:p>
    <w:p w14:paraId="295B3A51" w14:textId="2C1E4C8C" w:rsidR="00804AF0" w:rsidRPr="00053179" w:rsidRDefault="00804AF0" w:rsidP="00D37454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053179">
        <w:rPr>
          <w:rFonts w:ascii="Arial" w:hAnsi="Arial" w:cs="Arial"/>
          <w:color w:val="0D0D0D" w:themeColor="text1" w:themeTint="F2"/>
        </w:rPr>
        <w:t xml:space="preserve">2. Data Quality Assessment Summary </w:t>
      </w:r>
    </w:p>
    <w:tbl>
      <w:tblPr>
        <w:tblStyle w:val="TableGrid"/>
        <w:tblW w:w="10117" w:type="dxa"/>
        <w:tblLook w:val="04A0" w:firstRow="1" w:lastRow="0" w:firstColumn="1" w:lastColumn="0" w:noHBand="0" w:noVBand="1"/>
      </w:tblPr>
      <w:tblGrid>
        <w:gridCol w:w="3371"/>
        <w:gridCol w:w="2834"/>
        <w:gridCol w:w="3912"/>
      </w:tblGrid>
      <w:tr w:rsidR="00337474" w:rsidRPr="006E7BAF" w14:paraId="70A71E07" w14:textId="77777777" w:rsidTr="00D779E3">
        <w:trPr>
          <w:trHeight w:val="486"/>
        </w:trPr>
        <w:tc>
          <w:tcPr>
            <w:tcW w:w="3371" w:type="dxa"/>
          </w:tcPr>
          <w:p w14:paraId="19B5AD11" w14:textId="77777777" w:rsidR="00337474" w:rsidRPr="006E7BAF" w:rsidRDefault="00337474" w:rsidP="00D3745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2"/>
                <w:szCs w:val="22"/>
              </w:rPr>
            </w:pPr>
            <w:r w:rsidRPr="006E7BAF">
              <w:rPr>
                <w:rFonts w:ascii="Arial" w:hAnsi="Arial" w:cs="Arial"/>
                <w:b/>
                <w:bCs/>
                <w:color w:val="2F5496" w:themeColor="accent1" w:themeShade="BF"/>
                <w:sz w:val="22"/>
                <w:szCs w:val="22"/>
              </w:rPr>
              <w:t>Data Quality Check Item</w:t>
            </w:r>
          </w:p>
        </w:tc>
        <w:tc>
          <w:tcPr>
            <w:tcW w:w="2834" w:type="dxa"/>
          </w:tcPr>
          <w:p w14:paraId="69BD1ECB" w14:textId="77777777" w:rsidR="00337474" w:rsidRPr="006E7BAF" w:rsidRDefault="00337474" w:rsidP="00D3745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2"/>
                <w:szCs w:val="22"/>
              </w:rPr>
            </w:pPr>
            <w:r w:rsidRPr="006E7BAF">
              <w:rPr>
                <w:rFonts w:ascii="Arial" w:hAnsi="Arial" w:cs="Arial"/>
                <w:b/>
                <w:bCs/>
                <w:color w:val="2F5496" w:themeColor="accent1" w:themeShade="BF"/>
                <w:sz w:val="22"/>
                <w:szCs w:val="22"/>
              </w:rPr>
              <w:t>Metric Value</w:t>
            </w:r>
          </w:p>
        </w:tc>
        <w:tc>
          <w:tcPr>
            <w:tcW w:w="3912" w:type="dxa"/>
          </w:tcPr>
          <w:p w14:paraId="175345BD" w14:textId="77777777" w:rsidR="00337474" w:rsidRPr="006E7BAF" w:rsidRDefault="00337474" w:rsidP="00D3745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2"/>
                <w:szCs w:val="22"/>
              </w:rPr>
            </w:pPr>
            <w:r w:rsidRPr="006E7BAF">
              <w:rPr>
                <w:rFonts w:ascii="Arial" w:hAnsi="Arial" w:cs="Arial"/>
                <w:b/>
                <w:bCs/>
                <w:color w:val="2F5496" w:themeColor="accent1" w:themeShade="BF"/>
                <w:sz w:val="22"/>
                <w:szCs w:val="22"/>
              </w:rPr>
              <w:t>Status / Remarks</w:t>
            </w:r>
          </w:p>
        </w:tc>
      </w:tr>
      <w:tr w:rsidR="00337474" w:rsidRPr="006E7BAF" w14:paraId="4F478100" w14:textId="77777777" w:rsidTr="00D779E3">
        <w:trPr>
          <w:trHeight w:val="486"/>
        </w:trPr>
        <w:tc>
          <w:tcPr>
            <w:tcW w:w="3371" w:type="dxa"/>
          </w:tcPr>
          <w:p w14:paraId="5637DF7D" w14:textId="77777777" w:rsidR="00337474" w:rsidRPr="00053179" w:rsidRDefault="00337474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Total Duplicate Rows</w:t>
            </w:r>
          </w:p>
        </w:tc>
        <w:tc>
          <w:tcPr>
            <w:tcW w:w="2834" w:type="dxa"/>
          </w:tcPr>
          <w:p w14:paraId="38859C72" w14:textId="77777777" w:rsidR="00337474" w:rsidRPr="00053179" w:rsidRDefault="00337474" w:rsidP="00D37454">
            <w:pPr>
              <w:spacing w:line="360" w:lineRule="auto"/>
              <w:jc w:val="right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0</w:t>
            </w:r>
          </w:p>
        </w:tc>
        <w:tc>
          <w:tcPr>
            <w:tcW w:w="3912" w:type="dxa"/>
          </w:tcPr>
          <w:p w14:paraId="78CF99AD" w14:textId="77777777" w:rsidR="00337474" w:rsidRPr="00053179" w:rsidRDefault="00337474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Clean</w:t>
            </w:r>
          </w:p>
        </w:tc>
      </w:tr>
      <w:tr w:rsidR="00337474" w:rsidRPr="006E7BAF" w14:paraId="45A93F59" w14:textId="77777777" w:rsidTr="00D779E3">
        <w:trPr>
          <w:trHeight w:val="486"/>
        </w:trPr>
        <w:tc>
          <w:tcPr>
            <w:tcW w:w="3371" w:type="dxa"/>
          </w:tcPr>
          <w:p w14:paraId="052CC049" w14:textId="77777777" w:rsidR="00337474" w:rsidRPr="00053179" w:rsidRDefault="00337474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Duplicate Transaction IDs</w:t>
            </w:r>
          </w:p>
        </w:tc>
        <w:tc>
          <w:tcPr>
            <w:tcW w:w="2834" w:type="dxa"/>
          </w:tcPr>
          <w:p w14:paraId="20D9577C" w14:textId="77777777" w:rsidR="00337474" w:rsidRPr="00053179" w:rsidRDefault="00337474" w:rsidP="00D37454">
            <w:pPr>
              <w:spacing w:line="360" w:lineRule="auto"/>
              <w:jc w:val="right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0</w:t>
            </w:r>
          </w:p>
        </w:tc>
        <w:tc>
          <w:tcPr>
            <w:tcW w:w="3912" w:type="dxa"/>
          </w:tcPr>
          <w:p w14:paraId="4CFDF4E8" w14:textId="77777777" w:rsidR="00337474" w:rsidRPr="00053179" w:rsidRDefault="00337474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Clean</w:t>
            </w:r>
          </w:p>
        </w:tc>
      </w:tr>
      <w:tr w:rsidR="00337474" w:rsidRPr="006E7BAF" w14:paraId="4C422E45" w14:textId="77777777" w:rsidTr="00D779E3">
        <w:trPr>
          <w:trHeight w:val="486"/>
        </w:trPr>
        <w:tc>
          <w:tcPr>
            <w:tcW w:w="3371" w:type="dxa"/>
          </w:tcPr>
          <w:p w14:paraId="00EA240A" w14:textId="77777777" w:rsidR="00337474" w:rsidRPr="00053179" w:rsidRDefault="00337474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Missing Customer IDs</w:t>
            </w:r>
          </w:p>
        </w:tc>
        <w:tc>
          <w:tcPr>
            <w:tcW w:w="2834" w:type="dxa"/>
          </w:tcPr>
          <w:p w14:paraId="31755173" w14:textId="77777777" w:rsidR="00337474" w:rsidRPr="00053179" w:rsidRDefault="00337474" w:rsidP="00D37454">
            <w:pPr>
              <w:spacing w:line="360" w:lineRule="auto"/>
              <w:jc w:val="right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592</w:t>
            </w:r>
          </w:p>
        </w:tc>
        <w:tc>
          <w:tcPr>
            <w:tcW w:w="3912" w:type="dxa"/>
          </w:tcPr>
          <w:p w14:paraId="7CC27CFF" w14:textId="6FB6C9F8" w:rsidR="00337474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Orphaned transaction risk</w:t>
            </w:r>
          </w:p>
        </w:tc>
      </w:tr>
      <w:tr w:rsidR="00337474" w:rsidRPr="006E7BAF" w14:paraId="232CEAD1" w14:textId="77777777" w:rsidTr="00D779E3">
        <w:trPr>
          <w:trHeight w:val="486"/>
        </w:trPr>
        <w:tc>
          <w:tcPr>
            <w:tcW w:w="3371" w:type="dxa"/>
          </w:tcPr>
          <w:p w14:paraId="21F5F764" w14:textId="77777777" w:rsidR="00337474" w:rsidRPr="00053179" w:rsidRDefault="00337474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Missing Account Numbers</w:t>
            </w:r>
          </w:p>
        </w:tc>
        <w:tc>
          <w:tcPr>
            <w:tcW w:w="2834" w:type="dxa"/>
          </w:tcPr>
          <w:p w14:paraId="74208780" w14:textId="77777777" w:rsidR="00337474" w:rsidRPr="00053179" w:rsidRDefault="00337474" w:rsidP="00D37454">
            <w:pPr>
              <w:spacing w:line="360" w:lineRule="auto"/>
              <w:jc w:val="right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607</w:t>
            </w:r>
          </w:p>
        </w:tc>
        <w:tc>
          <w:tcPr>
            <w:tcW w:w="3912" w:type="dxa"/>
          </w:tcPr>
          <w:p w14:paraId="1EFB20FA" w14:textId="5C216661" w:rsidR="00337474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Incomplete ledger record</w:t>
            </w:r>
          </w:p>
        </w:tc>
      </w:tr>
      <w:tr w:rsidR="006E7BAF" w:rsidRPr="006E7BAF" w14:paraId="7E0B90C3" w14:textId="77777777" w:rsidTr="00D779E3">
        <w:trPr>
          <w:trHeight w:val="486"/>
        </w:trPr>
        <w:tc>
          <w:tcPr>
            <w:tcW w:w="3371" w:type="dxa"/>
          </w:tcPr>
          <w:p w14:paraId="1E80107E" w14:textId="2BF411BA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Negative Amount Transactions</w:t>
            </w:r>
          </w:p>
        </w:tc>
        <w:tc>
          <w:tcPr>
            <w:tcW w:w="2834" w:type="dxa"/>
          </w:tcPr>
          <w:p w14:paraId="320568EC" w14:textId="3FB2FA27" w:rsidR="006E7BAF" w:rsidRPr="00053179" w:rsidRDefault="006E7BAF" w:rsidP="00D37454">
            <w:pPr>
              <w:spacing w:line="360" w:lineRule="auto"/>
              <w:jc w:val="right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865</w:t>
            </w:r>
          </w:p>
        </w:tc>
        <w:tc>
          <w:tcPr>
            <w:tcW w:w="3912" w:type="dxa"/>
          </w:tcPr>
          <w:p w14:paraId="1496F396" w14:textId="4D63D9E7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Business rule violation</w:t>
            </w:r>
          </w:p>
        </w:tc>
      </w:tr>
      <w:tr w:rsidR="006E7BAF" w:rsidRPr="006E7BAF" w14:paraId="297728E4" w14:textId="77777777" w:rsidTr="00D779E3">
        <w:trPr>
          <w:trHeight w:val="500"/>
        </w:trPr>
        <w:tc>
          <w:tcPr>
            <w:tcW w:w="3371" w:type="dxa"/>
          </w:tcPr>
          <w:p w14:paraId="0D391F28" w14:textId="77777777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High Value Transactions (&gt;10k)</w:t>
            </w:r>
          </w:p>
        </w:tc>
        <w:tc>
          <w:tcPr>
            <w:tcW w:w="2834" w:type="dxa"/>
          </w:tcPr>
          <w:p w14:paraId="636D0317" w14:textId="76AA33D9" w:rsidR="006E7BAF" w:rsidRPr="00053179" w:rsidRDefault="006E7BAF" w:rsidP="00D37454">
            <w:pPr>
              <w:spacing w:line="360" w:lineRule="auto"/>
              <w:jc w:val="right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149249</w:t>
            </w:r>
          </w:p>
        </w:tc>
        <w:tc>
          <w:tcPr>
            <w:tcW w:w="3912" w:type="dxa"/>
          </w:tcPr>
          <w:p w14:paraId="681C8715" w14:textId="733BF6B2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Flagged for risk inspection</w:t>
            </w:r>
          </w:p>
        </w:tc>
      </w:tr>
      <w:tr w:rsidR="006E7BAF" w:rsidRPr="006E7BAF" w14:paraId="2DCFB27B" w14:textId="77777777" w:rsidTr="00D779E3">
        <w:trPr>
          <w:trHeight w:val="500"/>
        </w:trPr>
        <w:tc>
          <w:tcPr>
            <w:tcW w:w="3371" w:type="dxa"/>
          </w:tcPr>
          <w:p w14:paraId="5B687AC2" w14:textId="77777777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transaction_datetime Type</w:t>
            </w:r>
          </w:p>
        </w:tc>
        <w:tc>
          <w:tcPr>
            <w:tcW w:w="2834" w:type="dxa"/>
          </w:tcPr>
          <w:p w14:paraId="523A4CB3" w14:textId="2C88C378" w:rsidR="006E7BAF" w:rsidRPr="00053179" w:rsidRDefault="006E7BAF" w:rsidP="00D37454">
            <w:pPr>
              <w:spacing w:line="360" w:lineRule="auto"/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str</w:t>
            </w:r>
          </w:p>
        </w:tc>
        <w:tc>
          <w:tcPr>
            <w:tcW w:w="3912" w:type="dxa"/>
          </w:tcPr>
          <w:p w14:paraId="219D6245" w14:textId="7FF84991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Mismatched Schema (Needs Cast)</w:t>
            </w:r>
          </w:p>
        </w:tc>
      </w:tr>
      <w:tr w:rsidR="006E7BAF" w:rsidRPr="006E7BAF" w14:paraId="41CA0BD0" w14:textId="77777777" w:rsidTr="00D779E3">
        <w:trPr>
          <w:trHeight w:val="500"/>
        </w:trPr>
        <w:tc>
          <w:tcPr>
            <w:tcW w:w="3371" w:type="dxa"/>
          </w:tcPr>
          <w:p w14:paraId="13FEE21E" w14:textId="77777777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account_number Type</w:t>
            </w:r>
          </w:p>
        </w:tc>
        <w:tc>
          <w:tcPr>
            <w:tcW w:w="2834" w:type="dxa"/>
          </w:tcPr>
          <w:p w14:paraId="34354CAD" w14:textId="16177483" w:rsidR="006E7BAF" w:rsidRPr="00053179" w:rsidRDefault="006E7BAF" w:rsidP="00D37454">
            <w:pPr>
              <w:spacing w:line="360" w:lineRule="auto"/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float64</w:t>
            </w:r>
          </w:p>
        </w:tc>
        <w:tc>
          <w:tcPr>
            <w:tcW w:w="3912" w:type="dxa"/>
          </w:tcPr>
          <w:p w14:paraId="7BCB5007" w14:textId="40099023" w:rsidR="006E7BAF" w:rsidRPr="00053179" w:rsidRDefault="006E7BAF" w:rsidP="00D37454">
            <w:pPr>
              <w:spacing w:line="360" w:lineRule="auto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05317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Incorrect Float Format</w:t>
            </w:r>
          </w:p>
        </w:tc>
      </w:tr>
    </w:tbl>
    <w:p w14:paraId="311E931A" w14:textId="237A23F5" w:rsidR="0099228D" w:rsidRPr="00053179" w:rsidRDefault="0099228D" w:rsidP="00CF1403">
      <w:pPr>
        <w:spacing w:before="240" w:line="360" w:lineRule="auto"/>
        <w:rPr>
          <w:rFonts w:ascii="Arial" w:hAnsi="Arial" w:cs="Arial"/>
          <w:color w:val="0D0D0D" w:themeColor="text1" w:themeTint="F2"/>
          <w:sz w:val="22"/>
          <w:szCs w:val="22"/>
        </w:rPr>
      </w:pPr>
      <w:r w:rsidRPr="00053179">
        <w:rPr>
          <w:rFonts w:ascii="Arial" w:hAnsi="Arial" w:cs="Arial"/>
          <w:color w:val="0D0D0D" w:themeColor="text1" w:themeTint="F2"/>
        </w:rPr>
        <w:t>3. Key Observation:</w:t>
      </w:r>
    </w:p>
    <w:p w14:paraId="4CAA8009" w14:textId="19C04604" w:rsidR="00D52456" w:rsidRPr="00053179" w:rsidRDefault="0099228D" w:rsidP="00D3745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Wrong Date Format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: The transaction_datetime is saved as regular text (str), making it impossible to filter or sort transactions by date.</w:t>
      </w:r>
    </w:p>
    <w:p w14:paraId="1F700EC6" w14:textId="21779234" w:rsidR="0099228D" w:rsidRPr="00053179" w:rsidRDefault="0099228D" w:rsidP="00D3745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Bad Account Numbers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: The account_number is saved as a decimal (float64), which accidentally adds a .0 at the end and deletes important zeros from the front.</w:t>
      </w:r>
    </w:p>
    <w:p w14:paraId="28F38810" w14:textId="65D0D8E4" w:rsidR="0099228D" w:rsidRPr="00053179" w:rsidRDefault="0099228D" w:rsidP="00D3745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Blank Identity Fields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: There are </w:t>
      </w: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592 transactions missing Customer IDs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 and </w:t>
      </w: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607 transactions missing Account Numbers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, which makes these records incomplete.</w:t>
      </w:r>
    </w:p>
    <w:p w14:paraId="21B7A841" w14:textId="3C9B84FD" w:rsidR="0099228D" w:rsidRPr="0099228D" w:rsidRDefault="0099228D" w:rsidP="00D3745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Illegal Negative Amounts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: There are </w:t>
      </w: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865 transactions with negative values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, which breaks standard banking rules for normal transactions.</w:t>
      </w:r>
    </w:p>
    <w:p w14:paraId="1D56E833" w14:textId="65B8AE91" w:rsidR="0021131F" w:rsidRPr="00053179" w:rsidRDefault="0099228D" w:rsidP="00D3745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lastRenderedPageBreak/>
        <w:t>High-Risk Fraud Flags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: A massive chunk of </w:t>
      </w: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 xml:space="preserve">149,249 transactions </w:t>
      </w:r>
      <w:r w:rsidR="00850660"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is</w:t>
      </w: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 xml:space="preserve"> over $10,000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, which must be flagged and monitored closely for security and fraud inspection.</w:t>
      </w:r>
    </w:p>
    <w:p w14:paraId="215CE2F8" w14:textId="0B6A17F9" w:rsidR="0021131F" w:rsidRPr="00053179" w:rsidRDefault="0021131F" w:rsidP="00D37454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053179">
        <w:rPr>
          <w:rFonts w:ascii="Arial" w:hAnsi="Arial" w:cs="Arial"/>
          <w:color w:val="0D0D0D" w:themeColor="text1" w:themeTint="F2"/>
        </w:rPr>
        <w:t>4. Recommendations for Data Cleaning (ETL Stage)</w:t>
      </w:r>
    </w:p>
    <w:p w14:paraId="037C182B" w14:textId="7E850A40" w:rsidR="0021131F" w:rsidRPr="00053179" w:rsidRDefault="0021131F" w:rsidP="00D37454">
      <w:pPr>
        <w:numPr>
          <w:ilvl w:val="0"/>
          <w:numId w:val="5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Account Number Fix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: </w:t>
      </w:r>
      <w:r w:rsidR="001925F0"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Account numbers are identifiers, not math values, so they must always be converted into </w:t>
      </w:r>
      <w:r w:rsidR="001925F0"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Strings (Object type)</w:t>
      </w:r>
      <w:r w:rsidR="001925F0"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 to preserve their exact formatting.</w:t>
      </w:r>
    </w:p>
    <w:p w14:paraId="4AB7D574" w14:textId="5C4045F9" w:rsidR="0021131F" w:rsidRPr="00053179" w:rsidRDefault="0021131F" w:rsidP="00D37454">
      <w:pPr>
        <w:numPr>
          <w:ilvl w:val="0"/>
          <w:numId w:val="5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Timestamp Casting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: Convert transaction_datetime text strings into native </w:t>
      </w: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Python Datetime objects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 xml:space="preserve"> using pandas.to_datetime() to enable time-based tracking.</w:t>
      </w:r>
    </w:p>
    <w:p w14:paraId="0984A6F3" w14:textId="77777777" w:rsidR="0021131F" w:rsidRPr="00053179" w:rsidRDefault="0021131F" w:rsidP="00D37454">
      <w:pPr>
        <w:numPr>
          <w:ilvl w:val="0"/>
          <w:numId w:val="5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Deduplication Strategy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: Drop complete duplicate records and flag repeating transaction_id keys to ensure data uniqueness in the database.</w:t>
      </w:r>
    </w:p>
    <w:p w14:paraId="410569A8" w14:textId="77777777" w:rsidR="0021131F" w:rsidRPr="00053179" w:rsidRDefault="0021131F" w:rsidP="00D37454">
      <w:pPr>
        <w:numPr>
          <w:ilvl w:val="0"/>
          <w:numId w:val="5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Business Rule Enforcement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: Convert negative transaction numbers to absolute positive values or isolate them in a separate quarantine table for audit.</w:t>
      </w:r>
    </w:p>
    <w:p w14:paraId="07B32069" w14:textId="77777777" w:rsidR="0021131F" w:rsidRPr="00053179" w:rsidRDefault="0021131F" w:rsidP="00D37454">
      <w:pPr>
        <w:numPr>
          <w:ilvl w:val="0"/>
          <w:numId w:val="5"/>
        </w:numPr>
        <w:spacing w:line="360" w:lineRule="auto"/>
        <w:rPr>
          <w:rFonts w:ascii="Arial" w:hAnsi="Arial" w:cs="Arial"/>
          <w:color w:val="171717" w:themeColor="background2" w:themeShade="1A"/>
          <w:sz w:val="22"/>
          <w:szCs w:val="22"/>
        </w:rPr>
      </w:pPr>
      <w:r w:rsidRPr="00053179">
        <w:rPr>
          <w:rFonts w:ascii="Arial" w:hAnsi="Arial" w:cs="Arial"/>
          <w:b/>
          <w:bCs/>
          <w:color w:val="171717" w:themeColor="background2" w:themeShade="1A"/>
          <w:sz w:val="22"/>
          <w:szCs w:val="22"/>
        </w:rPr>
        <w:t>Missing Value Handling</w:t>
      </w:r>
      <w:r w:rsidRPr="00053179">
        <w:rPr>
          <w:rFonts w:ascii="Arial" w:hAnsi="Arial" w:cs="Arial"/>
          <w:color w:val="171717" w:themeColor="background2" w:themeShade="1A"/>
          <w:sz w:val="22"/>
          <w:szCs w:val="22"/>
        </w:rPr>
        <w:t>: Fill blank Customer IDs and Account Numbers with default placeholder values like UNKNOWN_CUST to prevent database relational errors.</w:t>
      </w:r>
    </w:p>
    <w:p w14:paraId="7DEF0F78" w14:textId="4D7E013B" w:rsidR="0021131F" w:rsidRPr="0021131F" w:rsidRDefault="0021131F" w:rsidP="00D37454">
      <w:pPr>
        <w:spacing w:line="360" w:lineRule="auto"/>
        <w:rPr>
          <w:rFonts w:ascii="Arial" w:hAnsi="Arial" w:cs="Arial"/>
          <w:sz w:val="22"/>
          <w:szCs w:val="22"/>
        </w:rPr>
      </w:pPr>
    </w:p>
    <w:p w14:paraId="4EE8FBBB" w14:textId="77777777" w:rsidR="0021131F" w:rsidRPr="0021131F" w:rsidRDefault="0021131F" w:rsidP="00D37454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21131F" w:rsidRPr="00211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F1F"/>
    <w:multiLevelType w:val="hybridMultilevel"/>
    <w:tmpl w:val="D7489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73797"/>
    <w:multiLevelType w:val="hybridMultilevel"/>
    <w:tmpl w:val="73F639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C670F"/>
    <w:multiLevelType w:val="hybridMultilevel"/>
    <w:tmpl w:val="2B282682"/>
    <w:lvl w:ilvl="0" w:tplc="A434DC6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70804"/>
    <w:multiLevelType w:val="multilevel"/>
    <w:tmpl w:val="68F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91360"/>
    <w:multiLevelType w:val="multilevel"/>
    <w:tmpl w:val="BA56F0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46B95"/>
    <w:multiLevelType w:val="multilevel"/>
    <w:tmpl w:val="142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303034">
    <w:abstractNumId w:val="0"/>
  </w:num>
  <w:num w:numId="2" w16cid:durableId="2031489246">
    <w:abstractNumId w:val="2"/>
  </w:num>
  <w:num w:numId="3" w16cid:durableId="1219827390">
    <w:abstractNumId w:val="1"/>
  </w:num>
  <w:num w:numId="4" w16cid:durableId="1950814843">
    <w:abstractNumId w:val="5"/>
  </w:num>
  <w:num w:numId="5" w16cid:durableId="39942971">
    <w:abstractNumId w:val="4"/>
  </w:num>
  <w:num w:numId="6" w16cid:durableId="1700815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F0"/>
    <w:rsid w:val="00053179"/>
    <w:rsid w:val="001925F0"/>
    <w:rsid w:val="0021131F"/>
    <w:rsid w:val="002D27E5"/>
    <w:rsid w:val="002F25D1"/>
    <w:rsid w:val="00337474"/>
    <w:rsid w:val="00397041"/>
    <w:rsid w:val="003B5987"/>
    <w:rsid w:val="0048639F"/>
    <w:rsid w:val="005E02D6"/>
    <w:rsid w:val="006B156D"/>
    <w:rsid w:val="006E6271"/>
    <w:rsid w:val="006E7BAF"/>
    <w:rsid w:val="00804AF0"/>
    <w:rsid w:val="00850660"/>
    <w:rsid w:val="008845C3"/>
    <w:rsid w:val="008E7A5E"/>
    <w:rsid w:val="008F54CD"/>
    <w:rsid w:val="0099228D"/>
    <w:rsid w:val="00A16D85"/>
    <w:rsid w:val="00C729FE"/>
    <w:rsid w:val="00C87F37"/>
    <w:rsid w:val="00CF1403"/>
    <w:rsid w:val="00D1418D"/>
    <w:rsid w:val="00D37454"/>
    <w:rsid w:val="00D52456"/>
    <w:rsid w:val="00D779E3"/>
    <w:rsid w:val="00E33372"/>
    <w:rsid w:val="00FD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38AA"/>
  <w15:chartTrackingRefBased/>
  <w15:docId w15:val="{2CAAB477-B6FD-4A85-A81F-26064BEA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A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13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cp:lastPrinted>2026-07-30T11:32:00Z</cp:lastPrinted>
  <dcterms:created xsi:type="dcterms:W3CDTF">2026-07-30T10:33:00Z</dcterms:created>
  <dcterms:modified xsi:type="dcterms:W3CDTF">2026-07-31T02:23:00Z</dcterms:modified>
</cp:coreProperties>
</file>