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3CC7E" w14:textId="39E5E659" w:rsidR="006457CC" w:rsidRDefault="001277FF" w:rsidP="001277FF">
      <w:pPr>
        <w:pStyle w:val="Title"/>
        <w:jc w:val="center"/>
        <w:rPr>
          <w:lang w:val="en-IN"/>
        </w:rPr>
      </w:pPr>
      <w:r>
        <w:rPr>
          <w:lang w:val="en-IN"/>
        </w:rPr>
        <w:t>Syntax Parser Unit Testing Evidences</w:t>
      </w:r>
    </w:p>
    <w:p w14:paraId="4969CABC" w14:textId="77777777" w:rsidR="001277FF" w:rsidRPr="001277FF" w:rsidRDefault="001277FF" w:rsidP="001277FF">
      <w:pPr>
        <w:rPr>
          <w:lang w:val="en-IN"/>
        </w:rPr>
      </w:pPr>
    </w:p>
    <w:p w14:paraId="041C9DBD" w14:textId="08344E1B" w:rsidR="001277FF" w:rsidRDefault="001F17D1" w:rsidP="001277FF">
      <w:pPr>
        <w:pStyle w:val="Heading1"/>
        <w:numPr>
          <w:ilvl w:val="0"/>
          <w:numId w:val="1"/>
        </w:numPr>
        <w:rPr>
          <w:lang w:val="en-IN"/>
        </w:rPr>
      </w:pPr>
      <w:r>
        <w:rPr>
          <w:lang w:val="en-IN"/>
        </w:rPr>
        <w:t xml:space="preserve">Penn Treebank English </w:t>
      </w:r>
      <w:r w:rsidR="001277FF">
        <w:rPr>
          <w:lang w:val="en-IN"/>
        </w:rPr>
        <w:t>Dataset</w:t>
      </w:r>
    </w:p>
    <w:p w14:paraId="59A520D2" w14:textId="4F8E3F24" w:rsidR="001F17D1" w:rsidRPr="001F17D1" w:rsidRDefault="001F17D1" w:rsidP="001F17D1">
      <w:pPr>
        <w:rPr>
          <w:lang w:val="en-IN"/>
        </w:rPr>
      </w:pPr>
      <w:r>
        <w:rPr>
          <w:lang w:val="en-IN"/>
        </w:rPr>
        <w:t xml:space="preserve">The input dataset is of the form syntax trees. These trees need to be transformed to an interpretable form such that we know in which level(iteration), which set of words can be combined into a single composition node.  </w:t>
      </w:r>
    </w:p>
    <w:p w14:paraId="3EB30BBA" w14:textId="7BD29436" w:rsidR="001277FF" w:rsidRDefault="001277FF" w:rsidP="001277FF">
      <w:pPr>
        <w:pStyle w:val="Heading2"/>
        <w:numPr>
          <w:ilvl w:val="0"/>
          <w:numId w:val="3"/>
        </w:numPr>
        <w:rPr>
          <w:lang w:val="en-IN"/>
        </w:rPr>
      </w:pPr>
      <w:r>
        <w:rPr>
          <w:lang w:val="en-IN"/>
        </w:rPr>
        <w:t xml:space="preserve">No sample is missing </w:t>
      </w:r>
      <w:r w:rsidR="001F17D1">
        <w:rPr>
          <w:lang w:val="en-IN"/>
        </w:rPr>
        <w:t>after</w:t>
      </w:r>
      <w:r>
        <w:rPr>
          <w:lang w:val="en-IN"/>
        </w:rPr>
        <w:t xml:space="preserve"> dataset processing:</w:t>
      </w:r>
    </w:p>
    <w:tbl>
      <w:tblPr>
        <w:tblStyle w:val="TableGrid"/>
        <w:tblW w:w="0" w:type="auto"/>
        <w:tblLook w:val="04A0" w:firstRow="1" w:lastRow="0" w:firstColumn="1" w:lastColumn="0" w:noHBand="0" w:noVBand="1"/>
      </w:tblPr>
      <w:tblGrid>
        <w:gridCol w:w="2547"/>
        <w:gridCol w:w="1961"/>
        <w:gridCol w:w="2254"/>
        <w:gridCol w:w="2254"/>
      </w:tblGrid>
      <w:tr w:rsidR="001277FF" w14:paraId="0D0A0DA3" w14:textId="77777777" w:rsidTr="00E80ED3">
        <w:tc>
          <w:tcPr>
            <w:tcW w:w="2547" w:type="dxa"/>
            <w:shd w:val="clear" w:color="auto" w:fill="E2EFD9" w:themeFill="accent6" w:themeFillTint="33"/>
          </w:tcPr>
          <w:p w14:paraId="196679C8" w14:textId="4288C449" w:rsidR="001277FF" w:rsidRPr="00E80ED3" w:rsidRDefault="001277FF" w:rsidP="00E80ED3">
            <w:pPr>
              <w:jc w:val="center"/>
              <w:rPr>
                <w:b/>
                <w:bCs/>
                <w:lang w:val="en-IN"/>
              </w:rPr>
            </w:pPr>
            <w:r w:rsidRPr="00E80ED3">
              <w:rPr>
                <w:b/>
                <w:bCs/>
                <w:lang w:val="en-IN"/>
              </w:rPr>
              <w:t>Dataset</w:t>
            </w:r>
          </w:p>
        </w:tc>
        <w:tc>
          <w:tcPr>
            <w:tcW w:w="1961" w:type="dxa"/>
            <w:shd w:val="clear" w:color="auto" w:fill="E2EFD9" w:themeFill="accent6" w:themeFillTint="33"/>
          </w:tcPr>
          <w:p w14:paraId="0B5AA5B5" w14:textId="7F86F0D6" w:rsidR="001277FF" w:rsidRPr="00E80ED3" w:rsidRDefault="001277FF" w:rsidP="00E80ED3">
            <w:pPr>
              <w:jc w:val="center"/>
              <w:rPr>
                <w:b/>
                <w:bCs/>
                <w:lang w:val="en-IN"/>
              </w:rPr>
            </w:pPr>
            <w:r w:rsidRPr="00E80ED3">
              <w:rPr>
                <w:b/>
                <w:bCs/>
                <w:lang w:val="en-IN"/>
              </w:rPr>
              <w:t>No. of Records in raw dataset</w:t>
            </w:r>
          </w:p>
        </w:tc>
        <w:tc>
          <w:tcPr>
            <w:tcW w:w="2254" w:type="dxa"/>
            <w:shd w:val="clear" w:color="auto" w:fill="E2EFD9" w:themeFill="accent6" w:themeFillTint="33"/>
          </w:tcPr>
          <w:p w14:paraId="2F93BF23" w14:textId="346AA815" w:rsidR="001277FF" w:rsidRPr="00E80ED3" w:rsidRDefault="001277FF" w:rsidP="00E80ED3">
            <w:pPr>
              <w:jc w:val="center"/>
              <w:rPr>
                <w:b/>
                <w:bCs/>
                <w:lang w:val="en-IN"/>
              </w:rPr>
            </w:pPr>
            <w:r w:rsidRPr="00E80ED3">
              <w:rPr>
                <w:b/>
                <w:bCs/>
                <w:lang w:val="en-IN"/>
              </w:rPr>
              <w:t>No. of records after processing</w:t>
            </w:r>
          </w:p>
        </w:tc>
        <w:tc>
          <w:tcPr>
            <w:tcW w:w="2254" w:type="dxa"/>
            <w:shd w:val="clear" w:color="auto" w:fill="E2EFD9" w:themeFill="accent6" w:themeFillTint="33"/>
          </w:tcPr>
          <w:p w14:paraId="521865E6" w14:textId="55BFE928" w:rsidR="001277FF" w:rsidRPr="00E80ED3" w:rsidRDefault="001277FF" w:rsidP="00E80ED3">
            <w:pPr>
              <w:jc w:val="center"/>
              <w:rPr>
                <w:b/>
                <w:bCs/>
                <w:lang w:val="en-IN"/>
              </w:rPr>
            </w:pPr>
            <w:r w:rsidRPr="00E80ED3">
              <w:rPr>
                <w:b/>
                <w:bCs/>
                <w:lang w:val="en-IN"/>
              </w:rPr>
              <w:t>Status</w:t>
            </w:r>
          </w:p>
        </w:tc>
      </w:tr>
      <w:tr w:rsidR="001277FF" w14:paraId="7AF38C79" w14:textId="77777777" w:rsidTr="00E80ED3">
        <w:tc>
          <w:tcPr>
            <w:tcW w:w="2547" w:type="dxa"/>
          </w:tcPr>
          <w:p w14:paraId="55B9DAF7" w14:textId="04B09C2B" w:rsidR="001277FF" w:rsidRDefault="001277FF" w:rsidP="008E011E">
            <w:pPr>
              <w:jc w:val="center"/>
              <w:rPr>
                <w:lang w:val="en-IN"/>
              </w:rPr>
            </w:pPr>
            <w:r>
              <w:rPr>
                <w:lang w:val="en-IN"/>
              </w:rPr>
              <w:t>02-21.10way.clean.txt- (train)</w:t>
            </w:r>
          </w:p>
        </w:tc>
        <w:tc>
          <w:tcPr>
            <w:tcW w:w="1961" w:type="dxa"/>
          </w:tcPr>
          <w:p w14:paraId="56120AC6" w14:textId="608A1566" w:rsidR="001277FF" w:rsidRDefault="001277FF" w:rsidP="008E011E">
            <w:pPr>
              <w:jc w:val="center"/>
              <w:rPr>
                <w:lang w:val="en-IN"/>
              </w:rPr>
            </w:pPr>
            <w:r>
              <w:rPr>
                <w:lang w:val="en-IN"/>
              </w:rPr>
              <w:t>39832</w:t>
            </w:r>
          </w:p>
        </w:tc>
        <w:tc>
          <w:tcPr>
            <w:tcW w:w="2254" w:type="dxa"/>
          </w:tcPr>
          <w:p w14:paraId="0D342DFE" w14:textId="1C74E0C0" w:rsidR="001277FF" w:rsidRDefault="008E011E" w:rsidP="008E011E">
            <w:pPr>
              <w:jc w:val="center"/>
              <w:rPr>
                <w:lang w:val="en-IN"/>
              </w:rPr>
            </w:pPr>
            <w:r>
              <w:rPr>
                <w:lang w:val="en-IN"/>
              </w:rPr>
              <w:t>39832</w:t>
            </w:r>
          </w:p>
        </w:tc>
        <w:tc>
          <w:tcPr>
            <w:tcW w:w="2254" w:type="dxa"/>
          </w:tcPr>
          <w:p w14:paraId="25D51782" w14:textId="75D4EBE5" w:rsidR="001277FF" w:rsidRDefault="008E011E" w:rsidP="008E011E">
            <w:pPr>
              <w:jc w:val="center"/>
              <w:rPr>
                <w:lang w:val="en-IN"/>
              </w:rPr>
            </w:pPr>
            <w:r>
              <w:rPr>
                <w:noProof/>
                <w:lang w:val="en-IN"/>
              </w:rPr>
              <w:drawing>
                <wp:inline distT="0" distB="0" distL="0" distR="0" wp14:anchorId="046AAB27" wp14:editId="031DFE7B">
                  <wp:extent cx="355600" cy="355600"/>
                  <wp:effectExtent l="0" t="0" r="6350" b="6350"/>
                  <wp:docPr id="2" name="Graphic 2"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Badge Tick1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55600" cy="355600"/>
                          </a:xfrm>
                          <a:prstGeom prst="rect">
                            <a:avLst/>
                          </a:prstGeom>
                        </pic:spPr>
                      </pic:pic>
                    </a:graphicData>
                  </a:graphic>
                </wp:inline>
              </w:drawing>
            </w:r>
          </w:p>
        </w:tc>
      </w:tr>
      <w:tr w:rsidR="001277FF" w14:paraId="3EA50647" w14:textId="77777777" w:rsidTr="00E80ED3">
        <w:tc>
          <w:tcPr>
            <w:tcW w:w="2547" w:type="dxa"/>
          </w:tcPr>
          <w:p w14:paraId="6C60EB46" w14:textId="37530420" w:rsidR="001277FF" w:rsidRDefault="001277FF" w:rsidP="008E011E">
            <w:pPr>
              <w:jc w:val="center"/>
              <w:rPr>
                <w:lang w:val="en-IN"/>
              </w:rPr>
            </w:pPr>
            <w:r>
              <w:rPr>
                <w:lang w:val="en-IN"/>
              </w:rPr>
              <w:t>22.auto.clean.txt (validation)</w:t>
            </w:r>
          </w:p>
        </w:tc>
        <w:tc>
          <w:tcPr>
            <w:tcW w:w="1961" w:type="dxa"/>
          </w:tcPr>
          <w:p w14:paraId="5D2EDD3B" w14:textId="117C2A28" w:rsidR="001277FF" w:rsidRDefault="001277FF" w:rsidP="008E011E">
            <w:pPr>
              <w:jc w:val="center"/>
              <w:rPr>
                <w:lang w:val="en-IN"/>
              </w:rPr>
            </w:pPr>
            <w:r>
              <w:rPr>
                <w:lang w:val="en-IN"/>
              </w:rPr>
              <w:t>1700</w:t>
            </w:r>
          </w:p>
        </w:tc>
        <w:tc>
          <w:tcPr>
            <w:tcW w:w="2254" w:type="dxa"/>
          </w:tcPr>
          <w:p w14:paraId="69EA0390" w14:textId="5AF87C05" w:rsidR="001277FF" w:rsidRDefault="008E011E" w:rsidP="008E011E">
            <w:pPr>
              <w:jc w:val="center"/>
              <w:rPr>
                <w:lang w:val="en-IN"/>
              </w:rPr>
            </w:pPr>
            <w:r>
              <w:rPr>
                <w:lang w:val="en-IN"/>
              </w:rPr>
              <w:t>1700</w:t>
            </w:r>
          </w:p>
        </w:tc>
        <w:tc>
          <w:tcPr>
            <w:tcW w:w="2254" w:type="dxa"/>
          </w:tcPr>
          <w:p w14:paraId="51979110" w14:textId="71F24205" w:rsidR="001277FF" w:rsidRDefault="008E011E" w:rsidP="008E011E">
            <w:pPr>
              <w:jc w:val="center"/>
              <w:rPr>
                <w:lang w:val="en-IN"/>
              </w:rPr>
            </w:pPr>
            <w:r>
              <w:rPr>
                <w:noProof/>
                <w:lang w:val="en-IN"/>
              </w:rPr>
              <w:drawing>
                <wp:inline distT="0" distB="0" distL="0" distR="0" wp14:anchorId="75DBB884" wp14:editId="0942A627">
                  <wp:extent cx="355600" cy="355600"/>
                  <wp:effectExtent l="0" t="0" r="6350" b="6350"/>
                  <wp:docPr id="3" name="Graphic 3"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Badge Tick1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55600" cy="355600"/>
                          </a:xfrm>
                          <a:prstGeom prst="rect">
                            <a:avLst/>
                          </a:prstGeom>
                        </pic:spPr>
                      </pic:pic>
                    </a:graphicData>
                  </a:graphic>
                </wp:inline>
              </w:drawing>
            </w:r>
          </w:p>
        </w:tc>
      </w:tr>
      <w:tr w:rsidR="001277FF" w14:paraId="1BBF50F5" w14:textId="77777777" w:rsidTr="00E80ED3">
        <w:tc>
          <w:tcPr>
            <w:tcW w:w="2547" w:type="dxa"/>
          </w:tcPr>
          <w:p w14:paraId="53BA62AA" w14:textId="13F8BF38" w:rsidR="001277FF" w:rsidRDefault="001277FF" w:rsidP="008E011E">
            <w:pPr>
              <w:jc w:val="center"/>
              <w:rPr>
                <w:lang w:val="en-IN"/>
              </w:rPr>
            </w:pPr>
            <w:r>
              <w:rPr>
                <w:lang w:val="en-IN"/>
              </w:rPr>
              <w:t>23.auto.clean.txt (test)</w:t>
            </w:r>
          </w:p>
        </w:tc>
        <w:tc>
          <w:tcPr>
            <w:tcW w:w="1961" w:type="dxa"/>
          </w:tcPr>
          <w:p w14:paraId="3067FCE2" w14:textId="2E9E08D0" w:rsidR="001277FF" w:rsidRDefault="001277FF" w:rsidP="008E011E">
            <w:pPr>
              <w:jc w:val="center"/>
              <w:rPr>
                <w:lang w:val="en-IN"/>
              </w:rPr>
            </w:pPr>
            <w:r>
              <w:rPr>
                <w:lang w:val="en-IN"/>
              </w:rPr>
              <w:t>2416</w:t>
            </w:r>
          </w:p>
        </w:tc>
        <w:tc>
          <w:tcPr>
            <w:tcW w:w="2254" w:type="dxa"/>
          </w:tcPr>
          <w:p w14:paraId="205D3DE0" w14:textId="61706A17" w:rsidR="001277FF" w:rsidRDefault="008E011E" w:rsidP="008E011E">
            <w:pPr>
              <w:jc w:val="center"/>
              <w:rPr>
                <w:lang w:val="en-IN"/>
              </w:rPr>
            </w:pPr>
            <w:r>
              <w:rPr>
                <w:lang w:val="en-IN"/>
              </w:rPr>
              <w:t>2416</w:t>
            </w:r>
          </w:p>
        </w:tc>
        <w:tc>
          <w:tcPr>
            <w:tcW w:w="2254" w:type="dxa"/>
          </w:tcPr>
          <w:p w14:paraId="341B70B3" w14:textId="5CECE5EE" w:rsidR="001277FF" w:rsidRDefault="008E011E" w:rsidP="008E011E">
            <w:pPr>
              <w:jc w:val="center"/>
              <w:rPr>
                <w:lang w:val="en-IN"/>
              </w:rPr>
            </w:pPr>
            <w:r>
              <w:rPr>
                <w:noProof/>
                <w:lang w:val="en-IN"/>
              </w:rPr>
              <w:drawing>
                <wp:inline distT="0" distB="0" distL="0" distR="0" wp14:anchorId="073DCB68" wp14:editId="68B1167E">
                  <wp:extent cx="355600" cy="355600"/>
                  <wp:effectExtent l="0" t="0" r="6350" b="6350"/>
                  <wp:docPr id="4" name="Graphic 4"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Badge Tick1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55600" cy="355600"/>
                          </a:xfrm>
                          <a:prstGeom prst="rect">
                            <a:avLst/>
                          </a:prstGeom>
                        </pic:spPr>
                      </pic:pic>
                    </a:graphicData>
                  </a:graphic>
                </wp:inline>
              </w:drawing>
            </w:r>
          </w:p>
        </w:tc>
      </w:tr>
    </w:tbl>
    <w:p w14:paraId="31113C5D" w14:textId="427A1A96" w:rsidR="001277FF" w:rsidRPr="001277FF" w:rsidRDefault="001277FF" w:rsidP="008E011E">
      <w:pPr>
        <w:jc w:val="center"/>
        <w:rPr>
          <w:lang w:val="en-IN"/>
        </w:rPr>
      </w:pPr>
    </w:p>
    <w:p w14:paraId="0F4E6B98" w14:textId="7CE3AAE0" w:rsidR="001277FF" w:rsidRDefault="001F17D1" w:rsidP="001277FF">
      <w:pPr>
        <w:pBdr>
          <w:bottom w:val="double" w:sz="6" w:space="1" w:color="auto"/>
        </w:pBdr>
        <w:rPr>
          <w:lang w:val="en-IN"/>
        </w:rPr>
      </w:pPr>
      <w:r>
        <w:rPr>
          <w:noProof/>
        </w:rPr>
        <w:drawing>
          <wp:inline distT="0" distB="0" distL="0" distR="0" wp14:anchorId="328385F5" wp14:editId="31BEA46D">
            <wp:extent cx="5731510" cy="46609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660900"/>
                    </a:xfrm>
                    <a:prstGeom prst="rect">
                      <a:avLst/>
                    </a:prstGeom>
                  </pic:spPr>
                </pic:pic>
              </a:graphicData>
            </a:graphic>
          </wp:inline>
        </w:drawing>
      </w:r>
    </w:p>
    <w:p w14:paraId="24143094" w14:textId="322562C7" w:rsidR="001F17D1" w:rsidRDefault="001F17D1" w:rsidP="001F17D1">
      <w:pPr>
        <w:pStyle w:val="Heading2"/>
        <w:numPr>
          <w:ilvl w:val="0"/>
          <w:numId w:val="3"/>
        </w:numPr>
        <w:rPr>
          <w:lang w:val="en-IN"/>
        </w:rPr>
      </w:pPr>
      <w:r>
        <w:rPr>
          <w:lang w:val="en-IN"/>
        </w:rPr>
        <w:lastRenderedPageBreak/>
        <w:t>The transformed syntax tree should not miss any words/token from the raw syntax tree:</w:t>
      </w:r>
    </w:p>
    <w:p w14:paraId="5F4B3E56" w14:textId="379389EC" w:rsidR="00B02373" w:rsidRDefault="00B02373" w:rsidP="00B02373">
      <w:pPr>
        <w:rPr>
          <w:lang w:val="en-IN"/>
        </w:rPr>
      </w:pPr>
      <w:r>
        <w:rPr>
          <w:lang w:val="en-IN"/>
        </w:rPr>
        <w:t>Let us examine the following examples:</w:t>
      </w:r>
    </w:p>
    <w:p w14:paraId="321F056B" w14:textId="09CF4D9F" w:rsidR="00B02373" w:rsidRDefault="00B31917" w:rsidP="00B02373">
      <w:pPr>
        <w:rPr>
          <w:rFonts w:ascii="Consolas" w:hAnsi="Consolas"/>
          <w:color w:val="616161"/>
          <w:sz w:val="21"/>
          <w:szCs w:val="21"/>
          <w:shd w:val="clear" w:color="auto" w:fill="FFFFFF"/>
        </w:rPr>
      </w:pPr>
      <w:r>
        <w:rPr>
          <w:noProof/>
          <w:lang w:val="en-IN"/>
        </w:rPr>
        <w:drawing>
          <wp:anchor distT="0" distB="0" distL="114300" distR="114300" simplePos="0" relativeHeight="251658240" behindDoc="1" locked="0" layoutInCell="1" allowOverlap="1" wp14:anchorId="6C100AAB" wp14:editId="1742B4FB">
            <wp:simplePos x="0" y="0"/>
            <wp:positionH relativeFrom="column">
              <wp:posOffset>5375910</wp:posOffset>
            </wp:positionH>
            <wp:positionV relativeFrom="paragraph">
              <wp:posOffset>384175</wp:posOffset>
            </wp:positionV>
            <wp:extent cx="355600" cy="355600"/>
            <wp:effectExtent l="0" t="0" r="6350" b="6350"/>
            <wp:wrapTight wrapText="bothSides">
              <wp:wrapPolygon edited="0">
                <wp:start x="4629" y="0"/>
                <wp:lineTo x="1157" y="6943"/>
                <wp:lineTo x="1157" y="13886"/>
                <wp:lineTo x="4629" y="20829"/>
                <wp:lineTo x="16200" y="20829"/>
                <wp:lineTo x="20829" y="12729"/>
                <wp:lineTo x="20829" y="8100"/>
                <wp:lineTo x="16200" y="0"/>
                <wp:lineTo x="4629" y="0"/>
              </wp:wrapPolygon>
            </wp:wrapTight>
            <wp:docPr id="10" name="Graphic 10"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Badge Tick1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55600" cy="355600"/>
                    </a:xfrm>
                    <a:prstGeom prst="rect">
                      <a:avLst/>
                    </a:prstGeom>
                  </pic:spPr>
                </pic:pic>
              </a:graphicData>
            </a:graphic>
          </wp:anchor>
        </w:drawing>
      </w:r>
      <w:r w:rsidR="00B02373" w:rsidRPr="00B02373">
        <w:rPr>
          <w:b/>
          <w:bCs/>
          <w:lang w:val="en-IN"/>
        </w:rPr>
        <w:t>Example 1:</w:t>
      </w:r>
      <w:r w:rsidR="00B02373">
        <w:rPr>
          <w:lang w:val="en-IN"/>
        </w:rPr>
        <w:t xml:space="preserve"> “</w:t>
      </w:r>
      <w:r w:rsidR="00B02373">
        <w:rPr>
          <w:rFonts w:ascii="Consolas" w:hAnsi="Consolas"/>
          <w:color w:val="616161"/>
          <w:sz w:val="21"/>
          <w:szCs w:val="21"/>
          <w:shd w:val="clear" w:color="auto" w:fill="FFFFFF"/>
        </w:rPr>
        <w:t>(TOP (S (NP (DT These) (NNS stocks)) (ADVP (RB eventually)) (VP (VBD reopened)) (. .)))</w:t>
      </w:r>
      <w:r w:rsidR="00B02373">
        <w:rPr>
          <w:rFonts w:ascii="Consolas" w:hAnsi="Consolas"/>
          <w:color w:val="616161"/>
          <w:sz w:val="21"/>
          <w:szCs w:val="21"/>
          <w:shd w:val="clear" w:color="auto" w:fill="FFFFFF"/>
        </w:rPr>
        <w:t>”</w:t>
      </w:r>
      <w:r>
        <w:rPr>
          <w:rFonts w:ascii="Consolas" w:hAnsi="Consolas"/>
          <w:color w:val="616161"/>
          <w:sz w:val="21"/>
          <w:szCs w:val="21"/>
          <w:shd w:val="clear" w:color="auto" w:fill="FFFFFF"/>
        </w:rPr>
        <w:t xml:space="preserve"> </w:t>
      </w:r>
    </w:p>
    <w:p w14:paraId="65C6A193" w14:textId="476AFEF4" w:rsidR="00B02373" w:rsidRPr="00B02373" w:rsidRDefault="00B02373" w:rsidP="00B02373">
      <w:pPr>
        <w:rPr>
          <w:b/>
          <w:bCs/>
          <w:lang w:val="en-IN"/>
        </w:rPr>
      </w:pPr>
      <w:r w:rsidRPr="00B02373">
        <w:rPr>
          <w:b/>
          <w:bCs/>
          <w:lang w:val="en-IN"/>
        </w:rPr>
        <w:t>Tree Parsing output:</w:t>
      </w:r>
    </w:p>
    <w:p w14:paraId="6EC3A47D" w14:textId="45FD500E" w:rsidR="00B02373" w:rsidRDefault="00B02373" w:rsidP="00B02373">
      <w:pPr>
        <w:rPr>
          <w:lang w:val="en-IN"/>
        </w:rPr>
      </w:pPr>
      <w:r>
        <w:rPr>
          <w:noProof/>
        </w:rPr>
        <w:drawing>
          <wp:inline distT="0" distB="0" distL="0" distR="0" wp14:anchorId="06899C68" wp14:editId="6841F914">
            <wp:extent cx="4143375" cy="24193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43375" cy="2419350"/>
                    </a:xfrm>
                    <a:prstGeom prst="rect">
                      <a:avLst/>
                    </a:prstGeom>
                  </pic:spPr>
                </pic:pic>
              </a:graphicData>
            </a:graphic>
          </wp:inline>
        </w:drawing>
      </w:r>
    </w:p>
    <w:p w14:paraId="21F4F01F" w14:textId="6DEA8785" w:rsidR="00B02373" w:rsidRPr="00B02373" w:rsidRDefault="00B02373" w:rsidP="00B02373">
      <w:pPr>
        <w:rPr>
          <w:b/>
          <w:bCs/>
          <w:lang w:val="en-IN"/>
        </w:rPr>
      </w:pPr>
      <w:r w:rsidRPr="00B02373">
        <w:rPr>
          <w:b/>
          <w:bCs/>
          <w:lang w:val="en-IN"/>
        </w:rPr>
        <w:t>Transformed json output:</w:t>
      </w:r>
    </w:p>
    <w:p w14:paraId="371FE09F" w14:textId="390FF235" w:rsidR="00B02373" w:rsidRDefault="00B02373" w:rsidP="00B02373">
      <w:pPr>
        <w:pBdr>
          <w:bottom w:val="single" w:sz="6" w:space="1" w:color="auto"/>
        </w:pBdr>
        <w:rPr>
          <w:lang w:val="en-IN"/>
        </w:rPr>
      </w:pPr>
      <w:r>
        <w:rPr>
          <w:noProof/>
        </w:rPr>
        <w:drawing>
          <wp:inline distT="0" distB="0" distL="0" distR="0" wp14:anchorId="604E404D" wp14:editId="5B5072C6">
            <wp:extent cx="5731510" cy="2079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079625"/>
                    </a:xfrm>
                    <a:prstGeom prst="rect">
                      <a:avLst/>
                    </a:prstGeom>
                  </pic:spPr>
                </pic:pic>
              </a:graphicData>
            </a:graphic>
          </wp:inline>
        </w:drawing>
      </w:r>
    </w:p>
    <w:p w14:paraId="2A92222A" w14:textId="77777777" w:rsidR="00B31917" w:rsidRDefault="00B31917" w:rsidP="00B02373">
      <w:pPr>
        <w:rPr>
          <w:lang w:val="en-IN"/>
        </w:rPr>
      </w:pPr>
    </w:p>
    <w:p w14:paraId="76231635" w14:textId="77777777" w:rsidR="00B31917" w:rsidRDefault="00B31917" w:rsidP="00B02373">
      <w:pPr>
        <w:rPr>
          <w:lang w:val="en-IN"/>
        </w:rPr>
      </w:pPr>
    </w:p>
    <w:p w14:paraId="20754B63" w14:textId="77777777" w:rsidR="00B31917" w:rsidRDefault="00B31917" w:rsidP="00B02373">
      <w:pPr>
        <w:rPr>
          <w:lang w:val="en-IN"/>
        </w:rPr>
      </w:pPr>
    </w:p>
    <w:p w14:paraId="182CD7B6" w14:textId="77777777" w:rsidR="00B31917" w:rsidRDefault="00B31917" w:rsidP="00B02373">
      <w:pPr>
        <w:rPr>
          <w:lang w:val="en-IN"/>
        </w:rPr>
      </w:pPr>
    </w:p>
    <w:p w14:paraId="68242AA7" w14:textId="77777777" w:rsidR="00B31917" w:rsidRDefault="00B31917" w:rsidP="00B02373">
      <w:pPr>
        <w:rPr>
          <w:lang w:val="en-IN"/>
        </w:rPr>
      </w:pPr>
    </w:p>
    <w:p w14:paraId="69608F28" w14:textId="77777777" w:rsidR="00B31917" w:rsidRDefault="00B31917" w:rsidP="00B02373">
      <w:pPr>
        <w:rPr>
          <w:lang w:val="en-IN"/>
        </w:rPr>
      </w:pPr>
    </w:p>
    <w:p w14:paraId="785D7F87" w14:textId="77777777" w:rsidR="00B31917" w:rsidRDefault="00B31917" w:rsidP="00B02373">
      <w:pPr>
        <w:rPr>
          <w:lang w:val="en-IN"/>
        </w:rPr>
      </w:pPr>
    </w:p>
    <w:p w14:paraId="2E7B042F" w14:textId="77777777" w:rsidR="00B31917" w:rsidRDefault="00B31917" w:rsidP="00B02373">
      <w:pPr>
        <w:rPr>
          <w:lang w:val="en-IN"/>
        </w:rPr>
      </w:pPr>
    </w:p>
    <w:p w14:paraId="451A4549" w14:textId="7B746130" w:rsidR="00B02373" w:rsidRDefault="00B02373" w:rsidP="00B02373">
      <w:pPr>
        <w:rPr>
          <w:lang w:val="en-IN"/>
        </w:rPr>
      </w:pPr>
      <w:r w:rsidRPr="00B31917">
        <w:rPr>
          <w:b/>
          <w:bCs/>
          <w:lang w:val="en-IN"/>
        </w:rPr>
        <w:lastRenderedPageBreak/>
        <w:t>Example 2:</w:t>
      </w:r>
      <w:r>
        <w:rPr>
          <w:lang w:val="en-IN"/>
        </w:rPr>
        <w:t xml:space="preserve"> </w:t>
      </w:r>
      <w:r w:rsidR="00B31917">
        <w:rPr>
          <w:rFonts w:ascii="Consolas" w:hAnsi="Consolas"/>
          <w:color w:val="616161"/>
          <w:sz w:val="21"/>
          <w:szCs w:val="21"/>
          <w:shd w:val="clear" w:color="auto" w:fill="FFFFFF"/>
        </w:rPr>
        <w:t>'(TOP (S (`` ``) (NP (DT The) (NN equity) (NN market)) (VP (VBD was) (ADJP (JJ illiquid))) (. .)))'</w:t>
      </w:r>
    </w:p>
    <w:p w14:paraId="6349410F" w14:textId="4818AC39" w:rsidR="00B31917" w:rsidRPr="00B31917" w:rsidRDefault="00B31917" w:rsidP="00B02373">
      <w:pPr>
        <w:rPr>
          <w:b/>
          <w:bCs/>
          <w:lang w:val="en-IN"/>
        </w:rPr>
      </w:pPr>
      <w:r w:rsidRPr="00B31917">
        <w:rPr>
          <w:b/>
          <w:bCs/>
          <w:noProof/>
          <w:lang w:val="en-IN"/>
        </w:rPr>
        <w:drawing>
          <wp:anchor distT="0" distB="0" distL="114300" distR="114300" simplePos="0" relativeHeight="251660288" behindDoc="1" locked="0" layoutInCell="1" allowOverlap="1" wp14:anchorId="43F71950" wp14:editId="53788DD8">
            <wp:simplePos x="0" y="0"/>
            <wp:positionH relativeFrom="column">
              <wp:posOffset>5588000</wp:posOffset>
            </wp:positionH>
            <wp:positionV relativeFrom="paragraph">
              <wp:posOffset>113665</wp:posOffset>
            </wp:positionV>
            <wp:extent cx="355600" cy="355600"/>
            <wp:effectExtent l="0" t="0" r="6350" b="6350"/>
            <wp:wrapTight wrapText="bothSides">
              <wp:wrapPolygon edited="0">
                <wp:start x="4629" y="0"/>
                <wp:lineTo x="1157" y="6943"/>
                <wp:lineTo x="1157" y="13886"/>
                <wp:lineTo x="4629" y="20829"/>
                <wp:lineTo x="16200" y="20829"/>
                <wp:lineTo x="20829" y="12729"/>
                <wp:lineTo x="20829" y="8100"/>
                <wp:lineTo x="16200" y="0"/>
                <wp:lineTo x="4629" y="0"/>
              </wp:wrapPolygon>
            </wp:wrapTight>
            <wp:docPr id="11" name="Graphic 11"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Badge Tick1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55600" cy="355600"/>
                    </a:xfrm>
                    <a:prstGeom prst="rect">
                      <a:avLst/>
                    </a:prstGeom>
                  </pic:spPr>
                </pic:pic>
              </a:graphicData>
            </a:graphic>
          </wp:anchor>
        </w:drawing>
      </w:r>
      <w:r w:rsidRPr="00B31917">
        <w:rPr>
          <w:b/>
          <w:bCs/>
          <w:lang w:val="en-IN"/>
        </w:rPr>
        <w:t>Tree Parsing output:</w:t>
      </w:r>
      <w:r w:rsidRPr="00B31917">
        <w:rPr>
          <w:b/>
          <w:bCs/>
          <w:noProof/>
          <w:lang w:val="en-IN"/>
        </w:rPr>
        <w:t xml:space="preserve"> </w:t>
      </w:r>
    </w:p>
    <w:p w14:paraId="687A7989" w14:textId="4DE5C499" w:rsidR="00B31917" w:rsidRDefault="00B31917" w:rsidP="00B02373">
      <w:pPr>
        <w:rPr>
          <w:lang w:val="en-IN"/>
        </w:rPr>
      </w:pPr>
      <w:r>
        <w:rPr>
          <w:noProof/>
        </w:rPr>
        <w:drawing>
          <wp:inline distT="0" distB="0" distL="0" distR="0" wp14:anchorId="02B3F1FC" wp14:editId="03CD7514">
            <wp:extent cx="4318000" cy="1846157"/>
            <wp:effectExtent l="0" t="0" r="635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32648" cy="1852420"/>
                    </a:xfrm>
                    <a:prstGeom prst="rect">
                      <a:avLst/>
                    </a:prstGeom>
                  </pic:spPr>
                </pic:pic>
              </a:graphicData>
            </a:graphic>
          </wp:inline>
        </w:drawing>
      </w:r>
    </w:p>
    <w:p w14:paraId="3876EEAA" w14:textId="405E156C" w:rsidR="00B31917" w:rsidRPr="00B31917" w:rsidRDefault="00B31917" w:rsidP="00B02373">
      <w:pPr>
        <w:rPr>
          <w:b/>
          <w:bCs/>
          <w:lang w:val="en-IN"/>
        </w:rPr>
      </w:pPr>
      <w:r w:rsidRPr="00B31917">
        <w:rPr>
          <w:b/>
          <w:bCs/>
          <w:lang w:val="en-IN"/>
        </w:rPr>
        <w:t>Transformed json output:</w:t>
      </w:r>
    </w:p>
    <w:p w14:paraId="7468A1D4" w14:textId="3375AF15" w:rsidR="00B31917" w:rsidRDefault="00B31917" w:rsidP="00B02373">
      <w:pPr>
        <w:rPr>
          <w:lang w:val="en-IN"/>
        </w:rPr>
      </w:pPr>
      <w:r>
        <w:rPr>
          <w:noProof/>
        </w:rPr>
        <w:drawing>
          <wp:inline distT="0" distB="0" distL="0" distR="0" wp14:anchorId="70E472E6" wp14:editId="17264D71">
            <wp:extent cx="5731510" cy="5039360"/>
            <wp:effectExtent l="0" t="0" r="254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039360"/>
                    </a:xfrm>
                    <a:prstGeom prst="rect">
                      <a:avLst/>
                    </a:prstGeom>
                  </pic:spPr>
                </pic:pic>
              </a:graphicData>
            </a:graphic>
          </wp:inline>
        </w:drawing>
      </w:r>
    </w:p>
    <w:p w14:paraId="44CA99F6" w14:textId="77777777" w:rsidR="00B31917" w:rsidRDefault="00B31917" w:rsidP="00B02373">
      <w:pPr>
        <w:pBdr>
          <w:bottom w:val="double" w:sz="6" w:space="1" w:color="auto"/>
        </w:pBdr>
        <w:rPr>
          <w:lang w:val="en-IN"/>
        </w:rPr>
      </w:pPr>
    </w:p>
    <w:p w14:paraId="3833E162" w14:textId="395A40E6" w:rsidR="00B31917" w:rsidRDefault="00B31917" w:rsidP="00B02373">
      <w:pPr>
        <w:rPr>
          <w:lang w:val="en-IN"/>
        </w:rPr>
      </w:pPr>
    </w:p>
    <w:p w14:paraId="59E32132" w14:textId="6C8A4CEB" w:rsidR="008065E8" w:rsidRDefault="008065E8" w:rsidP="008065E8">
      <w:pPr>
        <w:pStyle w:val="Heading1"/>
        <w:numPr>
          <w:ilvl w:val="0"/>
          <w:numId w:val="1"/>
        </w:numPr>
        <w:rPr>
          <w:lang w:val="en-IN"/>
        </w:rPr>
      </w:pPr>
      <w:r>
        <w:rPr>
          <w:lang w:val="en-IN"/>
        </w:rPr>
        <w:lastRenderedPageBreak/>
        <w:t>Dictionary (Word W, POS Tags P and Targets T)</w:t>
      </w:r>
    </w:p>
    <w:p w14:paraId="10B5CEB5" w14:textId="2B680F0E" w:rsidR="008065E8" w:rsidRPr="008065E8" w:rsidRDefault="008065E8" w:rsidP="008065E8">
      <w:pPr>
        <w:rPr>
          <w:b/>
          <w:bCs/>
          <w:lang w:val="en-IN"/>
        </w:rPr>
      </w:pPr>
      <w:r w:rsidRPr="008065E8">
        <w:rPr>
          <w:b/>
          <w:bCs/>
          <w:lang w:val="en-IN"/>
        </w:rPr>
        <w:t>Details:</w:t>
      </w:r>
    </w:p>
    <w:p w14:paraId="20ABCDE0" w14:textId="77777777" w:rsidR="008065E8" w:rsidRPr="008065E8" w:rsidRDefault="008065E8" w:rsidP="008065E8">
      <w:pPr>
        <w:pStyle w:val="ListParagraph"/>
        <w:numPr>
          <w:ilvl w:val="0"/>
          <w:numId w:val="4"/>
        </w:numPr>
        <w:spacing w:after="0"/>
        <w:rPr>
          <w:lang w:val="en-IN"/>
        </w:rPr>
      </w:pPr>
      <w:r w:rsidRPr="008065E8">
        <w:rPr>
          <w:lang w:val="en-IN"/>
        </w:rPr>
        <w:t xml:space="preserve">Word lookup tables: </w:t>
      </w:r>
      <w:proofErr w:type="spellStart"/>
      <w:r w:rsidRPr="008065E8">
        <w:rPr>
          <w:lang w:val="en-IN"/>
        </w:rPr>
        <w:t>tokens_lkp.pkl</w:t>
      </w:r>
      <w:proofErr w:type="spellEnd"/>
      <w:r w:rsidRPr="008065E8">
        <w:rPr>
          <w:lang w:val="en-IN"/>
        </w:rPr>
        <w:t xml:space="preserve"> and </w:t>
      </w:r>
      <w:proofErr w:type="spellStart"/>
      <w:r w:rsidRPr="008065E8">
        <w:rPr>
          <w:lang w:val="en-IN"/>
        </w:rPr>
        <w:t>tokens_lkp_rev.pkl</w:t>
      </w:r>
      <w:proofErr w:type="spellEnd"/>
    </w:p>
    <w:p w14:paraId="50268DD5" w14:textId="4FA9A4ED" w:rsidR="008065E8" w:rsidRPr="008065E8" w:rsidRDefault="008065E8" w:rsidP="008065E8">
      <w:pPr>
        <w:pStyle w:val="ListParagraph"/>
        <w:numPr>
          <w:ilvl w:val="0"/>
          <w:numId w:val="4"/>
        </w:numPr>
        <w:spacing w:after="0"/>
        <w:rPr>
          <w:lang w:val="en-IN"/>
        </w:rPr>
      </w:pPr>
      <w:r w:rsidRPr="008065E8">
        <w:rPr>
          <w:lang w:val="en-IN"/>
        </w:rPr>
        <w:t>POS Tags</w:t>
      </w:r>
      <w:r w:rsidRPr="008065E8">
        <w:rPr>
          <w:lang w:val="en-IN"/>
        </w:rPr>
        <w:t xml:space="preserve"> lookup tables: </w:t>
      </w:r>
      <w:proofErr w:type="spellStart"/>
      <w:r w:rsidRPr="008065E8">
        <w:rPr>
          <w:lang w:val="en-IN"/>
        </w:rPr>
        <w:t>t</w:t>
      </w:r>
      <w:r w:rsidRPr="008065E8">
        <w:rPr>
          <w:lang w:val="en-IN"/>
        </w:rPr>
        <w:t>ags</w:t>
      </w:r>
      <w:r w:rsidRPr="008065E8">
        <w:rPr>
          <w:lang w:val="en-IN"/>
        </w:rPr>
        <w:t>_lkp.pkl</w:t>
      </w:r>
      <w:proofErr w:type="spellEnd"/>
      <w:r w:rsidRPr="008065E8">
        <w:rPr>
          <w:lang w:val="en-IN"/>
        </w:rPr>
        <w:t xml:space="preserve"> and </w:t>
      </w:r>
      <w:proofErr w:type="spellStart"/>
      <w:r w:rsidRPr="008065E8">
        <w:rPr>
          <w:lang w:val="en-IN"/>
        </w:rPr>
        <w:t>t</w:t>
      </w:r>
      <w:r w:rsidRPr="008065E8">
        <w:rPr>
          <w:lang w:val="en-IN"/>
        </w:rPr>
        <w:t>ags</w:t>
      </w:r>
      <w:r w:rsidRPr="008065E8">
        <w:rPr>
          <w:lang w:val="en-IN"/>
        </w:rPr>
        <w:t>_lkp_rev.pkl</w:t>
      </w:r>
      <w:proofErr w:type="spellEnd"/>
    </w:p>
    <w:p w14:paraId="38836D16" w14:textId="3C28207B" w:rsidR="008065E8" w:rsidRPr="008065E8" w:rsidRDefault="008065E8" w:rsidP="008065E8">
      <w:pPr>
        <w:pStyle w:val="ListParagraph"/>
        <w:numPr>
          <w:ilvl w:val="0"/>
          <w:numId w:val="4"/>
        </w:numPr>
        <w:spacing w:after="0"/>
        <w:rPr>
          <w:lang w:val="en-IN"/>
        </w:rPr>
      </w:pPr>
      <w:r w:rsidRPr="008065E8">
        <w:rPr>
          <w:lang w:val="en-IN"/>
        </w:rPr>
        <w:t>Targets(BIOES)</w:t>
      </w:r>
      <w:r w:rsidRPr="008065E8">
        <w:rPr>
          <w:lang w:val="en-IN"/>
        </w:rPr>
        <w:t xml:space="preserve"> lookup tables: </w:t>
      </w:r>
      <w:proofErr w:type="spellStart"/>
      <w:r w:rsidRPr="008065E8">
        <w:rPr>
          <w:lang w:val="en-IN"/>
        </w:rPr>
        <w:t>t</w:t>
      </w:r>
      <w:r w:rsidRPr="008065E8">
        <w:rPr>
          <w:lang w:val="en-IN"/>
        </w:rPr>
        <w:t>argets</w:t>
      </w:r>
      <w:r w:rsidRPr="008065E8">
        <w:rPr>
          <w:lang w:val="en-IN"/>
        </w:rPr>
        <w:t>_lkp.pkl</w:t>
      </w:r>
      <w:proofErr w:type="spellEnd"/>
      <w:r w:rsidRPr="008065E8">
        <w:rPr>
          <w:lang w:val="en-IN"/>
        </w:rPr>
        <w:t xml:space="preserve"> and </w:t>
      </w:r>
      <w:proofErr w:type="spellStart"/>
      <w:r w:rsidRPr="008065E8">
        <w:rPr>
          <w:lang w:val="en-IN"/>
        </w:rPr>
        <w:t>t</w:t>
      </w:r>
      <w:r w:rsidRPr="008065E8">
        <w:rPr>
          <w:lang w:val="en-IN"/>
        </w:rPr>
        <w:t>argets</w:t>
      </w:r>
      <w:r w:rsidRPr="008065E8">
        <w:rPr>
          <w:lang w:val="en-IN"/>
        </w:rPr>
        <w:t>_lkp_rev.pkl</w:t>
      </w:r>
      <w:proofErr w:type="spellEnd"/>
    </w:p>
    <w:p w14:paraId="6A72DAA9" w14:textId="77777777" w:rsidR="008065E8" w:rsidRPr="008065E8" w:rsidRDefault="008065E8" w:rsidP="008065E8">
      <w:pPr>
        <w:rPr>
          <w:lang w:val="en-IN"/>
        </w:rPr>
      </w:pPr>
    </w:p>
    <w:p w14:paraId="5678784B" w14:textId="4DD3F01E" w:rsidR="00B31917" w:rsidRPr="00B02373" w:rsidRDefault="008065E8" w:rsidP="008065E8">
      <w:pPr>
        <w:pStyle w:val="Heading1"/>
        <w:numPr>
          <w:ilvl w:val="0"/>
          <w:numId w:val="1"/>
        </w:numPr>
        <w:rPr>
          <w:lang w:val="en-IN"/>
        </w:rPr>
      </w:pPr>
      <w:r>
        <w:rPr>
          <w:lang w:val="en-IN"/>
        </w:rPr>
        <w:t>PyTorch Dataset: Tokens -&gt; Index -&gt; Tensors</w:t>
      </w:r>
    </w:p>
    <w:sectPr w:rsidR="00B31917" w:rsidRPr="00B023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46644"/>
    <w:multiLevelType w:val="hybridMultilevel"/>
    <w:tmpl w:val="2E4EAE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419124C"/>
    <w:multiLevelType w:val="hybridMultilevel"/>
    <w:tmpl w:val="D8CCA3E2"/>
    <w:lvl w:ilvl="0" w:tplc="D288292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C0B5959"/>
    <w:multiLevelType w:val="hybridMultilevel"/>
    <w:tmpl w:val="4E0C77DE"/>
    <w:lvl w:ilvl="0" w:tplc="3064CCC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CDC5103"/>
    <w:multiLevelType w:val="hybridMultilevel"/>
    <w:tmpl w:val="12743D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CC1"/>
    <w:rsid w:val="001277FF"/>
    <w:rsid w:val="001F17D1"/>
    <w:rsid w:val="006457CC"/>
    <w:rsid w:val="00684CC1"/>
    <w:rsid w:val="008065E8"/>
    <w:rsid w:val="008E011E"/>
    <w:rsid w:val="00B02373"/>
    <w:rsid w:val="00B31917"/>
    <w:rsid w:val="00E80E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14FA8"/>
  <w15:chartTrackingRefBased/>
  <w15:docId w15:val="{029E1ED7-ED60-4930-BFF0-183B77CD0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77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77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277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77F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277F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277FF"/>
    <w:pPr>
      <w:ind w:left="720"/>
      <w:contextualSpacing/>
    </w:pPr>
  </w:style>
  <w:style w:type="character" w:customStyle="1" w:styleId="Heading2Char">
    <w:name w:val="Heading 2 Char"/>
    <w:basedOn w:val="DefaultParagraphFont"/>
    <w:link w:val="Heading2"/>
    <w:uiPriority w:val="9"/>
    <w:rsid w:val="001277F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277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191</Words>
  <Characters>1091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rahini c</dc:creator>
  <cp:keywords/>
  <dc:description/>
  <cp:lastModifiedBy>rahini c</cp:lastModifiedBy>
  <cp:revision>5</cp:revision>
  <dcterms:created xsi:type="dcterms:W3CDTF">2021-08-28T06:26:00Z</dcterms:created>
  <dcterms:modified xsi:type="dcterms:W3CDTF">2021-08-28T07:55:00Z</dcterms:modified>
</cp:coreProperties>
</file>