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146" w:rsidRPr="008E5146" w:rsidRDefault="008E5146" w:rsidP="008E5146">
      <w:pPr>
        <w:pStyle w:val="Title"/>
        <w:rPr>
          <w:rStyle w:val="SubtleReference"/>
        </w:rPr>
      </w:pPr>
      <w:r w:rsidRPr="008E5146">
        <w:rPr>
          <w:rStyle w:val="SubtleReference"/>
        </w:rPr>
        <w:t>Exploratory Data Analysis Report: Uncovering Insights to Improve Sales Forecasting</w:t>
      </w:r>
    </w:p>
    <w:p w:rsidR="008E5146" w:rsidRDefault="008E5146" w:rsidP="009D4014">
      <w:pPr>
        <w:rPr>
          <w:b/>
          <w:bCs/>
          <w:sz w:val="28"/>
          <w:szCs w:val="28"/>
        </w:rPr>
      </w:pPr>
    </w:p>
    <w:p w:rsidR="009D4014" w:rsidRPr="009D4014" w:rsidRDefault="009D4014" w:rsidP="009D4014">
      <w:pPr>
        <w:rPr>
          <w:b/>
          <w:bCs/>
          <w:sz w:val="28"/>
          <w:szCs w:val="28"/>
        </w:rPr>
      </w:pPr>
      <w:r w:rsidRPr="009D4014">
        <w:rPr>
          <w:b/>
          <w:bCs/>
          <w:sz w:val="28"/>
          <w:szCs w:val="28"/>
        </w:rPr>
        <w:t>Introduction</w:t>
      </w:r>
    </w:p>
    <w:p w:rsidR="009D4014" w:rsidRPr="009D4014" w:rsidRDefault="009D4014" w:rsidP="009D4014">
      <w:pPr>
        <w:pStyle w:val="ListParagraph"/>
        <w:numPr>
          <w:ilvl w:val="0"/>
          <w:numId w:val="1"/>
        </w:numPr>
        <w:rPr>
          <w:sz w:val="24"/>
          <w:szCs w:val="24"/>
        </w:rPr>
      </w:pPr>
      <w:r w:rsidRPr="009D4014">
        <w:rPr>
          <w:b/>
          <w:bCs/>
          <w:sz w:val="24"/>
          <w:szCs w:val="24"/>
        </w:rPr>
        <w:t>Objective:</w:t>
      </w:r>
      <w:r w:rsidRPr="009D4014">
        <w:rPr>
          <w:sz w:val="24"/>
          <w:szCs w:val="24"/>
        </w:rPr>
        <w:t xml:space="preserve"> Understand sales trends, customer behavior, and profitability.</w:t>
      </w:r>
    </w:p>
    <w:p w:rsidR="009D4014" w:rsidRDefault="009D4014" w:rsidP="009D4014">
      <w:pPr>
        <w:pStyle w:val="ListParagraph"/>
        <w:numPr>
          <w:ilvl w:val="0"/>
          <w:numId w:val="1"/>
        </w:numPr>
        <w:rPr>
          <w:sz w:val="24"/>
          <w:szCs w:val="24"/>
        </w:rPr>
      </w:pPr>
      <w:r w:rsidRPr="009D4014">
        <w:rPr>
          <w:b/>
          <w:bCs/>
          <w:sz w:val="24"/>
          <w:szCs w:val="24"/>
        </w:rPr>
        <w:t>Dataset:</w:t>
      </w:r>
      <w:r w:rsidRPr="009D4014">
        <w:rPr>
          <w:sz w:val="24"/>
          <w:szCs w:val="24"/>
        </w:rPr>
        <w:t xml:space="preserve"> Contains sales transactions, customer details, and product information.</w:t>
      </w:r>
    </w:p>
    <w:p w:rsidR="000F11B6" w:rsidRPr="009D4014" w:rsidRDefault="000F11B6" w:rsidP="000F11B6">
      <w:pPr>
        <w:pStyle w:val="ListParagraph"/>
        <w:rPr>
          <w:sz w:val="24"/>
          <w:szCs w:val="24"/>
        </w:rPr>
      </w:pPr>
    </w:p>
    <w:p w:rsidR="004329DC" w:rsidRPr="004329DC" w:rsidRDefault="004329DC" w:rsidP="004329DC">
      <w:pPr>
        <w:spacing w:after="0" w:line="240" w:lineRule="auto"/>
        <w:rPr>
          <w:rFonts w:eastAsia="Times New Roman" w:cstheme="minorHAnsi"/>
          <w:sz w:val="28"/>
          <w:szCs w:val="28"/>
        </w:rPr>
      </w:pPr>
      <w:r w:rsidRPr="004329DC">
        <w:rPr>
          <w:rFonts w:eastAsia="Times New Roman" w:cstheme="minorHAnsi"/>
          <w:b/>
          <w:bCs/>
          <w:sz w:val="28"/>
          <w:szCs w:val="28"/>
        </w:rPr>
        <w:t>Definition of EDA:</w:t>
      </w:r>
      <w:r w:rsidRPr="004329DC">
        <w:rPr>
          <w:rFonts w:eastAsia="Times New Roman" w:cstheme="minorHAnsi"/>
          <w:sz w:val="28"/>
          <w:szCs w:val="28"/>
        </w:rPr>
        <w:t xml:space="preserve"> </w:t>
      </w:r>
    </w:p>
    <w:p w:rsidR="004329DC" w:rsidRDefault="004329DC" w:rsidP="004329DC">
      <w:pPr>
        <w:spacing w:before="100" w:beforeAutospacing="1" w:after="100" w:afterAutospacing="1" w:line="240" w:lineRule="auto"/>
        <w:rPr>
          <w:rFonts w:eastAsia="Times New Roman" w:cstheme="minorHAnsi"/>
          <w:sz w:val="24"/>
          <w:szCs w:val="24"/>
        </w:rPr>
      </w:pPr>
      <w:r w:rsidRPr="004329DC">
        <w:rPr>
          <w:rFonts w:eastAsia="Times New Roman" w:cstheme="minorHAnsi"/>
          <w:sz w:val="24"/>
          <w:szCs w:val="24"/>
        </w:rPr>
        <w:t>Explain what Exploratory Data Analysis (</w:t>
      </w:r>
      <w:r w:rsidRPr="004329DC">
        <w:rPr>
          <w:rFonts w:eastAsia="Times New Roman" w:cstheme="minorHAnsi"/>
          <w:b/>
          <w:bCs/>
          <w:sz w:val="24"/>
          <w:szCs w:val="24"/>
        </w:rPr>
        <w:t>EDA</w:t>
      </w:r>
      <w:r w:rsidRPr="004329DC">
        <w:rPr>
          <w:rFonts w:eastAsia="Times New Roman" w:cstheme="minorHAnsi"/>
          <w:sz w:val="24"/>
          <w:szCs w:val="24"/>
        </w:rPr>
        <w:t>) is. Emphasize that it's an approach to analyzing datasets to summarize their main characteristics, often with visual methods.</w:t>
      </w:r>
      <w:r>
        <w:rPr>
          <w:rFonts w:eastAsia="Times New Roman" w:cstheme="minorHAnsi"/>
          <w:sz w:val="24"/>
          <w:szCs w:val="24"/>
        </w:rPr>
        <w:t xml:space="preserve"> </w:t>
      </w:r>
      <w:r w:rsidRPr="004329DC">
        <w:rPr>
          <w:rFonts w:eastAsia="Times New Roman" w:cstheme="minorHAnsi"/>
          <w:sz w:val="24"/>
          <w:szCs w:val="24"/>
        </w:rPr>
        <w:t>Mention that EDA helps to gain a better understanding of the data, identify patterns, spot anomalies, and check assumptions.</w:t>
      </w:r>
    </w:p>
    <w:p w:rsidR="004329DC" w:rsidRPr="004329DC" w:rsidRDefault="004329DC" w:rsidP="004329DC">
      <w:pPr>
        <w:spacing w:before="100" w:beforeAutospacing="1" w:after="100" w:afterAutospacing="1" w:line="240" w:lineRule="auto"/>
        <w:rPr>
          <w:rFonts w:eastAsia="Times New Roman" w:cstheme="minorHAnsi"/>
          <w:sz w:val="24"/>
          <w:szCs w:val="24"/>
        </w:rPr>
      </w:pPr>
    </w:p>
    <w:p w:rsidR="00A64ED2" w:rsidRPr="009D4014" w:rsidRDefault="00A64ED2" w:rsidP="00A64ED2">
      <w:pPr>
        <w:rPr>
          <w:b/>
          <w:bCs/>
          <w:sz w:val="28"/>
          <w:szCs w:val="28"/>
        </w:rPr>
      </w:pPr>
      <w:r w:rsidRPr="009D4014">
        <w:rPr>
          <w:b/>
          <w:bCs/>
          <w:sz w:val="28"/>
          <w:szCs w:val="28"/>
        </w:rPr>
        <w:t>Dataset Description:</w:t>
      </w:r>
    </w:p>
    <w:p w:rsidR="000F11B6" w:rsidRDefault="00A64ED2" w:rsidP="00033104">
      <w:pPr>
        <w:rPr>
          <w:rFonts w:ascii="Times New Roman" w:eastAsia="Times New Roman" w:hAnsi="Times New Roman" w:cs="Times New Roman"/>
          <w:sz w:val="24"/>
          <w:szCs w:val="24"/>
        </w:rPr>
      </w:pPr>
      <w:r w:rsidRPr="009D4014">
        <w:rPr>
          <w:sz w:val="24"/>
          <w:szCs w:val="24"/>
        </w:rPr>
        <w:t xml:space="preserve">This dataset contains </w:t>
      </w:r>
      <w:r w:rsidRPr="009D4014">
        <w:rPr>
          <w:b/>
          <w:bCs/>
          <w:sz w:val="24"/>
          <w:szCs w:val="24"/>
        </w:rPr>
        <w:t>51290 records</w:t>
      </w:r>
      <w:r w:rsidRPr="009D4014">
        <w:rPr>
          <w:sz w:val="24"/>
          <w:szCs w:val="24"/>
        </w:rPr>
        <w:t xml:space="preserve"> and </w:t>
      </w:r>
      <w:r w:rsidR="00033104">
        <w:rPr>
          <w:b/>
          <w:bCs/>
          <w:sz w:val="24"/>
          <w:szCs w:val="24"/>
          <w:rtl/>
        </w:rPr>
        <w:t>24</w:t>
      </w:r>
      <w:r w:rsidR="00033104">
        <w:rPr>
          <w:b/>
          <w:bCs/>
          <w:sz w:val="24"/>
          <w:szCs w:val="24"/>
        </w:rPr>
        <w:t xml:space="preserve"> </w:t>
      </w:r>
      <w:bookmarkStart w:id="0" w:name="_GoBack"/>
      <w:bookmarkEnd w:id="0"/>
      <w:r w:rsidR="00033104">
        <w:rPr>
          <w:b/>
          <w:bCs/>
          <w:sz w:val="24"/>
          <w:szCs w:val="24"/>
        </w:rPr>
        <w:t>columns</w:t>
      </w:r>
      <w:r w:rsidRPr="009D4014">
        <w:rPr>
          <w:sz w:val="24"/>
          <w:szCs w:val="24"/>
        </w:rPr>
        <w:t xml:space="preserve">, covering various aspects of </w:t>
      </w:r>
      <w:r w:rsidRPr="009D4014">
        <w:rPr>
          <w:b/>
          <w:bCs/>
          <w:sz w:val="24"/>
          <w:szCs w:val="24"/>
        </w:rPr>
        <w:t>sales transactions</w:t>
      </w:r>
      <w:r w:rsidR="000F11B6">
        <w:rPr>
          <w:rFonts w:ascii="Times New Roman" w:eastAsia="Times New Roman" w:hAnsi="Symbol" w:cs="Times New Roman"/>
          <w:sz w:val="24"/>
          <w:szCs w:val="24"/>
        </w:rPr>
        <w:t>. I</w:t>
      </w:r>
      <w:r w:rsidR="000F11B6" w:rsidRPr="000F11B6">
        <w:rPr>
          <w:rFonts w:ascii="Times New Roman" w:eastAsia="Times New Roman" w:hAnsi="Times New Roman" w:cs="Times New Roman"/>
          <w:sz w:val="24"/>
          <w:szCs w:val="24"/>
        </w:rPr>
        <w:t xml:space="preserve">t includes details about </w:t>
      </w:r>
      <w:r w:rsidR="000F11B6" w:rsidRPr="000F11B6">
        <w:rPr>
          <w:rFonts w:ascii="Times New Roman" w:eastAsia="Times New Roman" w:hAnsi="Times New Roman" w:cs="Times New Roman"/>
          <w:b/>
          <w:bCs/>
          <w:sz w:val="24"/>
          <w:szCs w:val="24"/>
        </w:rPr>
        <w:t>customer orders</w:t>
      </w:r>
      <w:r w:rsidR="000F11B6" w:rsidRPr="000F11B6">
        <w:rPr>
          <w:rFonts w:ascii="Times New Roman" w:eastAsia="Times New Roman" w:hAnsi="Times New Roman" w:cs="Times New Roman"/>
          <w:sz w:val="24"/>
          <w:szCs w:val="24"/>
        </w:rPr>
        <w:t xml:space="preserve">, including </w:t>
      </w:r>
      <w:r w:rsidR="000F11B6" w:rsidRPr="000F11B6">
        <w:rPr>
          <w:rFonts w:ascii="Times New Roman" w:eastAsia="Times New Roman" w:hAnsi="Times New Roman" w:cs="Times New Roman"/>
          <w:b/>
          <w:bCs/>
          <w:sz w:val="24"/>
          <w:szCs w:val="24"/>
        </w:rPr>
        <w:t>sales, discounts, profits, shipping costs, and product categories</w:t>
      </w:r>
      <w:r w:rsidR="000F11B6" w:rsidRPr="000F11B6">
        <w:rPr>
          <w:rFonts w:ascii="Times New Roman" w:eastAsia="Times New Roman" w:hAnsi="Times New Roman" w:cs="Times New Roman"/>
          <w:sz w:val="24"/>
          <w:szCs w:val="24"/>
        </w:rPr>
        <w:t xml:space="preserve">. Additional features such as </w:t>
      </w:r>
      <w:r w:rsidR="000F11B6" w:rsidRPr="000F11B6">
        <w:rPr>
          <w:rFonts w:ascii="Times New Roman" w:eastAsia="Times New Roman" w:hAnsi="Times New Roman" w:cs="Times New Roman"/>
          <w:b/>
          <w:bCs/>
          <w:sz w:val="24"/>
          <w:szCs w:val="24"/>
        </w:rPr>
        <w:t>season, weekday, economic indicators, and promotions</w:t>
      </w:r>
      <w:r w:rsidR="000F11B6" w:rsidRPr="000F11B6">
        <w:rPr>
          <w:rFonts w:ascii="Times New Roman" w:eastAsia="Times New Roman" w:hAnsi="Times New Roman" w:cs="Times New Roman"/>
          <w:sz w:val="24"/>
          <w:szCs w:val="24"/>
        </w:rPr>
        <w:t xml:space="preserve"> are also present.</w:t>
      </w:r>
    </w:p>
    <w:p w:rsidR="000F11B6" w:rsidRDefault="000F11B6" w:rsidP="000F11B6">
      <w:pPr>
        <w:rPr>
          <w:rFonts w:ascii="Times New Roman" w:eastAsia="Times New Roman" w:hAnsi="Times New Roman" w:cs="Times New Roman"/>
          <w:sz w:val="24"/>
          <w:szCs w:val="24"/>
        </w:rPr>
      </w:pPr>
    </w:p>
    <w:p w:rsidR="00A64ED2" w:rsidRPr="009D4014" w:rsidRDefault="00A64ED2" w:rsidP="000F11B6">
      <w:pPr>
        <w:rPr>
          <w:b/>
          <w:bCs/>
          <w:sz w:val="28"/>
          <w:szCs w:val="28"/>
        </w:rPr>
      </w:pPr>
      <w:r w:rsidRPr="009D4014">
        <w:rPr>
          <w:b/>
          <w:bCs/>
          <w:sz w:val="28"/>
          <w:szCs w:val="28"/>
        </w:rPr>
        <w:t>Purpose:</w:t>
      </w:r>
    </w:p>
    <w:p w:rsidR="004329DC" w:rsidRDefault="004329DC" w:rsidP="00B74334">
      <w:pPr>
        <w:spacing w:before="100" w:beforeAutospacing="1" w:after="100" w:afterAutospacing="1" w:line="240" w:lineRule="auto"/>
        <w:outlineLvl w:val="2"/>
        <w:rPr>
          <w:rtl/>
        </w:rPr>
      </w:pPr>
      <w:r>
        <w:t>The dataset is designed for Exploratory Data Analysis (EDA) to uncover insights into sales performance, profitability, customer behavior, and the impact of discounts and shipping costs on business revenue. This analysis is crucial within the context of sales forecasting as it allows us to understand the nature of sales data (e.g., trends, seasonality), identify factors that may influence sales (e.g., promotions, seasonality, external events), and check data quality for potential issues like missing values or outliers. Ultimately, EDA informs the feature engineering and model selection process, helping businesses optimize pricing, improve marketing strategies, enhance operational efficiency, and gain insights that lead to better, data-driven decisions.</w:t>
      </w:r>
    </w:p>
    <w:p w:rsidR="008E5146" w:rsidRDefault="008E5146" w:rsidP="00926E98">
      <w:pPr>
        <w:spacing w:before="100" w:beforeAutospacing="1" w:after="100" w:afterAutospacing="1" w:line="240" w:lineRule="auto"/>
        <w:rPr>
          <w:rFonts w:eastAsia="Times New Roman" w:cstheme="minorHAnsi"/>
          <w:b/>
          <w:bCs/>
          <w:sz w:val="27"/>
          <w:szCs w:val="27"/>
        </w:rPr>
      </w:pPr>
    </w:p>
    <w:p w:rsidR="00B74334" w:rsidRPr="00926E98" w:rsidRDefault="00B74334" w:rsidP="00926E98">
      <w:pPr>
        <w:spacing w:before="100" w:beforeAutospacing="1" w:after="100" w:afterAutospacing="1" w:line="240" w:lineRule="auto"/>
        <w:rPr>
          <w:rFonts w:eastAsia="Times New Roman" w:cstheme="minorHAnsi"/>
          <w:b/>
          <w:bCs/>
          <w:sz w:val="27"/>
          <w:szCs w:val="27"/>
          <w:rtl/>
          <w:lang w:bidi="ar-EG"/>
        </w:rPr>
      </w:pPr>
      <w:r w:rsidRPr="00B74334">
        <w:rPr>
          <w:rFonts w:eastAsia="Times New Roman" w:cstheme="minorHAnsi"/>
          <w:b/>
          <w:bCs/>
          <w:sz w:val="27"/>
          <w:szCs w:val="27"/>
        </w:rPr>
        <w:lastRenderedPageBreak/>
        <w:t>Key Insights and EDA charts</w:t>
      </w:r>
      <w:r>
        <w:rPr>
          <w:rFonts w:eastAsia="Times New Roman" w:cstheme="minorHAnsi"/>
          <w:b/>
          <w:bCs/>
          <w:sz w:val="27"/>
          <w:szCs w:val="27"/>
        </w:rPr>
        <w:t>:</w:t>
      </w:r>
    </w:p>
    <w:p w:rsidR="000F11B6" w:rsidRPr="000F11B6" w:rsidRDefault="000F11B6" w:rsidP="00B74334">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Sales vs. Profit</w:t>
      </w:r>
      <w:r w:rsidRPr="000F11B6">
        <w:rPr>
          <w:rFonts w:eastAsia="Times New Roman" w:cstheme="minorHAnsi"/>
          <w:sz w:val="24"/>
          <w:szCs w:val="24"/>
        </w:rPr>
        <w:t xml:space="preserve"> (Scatter Plot)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There is a </w:t>
      </w:r>
      <w:r w:rsidRPr="000F11B6">
        <w:rPr>
          <w:rFonts w:eastAsia="Times New Roman" w:cstheme="minorHAnsi"/>
          <w:b/>
          <w:bCs/>
          <w:sz w:val="24"/>
          <w:szCs w:val="24"/>
        </w:rPr>
        <w:t>positive correlation</w:t>
      </w:r>
      <w:r w:rsidRPr="000F11B6">
        <w:rPr>
          <w:rFonts w:eastAsia="Times New Roman" w:cstheme="minorHAnsi"/>
          <w:sz w:val="24"/>
          <w:szCs w:val="24"/>
        </w:rPr>
        <w:t xml:space="preserve"> between sales and profit.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Higher sales generally lead to higher profits, but some </w:t>
      </w:r>
      <w:r w:rsidRPr="000F11B6">
        <w:rPr>
          <w:rFonts w:eastAsia="Times New Roman" w:cstheme="minorHAnsi"/>
          <w:b/>
          <w:bCs/>
          <w:sz w:val="24"/>
          <w:szCs w:val="24"/>
        </w:rPr>
        <w:t>high-sales transactions have low or negative profits</w:t>
      </w:r>
      <w:r w:rsidRPr="000F11B6">
        <w:rPr>
          <w:rFonts w:eastAsia="Times New Roman" w:cstheme="minorHAnsi"/>
          <w:sz w:val="24"/>
          <w:szCs w:val="24"/>
        </w:rPr>
        <w:t>, indicating possible discounting issues or cost inefficiencies.</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Total Sales by Category</w:t>
      </w:r>
      <w:r w:rsidRPr="000F11B6">
        <w:rPr>
          <w:rFonts w:eastAsia="Times New Roman" w:cstheme="minorHAnsi"/>
          <w:sz w:val="24"/>
          <w:szCs w:val="24"/>
        </w:rPr>
        <w:t xml:space="preserve"> (Bar Chart)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Some product categories contribute significantly more to total sales than others.</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The </w:t>
      </w:r>
      <w:r w:rsidRPr="000F11B6">
        <w:rPr>
          <w:rFonts w:eastAsia="Times New Roman" w:cstheme="minorHAnsi"/>
          <w:b/>
          <w:bCs/>
          <w:sz w:val="24"/>
          <w:szCs w:val="24"/>
        </w:rPr>
        <w:t>top-performing categories</w:t>
      </w:r>
      <w:r w:rsidRPr="000F11B6">
        <w:rPr>
          <w:rFonts w:eastAsia="Times New Roman" w:cstheme="minorHAnsi"/>
          <w:sz w:val="24"/>
          <w:szCs w:val="24"/>
        </w:rPr>
        <w:t xml:space="preserve"> should be prioritized in marketing and inventory management.</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Discount vs. Profit</w:t>
      </w:r>
      <w:r w:rsidRPr="000F11B6">
        <w:rPr>
          <w:rFonts w:eastAsia="Times New Roman" w:cstheme="minorHAnsi"/>
          <w:sz w:val="24"/>
          <w:szCs w:val="24"/>
        </w:rPr>
        <w:t xml:space="preserve"> (Scatter Plot)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A </w:t>
      </w:r>
      <w:r w:rsidRPr="000F11B6">
        <w:rPr>
          <w:rFonts w:eastAsia="Times New Roman" w:cstheme="minorHAnsi"/>
          <w:b/>
          <w:bCs/>
          <w:sz w:val="24"/>
          <w:szCs w:val="24"/>
        </w:rPr>
        <w:t>negative correlation</w:t>
      </w:r>
      <w:r w:rsidRPr="000F11B6">
        <w:rPr>
          <w:rFonts w:eastAsia="Times New Roman" w:cstheme="minorHAnsi"/>
          <w:sz w:val="24"/>
          <w:szCs w:val="24"/>
        </w:rPr>
        <w:t xml:space="preserve"> exists between discount percentage and profit.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Higher discounts tend to reduce profitability, suggesting that discounting strategies should be carefully optimized.</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Sales Distribution by Season</w:t>
      </w:r>
      <w:r w:rsidRPr="000F11B6">
        <w:rPr>
          <w:rFonts w:eastAsia="Times New Roman" w:cstheme="minorHAnsi"/>
          <w:sz w:val="24"/>
          <w:szCs w:val="24"/>
        </w:rPr>
        <w:t xml:space="preserve"> (Box Plot)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Sales tend to fluctuate across different seasons, with peaks in specific quarters.</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This insight can help businesses plan </w:t>
      </w:r>
      <w:r w:rsidRPr="000F11B6">
        <w:rPr>
          <w:rFonts w:eastAsia="Times New Roman" w:cstheme="minorHAnsi"/>
          <w:b/>
          <w:bCs/>
          <w:sz w:val="24"/>
          <w:szCs w:val="24"/>
        </w:rPr>
        <w:t>seasonal promotions</w:t>
      </w:r>
      <w:r w:rsidRPr="000F11B6">
        <w:rPr>
          <w:rFonts w:eastAsia="Times New Roman" w:cstheme="minorHAnsi"/>
          <w:sz w:val="24"/>
          <w:szCs w:val="24"/>
        </w:rPr>
        <w:t xml:space="preserve"> and </w:t>
      </w:r>
      <w:r w:rsidRPr="000F11B6">
        <w:rPr>
          <w:rFonts w:eastAsia="Times New Roman" w:cstheme="minorHAnsi"/>
          <w:b/>
          <w:bCs/>
          <w:sz w:val="24"/>
          <w:szCs w:val="24"/>
        </w:rPr>
        <w:t>stock adjustments</w:t>
      </w:r>
      <w:r w:rsidRPr="000F11B6">
        <w:rPr>
          <w:rFonts w:eastAsia="Times New Roman" w:cstheme="minorHAnsi"/>
          <w:sz w:val="24"/>
          <w:szCs w:val="24"/>
        </w:rPr>
        <w:t>.</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Total Sales by Ship Mode</w:t>
      </w:r>
      <w:r w:rsidRPr="000F11B6">
        <w:rPr>
          <w:rFonts w:eastAsia="Times New Roman" w:cstheme="minorHAnsi"/>
          <w:sz w:val="24"/>
          <w:szCs w:val="24"/>
        </w:rPr>
        <w:t xml:space="preserve"> (Bar Chart)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Some shipping methods generate higher sales than others.</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Businesses may want to </w:t>
      </w:r>
      <w:r w:rsidRPr="000F11B6">
        <w:rPr>
          <w:rFonts w:eastAsia="Times New Roman" w:cstheme="minorHAnsi"/>
          <w:b/>
          <w:bCs/>
          <w:sz w:val="24"/>
          <w:szCs w:val="24"/>
        </w:rPr>
        <w:t>incentivize cost-effective shipping options</w:t>
      </w:r>
      <w:r w:rsidRPr="000F11B6">
        <w:rPr>
          <w:rFonts w:eastAsia="Times New Roman" w:cstheme="minorHAnsi"/>
          <w:sz w:val="24"/>
          <w:szCs w:val="24"/>
        </w:rPr>
        <w:t xml:space="preserve"> that maintain customer satisfaction.</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Quantity vs. Sales</w:t>
      </w:r>
      <w:r w:rsidRPr="000F11B6">
        <w:rPr>
          <w:rFonts w:eastAsia="Times New Roman" w:cstheme="minorHAnsi"/>
          <w:sz w:val="24"/>
          <w:szCs w:val="24"/>
        </w:rPr>
        <w:t xml:space="preserve"> (Scatter Plot)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There is a pattern indicating that </w:t>
      </w:r>
      <w:r w:rsidRPr="000F11B6">
        <w:rPr>
          <w:rFonts w:eastAsia="Times New Roman" w:cstheme="minorHAnsi"/>
          <w:b/>
          <w:bCs/>
          <w:sz w:val="24"/>
          <w:szCs w:val="24"/>
        </w:rPr>
        <w:t>bulk purchases lead to higher total sales</w:t>
      </w:r>
      <w:r w:rsidRPr="000F11B6">
        <w:rPr>
          <w:rFonts w:eastAsia="Times New Roman" w:cstheme="minorHAnsi"/>
          <w:sz w:val="24"/>
          <w:szCs w:val="24"/>
        </w:rPr>
        <w: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This can guide strategies for bulk pricing or wholesale promotions.</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Region-wise Profit</w:t>
      </w:r>
      <w:r w:rsidRPr="000F11B6">
        <w:rPr>
          <w:rFonts w:eastAsia="Times New Roman" w:cstheme="minorHAnsi"/>
          <w:sz w:val="24"/>
          <w:szCs w:val="24"/>
        </w:rPr>
        <w:t xml:space="preserve"> (Bar Chart)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Some regions are more profitable than others.</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Companies can adjust their </w:t>
      </w:r>
      <w:r w:rsidRPr="000F11B6">
        <w:rPr>
          <w:rFonts w:eastAsia="Times New Roman" w:cstheme="minorHAnsi"/>
          <w:b/>
          <w:bCs/>
          <w:sz w:val="24"/>
          <w:szCs w:val="24"/>
        </w:rPr>
        <w:t>regional sales strategies</w:t>
      </w:r>
      <w:r w:rsidRPr="000F11B6">
        <w:rPr>
          <w:rFonts w:eastAsia="Times New Roman" w:cstheme="minorHAnsi"/>
          <w:sz w:val="24"/>
          <w:szCs w:val="24"/>
        </w:rPr>
        <w:t xml:space="preserve"> and </w:t>
      </w:r>
      <w:r w:rsidRPr="000F11B6">
        <w:rPr>
          <w:rFonts w:eastAsia="Times New Roman" w:cstheme="minorHAnsi"/>
          <w:b/>
          <w:bCs/>
          <w:sz w:val="24"/>
          <w:szCs w:val="24"/>
        </w:rPr>
        <w:t>marketing efforts</w:t>
      </w:r>
      <w:r w:rsidRPr="000F11B6">
        <w:rPr>
          <w:rFonts w:eastAsia="Times New Roman" w:cstheme="minorHAnsi"/>
          <w:sz w:val="24"/>
          <w:szCs w:val="24"/>
        </w:rPr>
        <w:t xml:space="preserve"> accordingly.</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Shipping Cost vs. Sales</w:t>
      </w:r>
      <w:r w:rsidRPr="000F11B6">
        <w:rPr>
          <w:rFonts w:eastAsia="Times New Roman" w:cstheme="minorHAnsi"/>
          <w:sz w:val="24"/>
          <w:szCs w:val="24"/>
        </w:rPr>
        <w:t xml:space="preserve"> (Scatter Plot)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No strong correlation, meaning </w:t>
      </w:r>
      <w:r w:rsidRPr="000F11B6">
        <w:rPr>
          <w:rFonts w:eastAsia="Times New Roman" w:cstheme="minorHAnsi"/>
          <w:b/>
          <w:bCs/>
          <w:sz w:val="24"/>
          <w:szCs w:val="24"/>
        </w:rPr>
        <w:t>high shipping costs do not necessarily result in higher sales</w:t>
      </w:r>
      <w:r w:rsidRPr="000F11B6">
        <w:rPr>
          <w:rFonts w:eastAsia="Times New Roman" w:cstheme="minorHAnsi"/>
          <w:sz w:val="24"/>
          <w:szCs w:val="24"/>
        </w:rPr>
        <w:t>.</w:t>
      </w:r>
    </w:p>
    <w:p w:rsidR="00464CE2" w:rsidRDefault="000F11B6" w:rsidP="00464CE2">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Businesses should evaluate if shipping cost reductions could improve customer demand.</w:t>
      </w:r>
    </w:p>
    <w:p w:rsidR="00F33DFA" w:rsidRDefault="00F33DFA" w:rsidP="00F33DFA">
      <w:pPr>
        <w:pStyle w:val="ListParagraph"/>
        <w:numPr>
          <w:ilvl w:val="0"/>
          <w:numId w:val="2"/>
        </w:numPr>
        <w:spacing w:before="100" w:beforeAutospacing="1" w:after="100" w:afterAutospacing="1" w:line="240" w:lineRule="auto"/>
        <w:rPr>
          <w:rFonts w:eastAsia="Times New Roman" w:cstheme="minorHAnsi"/>
          <w:sz w:val="24"/>
          <w:szCs w:val="24"/>
        </w:rPr>
      </w:pPr>
      <w:r w:rsidRPr="00057576">
        <w:rPr>
          <w:rFonts w:eastAsia="Times New Roman" w:cstheme="minorHAnsi"/>
          <w:b/>
          <w:bCs/>
          <w:sz w:val="24"/>
          <w:szCs w:val="24"/>
        </w:rPr>
        <w:t>Average Sales by Discount and Profit Bins</w:t>
      </w:r>
      <w:r>
        <w:rPr>
          <w:rFonts w:eastAsia="Times New Roman" w:cstheme="minorHAnsi"/>
          <w:sz w:val="24"/>
          <w:szCs w:val="24"/>
        </w:rPr>
        <w:t xml:space="preserve"> (</w:t>
      </w:r>
      <w:r w:rsidRPr="00F33DFA">
        <w:rPr>
          <w:rFonts w:eastAsia="Times New Roman" w:cstheme="minorHAnsi"/>
          <w:sz w:val="24"/>
          <w:szCs w:val="24"/>
        </w:rPr>
        <w:t>Heatmap</w:t>
      </w:r>
      <w:r>
        <w:rPr>
          <w:rFonts w:eastAsia="Times New Roman" w:cstheme="minorHAnsi"/>
          <w:sz w:val="24"/>
          <w:szCs w:val="24"/>
        </w:rPr>
        <w:t>)</w:t>
      </w:r>
    </w:p>
    <w:p w:rsidR="00F33DFA" w:rsidRDefault="00F33DFA" w:rsidP="00F33DFA">
      <w:pPr>
        <w:pStyle w:val="ListParagraph"/>
        <w:numPr>
          <w:ilvl w:val="0"/>
          <w:numId w:val="12"/>
        </w:numPr>
        <w:spacing w:before="100" w:beforeAutospacing="1" w:after="100" w:afterAutospacing="1" w:line="240" w:lineRule="auto"/>
        <w:rPr>
          <w:rFonts w:eastAsia="Times New Roman" w:cstheme="minorHAnsi"/>
          <w:sz w:val="24"/>
          <w:szCs w:val="24"/>
        </w:rPr>
      </w:pPr>
      <w:r w:rsidRPr="00F33DFA">
        <w:rPr>
          <w:rFonts w:eastAsia="Times New Roman" w:cstheme="minorHAnsi"/>
          <w:sz w:val="24"/>
          <w:szCs w:val="24"/>
        </w:rPr>
        <w:t>Show the correlation between decline and profit levels on average sales using a cloud map.</w:t>
      </w:r>
    </w:p>
    <w:p w:rsidR="00F33DFA" w:rsidRPr="00057576" w:rsidRDefault="00F33DFA" w:rsidP="00F33DFA">
      <w:pPr>
        <w:pStyle w:val="ListParagraph"/>
        <w:numPr>
          <w:ilvl w:val="0"/>
          <w:numId w:val="12"/>
        </w:numPr>
        <w:spacing w:before="100" w:beforeAutospacing="1" w:after="100" w:afterAutospacing="1" w:line="240" w:lineRule="auto"/>
        <w:rPr>
          <w:rFonts w:eastAsia="Times New Roman" w:cstheme="minorHAnsi"/>
          <w:b/>
          <w:bCs/>
          <w:sz w:val="24"/>
          <w:szCs w:val="24"/>
        </w:rPr>
      </w:pPr>
      <w:r w:rsidRPr="00057576">
        <w:rPr>
          <w:rFonts w:eastAsia="Times New Roman" w:cstheme="minorHAnsi"/>
          <w:b/>
          <w:bCs/>
          <w:sz w:val="24"/>
          <w:szCs w:val="24"/>
        </w:rPr>
        <w:t xml:space="preserve">What's the benefit? </w:t>
      </w:r>
    </w:p>
    <w:p w:rsidR="00F33DFA" w:rsidRPr="00F33DFA" w:rsidRDefault="00F33DFA" w:rsidP="00F33DFA">
      <w:pPr>
        <w:pStyle w:val="ListParagraph"/>
        <w:numPr>
          <w:ilvl w:val="2"/>
          <w:numId w:val="13"/>
        </w:numPr>
        <w:spacing w:before="100" w:beforeAutospacing="1" w:after="100" w:afterAutospacing="1" w:line="240" w:lineRule="auto"/>
        <w:rPr>
          <w:rFonts w:eastAsia="Times New Roman" w:cstheme="minorHAnsi"/>
          <w:sz w:val="24"/>
          <w:szCs w:val="24"/>
        </w:rPr>
      </w:pPr>
      <w:r w:rsidRPr="00F33DFA">
        <w:rPr>
          <w:rFonts w:eastAsia="Times New Roman" w:cstheme="minorHAnsi"/>
          <w:sz w:val="24"/>
          <w:szCs w:val="24"/>
        </w:rPr>
        <w:t>It helps you understand the relationship between discounts, profitability, and their impact on sales.</w:t>
      </w:r>
    </w:p>
    <w:p w:rsidR="00F33DFA" w:rsidRPr="00057576" w:rsidRDefault="00F33DFA" w:rsidP="00F33DFA">
      <w:pPr>
        <w:pStyle w:val="ListParagraph"/>
        <w:numPr>
          <w:ilvl w:val="0"/>
          <w:numId w:val="12"/>
        </w:numPr>
        <w:spacing w:before="100" w:beforeAutospacing="1" w:after="100" w:afterAutospacing="1" w:line="240" w:lineRule="auto"/>
        <w:rPr>
          <w:rFonts w:eastAsia="Times New Roman" w:cstheme="minorHAnsi"/>
          <w:b/>
          <w:bCs/>
          <w:sz w:val="24"/>
          <w:szCs w:val="24"/>
        </w:rPr>
      </w:pPr>
      <w:r w:rsidRPr="00057576">
        <w:rPr>
          <w:rFonts w:eastAsia="Times New Roman" w:cstheme="minorHAnsi"/>
          <w:b/>
          <w:bCs/>
          <w:sz w:val="24"/>
          <w:szCs w:val="24"/>
        </w:rPr>
        <w:t xml:space="preserve">You can easily see: </w:t>
      </w:r>
    </w:p>
    <w:p w:rsidR="00F33DFA" w:rsidRDefault="00F33DFA" w:rsidP="00F33DFA">
      <w:pPr>
        <w:pStyle w:val="ListParagraph"/>
        <w:numPr>
          <w:ilvl w:val="0"/>
          <w:numId w:val="14"/>
        </w:numPr>
        <w:spacing w:before="100" w:beforeAutospacing="1" w:after="100" w:afterAutospacing="1" w:line="240" w:lineRule="auto"/>
        <w:rPr>
          <w:rFonts w:eastAsia="Times New Roman" w:cstheme="minorHAnsi"/>
          <w:sz w:val="24"/>
          <w:szCs w:val="24"/>
        </w:rPr>
      </w:pPr>
      <w:r w:rsidRPr="00F33DFA">
        <w:rPr>
          <w:rFonts w:eastAsia="Times New Roman" w:cstheme="minorHAnsi"/>
          <w:sz w:val="24"/>
          <w:szCs w:val="24"/>
        </w:rPr>
        <w:t>Do high discounts lead to higher sales?</w:t>
      </w:r>
    </w:p>
    <w:p w:rsidR="00057576" w:rsidRDefault="00F33DFA" w:rsidP="00F33DFA">
      <w:pPr>
        <w:pStyle w:val="ListParagraph"/>
        <w:numPr>
          <w:ilvl w:val="0"/>
          <w:numId w:val="14"/>
        </w:numPr>
        <w:spacing w:before="100" w:beforeAutospacing="1" w:after="100" w:afterAutospacing="1" w:line="240" w:lineRule="auto"/>
        <w:rPr>
          <w:rFonts w:eastAsia="Times New Roman" w:cstheme="minorHAnsi"/>
          <w:sz w:val="24"/>
          <w:szCs w:val="24"/>
        </w:rPr>
      </w:pPr>
      <w:r w:rsidRPr="00F33DFA">
        <w:rPr>
          <w:rFonts w:eastAsia="Times New Roman" w:cstheme="minorHAnsi"/>
          <w:sz w:val="24"/>
          <w:szCs w:val="24"/>
        </w:rPr>
        <w:t xml:space="preserve">Is there a certain level of profit or discount where sales are excellent? </w:t>
      </w:r>
    </w:p>
    <w:p w:rsidR="00F33DFA" w:rsidRDefault="00F33DFA" w:rsidP="00F33DFA">
      <w:pPr>
        <w:pStyle w:val="ListParagraph"/>
        <w:numPr>
          <w:ilvl w:val="0"/>
          <w:numId w:val="14"/>
        </w:numPr>
        <w:spacing w:before="100" w:beforeAutospacing="1" w:after="100" w:afterAutospacing="1" w:line="240" w:lineRule="auto"/>
        <w:rPr>
          <w:rFonts w:eastAsia="Times New Roman" w:cstheme="minorHAnsi"/>
          <w:sz w:val="24"/>
          <w:szCs w:val="24"/>
        </w:rPr>
      </w:pPr>
      <w:r w:rsidRPr="00F33DFA">
        <w:rPr>
          <w:rFonts w:eastAsia="Times New Roman" w:cstheme="minorHAnsi"/>
          <w:sz w:val="24"/>
          <w:szCs w:val="24"/>
        </w:rPr>
        <w:lastRenderedPageBreak/>
        <w:t>Are there areas in the table where sales are very low, so you can avoid them?</w:t>
      </w:r>
    </w:p>
    <w:p w:rsidR="00057576" w:rsidRDefault="00057576" w:rsidP="00057576">
      <w:pPr>
        <w:pStyle w:val="ListParagraph"/>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Pr="00057576">
        <w:rPr>
          <w:rFonts w:eastAsia="Times New Roman" w:cstheme="minorHAnsi"/>
          <w:b/>
          <w:bCs/>
          <w:sz w:val="24"/>
          <w:szCs w:val="24"/>
        </w:rPr>
        <w:t>Understand the frequency of order sizes</w:t>
      </w:r>
      <w:r>
        <w:rPr>
          <w:rFonts w:eastAsia="Times New Roman" w:cstheme="minorHAnsi"/>
          <w:sz w:val="24"/>
          <w:szCs w:val="24"/>
        </w:rPr>
        <w:t xml:space="preserve"> (</w:t>
      </w:r>
      <w:r w:rsidRPr="00057576">
        <w:rPr>
          <w:rFonts w:eastAsia="Times New Roman" w:cstheme="minorHAnsi"/>
          <w:sz w:val="24"/>
          <w:szCs w:val="24"/>
        </w:rPr>
        <w:t>Histogram</w:t>
      </w:r>
      <w:r>
        <w:rPr>
          <w:rFonts w:eastAsia="Times New Roman" w:cstheme="minorHAnsi"/>
          <w:sz w:val="24"/>
          <w:szCs w:val="24"/>
        </w:rPr>
        <w:t>)</w:t>
      </w:r>
    </w:p>
    <w:p w:rsidR="00057576" w:rsidRDefault="00057576" w:rsidP="00057576">
      <w:pPr>
        <w:pStyle w:val="ListParagraph"/>
        <w:numPr>
          <w:ilvl w:val="0"/>
          <w:numId w:val="12"/>
        </w:numPr>
        <w:spacing w:before="100" w:beforeAutospacing="1" w:after="100" w:afterAutospacing="1" w:line="240" w:lineRule="auto"/>
        <w:rPr>
          <w:rFonts w:eastAsia="Times New Roman" w:cstheme="minorHAnsi"/>
          <w:sz w:val="24"/>
          <w:szCs w:val="24"/>
        </w:rPr>
      </w:pPr>
      <w:r w:rsidRPr="00057576">
        <w:rPr>
          <w:rFonts w:eastAsia="Times New Roman" w:cstheme="minorHAnsi"/>
          <w:sz w:val="24"/>
          <w:szCs w:val="24"/>
        </w:rPr>
        <w:t>Understand the frequency of different order quantities — how many times people ordered 1 item, how many times they ordered 5, and so on.</w:t>
      </w:r>
    </w:p>
    <w:p w:rsidR="00057576" w:rsidRPr="008E5146" w:rsidRDefault="00057576" w:rsidP="00057576">
      <w:pPr>
        <w:pStyle w:val="ListParagraph"/>
        <w:numPr>
          <w:ilvl w:val="0"/>
          <w:numId w:val="12"/>
        </w:numPr>
        <w:spacing w:before="100" w:beforeAutospacing="1" w:after="100" w:afterAutospacing="1" w:line="240" w:lineRule="auto"/>
        <w:rPr>
          <w:rFonts w:eastAsia="Times New Roman" w:cstheme="minorHAnsi"/>
          <w:b/>
          <w:bCs/>
          <w:sz w:val="24"/>
          <w:szCs w:val="24"/>
        </w:rPr>
      </w:pPr>
      <w:r w:rsidRPr="008E5146">
        <w:rPr>
          <w:rFonts w:eastAsia="Times New Roman" w:cstheme="minorHAnsi"/>
          <w:b/>
          <w:bCs/>
          <w:sz w:val="24"/>
          <w:szCs w:val="24"/>
        </w:rPr>
        <w:t>Practical Benefits</w:t>
      </w:r>
    </w:p>
    <w:p w:rsidR="00057576" w:rsidRPr="008E5146" w:rsidRDefault="00057576" w:rsidP="008E5146">
      <w:pPr>
        <w:pStyle w:val="ListParagraph"/>
        <w:numPr>
          <w:ilvl w:val="2"/>
          <w:numId w:val="2"/>
        </w:numPr>
        <w:spacing w:before="100" w:beforeAutospacing="1" w:after="100" w:afterAutospacing="1" w:line="240" w:lineRule="auto"/>
        <w:rPr>
          <w:rFonts w:eastAsia="Times New Roman" w:cstheme="minorHAnsi"/>
          <w:sz w:val="24"/>
          <w:szCs w:val="24"/>
        </w:rPr>
      </w:pPr>
      <w:r w:rsidRPr="00057576">
        <w:rPr>
          <w:rFonts w:eastAsia="Times New Roman" w:cstheme="minorHAnsi"/>
          <w:sz w:val="24"/>
          <w:szCs w:val="24"/>
        </w:rPr>
        <w:t>You can identify the most common quantity customers order.</w:t>
      </w:r>
      <w:r w:rsidR="008E5146">
        <w:rPr>
          <w:rFonts w:eastAsia="Times New Roman" w:cstheme="minorHAnsi"/>
          <w:sz w:val="24"/>
          <w:szCs w:val="24"/>
        </w:rPr>
        <w:t xml:space="preserve"> </w:t>
      </w:r>
      <w:r w:rsidRPr="008E5146">
        <w:rPr>
          <w:rFonts w:eastAsia="Times New Roman" w:cstheme="minorHAnsi"/>
          <w:sz w:val="24"/>
          <w:szCs w:val="24"/>
        </w:rPr>
        <w:t>For example, if most orders are for 2 or 3 items, this is a clear pattern.</w:t>
      </w:r>
    </w:p>
    <w:p w:rsidR="00057576" w:rsidRPr="008E5146" w:rsidRDefault="00057576" w:rsidP="008E5146">
      <w:pPr>
        <w:pStyle w:val="ListParagraph"/>
        <w:numPr>
          <w:ilvl w:val="2"/>
          <w:numId w:val="2"/>
        </w:numPr>
        <w:spacing w:before="100" w:beforeAutospacing="1" w:after="100" w:afterAutospacing="1" w:line="240" w:lineRule="auto"/>
        <w:rPr>
          <w:rFonts w:eastAsia="Times New Roman" w:cstheme="minorHAnsi"/>
          <w:sz w:val="24"/>
          <w:szCs w:val="24"/>
        </w:rPr>
      </w:pPr>
      <w:r w:rsidRPr="008E5146">
        <w:rPr>
          <w:rFonts w:eastAsia="Times New Roman" w:cstheme="minorHAnsi"/>
          <w:sz w:val="24"/>
          <w:szCs w:val="24"/>
        </w:rPr>
        <w:t>You can determine whether the distribution is balanced or biased toward one side (i.e., more small or large orders).</w:t>
      </w:r>
    </w:p>
    <w:p w:rsidR="00057576" w:rsidRPr="008E5146" w:rsidRDefault="00057576" w:rsidP="008E5146">
      <w:pPr>
        <w:pStyle w:val="ListParagraph"/>
        <w:numPr>
          <w:ilvl w:val="2"/>
          <w:numId w:val="2"/>
        </w:numPr>
        <w:spacing w:before="100" w:beforeAutospacing="1" w:after="100" w:afterAutospacing="1" w:line="240" w:lineRule="auto"/>
        <w:rPr>
          <w:rFonts w:eastAsia="Times New Roman" w:cstheme="minorHAnsi"/>
          <w:sz w:val="24"/>
          <w:szCs w:val="24"/>
        </w:rPr>
      </w:pPr>
      <w:r w:rsidRPr="008E5146">
        <w:rPr>
          <w:rFonts w:eastAsia="Times New Roman" w:cstheme="minorHAnsi"/>
          <w:sz w:val="24"/>
          <w:szCs w:val="24"/>
        </w:rPr>
        <w:t>You can use the results to: Optimize</w:t>
      </w:r>
      <w:r w:rsidR="008E5146" w:rsidRPr="008E5146">
        <w:rPr>
          <w:rFonts w:eastAsia="Times New Roman" w:cstheme="minorHAnsi"/>
          <w:sz w:val="24"/>
          <w:szCs w:val="24"/>
        </w:rPr>
        <w:t xml:space="preserve"> inventory,</w:t>
      </w:r>
      <w:r w:rsidRPr="008E5146">
        <w:rPr>
          <w:rFonts w:eastAsia="Times New Roman" w:cstheme="minorHAnsi"/>
          <w:sz w:val="24"/>
          <w:szCs w:val="24"/>
        </w:rPr>
        <w:t xml:space="preserve"> </w:t>
      </w:r>
      <w:r w:rsidR="008E5146" w:rsidRPr="008E5146">
        <w:rPr>
          <w:rFonts w:eastAsia="Times New Roman" w:cstheme="minorHAnsi"/>
          <w:sz w:val="24"/>
          <w:szCs w:val="24"/>
        </w:rPr>
        <w:t xml:space="preserve">Target promotions, </w:t>
      </w:r>
      <w:r w:rsidRPr="008E5146">
        <w:rPr>
          <w:rFonts w:eastAsia="Times New Roman" w:cstheme="minorHAnsi"/>
          <w:sz w:val="24"/>
          <w:szCs w:val="24"/>
        </w:rPr>
        <w:t>Improve future demand forecasting.</w:t>
      </w:r>
    </w:p>
    <w:p w:rsidR="00464CE2" w:rsidRPr="000F11B6" w:rsidRDefault="00464CE2" w:rsidP="00464CE2">
      <w:pPr>
        <w:spacing w:before="100" w:beforeAutospacing="1" w:after="100" w:afterAutospacing="1" w:line="240" w:lineRule="auto"/>
        <w:ind w:left="1440"/>
        <w:rPr>
          <w:rFonts w:eastAsia="Times New Roman" w:cstheme="minorHAnsi"/>
          <w:sz w:val="24"/>
          <w:szCs w:val="24"/>
        </w:rPr>
      </w:pPr>
    </w:p>
    <w:p w:rsidR="00464CE2" w:rsidRDefault="00464CE2" w:rsidP="00464CE2">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 xml:space="preserve">Graphs: </w:t>
      </w:r>
    </w:p>
    <w:p w:rsidR="00464CE2" w:rsidRDefault="00464CE2" w:rsidP="00464CE2">
      <w:pPr>
        <w:spacing w:before="100" w:beforeAutospacing="1" w:after="100" w:afterAutospacing="1" w:line="240" w:lineRule="auto"/>
        <w:outlineLvl w:val="2"/>
        <w:rPr>
          <w:rFonts w:eastAsia="Times New Roman" w:cstheme="minorHAnsi"/>
          <w:b/>
          <w:bCs/>
          <w:sz w:val="27"/>
          <w:szCs w:val="27"/>
        </w:rPr>
      </w:pPr>
      <w:r w:rsidRPr="00464CE2">
        <w:rPr>
          <w:rFonts w:eastAsia="Times New Roman" w:cstheme="minorHAnsi"/>
          <w:b/>
          <w:bCs/>
          <w:noProof/>
          <w:sz w:val="27"/>
          <w:szCs w:val="27"/>
        </w:rPr>
        <w:drawing>
          <wp:inline distT="0" distB="0" distL="0" distR="0" wp14:anchorId="242D7E4A" wp14:editId="77658B2F">
            <wp:extent cx="5207101"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05" t="3012" r="3044" b="2285"/>
                    <a:stretch/>
                  </pic:blipFill>
                  <pic:spPr bwMode="auto">
                    <a:xfrm>
                      <a:off x="0" y="0"/>
                      <a:ext cx="5282283" cy="2425294"/>
                    </a:xfrm>
                    <a:prstGeom prst="rect">
                      <a:avLst/>
                    </a:prstGeom>
                    <a:ln>
                      <a:noFill/>
                    </a:ln>
                    <a:extLst>
                      <a:ext uri="{53640926-AAD7-44D8-BBD7-CCE9431645EC}">
                        <a14:shadowObscured xmlns:a14="http://schemas.microsoft.com/office/drawing/2010/main"/>
                      </a:ext>
                    </a:extLst>
                  </pic:spPr>
                </pic:pic>
              </a:graphicData>
            </a:graphic>
          </wp:inline>
        </w:drawing>
      </w:r>
    </w:p>
    <w:p w:rsidR="00464CE2" w:rsidRDefault="00464CE2" w:rsidP="00464CE2">
      <w:pPr>
        <w:spacing w:before="100" w:beforeAutospacing="1" w:after="100" w:afterAutospacing="1" w:line="240" w:lineRule="auto"/>
        <w:outlineLvl w:val="2"/>
        <w:rPr>
          <w:rFonts w:eastAsia="Times New Roman" w:cstheme="minorHAnsi"/>
          <w:b/>
          <w:bCs/>
          <w:sz w:val="27"/>
          <w:szCs w:val="27"/>
          <w:rtl/>
          <w:lang w:bidi="ar-EG"/>
        </w:rPr>
      </w:pPr>
      <w:r w:rsidRPr="00464CE2">
        <w:rPr>
          <w:rFonts w:eastAsia="Times New Roman" w:cstheme="minorHAnsi"/>
          <w:b/>
          <w:bCs/>
          <w:noProof/>
          <w:sz w:val="27"/>
          <w:szCs w:val="27"/>
        </w:rPr>
        <w:drawing>
          <wp:inline distT="0" distB="0" distL="0" distR="0" wp14:anchorId="71D40320" wp14:editId="38C5C9CE">
            <wp:extent cx="5390278" cy="210693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43" t="1918" r="1281" b="2514"/>
                    <a:stretch/>
                  </pic:blipFill>
                  <pic:spPr bwMode="auto">
                    <a:xfrm>
                      <a:off x="0" y="0"/>
                      <a:ext cx="5427614" cy="2121524"/>
                    </a:xfrm>
                    <a:prstGeom prst="rect">
                      <a:avLst/>
                    </a:prstGeom>
                    <a:ln>
                      <a:noFill/>
                    </a:ln>
                    <a:extLst>
                      <a:ext uri="{53640926-AAD7-44D8-BBD7-CCE9431645EC}">
                        <a14:shadowObscured xmlns:a14="http://schemas.microsoft.com/office/drawing/2010/main"/>
                      </a:ext>
                    </a:extLst>
                  </pic:spPr>
                </pic:pic>
              </a:graphicData>
            </a:graphic>
          </wp:inline>
        </w:drawing>
      </w:r>
    </w:p>
    <w:p w:rsidR="00AC7400" w:rsidRDefault="00AC7400" w:rsidP="00AC7400">
      <w:pPr>
        <w:spacing w:before="100" w:beforeAutospacing="1" w:after="100" w:afterAutospacing="1" w:line="240" w:lineRule="auto"/>
        <w:jc w:val="center"/>
        <w:outlineLvl w:val="2"/>
        <w:rPr>
          <w:rFonts w:eastAsia="Times New Roman" w:cstheme="minorHAnsi"/>
          <w:b/>
          <w:bCs/>
          <w:sz w:val="27"/>
          <w:szCs w:val="27"/>
        </w:rPr>
      </w:pPr>
      <w:r w:rsidRPr="00AC7400">
        <w:rPr>
          <w:rFonts w:eastAsia="Times New Roman" w:cstheme="minorHAnsi"/>
          <w:b/>
          <w:bCs/>
          <w:noProof/>
          <w:sz w:val="27"/>
          <w:szCs w:val="27"/>
        </w:rPr>
        <w:lastRenderedPageBreak/>
        <w:drawing>
          <wp:inline distT="0" distB="0" distL="0" distR="0" wp14:anchorId="230A84DB" wp14:editId="0430617B">
            <wp:extent cx="4953000" cy="229872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02" t="3638" r="2404" b="4430"/>
                    <a:stretch/>
                  </pic:blipFill>
                  <pic:spPr bwMode="auto">
                    <a:xfrm>
                      <a:off x="0" y="0"/>
                      <a:ext cx="4984937" cy="2313543"/>
                    </a:xfrm>
                    <a:prstGeom prst="rect">
                      <a:avLst/>
                    </a:prstGeom>
                    <a:ln>
                      <a:noFill/>
                    </a:ln>
                    <a:extLst>
                      <a:ext uri="{53640926-AAD7-44D8-BBD7-CCE9431645EC}">
                        <a14:shadowObscured xmlns:a14="http://schemas.microsoft.com/office/drawing/2010/main"/>
                      </a:ext>
                    </a:extLst>
                  </pic:spPr>
                </pic:pic>
              </a:graphicData>
            </a:graphic>
          </wp:inline>
        </w:drawing>
      </w:r>
    </w:p>
    <w:p w:rsidR="00AC7400" w:rsidRDefault="00AC7400" w:rsidP="00AC7400">
      <w:pPr>
        <w:spacing w:before="100" w:beforeAutospacing="1" w:after="100" w:afterAutospacing="1" w:line="240" w:lineRule="auto"/>
        <w:jc w:val="center"/>
        <w:outlineLvl w:val="2"/>
        <w:rPr>
          <w:rFonts w:eastAsia="Times New Roman" w:cstheme="minorHAnsi"/>
          <w:b/>
          <w:bCs/>
          <w:sz w:val="27"/>
          <w:szCs w:val="27"/>
        </w:rPr>
      </w:pPr>
      <w:r w:rsidRPr="00AC7400">
        <w:rPr>
          <w:rFonts w:eastAsia="Times New Roman" w:cstheme="minorHAnsi"/>
          <w:b/>
          <w:bCs/>
          <w:noProof/>
          <w:sz w:val="27"/>
          <w:szCs w:val="27"/>
        </w:rPr>
        <w:drawing>
          <wp:inline distT="0" distB="0" distL="0" distR="0" wp14:anchorId="270334E8" wp14:editId="3F8DEE14">
            <wp:extent cx="5762625" cy="3038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22" t="2103" r="1923" b="2044"/>
                    <a:stretch/>
                  </pic:blipFill>
                  <pic:spPr bwMode="auto">
                    <a:xfrm>
                      <a:off x="0" y="0"/>
                      <a:ext cx="5762625" cy="3038475"/>
                    </a:xfrm>
                    <a:prstGeom prst="rect">
                      <a:avLst/>
                    </a:prstGeom>
                    <a:ln>
                      <a:noFill/>
                    </a:ln>
                    <a:extLst>
                      <a:ext uri="{53640926-AAD7-44D8-BBD7-CCE9431645EC}">
                        <a14:shadowObscured xmlns:a14="http://schemas.microsoft.com/office/drawing/2010/main"/>
                      </a:ext>
                    </a:extLst>
                  </pic:spPr>
                </pic:pic>
              </a:graphicData>
            </a:graphic>
          </wp:inline>
        </w:drawing>
      </w:r>
    </w:p>
    <w:p w:rsidR="00AC7400" w:rsidRDefault="006744A5" w:rsidP="00AC7400">
      <w:pPr>
        <w:spacing w:before="100" w:beforeAutospacing="1" w:after="100" w:afterAutospacing="1" w:line="240" w:lineRule="auto"/>
        <w:jc w:val="center"/>
        <w:outlineLvl w:val="2"/>
        <w:rPr>
          <w:rFonts w:eastAsia="Times New Roman" w:cstheme="minorHAnsi"/>
          <w:b/>
          <w:bCs/>
          <w:sz w:val="27"/>
          <w:szCs w:val="27"/>
        </w:rPr>
      </w:pPr>
      <w:r w:rsidRPr="006744A5">
        <w:rPr>
          <w:rFonts w:eastAsia="Times New Roman" w:cstheme="minorHAnsi"/>
          <w:b/>
          <w:bCs/>
          <w:noProof/>
          <w:sz w:val="27"/>
          <w:szCs w:val="27"/>
        </w:rPr>
        <w:drawing>
          <wp:inline distT="0" distB="0" distL="0" distR="0" wp14:anchorId="66986B3C" wp14:editId="4445D0CD">
            <wp:extent cx="3171825" cy="2504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015" t="1880" r="2287" b="3600"/>
                    <a:stretch/>
                  </pic:blipFill>
                  <pic:spPr bwMode="auto">
                    <a:xfrm>
                      <a:off x="0" y="0"/>
                      <a:ext cx="3257624" cy="2572580"/>
                    </a:xfrm>
                    <a:prstGeom prst="rect">
                      <a:avLst/>
                    </a:prstGeom>
                    <a:ln>
                      <a:noFill/>
                    </a:ln>
                    <a:extLst>
                      <a:ext uri="{53640926-AAD7-44D8-BBD7-CCE9431645EC}">
                        <a14:shadowObscured xmlns:a14="http://schemas.microsoft.com/office/drawing/2010/main"/>
                      </a:ext>
                    </a:extLst>
                  </pic:spPr>
                </pic:pic>
              </a:graphicData>
            </a:graphic>
          </wp:inline>
        </w:drawing>
      </w:r>
    </w:p>
    <w:p w:rsidR="008E5146" w:rsidRDefault="008E5146" w:rsidP="00AC7400">
      <w:pPr>
        <w:spacing w:before="100" w:beforeAutospacing="1" w:after="100" w:afterAutospacing="1" w:line="240" w:lineRule="auto"/>
        <w:jc w:val="center"/>
        <w:outlineLvl w:val="2"/>
        <w:rPr>
          <w:rFonts w:eastAsia="Times New Roman" w:cstheme="minorHAnsi"/>
          <w:b/>
          <w:bCs/>
          <w:sz w:val="27"/>
          <w:szCs w:val="27"/>
        </w:rPr>
      </w:pPr>
      <w:r>
        <w:rPr>
          <w:rFonts w:eastAsia="Times New Roman" w:cstheme="minorHAnsi"/>
          <w:b/>
          <w:bCs/>
          <w:noProof/>
          <w:sz w:val="27"/>
          <w:szCs w:val="27"/>
        </w:rPr>
        <w:lastRenderedPageBreak/>
        <w:drawing>
          <wp:inline distT="0" distB="0" distL="0" distR="0">
            <wp:extent cx="5943600" cy="4501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1515"/>
                    </a:xfrm>
                    <a:prstGeom prst="rect">
                      <a:avLst/>
                    </a:prstGeom>
                  </pic:spPr>
                </pic:pic>
              </a:graphicData>
            </a:graphic>
          </wp:inline>
        </w:drawing>
      </w:r>
    </w:p>
    <w:p w:rsidR="008E5146" w:rsidRDefault="008E5146" w:rsidP="00AC7400">
      <w:pPr>
        <w:spacing w:before="100" w:beforeAutospacing="1" w:after="100" w:afterAutospacing="1" w:line="240" w:lineRule="auto"/>
        <w:jc w:val="center"/>
        <w:outlineLvl w:val="2"/>
        <w:rPr>
          <w:rFonts w:eastAsia="Times New Roman" w:cstheme="minorHAnsi"/>
          <w:b/>
          <w:bCs/>
          <w:sz w:val="27"/>
          <w:szCs w:val="27"/>
        </w:rPr>
      </w:pPr>
      <w:r>
        <w:rPr>
          <w:rFonts w:eastAsia="Times New Roman" w:cstheme="minorHAnsi"/>
          <w:b/>
          <w:bCs/>
          <w:noProof/>
          <w:sz w:val="27"/>
          <w:szCs w:val="27"/>
        </w:rPr>
        <w:drawing>
          <wp:inline distT="0" distB="0" distL="0" distR="0">
            <wp:extent cx="5943600" cy="273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rsidR="008E5146" w:rsidRDefault="008E5146" w:rsidP="00AC7400">
      <w:pPr>
        <w:spacing w:before="100" w:beforeAutospacing="1" w:after="100" w:afterAutospacing="1" w:line="240" w:lineRule="auto"/>
        <w:jc w:val="center"/>
        <w:outlineLvl w:val="2"/>
        <w:rPr>
          <w:rFonts w:eastAsia="Times New Roman" w:cstheme="minorHAnsi"/>
          <w:b/>
          <w:bCs/>
          <w:sz w:val="27"/>
          <w:szCs w:val="27"/>
        </w:rPr>
      </w:pPr>
    </w:p>
    <w:p w:rsidR="008E5146" w:rsidRDefault="008E5146" w:rsidP="00AC7400">
      <w:pPr>
        <w:spacing w:before="100" w:beforeAutospacing="1" w:after="100" w:afterAutospacing="1" w:line="240" w:lineRule="auto"/>
        <w:jc w:val="center"/>
        <w:outlineLvl w:val="2"/>
        <w:rPr>
          <w:rFonts w:eastAsia="Times New Roman" w:cstheme="minorHAnsi"/>
          <w:b/>
          <w:bCs/>
          <w:sz w:val="27"/>
          <w:szCs w:val="27"/>
        </w:rPr>
      </w:pPr>
    </w:p>
    <w:p w:rsidR="00464CE2" w:rsidRPr="00464CE2" w:rsidRDefault="00464CE2" w:rsidP="00464CE2">
      <w:pPr>
        <w:spacing w:before="100" w:beforeAutospacing="1" w:after="100" w:afterAutospacing="1" w:line="240" w:lineRule="auto"/>
        <w:outlineLvl w:val="2"/>
        <w:rPr>
          <w:rFonts w:eastAsia="Times New Roman" w:cstheme="minorHAnsi"/>
          <w:b/>
          <w:bCs/>
          <w:sz w:val="27"/>
          <w:szCs w:val="27"/>
        </w:rPr>
      </w:pPr>
      <w:r w:rsidRPr="00464CE2">
        <w:rPr>
          <w:rFonts w:eastAsia="Times New Roman" w:cstheme="minorHAnsi"/>
          <w:b/>
          <w:bCs/>
          <w:sz w:val="27"/>
          <w:szCs w:val="27"/>
        </w:rPr>
        <w:lastRenderedPageBreak/>
        <w:t>Recommendations:</w:t>
      </w:r>
    </w:p>
    <w:p w:rsidR="00464CE2" w:rsidRPr="00464CE2" w:rsidRDefault="00464CE2" w:rsidP="00464CE2">
      <w:pPr>
        <w:numPr>
          <w:ilvl w:val="0"/>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b/>
          <w:bCs/>
          <w:sz w:val="24"/>
          <w:szCs w:val="24"/>
        </w:rPr>
        <w:t>Optimize Discount Strategies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Implement tiered discounting to ensure profitability, avoiding excessive discounts that lead to losses.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Analyze which discount levels yield the highest ROI and adjust promotions accordingly.</w:t>
      </w:r>
    </w:p>
    <w:p w:rsidR="00464CE2" w:rsidRPr="00464CE2" w:rsidRDefault="00464CE2" w:rsidP="00464CE2">
      <w:pPr>
        <w:numPr>
          <w:ilvl w:val="0"/>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b/>
          <w:bCs/>
          <w:sz w:val="24"/>
          <w:szCs w:val="24"/>
        </w:rPr>
        <w:t>Reassess Shipping Costs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 xml:space="preserve">Investigate whether </w:t>
      </w:r>
      <w:r w:rsidRPr="00464CE2">
        <w:rPr>
          <w:rFonts w:eastAsia="Times New Roman" w:cstheme="minorHAnsi"/>
          <w:b/>
          <w:bCs/>
          <w:sz w:val="24"/>
          <w:szCs w:val="24"/>
        </w:rPr>
        <w:t>high shipping costs correlate with lower sales</w:t>
      </w:r>
      <w:r w:rsidRPr="00464CE2">
        <w:rPr>
          <w:rFonts w:eastAsia="Times New Roman" w:cstheme="minorHAnsi"/>
          <w:sz w:val="24"/>
          <w:szCs w:val="24"/>
        </w:rPr>
        <w:t>.</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Offer free or discounted shipping on high-value purchases to incentivize more orders.</w:t>
      </w:r>
    </w:p>
    <w:p w:rsidR="00464CE2" w:rsidRPr="00464CE2" w:rsidRDefault="00464CE2" w:rsidP="00464CE2">
      <w:pPr>
        <w:numPr>
          <w:ilvl w:val="0"/>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b/>
          <w:bCs/>
          <w:sz w:val="24"/>
          <w:szCs w:val="24"/>
        </w:rPr>
        <w:t>Enhance Promotions for High-Profit Items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 xml:space="preserve">Promotions should focus on </w:t>
      </w:r>
      <w:r w:rsidRPr="00464CE2">
        <w:rPr>
          <w:rFonts w:eastAsia="Times New Roman" w:cstheme="minorHAnsi"/>
          <w:b/>
          <w:bCs/>
          <w:sz w:val="24"/>
          <w:szCs w:val="24"/>
        </w:rPr>
        <w:t>high-margin products</w:t>
      </w:r>
      <w:r w:rsidRPr="00464CE2">
        <w:rPr>
          <w:rFonts w:eastAsia="Times New Roman" w:cstheme="minorHAnsi"/>
          <w:sz w:val="24"/>
          <w:szCs w:val="24"/>
        </w:rPr>
        <w:t xml:space="preserve"> rather than indiscriminately discounting items.</w:t>
      </w:r>
    </w:p>
    <w:p w:rsidR="00464CE2" w:rsidRPr="00464CE2" w:rsidRDefault="00464CE2" w:rsidP="00464CE2">
      <w:pPr>
        <w:numPr>
          <w:ilvl w:val="0"/>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b/>
          <w:bCs/>
          <w:sz w:val="24"/>
          <w:szCs w:val="24"/>
        </w:rPr>
        <w:t>Leverage Seasonal Sales Trends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Allocate marketing budgets for peak seasons where sales naturally increase (e.g., Q4 holiday shopping).</w:t>
      </w:r>
    </w:p>
    <w:p w:rsidR="00464CE2" w:rsidRPr="00464CE2" w:rsidRDefault="00464CE2" w:rsidP="00464CE2">
      <w:pPr>
        <w:numPr>
          <w:ilvl w:val="0"/>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b/>
          <w:bCs/>
          <w:sz w:val="24"/>
          <w:szCs w:val="24"/>
        </w:rPr>
        <w:t>Further Exploration of Customer Segments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Identify high-value customer segments and target them with personalized promotions.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Consider customer purchase history to predict future buying behavior and tailor marketing strategies.</w:t>
      </w:r>
    </w:p>
    <w:p w:rsidR="00A64ED2" w:rsidRPr="006744A5" w:rsidRDefault="00336AA4" w:rsidP="006744A5">
      <w:pPr>
        <w:tabs>
          <w:tab w:val="left" w:pos="2850"/>
        </w:tabs>
      </w:pPr>
      <w:r>
        <w:rPr>
          <w:rFonts w:eastAsia="Times New Roman" w:cstheme="minorHAnsi"/>
          <w:sz w:val="24"/>
          <w:szCs w:val="24"/>
        </w:rPr>
        <w:pict>
          <v:rect id="_x0000_i1025" style="width:468pt;height:1.5pt" o:hralign="center" o:hrstd="t" o:hr="t" fillcolor="#a0a0a0" stroked="f"/>
        </w:pict>
      </w:r>
    </w:p>
    <w:sectPr w:rsidR="00A64ED2" w:rsidRPr="006744A5" w:rsidSect="008E51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AA4" w:rsidRDefault="00336AA4" w:rsidP="008721B4">
      <w:pPr>
        <w:spacing w:after="0" w:line="240" w:lineRule="auto"/>
      </w:pPr>
      <w:r>
        <w:separator/>
      </w:r>
    </w:p>
  </w:endnote>
  <w:endnote w:type="continuationSeparator" w:id="0">
    <w:p w:rsidR="00336AA4" w:rsidRDefault="00336AA4" w:rsidP="0087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AA4" w:rsidRDefault="00336AA4" w:rsidP="008721B4">
      <w:pPr>
        <w:spacing w:after="0" w:line="240" w:lineRule="auto"/>
      </w:pPr>
      <w:r>
        <w:separator/>
      </w:r>
    </w:p>
  </w:footnote>
  <w:footnote w:type="continuationSeparator" w:id="0">
    <w:p w:rsidR="00336AA4" w:rsidRDefault="00336AA4" w:rsidP="00872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2AD8"/>
    <w:multiLevelType w:val="multilevel"/>
    <w:tmpl w:val="926A6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4A7"/>
    <w:multiLevelType w:val="multilevel"/>
    <w:tmpl w:val="0D4E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5514"/>
    <w:multiLevelType w:val="multilevel"/>
    <w:tmpl w:val="5636E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130CD"/>
    <w:multiLevelType w:val="multilevel"/>
    <w:tmpl w:val="B4C4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50075"/>
    <w:multiLevelType w:val="multilevel"/>
    <w:tmpl w:val="5CC0A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F5650"/>
    <w:multiLevelType w:val="multilevel"/>
    <w:tmpl w:val="12A2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904D9"/>
    <w:multiLevelType w:val="multilevel"/>
    <w:tmpl w:val="43DC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842DA"/>
    <w:multiLevelType w:val="multilevel"/>
    <w:tmpl w:val="E04E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0540D"/>
    <w:multiLevelType w:val="multilevel"/>
    <w:tmpl w:val="68F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0401C"/>
    <w:multiLevelType w:val="multilevel"/>
    <w:tmpl w:val="43DC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A648F"/>
    <w:multiLevelType w:val="hybridMultilevel"/>
    <w:tmpl w:val="01C4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5DE3"/>
    <w:multiLevelType w:val="multilevel"/>
    <w:tmpl w:val="4F28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018FD"/>
    <w:multiLevelType w:val="hybridMultilevel"/>
    <w:tmpl w:val="BAE80F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1A94B23"/>
    <w:multiLevelType w:val="hybridMultilevel"/>
    <w:tmpl w:val="1DA83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4"/>
  </w:num>
  <w:num w:numId="4">
    <w:abstractNumId w:val="1"/>
  </w:num>
  <w:num w:numId="5">
    <w:abstractNumId w:val="5"/>
  </w:num>
  <w:num w:numId="6">
    <w:abstractNumId w:val="11"/>
  </w:num>
  <w:num w:numId="7">
    <w:abstractNumId w:val="2"/>
  </w:num>
  <w:num w:numId="8">
    <w:abstractNumId w:val="7"/>
  </w:num>
  <w:num w:numId="9">
    <w:abstractNumId w:val="3"/>
  </w:num>
  <w:num w:numId="10">
    <w:abstractNumId w:val="8"/>
  </w:num>
  <w:num w:numId="11">
    <w:abstractNumId w:val="0"/>
  </w:num>
  <w:num w:numId="12">
    <w:abstractNumId w:val="1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1B4"/>
    <w:rsid w:val="00033104"/>
    <w:rsid w:val="00057576"/>
    <w:rsid w:val="000F11B6"/>
    <w:rsid w:val="00270A72"/>
    <w:rsid w:val="002F28A7"/>
    <w:rsid w:val="00336AA4"/>
    <w:rsid w:val="004329DC"/>
    <w:rsid w:val="00464CE2"/>
    <w:rsid w:val="006744A5"/>
    <w:rsid w:val="00774432"/>
    <w:rsid w:val="008376FC"/>
    <w:rsid w:val="008721B4"/>
    <w:rsid w:val="008E5146"/>
    <w:rsid w:val="00926E98"/>
    <w:rsid w:val="009D4014"/>
    <w:rsid w:val="00A64ED2"/>
    <w:rsid w:val="00AC7400"/>
    <w:rsid w:val="00AD3FA3"/>
    <w:rsid w:val="00B74334"/>
    <w:rsid w:val="00BB0DA5"/>
    <w:rsid w:val="00D570EE"/>
    <w:rsid w:val="00D841DB"/>
    <w:rsid w:val="00E6341B"/>
    <w:rsid w:val="00F33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6E7B8"/>
  <w15:chartTrackingRefBased/>
  <w15:docId w15:val="{18F06AFA-4954-458A-AB9B-8664BA93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11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1B4"/>
  </w:style>
  <w:style w:type="paragraph" w:styleId="Footer">
    <w:name w:val="footer"/>
    <w:basedOn w:val="Normal"/>
    <w:link w:val="FooterChar"/>
    <w:uiPriority w:val="99"/>
    <w:unhideWhenUsed/>
    <w:rsid w:val="00872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1B4"/>
  </w:style>
  <w:style w:type="paragraph" w:styleId="ListParagraph">
    <w:name w:val="List Paragraph"/>
    <w:basedOn w:val="Normal"/>
    <w:uiPriority w:val="34"/>
    <w:qFormat/>
    <w:rsid w:val="009D4014"/>
    <w:pPr>
      <w:ind w:left="720"/>
      <w:contextualSpacing/>
    </w:pPr>
  </w:style>
  <w:style w:type="character" w:styleId="Strong">
    <w:name w:val="Strong"/>
    <w:basedOn w:val="DefaultParagraphFont"/>
    <w:uiPriority w:val="22"/>
    <w:qFormat/>
    <w:rsid w:val="000F11B6"/>
    <w:rPr>
      <w:b/>
      <w:bCs/>
    </w:rPr>
  </w:style>
  <w:style w:type="character" w:customStyle="1" w:styleId="Heading3Char">
    <w:name w:val="Heading 3 Char"/>
    <w:basedOn w:val="DefaultParagraphFont"/>
    <w:link w:val="Heading3"/>
    <w:uiPriority w:val="9"/>
    <w:rsid w:val="000F11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11B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E5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146"/>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8E514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26021">
      <w:bodyDiv w:val="1"/>
      <w:marLeft w:val="0"/>
      <w:marRight w:val="0"/>
      <w:marTop w:val="0"/>
      <w:marBottom w:val="0"/>
      <w:divBdr>
        <w:top w:val="none" w:sz="0" w:space="0" w:color="auto"/>
        <w:left w:val="none" w:sz="0" w:space="0" w:color="auto"/>
        <w:bottom w:val="none" w:sz="0" w:space="0" w:color="auto"/>
        <w:right w:val="none" w:sz="0" w:space="0" w:color="auto"/>
      </w:divBdr>
    </w:div>
    <w:div w:id="475924260">
      <w:bodyDiv w:val="1"/>
      <w:marLeft w:val="0"/>
      <w:marRight w:val="0"/>
      <w:marTop w:val="0"/>
      <w:marBottom w:val="0"/>
      <w:divBdr>
        <w:top w:val="none" w:sz="0" w:space="0" w:color="auto"/>
        <w:left w:val="none" w:sz="0" w:space="0" w:color="auto"/>
        <w:bottom w:val="none" w:sz="0" w:space="0" w:color="auto"/>
        <w:right w:val="none" w:sz="0" w:space="0" w:color="auto"/>
      </w:divBdr>
    </w:div>
    <w:div w:id="591202192">
      <w:bodyDiv w:val="1"/>
      <w:marLeft w:val="0"/>
      <w:marRight w:val="0"/>
      <w:marTop w:val="0"/>
      <w:marBottom w:val="0"/>
      <w:divBdr>
        <w:top w:val="none" w:sz="0" w:space="0" w:color="auto"/>
        <w:left w:val="none" w:sz="0" w:space="0" w:color="auto"/>
        <w:bottom w:val="none" w:sz="0" w:space="0" w:color="auto"/>
        <w:right w:val="none" w:sz="0" w:space="0" w:color="auto"/>
      </w:divBdr>
    </w:div>
    <w:div w:id="595018615">
      <w:bodyDiv w:val="1"/>
      <w:marLeft w:val="0"/>
      <w:marRight w:val="0"/>
      <w:marTop w:val="0"/>
      <w:marBottom w:val="0"/>
      <w:divBdr>
        <w:top w:val="none" w:sz="0" w:space="0" w:color="auto"/>
        <w:left w:val="none" w:sz="0" w:space="0" w:color="auto"/>
        <w:bottom w:val="none" w:sz="0" w:space="0" w:color="auto"/>
        <w:right w:val="none" w:sz="0" w:space="0" w:color="auto"/>
      </w:divBdr>
    </w:div>
    <w:div w:id="1328947054">
      <w:bodyDiv w:val="1"/>
      <w:marLeft w:val="0"/>
      <w:marRight w:val="0"/>
      <w:marTop w:val="0"/>
      <w:marBottom w:val="0"/>
      <w:divBdr>
        <w:top w:val="none" w:sz="0" w:space="0" w:color="auto"/>
        <w:left w:val="none" w:sz="0" w:space="0" w:color="auto"/>
        <w:bottom w:val="none" w:sz="0" w:space="0" w:color="auto"/>
        <w:right w:val="none" w:sz="0" w:space="0" w:color="auto"/>
      </w:divBdr>
    </w:div>
    <w:div w:id="1417434384">
      <w:bodyDiv w:val="1"/>
      <w:marLeft w:val="0"/>
      <w:marRight w:val="0"/>
      <w:marTop w:val="0"/>
      <w:marBottom w:val="0"/>
      <w:divBdr>
        <w:top w:val="none" w:sz="0" w:space="0" w:color="auto"/>
        <w:left w:val="none" w:sz="0" w:space="0" w:color="auto"/>
        <w:bottom w:val="none" w:sz="0" w:space="0" w:color="auto"/>
        <w:right w:val="none" w:sz="0" w:space="0" w:color="auto"/>
      </w:divBdr>
    </w:div>
    <w:div w:id="200083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783</Words>
  <Characters>4573</Characters>
  <Application>Microsoft Office Word</Application>
  <DocSecurity>0</DocSecurity>
  <Lines>117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2025-05-08T00:16:00Z</dcterms:created>
  <dcterms:modified xsi:type="dcterms:W3CDTF">2025-05-11T14:48:00Z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dbf71d54-ca44-4470-9baf-d4a6b128b16a</vt:lpwstr>
  </property>
</Properties>
</file>