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1195610295"/>
        <w:docPartObj>
          <w:docPartGallery w:val="Cover Pages"/>
          <w:docPartUnique/>
        </w:docPartObj>
      </w:sdtPr>
      <w:sdtContent>
        <w:p w14:paraId="3FFF4203" w14:textId="2BF11FD3" w:rsidR="00C04484" w:rsidRDefault="00C04484">
          <w:pPr>
            <w:rPr>
              <w:rFonts w:asciiTheme="majorHAnsi" w:eastAsiaTheme="majorEastAsia" w:hAnsiTheme="majorHAnsi" w:cstheme="majorBidi"/>
              <w:spacing w:val="-10"/>
              <w:kern w:val="28"/>
              <w:sz w:val="56"/>
              <w:szCs w:val="56"/>
              <w:lang w:val="en-US"/>
            </w:rPr>
          </w:pPr>
          <w:r w:rsidRPr="00C04484">
            <w:rPr>
              <w:rFonts w:asciiTheme="majorHAnsi" w:eastAsiaTheme="majorEastAsia" w:hAnsiTheme="majorHAnsi" w:cstheme="majorBidi"/>
              <w:noProof/>
              <w:spacing w:val="-10"/>
              <w:kern w:val="28"/>
              <w:sz w:val="56"/>
              <w:szCs w:val="56"/>
              <w:lang w:val="en-US" w:eastAsia="zh-CN"/>
            </w:rPr>
            <mc:AlternateContent>
              <mc:Choice Requires="wps">
                <w:drawing>
                  <wp:anchor distT="0" distB="0" distL="114300" distR="114300" simplePos="0" relativeHeight="251659264" behindDoc="0" locked="0" layoutInCell="1" allowOverlap="1" wp14:anchorId="1B003101" wp14:editId="7164BA2B">
                    <wp:simplePos x="0" y="0"/>
                    <wp:positionH relativeFrom="page">
                      <wp:align>center</wp:align>
                    </wp:positionH>
                    <wp:positionV relativeFrom="page">
                      <wp:align>center</wp:align>
                    </wp:positionV>
                    <wp:extent cx="1712890" cy="3840480"/>
                    <wp:effectExtent l="0" t="0" r="1270" b="0"/>
                    <wp:wrapNone/>
                    <wp:docPr id="138" name="Text Box 3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85"/>
                                  <w:gridCol w:w="2305"/>
                                </w:tblGrid>
                                <w:tr w:rsidR="004317FC" w14:paraId="3417E564" w14:textId="77777777" w:rsidTr="00A65676">
                                  <w:trPr>
                                    <w:jc w:val="center"/>
                                  </w:trPr>
                                  <w:tc>
                                    <w:tcPr>
                                      <w:tcW w:w="2584" w:type="pct"/>
                                      <w:vAlign w:val="center"/>
                                    </w:tcPr>
                                    <w:p w14:paraId="3E94534B" w14:textId="582DADA0" w:rsidR="00C04484" w:rsidRDefault="00C04484">
                                      <w:pPr>
                                        <w:jc w:val="right"/>
                                      </w:pPr>
                                      <w:r>
                                        <w:rPr>
                                          <w:noProof/>
                                        </w:rPr>
                                        <w:drawing>
                                          <wp:inline distT="0" distB="0" distL="0" distR="0" wp14:anchorId="447D47D5" wp14:editId="41A409E1">
                                            <wp:extent cx="3216309" cy="2144110"/>
                                            <wp:effectExtent l="0" t="0" r="0" b="2540"/>
                                            <wp:docPr id="2025402013" name="Picture 2" descr="Close-up of machine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02013" name="Picture 2025402013" descr="Close-up of machine gears"/>
                                                    <pic:cNvPicPr/>
                                                  </pic:nvPicPr>
                                                  <pic:blipFill>
                                                    <a:blip r:embed="rId7">
                                                      <a:extLst>
                                                        <a:ext uri="{28A0092B-C50C-407E-A947-70E740481C1C}">
                                                          <a14:useLocalDpi xmlns:a14="http://schemas.microsoft.com/office/drawing/2010/main" val="0"/>
                                                        </a:ext>
                                                      </a:extLst>
                                                    </a:blip>
                                                    <a:stretch>
                                                      <a:fillRect/>
                                                    </a:stretch>
                                                  </pic:blipFill>
                                                  <pic:spPr>
                                                    <a:xfrm>
                                                      <a:off x="0" y="0"/>
                                                      <a:ext cx="3235764" cy="215707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4C34CB" w14:textId="3940B463" w:rsidR="00C04484" w:rsidRDefault="00C04484">
                                          <w:pPr>
                                            <w:pStyle w:val="NoSpacing"/>
                                            <w:spacing w:line="312" w:lineRule="auto"/>
                                            <w:jc w:val="right"/>
                                            <w:rPr>
                                              <w:caps/>
                                              <w:color w:val="191919" w:themeColor="text1" w:themeTint="E6"/>
                                              <w:sz w:val="72"/>
                                              <w:szCs w:val="72"/>
                                            </w:rPr>
                                          </w:pPr>
                                          <w:r>
                                            <w:rPr>
                                              <w:caps/>
                                              <w:color w:val="191919" w:themeColor="text1" w:themeTint="E6"/>
                                              <w:sz w:val="72"/>
                                              <w:szCs w:val="72"/>
                                              <w:lang w:val="en-US"/>
                                            </w:rPr>
                                            <w:t>Data-driven predictive maintenance</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59233B4" w14:textId="77777777" w:rsidR="00C04484" w:rsidRDefault="00C04484">
                                          <w:pPr>
                                            <w:jc w:val="right"/>
                                          </w:pPr>
                                          <w:r>
                                            <w:rPr>
                                              <w:color w:val="000000" w:themeColor="text1"/>
                                            </w:rPr>
                                            <w:t>[Document subtitle]</w:t>
                                          </w:r>
                                        </w:p>
                                      </w:sdtContent>
                                    </w:sdt>
                                  </w:tc>
                                  <w:tc>
                                    <w:tcPr>
                                      <w:tcW w:w="2416" w:type="pct"/>
                                      <w:vAlign w:val="center"/>
                                    </w:tcPr>
                                    <w:p w14:paraId="24D63FB5" w14:textId="77777777" w:rsidR="00C04484" w:rsidRDefault="00C04484">
                                      <w:pPr>
                                        <w:pStyle w:val="NoSpacing"/>
                                        <w:rPr>
                                          <w:caps/>
                                          <w:color w:val="ED7D31" w:themeColor="accent2"/>
                                          <w:sz w:val="26"/>
                                          <w:szCs w:val="26"/>
                                        </w:rPr>
                                      </w:pPr>
                                      <w:r>
                                        <w:rPr>
                                          <w:caps/>
                                          <w:color w:val="ED7D31" w:themeColor="accent2"/>
                                          <w:sz w:val="26"/>
                                          <w:szCs w:val="26"/>
                                        </w:rPr>
                                        <w:t>Abstract</w:t>
                                      </w:r>
                                    </w:p>
                                    <w:sdt>
                                      <w:sdtPr>
                                        <w:rPr>
                                          <w:lang w:val="en-US"/>
                                        </w:rPr>
                                        <w:alias w:val="Abstract"/>
                                        <w:tag w:val=""/>
                                        <w:id w:val="-2036181933"/>
                                        <w:dataBinding w:prefixMappings="xmlns:ns0='http://schemas.microsoft.com/office/2006/coverPageProps' " w:xpath="/ns0:CoverPageProperties[1]/ns0:Abstract[1]" w:storeItemID="{55AF091B-3C7A-41E3-B477-F2FDAA23CFDA}"/>
                                        <w:text/>
                                      </w:sdtPr>
                                      <w:sdtContent>
                                        <w:p w14:paraId="4A56C8E3" w14:textId="4695C912" w:rsidR="00C04484" w:rsidRDefault="004317FC" w:rsidP="008222F3">
                                          <w:pPr>
                                            <w:jc w:val="both"/>
                                            <w:rPr>
                                              <w:color w:val="000000" w:themeColor="text1"/>
                                            </w:rPr>
                                          </w:pPr>
                                          <w:r w:rsidRPr="004317FC">
                                            <w:rPr>
                                              <w:lang w:val="en-US"/>
                                            </w:rPr>
                                            <w:t>In today's industrial landscape, detecting and addressing potential machine failures before they occur is essential for minimizing equipment downtime and improving overall productivity.</w:t>
                                          </w:r>
                                          <w:r>
                                            <w:rPr>
                                              <w:lang w:val="en-US"/>
                                            </w:rPr>
                                            <w:t xml:space="preserve"> </w:t>
                                          </w:r>
                                          <w:r w:rsidRPr="004317FC">
                                            <w:rPr>
                                              <w:lang w:val="en-US"/>
                                            </w:rPr>
                                            <w:t xml:space="preserve">This </w:t>
                                          </w:r>
                                          <w:r>
                                            <w:rPr>
                                              <w:lang w:val="en-US"/>
                                            </w:rPr>
                                            <w:t>work</w:t>
                                          </w:r>
                                          <w:r w:rsidRPr="004317FC">
                                            <w:rPr>
                                              <w:lang w:val="en-US"/>
                                            </w:rPr>
                                            <w:t xml:space="preserve"> presents a machine learning approach for predicting machine failures due to a component within the next 48-hour time window, aiming to enable proactive maintenance in industrial settings. Leveraging the publicly available Microsoft Azure Predictive Maintenance dataset, valuable insights and patterns were uncovered through exploratory data analysis and feature engineering. After careful data splitting</w:t>
                                          </w:r>
                                          <w:r>
                                            <w:rPr>
                                              <w:lang w:val="en-US"/>
                                            </w:rPr>
                                            <w:t xml:space="preserve"> and dealing with the </w:t>
                                          </w:r>
                                          <w:proofErr w:type="spellStart"/>
                                          <w:r>
                                            <w:rPr>
                                              <w:lang w:val="en-US"/>
                                            </w:rPr>
                                            <w:t>extream</w:t>
                                          </w:r>
                                          <w:proofErr w:type="spellEnd"/>
                                          <w:r>
                                            <w:rPr>
                                              <w:lang w:val="en-US"/>
                                            </w:rPr>
                                            <w:t xml:space="preserve"> class imbalance, </w:t>
                                          </w:r>
                                          <w:r w:rsidRPr="004317FC">
                                            <w:rPr>
                                              <w:lang w:val="en-US"/>
                                            </w:rPr>
                                            <w:t xml:space="preserve">multi-layer perceptron (MLP) and </w:t>
                                          </w:r>
                                          <w:proofErr w:type="spellStart"/>
                                          <w:r w:rsidRPr="004317FC">
                                            <w:rPr>
                                              <w:lang w:val="en-US"/>
                                            </w:rPr>
                                            <w:t>LightGBM</w:t>
                                          </w:r>
                                          <w:proofErr w:type="spellEnd"/>
                                          <w:r w:rsidRPr="004317FC">
                                            <w:rPr>
                                              <w:lang w:val="en-US"/>
                                            </w:rPr>
                                            <w:t xml:space="preserve"> models were employed to tackle the multi-class failure classification task. In addition, hyperparameter optimization was carried out specifically for the MLP to enhance its performance. While the MLP achieved a very good result, the LightGBM model outperformed it significantly, even without fine-tuning. The simplicity and explainability of LightGBM make it a compelling choice for the final model. </w:t>
                                          </w:r>
                                          <w:r>
                                            <w:rPr>
                                              <w:lang w:val="en-US"/>
                                            </w:rPr>
                                            <w:t xml:space="preserve">In conclusion, </w:t>
                                          </w:r>
                                        </w:p>
                                      </w:sdtContent>
                                    </w:sdt>
                                    <w:p w14:paraId="1CC90F07" w14:textId="7042EE81" w:rsidR="008222F3" w:rsidRPr="00B4370A" w:rsidRDefault="008222F3" w:rsidP="008222F3">
                                      <w:pPr>
                                        <w:pStyle w:val="NoSpacing"/>
                                        <w:rPr>
                                          <w:color w:val="ED7D31" w:themeColor="accent2"/>
                                          <w:sz w:val="26"/>
                                          <w:szCs w:val="26"/>
                                          <w:lang w:val="en-US"/>
                                        </w:rPr>
                                      </w:pPr>
                                    </w:p>
                                    <w:p w14:paraId="36C0BE5E" w14:textId="77777777" w:rsidR="008222F3" w:rsidRPr="00B4370A" w:rsidRDefault="008222F3" w:rsidP="008222F3">
                                      <w:pPr>
                                        <w:pStyle w:val="NoSpacing"/>
                                        <w:rPr>
                                          <w:color w:val="ED7D31" w:themeColor="accent2"/>
                                          <w:sz w:val="26"/>
                                          <w:szCs w:val="26"/>
                                          <w:lang w:val="en-US"/>
                                        </w:rPr>
                                      </w:pPr>
                                    </w:p>
                                    <w:p w14:paraId="7AFA6BA7" w14:textId="77777777" w:rsidR="008222F3" w:rsidRPr="00B4370A" w:rsidRDefault="008222F3" w:rsidP="008222F3">
                                      <w:pPr>
                                        <w:pStyle w:val="NoSpacing"/>
                                        <w:rPr>
                                          <w:color w:val="ED7D31" w:themeColor="accent2"/>
                                          <w:sz w:val="26"/>
                                          <w:szCs w:val="26"/>
                                          <w:lang w:val="en-US"/>
                                        </w:rPr>
                                      </w:pPr>
                                    </w:p>
                                    <w:sdt>
                                      <w:sdtPr>
                                        <w:rPr>
                                          <w:color w:val="ED7D31" w:themeColor="accent2"/>
                                          <w:sz w:val="26"/>
                                          <w:szCs w:val="26"/>
                                          <w:lang w:val="de-DE"/>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4D5DE48" w14:textId="1B53DAB7" w:rsidR="008222F3" w:rsidRDefault="008222F3" w:rsidP="008222F3">
                                          <w:pPr>
                                            <w:pStyle w:val="NoSpacing"/>
                                            <w:rPr>
                                              <w:color w:val="ED7D31" w:themeColor="accent2"/>
                                              <w:sz w:val="26"/>
                                              <w:szCs w:val="26"/>
                                            </w:rPr>
                                          </w:pPr>
                                          <w:proofErr w:type="spellStart"/>
                                          <w:r w:rsidRPr="008222F3">
                                            <w:rPr>
                                              <w:color w:val="ED7D31" w:themeColor="accent2"/>
                                              <w:sz w:val="26"/>
                                              <w:szCs w:val="26"/>
                                              <w:lang w:val="de-DE"/>
                                            </w:rPr>
                                            <w:t>Rahma</w:t>
                                          </w:r>
                                          <w:proofErr w:type="spellEnd"/>
                                          <w:r w:rsidRPr="008222F3">
                                            <w:rPr>
                                              <w:color w:val="ED7D31" w:themeColor="accent2"/>
                                              <w:sz w:val="26"/>
                                              <w:szCs w:val="26"/>
                                              <w:lang w:val="de-DE"/>
                                            </w:rPr>
                                            <w:t xml:space="preserve"> Dawud and </w:t>
                                          </w:r>
                                          <w:proofErr w:type="spellStart"/>
                                          <w:r w:rsidRPr="008222F3">
                                            <w:rPr>
                                              <w:color w:val="ED7D31" w:themeColor="accent2"/>
                                              <w:sz w:val="26"/>
                                              <w:szCs w:val="26"/>
                                              <w:lang w:val="de-DE"/>
                                            </w:rPr>
                                            <w:t>Gessesse</w:t>
                                          </w:r>
                                          <w:proofErr w:type="spellEnd"/>
                                          <w:r w:rsidRPr="008222F3">
                                            <w:rPr>
                                              <w:color w:val="ED7D31" w:themeColor="accent2"/>
                                              <w:sz w:val="26"/>
                                              <w:szCs w:val="26"/>
                                              <w:lang w:val="de-DE"/>
                                            </w:rPr>
                                            <w:t xml:space="preserve"> </w:t>
                                          </w:r>
                                          <w:proofErr w:type="spellStart"/>
                                          <w:r w:rsidRPr="008222F3">
                                            <w:rPr>
                                              <w:color w:val="ED7D31" w:themeColor="accent2"/>
                                              <w:sz w:val="26"/>
                                              <w:szCs w:val="26"/>
                                              <w:lang w:val="de-DE"/>
                                            </w:rPr>
                                            <w:t>Dagmawi</w:t>
                                          </w:r>
                                          <w:proofErr w:type="spellEnd"/>
                                          <w:r w:rsidRPr="008222F3">
                                            <w:rPr>
                                              <w:color w:val="ED7D31" w:themeColor="accent2"/>
                                              <w:sz w:val="26"/>
                                              <w:szCs w:val="26"/>
                                              <w:lang w:val="de-DE"/>
                                            </w:rPr>
                                            <w:t xml:space="preserve"> </w:t>
                                          </w:r>
                                          <w:proofErr w:type="spellStart"/>
                                          <w:r w:rsidRPr="008222F3">
                                            <w:rPr>
                                              <w:color w:val="ED7D31" w:themeColor="accent2"/>
                                              <w:sz w:val="26"/>
                                              <w:szCs w:val="26"/>
                                              <w:lang w:val="de-DE"/>
                                            </w:rPr>
                                            <w:t>Sahleslassie</w:t>
                                          </w:r>
                                          <w:proofErr w:type="spellEnd"/>
                                        </w:p>
                                      </w:sdtContent>
                                    </w:sdt>
                                    <w:p w14:paraId="17F52EFA" w14:textId="1097ACE3" w:rsidR="00C04484" w:rsidRDefault="008222F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lang w:val="en-US"/>
                                            </w:rPr>
                                            <w:t>Data Mining</w:t>
                                          </w:r>
                                        </w:sdtContent>
                                      </w:sdt>
                                    </w:p>
                                  </w:tc>
                                </w:tr>
                              </w:tbl>
                              <w:p w14:paraId="13C80C7D" w14:textId="0847D185" w:rsidR="00C04484" w:rsidRDefault="00C044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B003101" id="_x0000_t202" coordsize="21600,21600" o:spt="202" path="m,l,21600r21600,l21600,xe">
                    <v:stroke joinstyle="miter"/>
                    <v:path gradientshapeok="t" o:connecttype="rect"/>
                  </v:shapetype>
                  <v:shape id="Text Box 3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85"/>
                            <w:gridCol w:w="2305"/>
                          </w:tblGrid>
                          <w:tr w:rsidR="004317FC" w14:paraId="3417E564" w14:textId="77777777" w:rsidTr="00A65676">
                            <w:trPr>
                              <w:jc w:val="center"/>
                            </w:trPr>
                            <w:tc>
                              <w:tcPr>
                                <w:tcW w:w="2584" w:type="pct"/>
                                <w:vAlign w:val="center"/>
                              </w:tcPr>
                              <w:p w14:paraId="3E94534B" w14:textId="582DADA0" w:rsidR="00C04484" w:rsidRDefault="00C04484">
                                <w:pPr>
                                  <w:jc w:val="right"/>
                                </w:pPr>
                                <w:r>
                                  <w:rPr>
                                    <w:noProof/>
                                  </w:rPr>
                                  <w:drawing>
                                    <wp:inline distT="0" distB="0" distL="0" distR="0" wp14:anchorId="447D47D5" wp14:editId="41A409E1">
                                      <wp:extent cx="3216309" cy="2144110"/>
                                      <wp:effectExtent l="0" t="0" r="0" b="2540"/>
                                      <wp:docPr id="2025402013" name="Picture 2" descr="Close-up of machine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02013" name="Picture 2025402013" descr="Close-up of machine gears"/>
                                              <pic:cNvPicPr/>
                                            </pic:nvPicPr>
                                            <pic:blipFill>
                                              <a:blip r:embed="rId7">
                                                <a:extLst>
                                                  <a:ext uri="{28A0092B-C50C-407E-A947-70E740481C1C}">
                                                    <a14:useLocalDpi xmlns:a14="http://schemas.microsoft.com/office/drawing/2010/main" val="0"/>
                                                  </a:ext>
                                                </a:extLst>
                                              </a:blip>
                                              <a:stretch>
                                                <a:fillRect/>
                                              </a:stretch>
                                            </pic:blipFill>
                                            <pic:spPr>
                                              <a:xfrm>
                                                <a:off x="0" y="0"/>
                                                <a:ext cx="3235764" cy="215707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4C34CB" w14:textId="3940B463" w:rsidR="00C04484" w:rsidRDefault="00C04484">
                                    <w:pPr>
                                      <w:pStyle w:val="NoSpacing"/>
                                      <w:spacing w:line="312" w:lineRule="auto"/>
                                      <w:jc w:val="right"/>
                                      <w:rPr>
                                        <w:caps/>
                                        <w:color w:val="191919" w:themeColor="text1" w:themeTint="E6"/>
                                        <w:sz w:val="72"/>
                                        <w:szCs w:val="72"/>
                                      </w:rPr>
                                    </w:pPr>
                                    <w:r>
                                      <w:rPr>
                                        <w:caps/>
                                        <w:color w:val="191919" w:themeColor="text1" w:themeTint="E6"/>
                                        <w:sz w:val="72"/>
                                        <w:szCs w:val="72"/>
                                        <w:lang w:val="en-US"/>
                                      </w:rPr>
                                      <w:t>Data-driven predictive maintenance</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59233B4" w14:textId="77777777" w:rsidR="00C04484" w:rsidRDefault="00C04484">
                                    <w:pPr>
                                      <w:jc w:val="right"/>
                                    </w:pPr>
                                    <w:r>
                                      <w:rPr>
                                        <w:color w:val="000000" w:themeColor="text1"/>
                                      </w:rPr>
                                      <w:t>[Document subtitle]</w:t>
                                    </w:r>
                                  </w:p>
                                </w:sdtContent>
                              </w:sdt>
                            </w:tc>
                            <w:tc>
                              <w:tcPr>
                                <w:tcW w:w="2416" w:type="pct"/>
                                <w:vAlign w:val="center"/>
                              </w:tcPr>
                              <w:p w14:paraId="24D63FB5" w14:textId="77777777" w:rsidR="00C04484" w:rsidRDefault="00C04484">
                                <w:pPr>
                                  <w:pStyle w:val="NoSpacing"/>
                                  <w:rPr>
                                    <w:caps/>
                                    <w:color w:val="ED7D31" w:themeColor="accent2"/>
                                    <w:sz w:val="26"/>
                                    <w:szCs w:val="26"/>
                                  </w:rPr>
                                </w:pPr>
                                <w:r>
                                  <w:rPr>
                                    <w:caps/>
                                    <w:color w:val="ED7D31" w:themeColor="accent2"/>
                                    <w:sz w:val="26"/>
                                    <w:szCs w:val="26"/>
                                  </w:rPr>
                                  <w:t>Abstract</w:t>
                                </w:r>
                              </w:p>
                              <w:sdt>
                                <w:sdtPr>
                                  <w:rPr>
                                    <w:lang w:val="en-US"/>
                                  </w:rPr>
                                  <w:alias w:val="Abstract"/>
                                  <w:tag w:val=""/>
                                  <w:id w:val="-2036181933"/>
                                  <w:dataBinding w:prefixMappings="xmlns:ns0='http://schemas.microsoft.com/office/2006/coverPageProps' " w:xpath="/ns0:CoverPageProperties[1]/ns0:Abstract[1]" w:storeItemID="{55AF091B-3C7A-41E3-B477-F2FDAA23CFDA}"/>
                                  <w:text/>
                                </w:sdtPr>
                                <w:sdtContent>
                                  <w:p w14:paraId="4A56C8E3" w14:textId="4695C912" w:rsidR="00C04484" w:rsidRDefault="004317FC" w:rsidP="008222F3">
                                    <w:pPr>
                                      <w:jc w:val="both"/>
                                      <w:rPr>
                                        <w:color w:val="000000" w:themeColor="text1"/>
                                      </w:rPr>
                                    </w:pPr>
                                    <w:r w:rsidRPr="004317FC">
                                      <w:rPr>
                                        <w:lang w:val="en-US"/>
                                      </w:rPr>
                                      <w:t>In today's industrial landscape, detecting and addressing potential machine failures before they occur is essential for minimizing equipment downtime and improving overall productivity.</w:t>
                                    </w:r>
                                    <w:r>
                                      <w:rPr>
                                        <w:lang w:val="en-US"/>
                                      </w:rPr>
                                      <w:t xml:space="preserve"> </w:t>
                                    </w:r>
                                    <w:r w:rsidRPr="004317FC">
                                      <w:rPr>
                                        <w:lang w:val="en-US"/>
                                      </w:rPr>
                                      <w:t xml:space="preserve">This </w:t>
                                    </w:r>
                                    <w:r>
                                      <w:rPr>
                                        <w:lang w:val="en-US"/>
                                      </w:rPr>
                                      <w:t>work</w:t>
                                    </w:r>
                                    <w:r w:rsidRPr="004317FC">
                                      <w:rPr>
                                        <w:lang w:val="en-US"/>
                                      </w:rPr>
                                      <w:t xml:space="preserve"> presents a machine learning approach for predicting machine failures due to a component within the next 48-hour time window, aiming to enable proactive maintenance in industrial settings. Leveraging the publicly available Microsoft Azure Predictive Maintenance dataset, valuable insights and patterns were uncovered through exploratory data analysis and feature engineering. After careful data splitting</w:t>
                                    </w:r>
                                    <w:r>
                                      <w:rPr>
                                        <w:lang w:val="en-US"/>
                                      </w:rPr>
                                      <w:t xml:space="preserve"> and dealing with the </w:t>
                                    </w:r>
                                    <w:proofErr w:type="spellStart"/>
                                    <w:r>
                                      <w:rPr>
                                        <w:lang w:val="en-US"/>
                                      </w:rPr>
                                      <w:t>extream</w:t>
                                    </w:r>
                                    <w:proofErr w:type="spellEnd"/>
                                    <w:r>
                                      <w:rPr>
                                        <w:lang w:val="en-US"/>
                                      </w:rPr>
                                      <w:t xml:space="preserve"> class imbalance, </w:t>
                                    </w:r>
                                    <w:r w:rsidRPr="004317FC">
                                      <w:rPr>
                                        <w:lang w:val="en-US"/>
                                      </w:rPr>
                                      <w:t xml:space="preserve">multi-layer perceptron (MLP) and </w:t>
                                    </w:r>
                                    <w:proofErr w:type="spellStart"/>
                                    <w:r w:rsidRPr="004317FC">
                                      <w:rPr>
                                        <w:lang w:val="en-US"/>
                                      </w:rPr>
                                      <w:t>LightGBM</w:t>
                                    </w:r>
                                    <w:proofErr w:type="spellEnd"/>
                                    <w:r w:rsidRPr="004317FC">
                                      <w:rPr>
                                        <w:lang w:val="en-US"/>
                                      </w:rPr>
                                      <w:t xml:space="preserve"> models were employed to tackle the multi-class failure classification task. In addition, hyperparameter optimization was carried out specifically for the MLP to enhance its performance. While the MLP achieved a very good result, the LightGBM model outperformed it significantly, even without fine-tuning. The simplicity and explainability of LightGBM make it a compelling choice for the final model. </w:t>
                                    </w:r>
                                    <w:r>
                                      <w:rPr>
                                        <w:lang w:val="en-US"/>
                                      </w:rPr>
                                      <w:t xml:space="preserve">In conclusion, </w:t>
                                    </w:r>
                                  </w:p>
                                </w:sdtContent>
                              </w:sdt>
                              <w:p w14:paraId="1CC90F07" w14:textId="7042EE81" w:rsidR="008222F3" w:rsidRPr="00B4370A" w:rsidRDefault="008222F3" w:rsidP="008222F3">
                                <w:pPr>
                                  <w:pStyle w:val="NoSpacing"/>
                                  <w:rPr>
                                    <w:color w:val="ED7D31" w:themeColor="accent2"/>
                                    <w:sz w:val="26"/>
                                    <w:szCs w:val="26"/>
                                    <w:lang w:val="en-US"/>
                                  </w:rPr>
                                </w:pPr>
                              </w:p>
                              <w:p w14:paraId="36C0BE5E" w14:textId="77777777" w:rsidR="008222F3" w:rsidRPr="00B4370A" w:rsidRDefault="008222F3" w:rsidP="008222F3">
                                <w:pPr>
                                  <w:pStyle w:val="NoSpacing"/>
                                  <w:rPr>
                                    <w:color w:val="ED7D31" w:themeColor="accent2"/>
                                    <w:sz w:val="26"/>
                                    <w:szCs w:val="26"/>
                                    <w:lang w:val="en-US"/>
                                  </w:rPr>
                                </w:pPr>
                              </w:p>
                              <w:p w14:paraId="7AFA6BA7" w14:textId="77777777" w:rsidR="008222F3" w:rsidRPr="00B4370A" w:rsidRDefault="008222F3" w:rsidP="008222F3">
                                <w:pPr>
                                  <w:pStyle w:val="NoSpacing"/>
                                  <w:rPr>
                                    <w:color w:val="ED7D31" w:themeColor="accent2"/>
                                    <w:sz w:val="26"/>
                                    <w:szCs w:val="26"/>
                                    <w:lang w:val="en-US"/>
                                  </w:rPr>
                                </w:pPr>
                              </w:p>
                              <w:sdt>
                                <w:sdtPr>
                                  <w:rPr>
                                    <w:color w:val="ED7D31" w:themeColor="accent2"/>
                                    <w:sz w:val="26"/>
                                    <w:szCs w:val="26"/>
                                    <w:lang w:val="de-DE"/>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4D5DE48" w14:textId="1B53DAB7" w:rsidR="008222F3" w:rsidRDefault="008222F3" w:rsidP="008222F3">
                                    <w:pPr>
                                      <w:pStyle w:val="NoSpacing"/>
                                      <w:rPr>
                                        <w:color w:val="ED7D31" w:themeColor="accent2"/>
                                        <w:sz w:val="26"/>
                                        <w:szCs w:val="26"/>
                                      </w:rPr>
                                    </w:pPr>
                                    <w:proofErr w:type="spellStart"/>
                                    <w:r w:rsidRPr="008222F3">
                                      <w:rPr>
                                        <w:color w:val="ED7D31" w:themeColor="accent2"/>
                                        <w:sz w:val="26"/>
                                        <w:szCs w:val="26"/>
                                        <w:lang w:val="de-DE"/>
                                      </w:rPr>
                                      <w:t>Rahma</w:t>
                                    </w:r>
                                    <w:proofErr w:type="spellEnd"/>
                                    <w:r w:rsidRPr="008222F3">
                                      <w:rPr>
                                        <w:color w:val="ED7D31" w:themeColor="accent2"/>
                                        <w:sz w:val="26"/>
                                        <w:szCs w:val="26"/>
                                        <w:lang w:val="de-DE"/>
                                      </w:rPr>
                                      <w:t xml:space="preserve"> Dawud and </w:t>
                                    </w:r>
                                    <w:proofErr w:type="spellStart"/>
                                    <w:r w:rsidRPr="008222F3">
                                      <w:rPr>
                                        <w:color w:val="ED7D31" w:themeColor="accent2"/>
                                        <w:sz w:val="26"/>
                                        <w:szCs w:val="26"/>
                                        <w:lang w:val="de-DE"/>
                                      </w:rPr>
                                      <w:t>Gessesse</w:t>
                                    </w:r>
                                    <w:proofErr w:type="spellEnd"/>
                                    <w:r w:rsidRPr="008222F3">
                                      <w:rPr>
                                        <w:color w:val="ED7D31" w:themeColor="accent2"/>
                                        <w:sz w:val="26"/>
                                        <w:szCs w:val="26"/>
                                        <w:lang w:val="de-DE"/>
                                      </w:rPr>
                                      <w:t xml:space="preserve"> </w:t>
                                    </w:r>
                                    <w:proofErr w:type="spellStart"/>
                                    <w:r w:rsidRPr="008222F3">
                                      <w:rPr>
                                        <w:color w:val="ED7D31" w:themeColor="accent2"/>
                                        <w:sz w:val="26"/>
                                        <w:szCs w:val="26"/>
                                        <w:lang w:val="de-DE"/>
                                      </w:rPr>
                                      <w:t>Dagmawi</w:t>
                                    </w:r>
                                    <w:proofErr w:type="spellEnd"/>
                                    <w:r w:rsidRPr="008222F3">
                                      <w:rPr>
                                        <w:color w:val="ED7D31" w:themeColor="accent2"/>
                                        <w:sz w:val="26"/>
                                        <w:szCs w:val="26"/>
                                        <w:lang w:val="de-DE"/>
                                      </w:rPr>
                                      <w:t xml:space="preserve"> </w:t>
                                    </w:r>
                                    <w:proofErr w:type="spellStart"/>
                                    <w:r w:rsidRPr="008222F3">
                                      <w:rPr>
                                        <w:color w:val="ED7D31" w:themeColor="accent2"/>
                                        <w:sz w:val="26"/>
                                        <w:szCs w:val="26"/>
                                        <w:lang w:val="de-DE"/>
                                      </w:rPr>
                                      <w:t>Sahleslassie</w:t>
                                    </w:r>
                                    <w:proofErr w:type="spellEnd"/>
                                  </w:p>
                                </w:sdtContent>
                              </w:sdt>
                              <w:p w14:paraId="17F52EFA" w14:textId="1097ACE3" w:rsidR="00C04484" w:rsidRDefault="008222F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lang w:val="en-US"/>
                                      </w:rPr>
                                      <w:t>Data Mining</w:t>
                                    </w:r>
                                  </w:sdtContent>
                                </w:sdt>
                              </w:p>
                            </w:tc>
                          </w:tr>
                        </w:tbl>
                        <w:p w14:paraId="13C80C7D" w14:textId="0847D185" w:rsidR="00C04484" w:rsidRDefault="00C04484"/>
                      </w:txbxContent>
                    </v:textbox>
                    <w10:wrap anchorx="page" anchory="page"/>
                  </v:shape>
                </w:pict>
              </mc:Fallback>
            </mc:AlternateContent>
          </w:r>
          <w:r>
            <w:rPr>
              <w:lang w:val="en-US"/>
            </w:rPr>
            <w:br w:type="page"/>
          </w:r>
        </w:p>
      </w:sdtContent>
    </w:sdt>
    <w:p w14:paraId="67DD4EFC" w14:textId="26B5654C" w:rsidR="00591142" w:rsidRDefault="00610C5A" w:rsidP="00CA7C94">
      <w:pPr>
        <w:jc w:val="both"/>
        <w:rPr>
          <w:lang w:val="en-US"/>
        </w:rPr>
      </w:pPr>
      <w:r>
        <w:rPr>
          <w:lang w:val="en-US"/>
        </w:rPr>
        <w:lastRenderedPageBreak/>
        <w:t>Abstract</w:t>
      </w:r>
    </w:p>
    <w:p w14:paraId="359E92F8" w14:textId="77777777" w:rsidR="00610C5A" w:rsidRDefault="00610C5A" w:rsidP="00CA7C94">
      <w:pPr>
        <w:jc w:val="both"/>
        <w:rPr>
          <w:lang w:val="en-US"/>
        </w:rPr>
      </w:pPr>
    </w:p>
    <w:p w14:paraId="1A996FB2" w14:textId="77777777" w:rsidR="001049CE" w:rsidRDefault="001049CE" w:rsidP="00CA7C94">
      <w:pPr>
        <w:jc w:val="both"/>
        <w:rPr>
          <w:lang w:val="en-US"/>
        </w:rPr>
      </w:pPr>
      <w:r w:rsidRPr="001049CE">
        <w:rPr>
          <w:lang w:val="en-US"/>
        </w:rPr>
        <w:t xml:space="preserve">In today's industrial landscape, detecting and addressing potential machine failures before they occur is essential for minimizing equipment downtime and improving overall productivity. This work presents a machine learning approach for predicting machine failures due to a component within the next 48-hour time window, aiming to enable proactive maintenance in industrial settings. </w:t>
      </w:r>
    </w:p>
    <w:p w14:paraId="4A368752" w14:textId="77777777" w:rsidR="001049CE" w:rsidRDefault="001049CE" w:rsidP="00CA7C94">
      <w:pPr>
        <w:jc w:val="both"/>
        <w:rPr>
          <w:lang w:val="en-US"/>
        </w:rPr>
      </w:pPr>
    </w:p>
    <w:p w14:paraId="35ACCB0A" w14:textId="472B3102" w:rsidR="001049CE" w:rsidRDefault="001049CE" w:rsidP="00CA7C94">
      <w:pPr>
        <w:jc w:val="both"/>
        <w:rPr>
          <w:lang w:val="en-US"/>
        </w:rPr>
      </w:pPr>
      <w:r w:rsidRPr="001049CE">
        <w:rPr>
          <w:lang w:val="en-US"/>
        </w:rPr>
        <w:t>Leveraging the publicly available Microsoft Azure Predictive Maintenance dataset, valuable insights and patterns were uncovered through exploratory data analysis</w:t>
      </w:r>
      <w:r>
        <w:rPr>
          <w:lang w:val="en-US"/>
        </w:rPr>
        <w:t>. Through</w:t>
      </w:r>
      <w:r w:rsidRPr="001049CE">
        <w:rPr>
          <w:lang w:val="en-US"/>
        </w:rPr>
        <w:t xml:space="preserve"> feature engineering</w:t>
      </w:r>
      <w:r>
        <w:rPr>
          <w:lang w:val="en-US"/>
        </w:rPr>
        <w:t xml:space="preserve">, informative features were constructed. Since machine failures are </w:t>
      </w:r>
      <w:proofErr w:type="spellStart"/>
      <w:r>
        <w:rPr>
          <w:lang w:val="en-US"/>
        </w:rPr>
        <w:t>extream</w:t>
      </w:r>
      <w:proofErr w:type="spellEnd"/>
      <w:r>
        <w:rPr>
          <w:lang w:val="en-US"/>
        </w:rPr>
        <w:t xml:space="preserve"> rare events, the dataset is heavily imbalanced. To deal with that, higher weights were assigned to the minority failure cases during training. Subsequently, a</w:t>
      </w:r>
      <w:r w:rsidRPr="001049CE">
        <w:rPr>
          <w:lang w:val="en-US"/>
        </w:rPr>
        <w:t xml:space="preserve">fter careful data splitting, </w:t>
      </w:r>
      <w:r>
        <w:rPr>
          <w:lang w:val="en-US"/>
        </w:rPr>
        <w:t xml:space="preserve">both </w:t>
      </w:r>
      <w:r w:rsidRPr="001049CE">
        <w:rPr>
          <w:lang w:val="en-US"/>
        </w:rPr>
        <w:t xml:space="preserve">multi-layer perceptron (MLP) and </w:t>
      </w:r>
      <w:proofErr w:type="spellStart"/>
      <w:r w:rsidRPr="001049CE">
        <w:rPr>
          <w:lang w:val="en-US"/>
        </w:rPr>
        <w:t>LightGBM</w:t>
      </w:r>
      <w:proofErr w:type="spellEnd"/>
      <w:r w:rsidRPr="001049CE">
        <w:rPr>
          <w:lang w:val="en-US"/>
        </w:rPr>
        <w:t xml:space="preserve"> models were employed to tackle the multi-class failure classification task. </w:t>
      </w:r>
      <w:r>
        <w:rPr>
          <w:lang w:val="en-US"/>
        </w:rPr>
        <w:t>Furthermore</w:t>
      </w:r>
      <w:r w:rsidRPr="001049CE">
        <w:rPr>
          <w:lang w:val="en-US"/>
        </w:rPr>
        <w:t xml:space="preserve">, hyperparameter optimization was carried out specifically for the MLP to enhance its performance. While the MLP achieved a very good result, the </w:t>
      </w:r>
      <w:proofErr w:type="spellStart"/>
      <w:r w:rsidRPr="001049CE">
        <w:rPr>
          <w:lang w:val="en-US"/>
        </w:rPr>
        <w:t>LightGBM</w:t>
      </w:r>
      <w:proofErr w:type="spellEnd"/>
      <w:r w:rsidRPr="001049CE">
        <w:rPr>
          <w:lang w:val="en-US"/>
        </w:rPr>
        <w:t xml:space="preserve"> model outperformed it significantly, even without fine-tuning. </w:t>
      </w:r>
      <w:r>
        <w:rPr>
          <w:lang w:val="en-US"/>
        </w:rPr>
        <w:t>In addition to the superior performance, t</w:t>
      </w:r>
      <w:r w:rsidRPr="001049CE">
        <w:rPr>
          <w:lang w:val="en-US"/>
        </w:rPr>
        <w:t xml:space="preserve">he simplicity and </w:t>
      </w:r>
      <w:r>
        <w:rPr>
          <w:lang w:val="en-US"/>
        </w:rPr>
        <w:t xml:space="preserve">its inherent </w:t>
      </w:r>
      <w:proofErr w:type="spellStart"/>
      <w:r w:rsidRPr="001049CE">
        <w:rPr>
          <w:lang w:val="en-US"/>
        </w:rPr>
        <w:t>explainability</w:t>
      </w:r>
      <w:proofErr w:type="spellEnd"/>
      <w:r w:rsidRPr="001049CE">
        <w:rPr>
          <w:lang w:val="en-US"/>
        </w:rPr>
        <w:t xml:space="preserve"> of </w:t>
      </w:r>
      <w:proofErr w:type="spellStart"/>
      <w:r w:rsidRPr="001049CE">
        <w:rPr>
          <w:lang w:val="en-US"/>
        </w:rPr>
        <w:t>LightGBM</w:t>
      </w:r>
      <w:proofErr w:type="spellEnd"/>
      <w:r w:rsidRPr="001049CE">
        <w:rPr>
          <w:lang w:val="en-US"/>
        </w:rPr>
        <w:t xml:space="preserve"> make it a compelling choice for the final model. </w:t>
      </w:r>
    </w:p>
    <w:p w14:paraId="3C43A98F" w14:textId="77777777" w:rsidR="001049CE" w:rsidRDefault="001049CE" w:rsidP="00CA7C94">
      <w:pPr>
        <w:jc w:val="both"/>
        <w:rPr>
          <w:lang w:val="en-US"/>
        </w:rPr>
      </w:pPr>
    </w:p>
    <w:p w14:paraId="36FA70FB" w14:textId="1FB96984" w:rsidR="001049CE" w:rsidRPr="00591142" w:rsidRDefault="001049CE" w:rsidP="00CA7C94">
      <w:pPr>
        <w:jc w:val="both"/>
        <w:rPr>
          <w:lang w:val="en-US"/>
        </w:rPr>
      </w:pPr>
      <w:r w:rsidRPr="001049CE">
        <w:rPr>
          <w:lang w:val="en-US"/>
        </w:rPr>
        <w:t>In conclusion,</w:t>
      </w:r>
      <w:r>
        <w:rPr>
          <w:lang w:val="en-US"/>
        </w:rPr>
        <w:t xml:space="preserve"> this work showed the value of leveraging advanced machine learning techniques to help companies improve their operational efficiency. </w:t>
      </w:r>
    </w:p>
    <w:sdt>
      <w:sdtPr>
        <w:id w:val="-1500036219"/>
        <w:docPartObj>
          <w:docPartGallery w:val="Table of Contents"/>
          <w:docPartUnique/>
        </w:docPartObj>
      </w:sdtPr>
      <w:sdtEndPr>
        <w:rPr>
          <w:rFonts w:asciiTheme="minorHAnsi" w:eastAsiaTheme="minorHAnsi" w:hAnsiTheme="minorHAnsi" w:cstheme="minorBidi"/>
          <w:noProof/>
          <w:color w:val="auto"/>
          <w:kern w:val="2"/>
          <w:sz w:val="24"/>
          <w:szCs w:val="24"/>
          <w:lang w:val="en-DE"/>
          <w14:ligatures w14:val="standardContextual"/>
        </w:rPr>
      </w:sdtEndPr>
      <w:sdtContent>
        <w:p w14:paraId="78B178B3" w14:textId="4648009A" w:rsidR="000A0FD5" w:rsidRDefault="000A0FD5" w:rsidP="00CA7C94">
          <w:pPr>
            <w:pStyle w:val="TOCHeading"/>
            <w:jc w:val="both"/>
          </w:pPr>
          <w:r>
            <w:t>Table of Contents</w:t>
          </w:r>
        </w:p>
        <w:p w14:paraId="40784CA9" w14:textId="699AF916" w:rsidR="00CD792B" w:rsidRDefault="000A0FD5">
          <w:pPr>
            <w:pStyle w:val="TOC1"/>
            <w:tabs>
              <w:tab w:val="left" w:pos="480"/>
              <w:tab w:val="right" w:leader="dot" w:pos="9016"/>
            </w:tabs>
            <w:rPr>
              <w:rFonts w:eastAsiaTheme="minorEastAsia"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36283315" w:history="1">
            <w:r w:rsidR="00CD792B" w:rsidRPr="00367C92">
              <w:rPr>
                <w:rStyle w:val="Hyperlink"/>
                <w:noProof/>
              </w:rPr>
              <w:t>2</w:t>
            </w:r>
            <w:r w:rsidR="00CD792B">
              <w:rPr>
                <w:rFonts w:eastAsiaTheme="minorEastAsia" w:cstheme="minorBidi"/>
                <w:b w:val="0"/>
                <w:bCs w:val="0"/>
                <w:caps w:val="0"/>
                <w:noProof/>
                <w:sz w:val="24"/>
                <w:szCs w:val="24"/>
                <w:lang w:eastAsia="en-GB"/>
              </w:rPr>
              <w:tab/>
            </w:r>
            <w:r w:rsidR="00CD792B" w:rsidRPr="00367C92">
              <w:rPr>
                <w:rStyle w:val="Hyperlink"/>
                <w:noProof/>
              </w:rPr>
              <w:t>Introduction</w:t>
            </w:r>
            <w:r w:rsidR="00CD792B">
              <w:rPr>
                <w:noProof/>
                <w:webHidden/>
              </w:rPr>
              <w:tab/>
            </w:r>
            <w:r w:rsidR="00CD792B">
              <w:rPr>
                <w:noProof/>
                <w:webHidden/>
              </w:rPr>
              <w:fldChar w:fldCharType="begin"/>
            </w:r>
            <w:r w:rsidR="00CD792B">
              <w:rPr>
                <w:noProof/>
                <w:webHidden/>
              </w:rPr>
              <w:instrText xml:space="preserve"> PAGEREF _Toc136283315 \h </w:instrText>
            </w:r>
            <w:r w:rsidR="00CD792B">
              <w:rPr>
                <w:noProof/>
                <w:webHidden/>
              </w:rPr>
            </w:r>
            <w:r w:rsidR="00CD792B">
              <w:rPr>
                <w:noProof/>
                <w:webHidden/>
              </w:rPr>
              <w:fldChar w:fldCharType="separate"/>
            </w:r>
            <w:r w:rsidR="00CD792B">
              <w:rPr>
                <w:noProof/>
                <w:webHidden/>
              </w:rPr>
              <w:t>2</w:t>
            </w:r>
            <w:r w:rsidR="00CD792B">
              <w:rPr>
                <w:noProof/>
                <w:webHidden/>
              </w:rPr>
              <w:fldChar w:fldCharType="end"/>
            </w:r>
          </w:hyperlink>
        </w:p>
        <w:p w14:paraId="6221BC45" w14:textId="1E38F8D5" w:rsidR="00CD792B" w:rsidRDefault="00CD792B">
          <w:pPr>
            <w:pStyle w:val="TOC3"/>
            <w:tabs>
              <w:tab w:val="left" w:pos="1200"/>
              <w:tab w:val="right" w:leader="dot" w:pos="9016"/>
            </w:tabs>
            <w:rPr>
              <w:rFonts w:eastAsiaTheme="minorEastAsia" w:cstheme="minorBidi"/>
              <w:i w:val="0"/>
              <w:iCs w:val="0"/>
              <w:noProof/>
              <w:sz w:val="24"/>
              <w:szCs w:val="24"/>
              <w:lang w:eastAsia="en-GB"/>
            </w:rPr>
          </w:pPr>
          <w:hyperlink w:anchor="_Toc136283316" w:history="1">
            <w:r w:rsidRPr="00367C92">
              <w:rPr>
                <w:rStyle w:val="Hyperlink"/>
                <w:noProof/>
                <w:lang w:val="en-US"/>
              </w:rPr>
              <w:t>2.1.1</w:t>
            </w:r>
            <w:r>
              <w:rPr>
                <w:rFonts w:eastAsiaTheme="minorEastAsia" w:cstheme="minorBidi"/>
                <w:i w:val="0"/>
                <w:iCs w:val="0"/>
                <w:noProof/>
                <w:sz w:val="24"/>
                <w:szCs w:val="24"/>
                <w:lang w:eastAsia="en-GB"/>
              </w:rPr>
              <w:tab/>
            </w:r>
            <w:r w:rsidRPr="00367C92">
              <w:rPr>
                <w:rStyle w:val="Hyperlink"/>
                <w:noProof/>
                <w:lang w:val="en-US"/>
              </w:rPr>
              <w:t>Project goal</w:t>
            </w:r>
            <w:r>
              <w:rPr>
                <w:noProof/>
                <w:webHidden/>
              </w:rPr>
              <w:tab/>
            </w:r>
            <w:r>
              <w:rPr>
                <w:noProof/>
                <w:webHidden/>
              </w:rPr>
              <w:fldChar w:fldCharType="begin"/>
            </w:r>
            <w:r>
              <w:rPr>
                <w:noProof/>
                <w:webHidden/>
              </w:rPr>
              <w:instrText xml:space="preserve"> PAGEREF _Toc136283316 \h </w:instrText>
            </w:r>
            <w:r>
              <w:rPr>
                <w:noProof/>
                <w:webHidden/>
              </w:rPr>
            </w:r>
            <w:r>
              <w:rPr>
                <w:noProof/>
                <w:webHidden/>
              </w:rPr>
              <w:fldChar w:fldCharType="separate"/>
            </w:r>
            <w:r>
              <w:rPr>
                <w:noProof/>
                <w:webHidden/>
              </w:rPr>
              <w:t>3</w:t>
            </w:r>
            <w:r>
              <w:rPr>
                <w:noProof/>
                <w:webHidden/>
              </w:rPr>
              <w:fldChar w:fldCharType="end"/>
            </w:r>
          </w:hyperlink>
        </w:p>
        <w:p w14:paraId="43408AD8" w14:textId="73E94224" w:rsidR="00CD792B" w:rsidRDefault="00CD792B">
          <w:pPr>
            <w:pStyle w:val="TOC3"/>
            <w:tabs>
              <w:tab w:val="left" w:pos="1200"/>
              <w:tab w:val="right" w:leader="dot" w:pos="9016"/>
            </w:tabs>
            <w:rPr>
              <w:rFonts w:eastAsiaTheme="minorEastAsia" w:cstheme="minorBidi"/>
              <w:i w:val="0"/>
              <w:iCs w:val="0"/>
              <w:noProof/>
              <w:sz w:val="24"/>
              <w:szCs w:val="24"/>
              <w:lang w:eastAsia="en-GB"/>
            </w:rPr>
          </w:pPr>
          <w:hyperlink w:anchor="_Toc136283317" w:history="1">
            <w:r w:rsidRPr="00367C92">
              <w:rPr>
                <w:rStyle w:val="Hyperlink"/>
                <w:noProof/>
                <w:lang w:val="en-US"/>
              </w:rPr>
              <w:t>2.1.2</w:t>
            </w:r>
            <w:r>
              <w:rPr>
                <w:rFonts w:eastAsiaTheme="minorEastAsia" w:cstheme="minorBidi"/>
                <w:i w:val="0"/>
                <w:iCs w:val="0"/>
                <w:noProof/>
                <w:sz w:val="24"/>
                <w:szCs w:val="24"/>
                <w:lang w:eastAsia="en-GB"/>
              </w:rPr>
              <w:tab/>
            </w:r>
            <w:r w:rsidRPr="00367C92">
              <w:rPr>
                <w:rStyle w:val="Hyperlink"/>
                <w:noProof/>
                <w:lang w:val="en-US"/>
              </w:rPr>
              <w:t>Outline</w:t>
            </w:r>
            <w:r>
              <w:rPr>
                <w:noProof/>
                <w:webHidden/>
              </w:rPr>
              <w:tab/>
            </w:r>
            <w:r>
              <w:rPr>
                <w:noProof/>
                <w:webHidden/>
              </w:rPr>
              <w:fldChar w:fldCharType="begin"/>
            </w:r>
            <w:r>
              <w:rPr>
                <w:noProof/>
                <w:webHidden/>
              </w:rPr>
              <w:instrText xml:space="preserve"> PAGEREF _Toc136283317 \h </w:instrText>
            </w:r>
            <w:r>
              <w:rPr>
                <w:noProof/>
                <w:webHidden/>
              </w:rPr>
            </w:r>
            <w:r>
              <w:rPr>
                <w:noProof/>
                <w:webHidden/>
              </w:rPr>
              <w:fldChar w:fldCharType="separate"/>
            </w:r>
            <w:r>
              <w:rPr>
                <w:noProof/>
                <w:webHidden/>
              </w:rPr>
              <w:t>3</w:t>
            </w:r>
            <w:r>
              <w:rPr>
                <w:noProof/>
                <w:webHidden/>
              </w:rPr>
              <w:fldChar w:fldCharType="end"/>
            </w:r>
          </w:hyperlink>
        </w:p>
        <w:p w14:paraId="1E1B49E7" w14:textId="496E66AC" w:rsidR="00CD792B" w:rsidRDefault="00CD792B">
          <w:pPr>
            <w:pStyle w:val="TOC1"/>
            <w:tabs>
              <w:tab w:val="left" w:pos="480"/>
              <w:tab w:val="right" w:leader="dot" w:pos="9016"/>
            </w:tabs>
            <w:rPr>
              <w:rFonts w:eastAsiaTheme="minorEastAsia" w:cstheme="minorBidi"/>
              <w:b w:val="0"/>
              <w:bCs w:val="0"/>
              <w:caps w:val="0"/>
              <w:noProof/>
              <w:sz w:val="24"/>
              <w:szCs w:val="24"/>
              <w:lang w:eastAsia="en-GB"/>
            </w:rPr>
          </w:pPr>
          <w:hyperlink w:anchor="_Toc136283318" w:history="1">
            <w:r w:rsidRPr="00367C92">
              <w:rPr>
                <w:rStyle w:val="Hyperlink"/>
                <w:noProof/>
                <w:lang w:val="en-US"/>
              </w:rPr>
              <w:t>3</w:t>
            </w:r>
            <w:r>
              <w:rPr>
                <w:rFonts w:eastAsiaTheme="minorEastAsia" w:cstheme="minorBidi"/>
                <w:b w:val="0"/>
                <w:bCs w:val="0"/>
                <w:caps w:val="0"/>
                <w:noProof/>
                <w:sz w:val="24"/>
                <w:szCs w:val="24"/>
                <w:lang w:eastAsia="en-GB"/>
              </w:rPr>
              <w:tab/>
            </w:r>
            <w:r w:rsidRPr="00367C92">
              <w:rPr>
                <w:rStyle w:val="Hyperlink"/>
                <w:noProof/>
                <w:lang w:val="en-US"/>
              </w:rPr>
              <w:t>Dataset</w:t>
            </w:r>
            <w:r>
              <w:rPr>
                <w:noProof/>
                <w:webHidden/>
              </w:rPr>
              <w:tab/>
            </w:r>
            <w:r>
              <w:rPr>
                <w:noProof/>
                <w:webHidden/>
              </w:rPr>
              <w:fldChar w:fldCharType="begin"/>
            </w:r>
            <w:r>
              <w:rPr>
                <w:noProof/>
                <w:webHidden/>
              </w:rPr>
              <w:instrText xml:space="preserve"> PAGEREF _Toc136283318 \h </w:instrText>
            </w:r>
            <w:r>
              <w:rPr>
                <w:noProof/>
                <w:webHidden/>
              </w:rPr>
            </w:r>
            <w:r>
              <w:rPr>
                <w:noProof/>
                <w:webHidden/>
              </w:rPr>
              <w:fldChar w:fldCharType="separate"/>
            </w:r>
            <w:r>
              <w:rPr>
                <w:noProof/>
                <w:webHidden/>
              </w:rPr>
              <w:t>3</w:t>
            </w:r>
            <w:r>
              <w:rPr>
                <w:noProof/>
                <w:webHidden/>
              </w:rPr>
              <w:fldChar w:fldCharType="end"/>
            </w:r>
          </w:hyperlink>
        </w:p>
        <w:p w14:paraId="17EED6B2" w14:textId="17B03A0B" w:rsidR="00CD792B" w:rsidRDefault="00CD792B">
          <w:pPr>
            <w:pStyle w:val="TOC1"/>
            <w:tabs>
              <w:tab w:val="left" w:pos="480"/>
              <w:tab w:val="right" w:leader="dot" w:pos="9016"/>
            </w:tabs>
            <w:rPr>
              <w:rFonts w:eastAsiaTheme="minorEastAsia" w:cstheme="minorBidi"/>
              <w:b w:val="0"/>
              <w:bCs w:val="0"/>
              <w:caps w:val="0"/>
              <w:noProof/>
              <w:sz w:val="24"/>
              <w:szCs w:val="24"/>
              <w:lang w:eastAsia="en-GB"/>
            </w:rPr>
          </w:pPr>
          <w:hyperlink w:anchor="_Toc136283319" w:history="1">
            <w:r w:rsidRPr="00367C92">
              <w:rPr>
                <w:rStyle w:val="Hyperlink"/>
                <w:noProof/>
                <w:lang w:val="en-US"/>
              </w:rPr>
              <w:t>4</w:t>
            </w:r>
            <w:r>
              <w:rPr>
                <w:rFonts w:eastAsiaTheme="minorEastAsia" w:cstheme="minorBidi"/>
                <w:b w:val="0"/>
                <w:bCs w:val="0"/>
                <w:caps w:val="0"/>
                <w:noProof/>
                <w:sz w:val="24"/>
                <w:szCs w:val="24"/>
                <w:lang w:eastAsia="en-GB"/>
              </w:rPr>
              <w:tab/>
            </w:r>
            <w:r w:rsidRPr="00367C92">
              <w:rPr>
                <w:rStyle w:val="Hyperlink"/>
                <w:noProof/>
                <w:lang w:val="en-US"/>
              </w:rPr>
              <w:t>Exploratory Data Analysis</w:t>
            </w:r>
            <w:r>
              <w:rPr>
                <w:noProof/>
                <w:webHidden/>
              </w:rPr>
              <w:tab/>
            </w:r>
            <w:r>
              <w:rPr>
                <w:noProof/>
                <w:webHidden/>
              </w:rPr>
              <w:fldChar w:fldCharType="begin"/>
            </w:r>
            <w:r>
              <w:rPr>
                <w:noProof/>
                <w:webHidden/>
              </w:rPr>
              <w:instrText xml:space="preserve"> PAGEREF _Toc136283319 \h </w:instrText>
            </w:r>
            <w:r>
              <w:rPr>
                <w:noProof/>
                <w:webHidden/>
              </w:rPr>
            </w:r>
            <w:r>
              <w:rPr>
                <w:noProof/>
                <w:webHidden/>
              </w:rPr>
              <w:fldChar w:fldCharType="separate"/>
            </w:r>
            <w:r>
              <w:rPr>
                <w:noProof/>
                <w:webHidden/>
              </w:rPr>
              <w:t>4</w:t>
            </w:r>
            <w:r>
              <w:rPr>
                <w:noProof/>
                <w:webHidden/>
              </w:rPr>
              <w:fldChar w:fldCharType="end"/>
            </w:r>
          </w:hyperlink>
        </w:p>
        <w:p w14:paraId="40AF31D9" w14:textId="1AA2FBBA" w:rsidR="00CD792B" w:rsidRDefault="00CD792B">
          <w:pPr>
            <w:pStyle w:val="TOC2"/>
            <w:tabs>
              <w:tab w:val="left" w:pos="960"/>
              <w:tab w:val="right" w:leader="dot" w:pos="9016"/>
            </w:tabs>
            <w:rPr>
              <w:rFonts w:eastAsiaTheme="minorEastAsia" w:cstheme="minorBidi"/>
              <w:smallCaps w:val="0"/>
              <w:noProof/>
              <w:sz w:val="24"/>
              <w:szCs w:val="24"/>
              <w:lang w:eastAsia="en-GB"/>
            </w:rPr>
          </w:pPr>
          <w:hyperlink w:anchor="_Toc136283320" w:history="1">
            <w:r w:rsidRPr="00367C92">
              <w:rPr>
                <w:rStyle w:val="Hyperlink"/>
                <w:noProof/>
                <w:lang w:val="en-US"/>
              </w:rPr>
              <w:t>4.1</w:t>
            </w:r>
            <w:r>
              <w:rPr>
                <w:rFonts w:eastAsiaTheme="minorEastAsia" w:cstheme="minorBidi"/>
                <w:smallCaps w:val="0"/>
                <w:noProof/>
                <w:sz w:val="24"/>
                <w:szCs w:val="24"/>
                <w:lang w:eastAsia="en-GB"/>
              </w:rPr>
              <w:tab/>
            </w:r>
            <w:r w:rsidRPr="00367C92">
              <w:rPr>
                <w:rStyle w:val="Hyperlink"/>
                <w:noProof/>
                <w:lang w:val="en-US"/>
              </w:rPr>
              <w:t>Telemetry data</w:t>
            </w:r>
            <w:r>
              <w:rPr>
                <w:noProof/>
                <w:webHidden/>
              </w:rPr>
              <w:tab/>
            </w:r>
            <w:r>
              <w:rPr>
                <w:noProof/>
                <w:webHidden/>
              </w:rPr>
              <w:fldChar w:fldCharType="begin"/>
            </w:r>
            <w:r>
              <w:rPr>
                <w:noProof/>
                <w:webHidden/>
              </w:rPr>
              <w:instrText xml:space="preserve"> PAGEREF _Toc136283320 \h </w:instrText>
            </w:r>
            <w:r>
              <w:rPr>
                <w:noProof/>
                <w:webHidden/>
              </w:rPr>
            </w:r>
            <w:r>
              <w:rPr>
                <w:noProof/>
                <w:webHidden/>
              </w:rPr>
              <w:fldChar w:fldCharType="separate"/>
            </w:r>
            <w:r>
              <w:rPr>
                <w:noProof/>
                <w:webHidden/>
              </w:rPr>
              <w:t>4</w:t>
            </w:r>
            <w:r>
              <w:rPr>
                <w:noProof/>
                <w:webHidden/>
              </w:rPr>
              <w:fldChar w:fldCharType="end"/>
            </w:r>
          </w:hyperlink>
        </w:p>
        <w:p w14:paraId="1C181ABD" w14:textId="5D1B3E8B" w:rsidR="00CD792B" w:rsidRDefault="00CD792B">
          <w:pPr>
            <w:pStyle w:val="TOC2"/>
            <w:tabs>
              <w:tab w:val="left" w:pos="960"/>
              <w:tab w:val="right" w:leader="dot" w:pos="9016"/>
            </w:tabs>
            <w:rPr>
              <w:rFonts w:eastAsiaTheme="minorEastAsia" w:cstheme="minorBidi"/>
              <w:smallCaps w:val="0"/>
              <w:noProof/>
              <w:sz w:val="24"/>
              <w:szCs w:val="24"/>
              <w:lang w:eastAsia="en-GB"/>
            </w:rPr>
          </w:pPr>
          <w:hyperlink w:anchor="_Toc136283321" w:history="1">
            <w:r w:rsidRPr="00367C92">
              <w:rPr>
                <w:rStyle w:val="Hyperlink"/>
                <w:noProof/>
                <w:lang w:val="en-US"/>
              </w:rPr>
              <w:t>4.2</w:t>
            </w:r>
            <w:r>
              <w:rPr>
                <w:rFonts w:eastAsiaTheme="minorEastAsia" w:cstheme="minorBidi"/>
                <w:smallCaps w:val="0"/>
                <w:noProof/>
                <w:sz w:val="24"/>
                <w:szCs w:val="24"/>
                <w:lang w:eastAsia="en-GB"/>
              </w:rPr>
              <w:tab/>
            </w:r>
            <w:r w:rsidRPr="00367C92">
              <w:rPr>
                <w:rStyle w:val="Hyperlink"/>
                <w:noProof/>
                <w:lang w:val="en-US"/>
              </w:rPr>
              <w:t>Errors</w:t>
            </w:r>
            <w:r>
              <w:rPr>
                <w:noProof/>
                <w:webHidden/>
              </w:rPr>
              <w:tab/>
            </w:r>
            <w:r>
              <w:rPr>
                <w:noProof/>
                <w:webHidden/>
              </w:rPr>
              <w:fldChar w:fldCharType="begin"/>
            </w:r>
            <w:r>
              <w:rPr>
                <w:noProof/>
                <w:webHidden/>
              </w:rPr>
              <w:instrText xml:space="preserve"> PAGEREF _Toc136283321 \h </w:instrText>
            </w:r>
            <w:r>
              <w:rPr>
                <w:noProof/>
                <w:webHidden/>
              </w:rPr>
            </w:r>
            <w:r>
              <w:rPr>
                <w:noProof/>
                <w:webHidden/>
              </w:rPr>
              <w:fldChar w:fldCharType="separate"/>
            </w:r>
            <w:r>
              <w:rPr>
                <w:noProof/>
                <w:webHidden/>
              </w:rPr>
              <w:t>6</w:t>
            </w:r>
            <w:r>
              <w:rPr>
                <w:noProof/>
                <w:webHidden/>
              </w:rPr>
              <w:fldChar w:fldCharType="end"/>
            </w:r>
          </w:hyperlink>
        </w:p>
        <w:p w14:paraId="63C69462" w14:textId="23EAAC42" w:rsidR="00CD792B" w:rsidRDefault="00CD792B">
          <w:pPr>
            <w:pStyle w:val="TOC2"/>
            <w:tabs>
              <w:tab w:val="left" w:pos="960"/>
              <w:tab w:val="right" w:leader="dot" w:pos="9016"/>
            </w:tabs>
            <w:rPr>
              <w:rFonts w:eastAsiaTheme="minorEastAsia" w:cstheme="minorBidi"/>
              <w:smallCaps w:val="0"/>
              <w:noProof/>
              <w:sz w:val="24"/>
              <w:szCs w:val="24"/>
              <w:lang w:eastAsia="en-GB"/>
            </w:rPr>
          </w:pPr>
          <w:hyperlink w:anchor="_Toc136283322" w:history="1">
            <w:r w:rsidRPr="00367C92">
              <w:rPr>
                <w:rStyle w:val="Hyperlink"/>
                <w:noProof/>
              </w:rPr>
              <w:t>4.3</w:t>
            </w:r>
            <w:r>
              <w:rPr>
                <w:rFonts w:eastAsiaTheme="minorEastAsia" w:cstheme="minorBidi"/>
                <w:smallCaps w:val="0"/>
                <w:noProof/>
                <w:sz w:val="24"/>
                <w:szCs w:val="24"/>
                <w:lang w:eastAsia="en-GB"/>
              </w:rPr>
              <w:tab/>
            </w:r>
            <w:r w:rsidRPr="00367C92">
              <w:rPr>
                <w:rStyle w:val="Hyperlink"/>
                <w:noProof/>
              </w:rPr>
              <w:t>Maintenance</w:t>
            </w:r>
            <w:r>
              <w:rPr>
                <w:noProof/>
                <w:webHidden/>
              </w:rPr>
              <w:tab/>
            </w:r>
            <w:r>
              <w:rPr>
                <w:noProof/>
                <w:webHidden/>
              </w:rPr>
              <w:fldChar w:fldCharType="begin"/>
            </w:r>
            <w:r>
              <w:rPr>
                <w:noProof/>
                <w:webHidden/>
              </w:rPr>
              <w:instrText xml:space="preserve"> PAGEREF _Toc136283322 \h </w:instrText>
            </w:r>
            <w:r>
              <w:rPr>
                <w:noProof/>
                <w:webHidden/>
              </w:rPr>
            </w:r>
            <w:r>
              <w:rPr>
                <w:noProof/>
                <w:webHidden/>
              </w:rPr>
              <w:fldChar w:fldCharType="separate"/>
            </w:r>
            <w:r>
              <w:rPr>
                <w:noProof/>
                <w:webHidden/>
              </w:rPr>
              <w:t>6</w:t>
            </w:r>
            <w:r>
              <w:rPr>
                <w:noProof/>
                <w:webHidden/>
              </w:rPr>
              <w:fldChar w:fldCharType="end"/>
            </w:r>
          </w:hyperlink>
        </w:p>
        <w:p w14:paraId="543757A1" w14:textId="55993A8C" w:rsidR="00CD792B" w:rsidRDefault="00CD792B">
          <w:pPr>
            <w:pStyle w:val="TOC2"/>
            <w:tabs>
              <w:tab w:val="left" w:pos="960"/>
              <w:tab w:val="right" w:leader="dot" w:pos="9016"/>
            </w:tabs>
            <w:rPr>
              <w:rFonts w:eastAsiaTheme="minorEastAsia" w:cstheme="minorBidi"/>
              <w:smallCaps w:val="0"/>
              <w:noProof/>
              <w:sz w:val="24"/>
              <w:szCs w:val="24"/>
              <w:lang w:eastAsia="en-GB"/>
            </w:rPr>
          </w:pPr>
          <w:hyperlink w:anchor="_Toc136283323" w:history="1">
            <w:r w:rsidRPr="00367C92">
              <w:rPr>
                <w:rStyle w:val="Hyperlink"/>
                <w:noProof/>
                <w:lang w:val="en-US"/>
              </w:rPr>
              <w:t>4.4</w:t>
            </w:r>
            <w:r>
              <w:rPr>
                <w:rFonts w:eastAsiaTheme="minorEastAsia" w:cstheme="minorBidi"/>
                <w:smallCaps w:val="0"/>
                <w:noProof/>
                <w:sz w:val="24"/>
                <w:szCs w:val="24"/>
                <w:lang w:eastAsia="en-GB"/>
              </w:rPr>
              <w:tab/>
            </w:r>
            <w:r w:rsidRPr="00367C92">
              <w:rPr>
                <w:rStyle w:val="Hyperlink"/>
                <w:noProof/>
                <w:lang w:val="en-US"/>
              </w:rPr>
              <w:t>Machines</w:t>
            </w:r>
            <w:r>
              <w:rPr>
                <w:noProof/>
                <w:webHidden/>
              </w:rPr>
              <w:tab/>
            </w:r>
            <w:r>
              <w:rPr>
                <w:noProof/>
                <w:webHidden/>
              </w:rPr>
              <w:fldChar w:fldCharType="begin"/>
            </w:r>
            <w:r>
              <w:rPr>
                <w:noProof/>
                <w:webHidden/>
              </w:rPr>
              <w:instrText xml:space="preserve"> PAGEREF _Toc136283323 \h </w:instrText>
            </w:r>
            <w:r>
              <w:rPr>
                <w:noProof/>
                <w:webHidden/>
              </w:rPr>
            </w:r>
            <w:r>
              <w:rPr>
                <w:noProof/>
                <w:webHidden/>
              </w:rPr>
              <w:fldChar w:fldCharType="separate"/>
            </w:r>
            <w:r>
              <w:rPr>
                <w:noProof/>
                <w:webHidden/>
              </w:rPr>
              <w:t>7</w:t>
            </w:r>
            <w:r>
              <w:rPr>
                <w:noProof/>
                <w:webHidden/>
              </w:rPr>
              <w:fldChar w:fldCharType="end"/>
            </w:r>
          </w:hyperlink>
        </w:p>
        <w:p w14:paraId="6A29A822" w14:textId="28B3EA4A" w:rsidR="00CD792B" w:rsidRDefault="00CD792B">
          <w:pPr>
            <w:pStyle w:val="TOC2"/>
            <w:tabs>
              <w:tab w:val="left" w:pos="960"/>
              <w:tab w:val="right" w:leader="dot" w:pos="9016"/>
            </w:tabs>
            <w:rPr>
              <w:rFonts w:eastAsiaTheme="minorEastAsia" w:cstheme="minorBidi"/>
              <w:smallCaps w:val="0"/>
              <w:noProof/>
              <w:sz w:val="24"/>
              <w:szCs w:val="24"/>
              <w:lang w:eastAsia="en-GB"/>
            </w:rPr>
          </w:pPr>
          <w:hyperlink w:anchor="_Toc136283324" w:history="1">
            <w:r w:rsidRPr="00367C92">
              <w:rPr>
                <w:rStyle w:val="Hyperlink"/>
                <w:noProof/>
                <w:lang w:val="en-US"/>
              </w:rPr>
              <w:t>4.5</w:t>
            </w:r>
            <w:r>
              <w:rPr>
                <w:rFonts w:eastAsiaTheme="minorEastAsia" w:cstheme="minorBidi"/>
                <w:smallCaps w:val="0"/>
                <w:noProof/>
                <w:sz w:val="24"/>
                <w:szCs w:val="24"/>
                <w:lang w:eastAsia="en-GB"/>
              </w:rPr>
              <w:tab/>
            </w:r>
            <w:r w:rsidRPr="00367C92">
              <w:rPr>
                <w:rStyle w:val="Hyperlink"/>
                <w:noProof/>
                <w:lang w:val="en-US"/>
              </w:rPr>
              <w:t>Failures</w:t>
            </w:r>
            <w:r>
              <w:rPr>
                <w:noProof/>
                <w:webHidden/>
              </w:rPr>
              <w:tab/>
            </w:r>
            <w:r>
              <w:rPr>
                <w:noProof/>
                <w:webHidden/>
              </w:rPr>
              <w:fldChar w:fldCharType="begin"/>
            </w:r>
            <w:r>
              <w:rPr>
                <w:noProof/>
                <w:webHidden/>
              </w:rPr>
              <w:instrText xml:space="preserve"> PAGEREF _Toc136283324 \h </w:instrText>
            </w:r>
            <w:r>
              <w:rPr>
                <w:noProof/>
                <w:webHidden/>
              </w:rPr>
            </w:r>
            <w:r>
              <w:rPr>
                <w:noProof/>
                <w:webHidden/>
              </w:rPr>
              <w:fldChar w:fldCharType="separate"/>
            </w:r>
            <w:r>
              <w:rPr>
                <w:noProof/>
                <w:webHidden/>
              </w:rPr>
              <w:t>8</w:t>
            </w:r>
            <w:r>
              <w:rPr>
                <w:noProof/>
                <w:webHidden/>
              </w:rPr>
              <w:fldChar w:fldCharType="end"/>
            </w:r>
          </w:hyperlink>
        </w:p>
        <w:p w14:paraId="5B2408BA" w14:textId="5BC272E1" w:rsidR="00CD792B" w:rsidRDefault="00CD792B">
          <w:pPr>
            <w:pStyle w:val="TOC1"/>
            <w:tabs>
              <w:tab w:val="left" w:pos="480"/>
              <w:tab w:val="right" w:leader="dot" w:pos="9016"/>
            </w:tabs>
            <w:rPr>
              <w:rFonts w:eastAsiaTheme="minorEastAsia" w:cstheme="minorBidi"/>
              <w:b w:val="0"/>
              <w:bCs w:val="0"/>
              <w:caps w:val="0"/>
              <w:noProof/>
              <w:sz w:val="24"/>
              <w:szCs w:val="24"/>
              <w:lang w:eastAsia="en-GB"/>
            </w:rPr>
          </w:pPr>
          <w:hyperlink w:anchor="_Toc136283325" w:history="1">
            <w:r w:rsidRPr="00367C92">
              <w:rPr>
                <w:rStyle w:val="Hyperlink"/>
                <w:noProof/>
                <w:lang w:val="en-US"/>
              </w:rPr>
              <w:t>5</w:t>
            </w:r>
            <w:r>
              <w:rPr>
                <w:rFonts w:eastAsiaTheme="minorEastAsia" w:cstheme="minorBidi"/>
                <w:b w:val="0"/>
                <w:bCs w:val="0"/>
                <w:caps w:val="0"/>
                <w:noProof/>
                <w:sz w:val="24"/>
                <w:szCs w:val="24"/>
                <w:lang w:eastAsia="en-GB"/>
              </w:rPr>
              <w:tab/>
            </w:r>
            <w:r w:rsidRPr="00367C92">
              <w:rPr>
                <w:rStyle w:val="Hyperlink"/>
                <w:noProof/>
                <w:lang w:val="en-US"/>
              </w:rPr>
              <w:t>Feature Engineering and Target Variable Construction</w:t>
            </w:r>
            <w:r>
              <w:rPr>
                <w:noProof/>
                <w:webHidden/>
              </w:rPr>
              <w:tab/>
            </w:r>
            <w:r>
              <w:rPr>
                <w:noProof/>
                <w:webHidden/>
              </w:rPr>
              <w:fldChar w:fldCharType="begin"/>
            </w:r>
            <w:r>
              <w:rPr>
                <w:noProof/>
                <w:webHidden/>
              </w:rPr>
              <w:instrText xml:space="preserve"> PAGEREF _Toc136283325 \h </w:instrText>
            </w:r>
            <w:r>
              <w:rPr>
                <w:noProof/>
                <w:webHidden/>
              </w:rPr>
            </w:r>
            <w:r>
              <w:rPr>
                <w:noProof/>
                <w:webHidden/>
              </w:rPr>
              <w:fldChar w:fldCharType="separate"/>
            </w:r>
            <w:r>
              <w:rPr>
                <w:noProof/>
                <w:webHidden/>
              </w:rPr>
              <w:t>9</w:t>
            </w:r>
            <w:r>
              <w:rPr>
                <w:noProof/>
                <w:webHidden/>
              </w:rPr>
              <w:fldChar w:fldCharType="end"/>
            </w:r>
          </w:hyperlink>
        </w:p>
        <w:p w14:paraId="106FA263" w14:textId="5D1E0FDE" w:rsidR="00CD792B" w:rsidRDefault="00CD792B">
          <w:pPr>
            <w:pStyle w:val="TOC2"/>
            <w:tabs>
              <w:tab w:val="left" w:pos="960"/>
              <w:tab w:val="right" w:leader="dot" w:pos="9016"/>
            </w:tabs>
            <w:rPr>
              <w:rFonts w:eastAsiaTheme="minorEastAsia" w:cstheme="minorBidi"/>
              <w:smallCaps w:val="0"/>
              <w:noProof/>
              <w:sz w:val="24"/>
              <w:szCs w:val="24"/>
              <w:lang w:eastAsia="en-GB"/>
            </w:rPr>
          </w:pPr>
          <w:hyperlink w:anchor="_Toc136283326" w:history="1">
            <w:r w:rsidRPr="00367C92">
              <w:rPr>
                <w:rStyle w:val="Hyperlink"/>
                <w:noProof/>
                <w:lang w:val="en-US"/>
              </w:rPr>
              <w:t>5.1</w:t>
            </w:r>
            <w:r>
              <w:rPr>
                <w:rFonts w:eastAsiaTheme="minorEastAsia" w:cstheme="minorBidi"/>
                <w:smallCaps w:val="0"/>
                <w:noProof/>
                <w:sz w:val="24"/>
                <w:szCs w:val="24"/>
                <w:lang w:eastAsia="en-GB"/>
              </w:rPr>
              <w:tab/>
            </w:r>
            <w:r w:rsidRPr="00367C92">
              <w:rPr>
                <w:rStyle w:val="Hyperlink"/>
                <w:noProof/>
                <w:lang w:val="en-US"/>
              </w:rPr>
              <w:t>Feature Engineering</w:t>
            </w:r>
            <w:r>
              <w:rPr>
                <w:noProof/>
                <w:webHidden/>
              </w:rPr>
              <w:tab/>
            </w:r>
            <w:r>
              <w:rPr>
                <w:noProof/>
                <w:webHidden/>
              </w:rPr>
              <w:fldChar w:fldCharType="begin"/>
            </w:r>
            <w:r>
              <w:rPr>
                <w:noProof/>
                <w:webHidden/>
              </w:rPr>
              <w:instrText xml:space="preserve"> PAGEREF _Toc136283326 \h </w:instrText>
            </w:r>
            <w:r>
              <w:rPr>
                <w:noProof/>
                <w:webHidden/>
              </w:rPr>
            </w:r>
            <w:r>
              <w:rPr>
                <w:noProof/>
                <w:webHidden/>
              </w:rPr>
              <w:fldChar w:fldCharType="separate"/>
            </w:r>
            <w:r>
              <w:rPr>
                <w:noProof/>
                <w:webHidden/>
              </w:rPr>
              <w:t>9</w:t>
            </w:r>
            <w:r>
              <w:rPr>
                <w:noProof/>
                <w:webHidden/>
              </w:rPr>
              <w:fldChar w:fldCharType="end"/>
            </w:r>
          </w:hyperlink>
        </w:p>
        <w:p w14:paraId="25B56923" w14:textId="64A5FAE1" w:rsidR="00CD792B" w:rsidRDefault="00CD792B">
          <w:pPr>
            <w:pStyle w:val="TOC3"/>
            <w:tabs>
              <w:tab w:val="left" w:pos="1200"/>
              <w:tab w:val="right" w:leader="dot" w:pos="9016"/>
            </w:tabs>
            <w:rPr>
              <w:rFonts w:eastAsiaTheme="minorEastAsia" w:cstheme="minorBidi"/>
              <w:i w:val="0"/>
              <w:iCs w:val="0"/>
              <w:noProof/>
              <w:sz w:val="24"/>
              <w:szCs w:val="24"/>
              <w:lang w:eastAsia="en-GB"/>
            </w:rPr>
          </w:pPr>
          <w:hyperlink w:anchor="_Toc136283327" w:history="1">
            <w:r w:rsidRPr="00367C92">
              <w:rPr>
                <w:rStyle w:val="Hyperlink"/>
                <w:noProof/>
                <w:lang w:val="en-US"/>
              </w:rPr>
              <w:t>5.1.1</w:t>
            </w:r>
            <w:r>
              <w:rPr>
                <w:rFonts w:eastAsiaTheme="minorEastAsia" w:cstheme="minorBidi"/>
                <w:i w:val="0"/>
                <w:iCs w:val="0"/>
                <w:noProof/>
                <w:sz w:val="24"/>
                <w:szCs w:val="24"/>
                <w:lang w:eastAsia="en-GB"/>
              </w:rPr>
              <w:tab/>
            </w:r>
            <w:r w:rsidRPr="00367C92">
              <w:rPr>
                <w:rStyle w:val="Hyperlink"/>
                <w:noProof/>
                <w:lang w:val="en-US"/>
              </w:rPr>
              <w:t>Telemetry Lag Features</w:t>
            </w:r>
            <w:r>
              <w:rPr>
                <w:noProof/>
                <w:webHidden/>
              </w:rPr>
              <w:tab/>
            </w:r>
            <w:r>
              <w:rPr>
                <w:noProof/>
                <w:webHidden/>
              </w:rPr>
              <w:fldChar w:fldCharType="begin"/>
            </w:r>
            <w:r>
              <w:rPr>
                <w:noProof/>
                <w:webHidden/>
              </w:rPr>
              <w:instrText xml:space="preserve"> PAGEREF _Toc136283327 \h </w:instrText>
            </w:r>
            <w:r>
              <w:rPr>
                <w:noProof/>
                <w:webHidden/>
              </w:rPr>
            </w:r>
            <w:r>
              <w:rPr>
                <w:noProof/>
                <w:webHidden/>
              </w:rPr>
              <w:fldChar w:fldCharType="separate"/>
            </w:r>
            <w:r>
              <w:rPr>
                <w:noProof/>
                <w:webHidden/>
              </w:rPr>
              <w:t>9</w:t>
            </w:r>
            <w:r>
              <w:rPr>
                <w:noProof/>
                <w:webHidden/>
              </w:rPr>
              <w:fldChar w:fldCharType="end"/>
            </w:r>
          </w:hyperlink>
        </w:p>
        <w:p w14:paraId="3B8F2DE5" w14:textId="0EDE7458" w:rsidR="00CD792B" w:rsidRDefault="00CD792B">
          <w:pPr>
            <w:pStyle w:val="TOC3"/>
            <w:tabs>
              <w:tab w:val="left" w:pos="1200"/>
              <w:tab w:val="right" w:leader="dot" w:pos="9016"/>
            </w:tabs>
            <w:rPr>
              <w:rFonts w:eastAsiaTheme="minorEastAsia" w:cstheme="minorBidi"/>
              <w:i w:val="0"/>
              <w:iCs w:val="0"/>
              <w:noProof/>
              <w:sz w:val="24"/>
              <w:szCs w:val="24"/>
              <w:lang w:eastAsia="en-GB"/>
            </w:rPr>
          </w:pPr>
          <w:hyperlink w:anchor="_Toc136283328" w:history="1">
            <w:r w:rsidRPr="00367C92">
              <w:rPr>
                <w:rStyle w:val="Hyperlink"/>
                <w:noProof/>
                <w:lang w:val="en-US"/>
              </w:rPr>
              <w:t>5.1.2</w:t>
            </w:r>
            <w:r>
              <w:rPr>
                <w:rFonts w:eastAsiaTheme="minorEastAsia" w:cstheme="minorBidi"/>
                <w:i w:val="0"/>
                <w:iCs w:val="0"/>
                <w:noProof/>
                <w:sz w:val="24"/>
                <w:szCs w:val="24"/>
                <w:lang w:eastAsia="en-GB"/>
              </w:rPr>
              <w:tab/>
            </w:r>
            <w:r w:rsidRPr="00367C92">
              <w:rPr>
                <w:rStyle w:val="Hyperlink"/>
                <w:noProof/>
                <w:lang w:val="en-US"/>
              </w:rPr>
              <w:t>Lag Features from Error Data</w:t>
            </w:r>
            <w:r>
              <w:rPr>
                <w:noProof/>
                <w:webHidden/>
              </w:rPr>
              <w:tab/>
            </w:r>
            <w:r>
              <w:rPr>
                <w:noProof/>
                <w:webHidden/>
              </w:rPr>
              <w:fldChar w:fldCharType="begin"/>
            </w:r>
            <w:r>
              <w:rPr>
                <w:noProof/>
                <w:webHidden/>
              </w:rPr>
              <w:instrText xml:space="preserve"> PAGEREF _Toc136283328 \h </w:instrText>
            </w:r>
            <w:r>
              <w:rPr>
                <w:noProof/>
                <w:webHidden/>
              </w:rPr>
            </w:r>
            <w:r>
              <w:rPr>
                <w:noProof/>
                <w:webHidden/>
              </w:rPr>
              <w:fldChar w:fldCharType="separate"/>
            </w:r>
            <w:r>
              <w:rPr>
                <w:noProof/>
                <w:webHidden/>
              </w:rPr>
              <w:t>9</w:t>
            </w:r>
            <w:r>
              <w:rPr>
                <w:noProof/>
                <w:webHidden/>
              </w:rPr>
              <w:fldChar w:fldCharType="end"/>
            </w:r>
          </w:hyperlink>
        </w:p>
        <w:p w14:paraId="7EE07D49" w14:textId="605DC97C" w:rsidR="00CD792B" w:rsidRDefault="00CD792B">
          <w:pPr>
            <w:pStyle w:val="TOC3"/>
            <w:tabs>
              <w:tab w:val="left" w:pos="1200"/>
              <w:tab w:val="right" w:leader="dot" w:pos="9016"/>
            </w:tabs>
            <w:rPr>
              <w:rFonts w:eastAsiaTheme="minorEastAsia" w:cstheme="minorBidi"/>
              <w:i w:val="0"/>
              <w:iCs w:val="0"/>
              <w:noProof/>
              <w:sz w:val="24"/>
              <w:szCs w:val="24"/>
              <w:lang w:eastAsia="en-GB"/>
            </w:rPr>
          </w:pPr>
          <w:hyperlink w:anchor="_Toc136283329" w:history="1">
            <w:r w:rsidRPr="00367C92">
              <w:rPr>
                <w:rStyle w:val="Hyperlink"/>
                <w:noProof/>
                <w:lang w:val="en-US"/>
              </w:rPr>
              <w:t>5.1.3</w:t>
            </w:r>
            <w:r>
              <w:rPr>
                <w:rFonts w:eastAsiaTheme="minorEastAsia" w:cstheme="minorBidi"/>
                <w:i w:val="0"/>
                <w:iCs w:val="0"/>
                <w:noProof/>
                <w:sz w:val="24"/>
                <w:szCs w:val="24"/>
                <w:lang w:eastAsia="en-GB"/>
              </w:rPr>
              <w:tab/>
            </w:r>
            <w:r w:rsidRPr="00367C92">
              <w:rPr>
                <w:rStyle w:val="Hyperlink"/>
                <w:noProof/>
                <w:lang w:val="en-US"/>
              </w:rPr>
              <w:t>Number of Days Since Last Component Replacement</w:t>
            </w:r>
            <w:r>
              <w:rPr>
                <w:noProof/>
                <w:webHidden/>
              </w:rPr>
              <w:tab/>
            </w:r>
            <w:r>
              <w:rPr>
                <w:noProof/>
                <w:webHidden/>
              </w:rPr>
              <w:fldChar w:fldCharType="begin"/>
            </w:r>
            <w:r>
              <w:rPr>
                <w:noProof/>
                <w:webHidden/>
              </w:rPr>
              <w:instrText xml:space="preserve"> PAGEREF _Toc136283329 \h </w:instrText>
            </w:r>
            <w:r>
              <w:rPr>
                <w:noProof/>
                <w:webHidden/>
              </w:rPr>
            </w:r>
            <w:r>
              <w:rPr>
                <w:noProof/>
                <w:webHidden/>
              </w:rPr>
              <w:fldChar w:fldCharType="separate"/>
            </w:r>
            <w:r>
              <w:rPr>
                <w:noProof/>
                <w:webHidden/>
              </w:rPr>
              <w:t>10</w:t>
            </w:r>
            <w:r>
              <w:rPr>
                <w:noProof/>
                <w:webHidden/>
              </w:rPr>
              <w:fldChar w:fldCharType="end"/>
            </w:r>
          </w:hyperlink>
        </w:p>
        <w:p w14:paraId="05334439" w14:textId="22A5968B" w:rsidR="00CD792B" w:rsidRDefault="00CD792B">
          <w:pPr>
            <w:pStyle w:val="TOC3"/>
            <w:tabs>
              <w:tab w:val="left" w:pos="1200"/>
              <w:tab w:val="right" w:leader="dot" w:pos="9016"/>
            </w:tabs>
            <w:rPr>
              <w:rFonts w:eastAsiaTheme="minorEastAsia" w:cstheme="minorBidi"/>
              <w:i w:val="0"/>
              <w:iCs w:val="0"/>
              <w:noProof/>
              <w:sz w:val="24"/>
              <w:szCs w:val="24"/>
              <w:lang w:eastAsia="en-GB"/>
            </w:rPr>
          </w:pPr>
          <w:hyperlink w:anchor="_Toc136283330" w:history="1">
            <w:r w:rsidRPr="00367C92">
              <w:rPr>
                <w:rStyle w:val="Hyperlink"/>
                <w:noProof/>
                <w:lang w:val="en-US"/>
              </w:rPr>
              <w:t>5.1.4</w:t>
            </w:r>
            <w:r>
              <w:rPr>
                <w:rFonts w:eastAsiaTheme="minorEastAsia" w:cstheme="minorBidi"/>
                <w:i w:val="0"/>
                <w:iCs w:val="0"/>
                <w:noProof/>
                <w:sz w:val="24"/>
                <w:szCs w:val="24"/>
                <w:lang w:eastAsia="en-GB"/>
              </w:rPr>
              <w:tab/>
            </w:r>
            <w:r w:rsidRPr="00367C92">
              <w:rPr>
                <w:rStyle w:val="Hyperlink"/>
                <w:noProof/>
                <w:lang w:val="en-US"/>
              </w:rPr>
              <w:t>Machine Features</w:t>
            </w:r>
            <w:r>
              <w:rPr>
                <w:noProof/>
                <w:webHidden/>
              </w:rPr>
              <w:tab/>
            </w:r>
            <w:r>
              <w:rPr>
                <w:noProof/>
                <w:webHidden/>
              </w:rPr>
              <w:fldChar w:fldCharType="begin"/>
            </w:r>
            <w:r>
              <w:rPr>
                <w:noProof/>
                <w:webHidden/>
              </w:rPr>
              <w:instrText xml:space="preserve"> PAGEREF _Toc136283330 \h </w:instrText>
            </w:r>
            <w:r>
              <w:rPr>
                <w:noProof/>
                <w:webHidden/>
              </w:rPr>
            </w:r>
            <w:r>
              <w:rPr>
                <w:noProof/>
                <w:webHidden/>
              </w:rPr>
              <w:fldChar w:fldCharType="separate"/>
            </w:r>
            <w:r>
              <w:rPr>
                <w:noProof/>
                <w:webHidden/>
              </w:rPr>
              <w:t>10</w:t>
            </w:r>
            <w:r>
              <w:rPr>
                <w:noProof/>
                <w:webHidden/>
              </w:rPr>
              <w:fldChar w:fldCharType="end"/>
            </w:r>
          </w:hyperlink>
        </w:p>
        <w:p w14:paraId="1ACCE4FF" w14:textId="094C60BF" w:rsidR="00CD792B" w:rsidRDefault="00CD792B">
          <w:pPr>
            <w:pStyle w:val="TOC2"/>
            <w:tabs>
              <w:tab w:val="left" w:pos="960"/>
              <w:tab w:val="right" w:leader="dot" w:pos="9016"/>
            </w:tabs>
            <w:rPr>
              <w:rFonts w:eastAsiaTheme="minorEastAsia" w:cstheme="minorBidi"/>
              <w:smallCaps w:val="0"/>
              <w:noProof/>
              <w:sz w:val="24"/>
              <w:szCs w:val="24"/>
              <w:lang w:eastAsia="en-GB"/>
            </w:rPr>
          </w:pPr>
          <w:hyperlink w:anchor="_Toc136283331" w:history="1">
            <w:r w:rsidRPr="00367C92">
              <w:rPr>
                <w:rStyle w:val="Hyperlink"/>
                <w:noProof/>
                <w:lang w:val="en-US"/>
              </w:rPr>
              <w:t>5.2</w:t>
            </w:r>
            <w:r>
              <w:rPr>
                <w:rFonts w:eastAsiaTheme="minorEastAsia" w:cstheme="minorBidi"/>
                <w:smallCaps w:val="0"/>
                <w:noProof/>
                <w:sz w:val="24"/>
                <w:szCs w:val="24"/>
                <w:lang w:eastAsia="en-GB"/>
              </w:rPr>
              <w:tab/>
            </w:r>
            <w:r w:rsidRPr="00367C92">
              <w:rPr>
                <w:rStyle w:val="Hyperlink"/>
                <w:noProof/>
                <w:lang w:val="en-US"/>
              </w:rPr>
              <w:t>Target Variable Preparation</w:t>
            </w:r>
            <w:r>
              <w:rPr>
                <w:noProof/>
                <w:webHidden/>
              </w:rPr>
              <w:tab/>
            </w:r>
            <w:r>
              <w:rPr>
                <w:noProof/>
                <w:webHidden/>
              </w:rPr>
              <w:fldChar w:fldCharType="begin"/>
            </w:r>
            <w:r>
              <w:rPr>
                <w:noProof/>
                <w:webHidden/>
              </w:rPr>
              <w:instrText xml:space="preserve"> PAGEREF _Toc136283331 \h </w:instrText>
            </w:r>
            <w:r>
              <w:rPr>
                <w:noProof/>
                <w:webHidden/>
              </w:rPr>
            </w:r>
            <w:r>
              <w:rPr>
                <w:noProof/>
                <w:webHidden/>
              </w:rPr>
              <w:fldChar w:fldCharType="separate"/>
            </w:r>
            <w:r>
              <w:rPr>
                <w:noProof/>
                <w:webHidden/>
              </w:rPr>
              <w:t>10</w:t>
            </w:r>
            <w:r>
              <w:rPr>
                <w:noProof/>
                <w:webHidden/>
              </w:rPr>
              <w:fldChar w:fldCharType="end"/>
            </w:r>
          </w:hyperlink>
        </w:p>
        <w:p w14:paraId="4179DD82" w14:textId="6DF07B76" w:rsidR="00CD792B" w:rsidRDefault="00CD792B">
          <w:pPr>
            <w:pStyle w:val="TOC1"/>
            <w:tabs>
              <w:tab w:val="left" w:pos="480"/>
              <w:tab w:val="right" w:leader="dot" w:pos="9016"/>
            </w:tabs>
            <w:rPr>
              <w:rFonts w:eastAsiaTheme="minorEastAsia" w:cstheme="minorBidi"/>
              <w:b w:val="0"/>
              <w:bCs w:val="0"/>
              <w:caps w:val="0"/>
              <w:noProof/>
              <w:sz w:val="24"/>
              <w:szCs w:val="24"/>
              <w:lang w:eastAsia="en-GB"/>
            </w:rPr>
          </w:pPr>
          <w:hyperlink w:anchor="_Toc136283332" w:history="1">
            <w:r w:rsidRPr="00367C92">
              <w:rPr>
                <w:rStyle w:val="Hyperlink"/>
                <w:noProof/>
                <w:lang w:val="en-US"/>
              </w:rPr>
              <w:t>6</w:t>
            </w:r>
            <w:r>
              <w:rPr>
                <w:rFonts w:eastAsiaTheme="minorEastAsia" w:cstheme="minorBidi"/>
                <w:b w:val="0"/>
                <w:bCs w:val="0"/>
                <w:caps w:val="0"/>
                <w:noProof/>
                <w:sz w:val="24"/>
                <w:szCs w:val="24"/>
                <w:lang w:eastAsia="en-GB"/>
              </w:rPr>
              <w:tab/>
            </w:r>
            <w:r w:rsidRPr="00367C92">
              <w:rPr>
                <w:rStyle w:val="Hyperlink"/>
                <w:noProof/>
                <w:lang w:val="en-US"/>
              </w:rPr>
              <w:t>Modeling and Evaluation</w:t>
            </w:r>
            <w:r>
              <w:rPr>
                <w:noProof/>
                <w:webHidden/>
              </w:rPr>
              <w:tab/>
            </w:r>
            <w:r>
              <w:rPr>
                <w:noProof/>
                <w:webHidden/>
              </w:rPr>
              <w:fldChar w:fldCharType="begin"/>
            </w:r>
            <w:r>
              <w:rPr>
                <w:noProof/>
                <w:webHidden/>
              </w:rPr>
              <w:instrText xml:space="preserve"> PAGEREF _Toc136283332 \h </w:instrText>
            </w:r>
            <w:r>
              <w:rPr>
                <w:noProof/>
                <w:webHidden/>
              </w:rPr>
            </w:r>
            <w:r>
              <w:rPr>
                <w:noProof/>
                <w:webHidden/>
              </w:rPr>
              <w:fldChar w:fldCharType="separate"/>
            </w:r>
            <w:r>
              <w:rPr>
                <w:noProof/>
                <w:webHidden/>
              </w:rPr>
              <w:t>11</w:t>
            </w:r>
            <w:r>
              <w:rPr>
                <w:noProof/>
                <w:webHidden/>
              </w:rPr>
              <w:fldChar w:fldCharType="end"/>
            </w:r>
          </w:hyperlink>
        </w:p>
        <w:p w14:paraId="7B339A04" w14:textId="70EF7E04" w:rsidR="00CD792B" w:rsidRDefault="00CD792B">
          <w:pPr>
            <w:pStyle w:val="TOC2"/>
            <w:tabs>
              <w:tab w:val="left" w:pos="960"/>
              <w:tab w:val="right" w:leader="dot" w:pos="9016"/>
            </w:tabs>
            <w:rPr>
              <w:rFonts w:eastAsiaTheme="minorEastAsia" w:cstheme="minorBidi"/>
              <w:smallCaps w:val="0"/>
              <w:noProof/>
              <w:sz w:val="24"/>
              <w:szCs w:val="24"/>
              <w:lang w:eastAsia="en-GB"/>
            </w:rPr>
          </w:pPr>
          <w:hyperlink w:anchor="_Toc136283333" w:history="1">
            <w:r w:rsidRPr="00367C92">
              <w:rPr>
                <w:rStyle w:val="Hyperlink"/>
                <w:noProof/>
                <w:lang w:val="en-US"/>
              </w:rPr>
              <w:t>6.1</w:t>
            </w:r>
            <w:r>
              <w:rPr>
                <w:rFonts w:eastAsiaTheme="minorEastAsia" w:cstheme="minorBidi"/>
                <w:smallCaps w:val="0"/>
                <w:noProof/>
                <w:sz w:val="24"/>
                <w:szCs w:val="24"/>
                <w:lang w:eastAsia="en-GB"/>
              </w:rPr>
              <w:tab/>
            </w:r>
            <w:r w:rsidRPr="00367C92">
              <w:rPr>
                <w:rStyle w:val="Hyperlink"/>
                <w:noProof/>
                <w:lang w:val="en-US"/>
              </w:rPr>
              <w:t>Class imbalance</w:t>
            </w:r>
            <w:r>
              <w:rPr>
                <w:noProof/>
                <w:webHidden/>
              </w:rPr>
              <w:tab/>
            </w:r>
            <w:r>
              <w:rPr>
                <w:noProof/>
                <w:webHidden/>
              </w:rPr>
              <w:fldChar w:fldCharType="begin"/>
            </w:r>
            <w:r>
              <w:rPr>
                <w:noProof/>
                <w:webHidden/>
              </w:rPr>
              <w:instrText xml:space="preserve"> PAGEREF _Toc136283333 \h </w:instrText>
            </w:r>
            <w:r>
              <w:rPr>
                <w:noProof/>
                <w:webHidden/>
              </w:rPr>
            </w:r>
            <w:r>
              <w:rPr>
                <w:noProof/>
                <w:webHidden/>
              </w:rPr>
              <w:fldChar w:fldCharType="separate"/>
            </w:r>
            <w:r>
              <w:rPr>
                <w:noProof/>
                <w:webHidden/>
              </w:rPr>
              <w:t>11</w:t>
            </w:r>
            <w:r>
              <w:rPr>
                <w:noProof/>
                <w:webHidden/>
              </w:rPr>
              <w:fldChar w:fldCharType="end"/>
            </w:r>
          </w:hyperlink>
        </w:p>
        <w:p w14:paraId="05A88AD6" w14:textId="609F6A67" w:rsidR="00CD792B" w:rsidRDefault="00CD792B">
          <w:pPr>
            <w:pStyle w:val="TOC2"/>
            <w:tabs>
              <w:tab w:val="left" w:pos="960"/>
              <w:tab w:val="right" w:leader="dot" w:pos="9016"/>
            </w:tabs>
            <w:rPr>
              <w:rFonts w:eastAsiaTheme="minorEastAsia" w:cstheme="minorBidi"/>
              <w:smallCaps w:val="0"/>
              <w:noProof/>
              <w:sz w:val="24"/>
              <w:szCs w:val="24"/>
              <w:lang w:eastAsia="en-GB"/>
            </w:rPr>
          </w:pPr>
          <w:hyperlink w:anchor="_Toc136283334" w:history="1">
            <w:r w:rsidRPr="00367C92">
              <w:rPr>
                <w:rStyle w:val="Hyperlink"/>
                <w:noProof/>
                <w:lang w:val="en-US"/>
              </w:rPr>
              <w:t>6.2</w:t>
            </w:r>
            <w:r>
              <w:rPr>
                <w:rFonts w:eastAsiaTheme="minorEastAsia" w:cstheme="minorBidi"/>
                <w:smallCaps w:val="0"/>
                <w:noProof/>
                <w:sz w:val="24"/>
                <w:szCs w:val="24"/>
                <w:lang w:eastAsia="en-GB"/>
              </w:rPr>
              <w:tab/>
            </w:r>
            <w:r w:rsidRPr="00367C92">
              <w:rPr>
                <w:rStyle w:val="Hyperlink"/>
                <w:noProof/>
                <w:lang w:val="en-US"/>
              </w:rPr>
              <w:t>Train-validation-test split</w:t>
            </w:r>
            <w:r>
              <w:rPr>
                <w:noProof/>
                <w:webHidden/>
              </w:rPr>
              <w:tab/>
            </w:r>
            <w:r>
              <w:rPr>
                <w:noProof/>
                <w:webHidden/>
              </w:rPr>
              <w:fldChar w:fldCharType="begin"/>
            </w:r>
            <w:r>
              <w:rPr>
                <w:noProof/>
                <w:webHidden/>
              </w:rPr>
              <w:instrText xml:space="preserve"> PAGEREF _Toc136283334 \h </w:instrText>
            </w:r>
            <w:r>
              <w:rPr>
                <w:noProof/>
                <w:webHidden/>
              </w:rPr>
            </w:r>
            <w:r>
              <w:rPr>
                <w:noProof/>
                <w:webHidden/>
              </w:rPr>
              <w:fldChar w:fldCharType="separate"/>
            </w:r>
            <w:r>
              <w:rPr>
                <w:noProof/>
                <w:webHidden/>
              </w:rPr>
              <w:t>12</w:t>
            </w:r>
            <w:r>
              <w:rPr>
                <w:noProof/>
                <w:webHidden/>
              </w:rPr>
              <w:fldChar w:fldCharType="end"/>
            </w:r>
          </w:hyperlink>
        </w:p>
        <w:p w14:paraId="2DE2DF21" w14:textId="08181A33" w:rsidR="00CD792B" w:rsidRDefault="00CD792B">
          <w:pPr>
            <w:pStyle w:val="TOC2"/>
            <w:tabs>
              <w:tab w:val="left" w:pos="960"/>
              <w:tab w:val="right" w:leader="dot" w:pos="9016"/>
            </w:tabs>
            <w:rPr>
              <w:rFonts w:eastAsiaTheme="minorEastAsia" w:cstheme="minorBidi"/>
              <w:smallCaps w:val="0"/>
              <w:noProof/>
              <w:sz w:val="24"/>
              <w:szCs w:val="24"/>
              <w:lang w:eastAsia="en-GB"/>
            </w:rPr>
          </w:pPr>
          <w:hyperlink w:anchor="_Toc136283335" w:history="1">
            <w:r w:rsidRPr="00367C92">
              <w:rPr>
                <w:rStyle w:val="Hyperlink"/>
                <w:noProof/>
                <w:lang w:val="en-US"/>
              </w:rPr>
              <w:t>6.3</w:t>
            </w:r>
            <w:r>
              <w:rPr>
                <w:rFonts w:eastAsiaTheme="minorEastAsia" w:cstheme="minorBidi"/>
                <w:smallCaps w:val="0"/>
                <w:noProof/>
                <w:sz w:val="24"/>
                <w:szCs w:val="24"/>
                <w:lang w:eastAsia="en-GB"/>
              </w:rPr>
              <w:tab/>
            </w:r>
            <w:r w:rsidRPr="00367C92">
              <w:rPr>
                <w:rStyle w:val="Hyperlink"/>
                <w:noProof/>
                <w:lang w:val="en-US"/>
              </w:rPr>
              <w:t>Data Preprocessing</w:t>
            </w:r>
            <w:r>
              <w:rPr>
                <w:noProof/>
                <w:webHidden/>
              </w:rPr>
              <w:tab/>
            </w:r>
            <w:r>
              <w:rPr>
                <w:noProof/>
                <w:webHidden/>
              </w:rPr>
              <w:fldChar w:fldCharType="begin"/>
            </w:r>
            <w:r>
              <w:rPr>
                <w:noProof/>
                <w:webHidden/>
              </w:rPr>
              <w:instrText xml:space="preserve"> PAGEREF _Toc136283335 \h </w:instrText>
            </w:r>
            <w:r>
              <w:rPr>
                <w:noProof/>
                <w:webHidden/>
              </w:rPr>
            </w:r>
            <w:r>
              <w:rPr>
                <w:noProof/>
                <w:webHidden/>
              </w:rPr>
              <w:fldChar w:fldCharType="separate"/>
            </w:r>
            <w:r>
              <w:rPr>
                <w:noProof/>
                <w:webHidden/>
              </w:rPr>
              <w:t>13</w:t>
            </w:r>
            <w:r>
              <w:rPr>
                <w:noProof/>
                <w:webHidden/>
              </w:rPr>
              <w:fldChar w:fldCharType="end"/>
            </w:r>
          </w:hyperlink>
        </w:p>
        <w:p w14:paraId="7396AEFB" w14:textId="5DADF61C" w:rsidR="00CD792B" w:rsidRDefault="00CD792B">
          <w:pPr>
            <w:pStyle w:val="TOC2"/>
            <w:tabs>
              <w:tab w:val="left" w:pos="960"/>
              <w:tab w:val="right" w:leader="dot" w:pos="9016"/>
            </w:tabs>
            <w:rPr>
              <w:rFonts w:eastAsiaTheme="minorEastAsia" w:cstheme="minorBidi"/>
              <w:smallCaps w:val="0"/>
              <w:noProof/>
              <w:sz w:val="24"/>
              <w:szCs w:val="24"/>
              <w:lang w:eastAsia="en-GB"/>
            </w:rPr>
          </w:pPr>
          <w:hyperlink w:anchor="_Toc136283336" w:history="1">
            <w:r w:rsidRPr="00367C92">
              <w:rPr>
                <w:rStyle w:val="Hyperlink"/>
                <w:noProof/>
                <w:lang w:val="en-US"/>
              </w:rPr>
              <w:t>6.4</w:t>
            </w:r>
            <w:r>
              <w:rPr>
                <w:rFonts w:eastAsiaTheme="minorEastAsia" w:cstheme="minorBidi"/>
                <w:smallCaps w:val="0"/>
                <w:noProof/>
                <w:sz w:val="24"/>
                <w:szCs w:val="24"/>
                <w:lang w:eastAsia="en-GB"/>
              </w:rPr>
              <w:tab/>
            </w:r>
            <w:r w:rsidRPr="00367C92">
              <w:rPr>
                <w:rStyle w:val="Hyperlink"/>
                <w:noProof/>
                <w:lang w:val="en-US"/>
              </w:rPr>
              <w:t>Modeling</w:t>
            </w:r>
            <w:r>
              <w:rPr>
                <w:noProof/>
                <w:webHidden/>
              </w:rPr>
              <w:tab/>
            </w:r>
            <w:r>
              <w:rPr>
                <w:noProof/>
                <w:webHidden/>
              </w:rPr>
              <w:fldChar w:fldCharType="begin"/>
            </w:r>
            <w:r>
              <w:rPr>
                <w:noProof/>
                <w:webHidden/>
              </w:rPr>
              <w:instrText xml:space="preserve"> PAGEREF _Toc136283336 \h </w:instrText>
            </w:r>
            <w:r>
              <w:rPr>
                <w:noProof/>
                <w:webHidden/>
              </w:rPr>
            </w:r>
            <w:r>
              <w:rPr>
                <w:noProof/>
                <w:webHidden/>
              </w:rPr>
              <w:fldChar w:fldCharType="separate"/>
            </w:r>
            <w:r>
              <w:rPr>
                <w:noProof/>
                <w:webHidden/>
              </w:rPr>
              <w:t>13</w:t>
            </w:r>
            <w:r>
              <w:rPr>
                <w:noProof/>
                <w:webHidden/>
              </w:rPr>
              <w:fldChar w:fldCharType="end"/>
            </w:r>
          </w:hyperlink>
        </w:p>
        <w:p w14:paraId="76C3C3A6" w14:textId="406C7AD6" w:rsidR="00CD792B" w:rsidRDefault="00CD792B">
          <w:pPr>
            <w:pStyle w:val="TOC3"/>
            <w:tabs>
              <w:tab w:val="left" w:pos="1200"/>
              <w:tab w:val="right" w:leader="dot" w:pos="9016"/>
            </w:tabs>
            <w:rPr>
              <w:rFonts w:eastAsiaTheme="minorEastAsia" w:cstheme="minorBidi"/>
              <w:i w:val="0"/>
              <w:iCs w:val="0"/>
              <w:noProof/>
              <w:sz w:val="24"/>
              <w:szCs w:val="24"/>
              <w:lang w:eastAsia="en-GB"/>
            </w:rPr>
          </w:pPr>
          <w:hyperlink w:anchor="_Toc136283337" w:history="1">
            <w:r w:rsidRPr="00367C92">
              <w:rPr>
                <w:rStyle w:val="Hyperlink"/>
                <w:noProof/>
                <w:lang w:val="en-US"/>
              </w:rPr>
              <w:t>6.4.1</w:t>
            </w:r>
            <w:r>
              <w:rPr>
                <w:rFonts w:eastAsiaTheme="minorEastAsia" w:cstheme="minorBidi"/>
                <w:i w:val="0"/>
                <w:iCs w:val="0"/>
                <w:noProof/>
                <w:sz w:val="24"/>
                <w:szCs w:val="24"/>
                <w:lang w:eastAsia="en-GB"/>
              </w:rPr>
              <w:tab/>
            </w:r>
            <w:r w:rsidRPr="00367C92">
              <w:rPr>
                <w:rStyle w:val="Hyperlink"/>
                <w:noProof/>
                <w:lang w:val="en-US"/>
              </w:rPr>
              <w:t>Multi-Layer Perceptron</w:t>
            </w:r>
            <w:r>
              <w:rPr>
                <w:noProof/>
                <w:webHidden/>
              </w:rPr>
              <w:tab/>
            </w:r>
            <w:r>
              <w:rPr>
                <w:noProof/>
                <w:webHidden/>
              </w:rPr>
              <w:fldChar w:fldCharType="begin"/>
            </w:r>
            <w:r>
              <w:rPr>
                <w:noProof/>
                <w:webHidden/>
              </w:rPr>
              <w:instrText xml:space="preserve"> PAGEREF _Toc136283337 \h </w:instrText>
            </w:r>
            <w:r>
              <w:rPr>
                <w:noProof/>
                <w:webHidden/>
              </w:rPr>
            </w:r>
            <w:r>
              <w:rPr>
                <w:noProof/>
                <w:webHidden/>
              </w:rPr>
              <w:fldChar w:fldCharType="separate"/>
            </w:r>
            <w:r>
              <w:rPr>
                <w:noProof/>
                <w:webHidden/>
              </w:rPr>
              <w:t>13</w:t>
            </w:r>
            <w:r>
              <w:rPr>
                <w:noProof/>
                <w:webHidden/>
              </w:rPr>
              <w:fldChar w:fldCharType="end"/>
            </w:r>
          </w:hyperlink>
        </w:p>
        <w:p w14:paraId="4F35A9DF" w14:textId="2C1632D3" w:rsidR="00CD792B" w:rsidRDefault="00CD792B">
          <w:pPr>
            <w:pStyle w:val="TOC3"/>
            <w:tabs>
              <w:tab w:val="left" w:pos="1200"/>
              <w:tab w:val="right" w:leader="dot" w:pos="9016"/>
            </w:tabs>
            <w:rPr>
              <w:rFonts w:eastAsiaTheme="minorEastAsia" w:cstheme="minorBidi"/>
              <w:i w:val="0"/>
              <w:iCs w:val="0"/>
              <w:noProof/>
              <w:sz w:val="24"/>
              <w:szCs w:val="24"/>
              <w:lang w:eastAsia="en-GB"/>
            </w:rPr>
          </w:pPr>
          <w:hyperlink w:anchor="_Toc136283338" w:history="1">
            <w:r w:rsidRPr="00367C92">
              <w:rPr>
                <w:rStyle w:val="Hyperlink"/>
                <w:noProof/>
                <w:lang w:val="en-US"/>
              </w:rPr>
              <w:t>6.4.2</w:t>
            </w:r>
            <w:r>
              <w:rPr>
                <w:rFonts w:eastAsiaTheme="minorEastAsia" w:cstheme="minorBidi"/>
                <w:i w:val="0"/>
                <w:iCs w:val="0"/>
                <w:noProof/>
                <w:sz w:val="24"/>
                <w:szCs w:val="24"/>
                <w:lang w:eastAsia="en-GB"/>
              </w:rPr>
              <w:tab/>
            </w:r>
            <w:r w:rsidRPr="00367C92">
              <w:rPr>
                <w:rStyle w:val="Hyperlink"/>
                <w:noProof/>
                <w:lang w:val="en-US"/>
              </w:rPr>
              <w:t>Hyperparameter Optimization</w:t>
            </w:r>
            <w:r>
              <w:rPr>
                <w:noProof/>
                <w:webHidden/>
              </w:rPr>
              <w:tab/>
            </w:r>
            <w:r>
              <w:rPr>
                <w:noProof/>
                <w:webHidden/>
              </w:rPr>
              <w:fldChar w:fldCharType="begin"/>
            </w:r>
            <w:r>
              <w:rPr>
                <w:noProof/>
                <w:webHidden/>
              </w:rPr>
              <w:instrText xml:space="preserve"> PAGEREF _Toc136283338 \h </w:instrText>
            </w:r>
            <w:r>
              <w:rPr>
                <w:noProof/>
                <w:webHidden/>
              </w:rPr>
            </w:r>
            <w:r>
              <w:rPr>
                <w:noProof/>
                <w:webHidden/>
              </w:rPr>
              <w:fldChar w:fldCharType="separate"/>
            </w:r>
            <w:r>
              <w:rPr>
                <w:noProof/>
                <w:webHidden/>
              </w:rPr>
              <w:t>16</w:t>
            </w:r>
            <w:r>
              <w:rPr>
                <w:noProof/>
                <w:webHidden/>
              </w:rPr>
              <w:fldChar w:fldCharType="end"/>
            </w:r>
          </w:hyperlink>
        </w:p>
        <w:p w14:paraId="58C29F82" w14:textId="465444E9" w:rsidR="00CD792B" w:rsidRDefault="00CD792B">
          <w:pPr>
            <w:pStyle w:val="TOC3"/>
            <w:tabs>
              <w:tab w:val="left" w:pos="1200"/>
              <w:tab w:val="right" w:leader="dot" w:pos="9016"/>
            </w:tabs>
            <w:rPr>
              <w:rFonts w:eastAsiaTheme="minorEastAsia" w:cstheme="minorBidi"/>
              <w:i w:val="0"/>
              <w:iCs w:val="0"/>
              <w:noProof/>
              <w:sz w:val="24"/>
              <w:szCs w:val="24"/>
              <w:lang w:eastAsia="en-GB"/>
            </w:rPr>
          </w:pPr>
          <w:hyperlink w:anchor="_Toc136283339" w:history="1">
            <w:r w:rsidRPr="00367C92">
              <w:rPr>
                <w:rStyle w:val="Hyperlink"/>
                <w:noProof/>
                <w:lang w:val="en-US"/>
              </w:rPr>
              <w:t>6.4.3</w:t>
            </w:r>
            <w:r>
              <w:rPr>
                <w:rFonts w:eastAsiaTheme="minorEastAsia" w:cstheme="minorBidi"/>
                <w:i w:val="0"/>
                <w:iCs w:val="0"/>
                <w:noProof/>
                <w:sz w:val="24"/>
                <w:szCs w:val="24"/>
                <w:lang w:eastAsia="en-GB"/>
              </w:rPr>
              <w:tab/>
            </w:r>
            <w:r w:rsidRPr="00367C92">
              <w:rPr>
                <w:rStyle w:val="Hyperlink"/>
                <w:noProof/>
                <w:lang w:val="en-US"/>
              </w:rPr>
              <w:t>LightGBM</w:t>
            </w:r>
            <w:r>
              <w:rPr>
                <w:noProof/>
                <w:webHidden/>
              </w:rPr>
              <w:tab/>
            </w:r>
            <w:r>
              <w:rPr>
                <w:noProof/>
                <w:webHidden/>
              </w:rPr>
              <w:fldChar w:fldCharType="begin"/>
            </w:r>
            <w:r>
              <w:rPr>
                <w:noProof/>
                <w:webHidden/>
              </w:rPr>
              <w:instrText xml:space="preserve"> PAGEREF _Toc136283339 \h </w:instrText>
            </w:r>
            <w:r>
              <w:rPr>
                <w:noProof/>
                <w:webHidden/>
              </w:rPr>
            </w:r>
            <w:r>
              <w:rPr>
                <w:noProof/>
                <w:webHidden/>
              </w:rPr>
              <w:fldChar w:fldCharType="separate"/>
            </w:r>
            <w:r>
              <w:rPr>
                <w:noProof/>
                <w:webHidden/>
              </w:rPr>
              <w:t>17</w:t>
            </w:r>
            <w:r>
              <w:rPr>
                <w:noProof/>
                <w:webHidden/>
              </w:rPr>
              <w:fldChar w:fldCharType="end"/>
            </w:r>
          </w:hyperlink>
        </w:p>
        <w:p w14:paraId="3D6E33B7" w14:textId="007BEEBD" w:rsidR="00CD792B" w:rsidRDefault="00CD792B">
          <w:pPr>
            <w:pStyle w:val="TOC1"/>
            <w:tabs>
              <w:tab w:val="left" w:pos="480"/>
              <w:tab w:val="right" w:leader="dot" w:pos="9016"/>
            </w:tabs>
            <w:rPr>
              <w:rFonts w:eastAsiaTheme="minorEastAsia" w:cstheme="minorBidi"/>
              <w:b w:val="0"/>
              <w:bCs w:val="0"/>
              <w:caps w:val="0"/>
              <w:noProof/>
              <w:sz w:val="24"/>
              <w:szCs w:val="24"/>
              <w:lang w:eastAsia="en-GB"/>
            </w:rPr>
          </w:pPr>
          <w:hyperlink w:anchor="_Toc136283340" w:history="1">
            <w:r w:rsidRPr="00367C92">
              <w:rPr>
                <w:rStyle w:val="Hyperlink"/>
                <w:noProof/>
                <w:lang w:val="en-US"/>
              </w:rPr>
              <w:t>7</w:t>
            </w:r>
            <w:r>
              <w:rPr>
                <w:rFonts w:eastAsiaTheme="minorEastAsia" w:cstheme="minorBidi"/>
                <w:b w:val="0"/>
                <w:bCs w:val="0"/>
                <w:caps w:val="0"/>
                <w:noProof/>
                <w:sz w:val="24"/>
                <w:szCs w:val="24"/>
                <w:lang w:eastAsia="en-GB"/>
              </w:rPr>
              <w:tab/>
            </w:r>
            <w:r w:rsidRPr="00367C92">
              <w:rPr>
                <w:rStyle w:val="Hyperlink"/>
                <w:noProof/>
                <w:lang w:val="en-US"/>
              </w:rPr>
              <w:t>Conclusion</w:t>
            </w:r>
            <w:r>
              <w:rPr>
                <w:noProof/>
                <w:webHidden/>
              </w:rPr>
              <w:tab/>
            </w:r>
            <w:r>
              <w:rPr>
                <w:noProof/>
                <w:webHidden/>
              </w:rPr>
              <w:fldChar w:fldCharType="begin"/>
            </w:r>
            <w:r>
              <w:rPr>
                <w:noProof/>
                <w:webHidden/>
              </w:rPr>
              <w:instrText xml:space="preserve"> PAGEREF _Toc136283340 \h </w:instrText>
            </w:r>
            <w:r>
              <w:rPr>
                <w:noProof/>
                <w:webHidden/>
              </w:rPr>
            </w:r>
            <w:r>
              <w:rPr>
                <w:noProof/>
                <w:webHidden/>
              </w:rPr>
              <w:fldChar w:fldCharType="separate"/>
            </w:r>
            <w:r>
              <w:rPr>
                <w:noProof/>
                <w:webHidden/>
              </w:rPr>
              <w:t>19</w:t>
            </w:r>
            <w:r>
              <w:rPr>
                <w:noProof/>
                <w:webHidden/>
              </w:rPr>
              <w:fldChar w:fldCharType="end"/>
            </w:r>
          </w:hyperlink>
        </w:p>
        <w:p w14:paraId="47C2C620" w14:textId="5B6AF84F" w:rsidR="00CD792B" w:rsidRDefault="00CD792B">
          <w:pPr>
            <w:pStyle w:val="TOC1"/>
            <w:tabs>
              <w:tab w:val="left" w:pos="480"/>
              <w:tab w:val="right" w:leader="dot" w:pos="9016"/>
            </w:tabs>
            <w:rPr>
              <w:rFonts w:eastAsiaTheme="minorEastAsia" w:cstheme="minorBidi"/>
              <w:b w:val="0"/>
              <w:bCs w:val="0"/>
              <w:caps w:val="0"/>
              <w:noProof/>
              <w:sz w:val="24"/>
              <w:szCs w:val="24"/>
              <w:lang w:eastAsia="en-GB"/>
            </w:rPr>
          </w:pPr>
          <w:hyperlink w:anchor="_Toc136283341" w:history="1">
            <w:r w:rsidRPr="00367C92">
              <w:rPr>
                <w:rStyle w:val="Hyperlink"/>
                <w:noProof/>
              </w:rPr>
              <w:t>8</w:t>
            </w:r>
            <w:r>
              <w:rPr>
                <w:rFonts w:eastAsiaTheme="minorEastAsia" w:cstheme="minorBidi"/>
                <w:b w:val="0"/>
                <w:bCs w:val="0"/>
                <w:caps w:val="0"/>
                <w:noProof/>
                <w:sz w:val="24"/>
                <w:szCs w:val="24"/>
                <w:lang w:eastAsia="en-GB"/>
              </w:rPr>
              <w:tab/>
            </w:r>
            <w:r w:rsidRPr="00367C92">
              <w:rPr>
                <w:rStyle w:val="Hyperlink"/>
                <w:noProof/>
              </w:rPr>
              <w:t>Bibliography</w:t>
            </w:r>
            <w:r>
              <w:rPr>
                <w:noProof/>
                <w:webHidden/>
              </w:rPr>
              <w:tab/>
            </w:r>
            <w:r>
              <w:rPr>
                <w:noProof/>
                <w:webHidden/>
              </w:rPr>
              <w:fldChar w:fldCharType="begin"/>
            </w:r>
            <w:r>
              <w:rPr>
                <w:noProof/>
                <w:webHidden/>
              </w:rPr>
              <w:instrText xml:space="preserve"> PAGEREF _Toc136283341 \h </w:instrText>
            </w:r>
            <w:r>
              <w:rPr>
                <w:noProof/>
                <w:webHidden/>
              </w:rPr>
            </w:r>
            <w:r>
              <w:rPr>
                <w:noProof/>
                <w:webHidden/>
              </w:rPr>
              <w:fldChar w:fldCharType="separate"/>
            </w:r>
            <w:r>
              <w:rPr>
                <w:noProof/>
                <w:webHidden/>
              </w:rPr>
              <w:t>20</w:t>
            </w:r>
            <w:r>
              <w:rPr>
                <w:noProof/>
                <w:webHidden/>
              </w:rPr>
              <w:fldChar w:fldCharType="end"/>
            </w:r>
          </w:hyperlink>
        </w:p>
        <w:p w14:paraId="4B706709" w14:textId="1637A0E1" w:rsidR="000A0FD5" w:rsidRDefault="000A0FD5" w:rsidP="00CA7C94">
          <w:pPr>
            <w:jc w:val="both"/>
          </w:pPr>
          <w:r>
            <w:rPr>
              <w:b/>
              <w:bCs/>
              <w:noProof/>
            </w:rPr>
            <w:fldChar w:fldCharType="end"/>
          </w:r>
        </w:p>
      </w:sdtContent>
    </w:sdt>
    <w:p w14:paraId="517A6083" w14:textId="77777777" w:rsidR="00894CDF" w:rsidRDefault="00894CDF" w:rsidP="00CA7C94">
      <w:pPr>
        <w:jc w:val="both"/>
        <w:rPr>
          <w:lang w:val="en-US"/>
        </w:rPr>
      </w:pPr>
    </w:p>
    <w:p w14:paraId="15EFD449" w14:textId="77777777" w:rsidR="00CA7C94" w:rsidRDefault="00CA7C94" w:rsidP="00CA7C94">
      <w:pPr>
        <w:jc w:val="both"/>
        <w:rPr>
          <w:lang w:val="en-US"/>
        </w:rPr>
      </w:pPr>
    </w:p>
    <w:p w14:paraId="6911DBB6" w14:textId="77777777" w:rsidR="00CA7C94" w:rsidRDefault="00CA7C94" w:rsidP="00CA7C94">
      <w:pPr>
        <w:jc w:val="both"/>
        <w:rPr>
          <w:lang w:val="en-US"/>
        </w:rPr>
      </w:pPr>
    </w:p>
    <w:p w14:paraId="47B7A308" w14:textId="77777777" w:rsidR="00CA7C94" w:rsidRDefault="00CA7C94" w:rsidP="00CA7C94">
      <w:pPr>
        <w:jc w:val="both"/>
        <w:rPr>
          <w:lang w:val="en-US"/>
        </w:rPr>
      </w:pPr>
    </w:p>
    <w:p w14:paraId="5F874555" w14:textId="77777777" w:rsidR="00CA7C94" w:rsidRDefault="00CA7C94" w:rsidP="00CA7C94">
      <w:pPr>
        <w:jc w:val="both"/>
        <w:rPr>
          <w:lang w:val="en-US"/>
        </w:rPr>
      </w:pPr>
    </w:p>
    <w:p w14:paraId="44490175" w14:textId="77777777" w:rsidR="00CA7C94" w:rsidRDefault="00CA7C94" w:rsidP="00CA7C94">
      <w:pPr>
        <w:jc w:val="both"/>
        <w:rPr>
          <w:lang w:val="en-US"/>
        </w:rPr>
      </w:pPr>
    </w:p>
    <w:p w14:paraId="309F9958" w14:textId="77777777" w:rsidR="009A0536" w:rsidRDefault="009A0536" w:rsidP="00CA7C94">
      <w:pPr>
        <w:jc w:val="both"/>
        <w:rPr>
          <w:lang w:val="en-US"/>
        </w:rPr>
      </w:pPr>
    </w:p>
    <w:p w14:paraId="7AF17781" w14:textId="77777777" w:rsidR="00CA7C94" w:rsidRDefault="00CA7C94" w:rsidP="00CA7C94">
      <w:pPr>
        <w:jc w:val="both"/>
        <w:rPr>
          <w:lang w:val="en-US"/>
        </w:rPr>
      </w:pPr>
    </w:p>
    <w:p w14:paraId="5D90BDD2" w14:textId="77777777" w:rsidR="00CA7C94" w:rsidRDefault="00CA7C94" w:rsidP="00CA7C94">
      <w:pPr>
        <w:jc w:val="both"/>
        <w:rPr>
          <w:lang w:val="en-US"/>
        </w:rPr>
      </w:pPr>
    </w:p>
    <w:p w14:paraId="3AFC4E29" w14:textId="77777777" w:rsidR="00CA7C94" w:rsidRDefault="00CA7C94" w:rsidP="00CA7C94">
      <w:pPr>
        <w:jc w:val="both"/>
        <w:rPr>
          <w:lang w:val="en-US"/>
        </w:rPr>
      </w:pPr>
    </w:p>
    <w:p w14:paraId="0A1EDEBE" w14:textId="77777777" w:rsidR="00CA7C94" w:rsidRDefault="00CA7C94" w:rsidP="00CA7C94">
      <w:pPr>
        <w:jc w:val="both"/>
        <w:rPr>
          <w:lang w:val="en-US"/>
        </w:rPr>
      </w:pPr>
    </w:p>
    <w:p w14:paraId="2B4BCCB3" w14:textId="77777777" w:rsidR="00CA7C94" w:rsidRDefault="00CA7C94" w:rsidP="00CA7C94">
      <w:pPr>
        <w:jc w:val="both"/>
        <w:rPr>
          <w:lang w:val="en-US"/>
        </w:rPr>
      </w:pPr>
    </w:p>
    <w:p w14:paraId="3B3DEFD5" w14:textId="35E75855" w:rsidR="00894CDF" w:rsidRPr="00C8360D" w:rsidRDefault="00894CDF" w:rsidP="00C8360D">
      <w:pPr>
        <w:pStyle w:val="Heading1"/>
      </w:pPr>
      <w:bookmarkStart w:id="0" w:name="_Ref136196814"/>
      <w:bookmarkStart w:id="1" w:name="_Ref136196833"/>
      <w:bookmarkStart w:id="2" w:name="_Toc136283315"/>
      <w:r w:rsidRPr="00C8360D">
        <w:t>Introduction</w:t>
      </w:r>
      <w:bookmarkEnd w:id="0"/>
      <w:bookmarkEnd w:id="1"/>
      <w:bookmarkEnd w:id="2"/>
    </w:p>
    <w:p w14:paraId="2F2C35F8" w14:textId="77777777" w:rsidR="00D25AFC" w:rsidRPr="00D25AFC" w:rsidRDefault="00D25AFC" w:rsidP="00D25AFC">
      <w:pPr>
        <w:jc w:val="both"/>
        <w:rPr>
          <w:lang w:val="en-US"/>
        </w:rPr>
      </w:pPr>
    </w:p>
    <w:p w14:paraId="4731BAB3" w14:textId="53FC39C8" w:rsidR="00D25AFC" w:rsidRPr="002D36DF" w:rsidRDefault="00E30271" w:rsidP="00D25AFC">
      <w:pPr>
        <w:jc w:val="both"/>
        <w:rPr>
          <w:rFonts w:cstheme="minorHAnsi"/>
          <w:lang w:val="en-US"/>
        </w:rPr>
      </w:pPr>
      <w:r w:rsidRPr="002D36DF">
        <w:rPr>
          <w:rFonts w:cstheme="minorHAnsi"/>
          <w:lang w:val="en-US"/>
        </w:rPr>
        <w:t xml:space="preserve">In the era of Industry 4.0, the implementation of a robust maintenance strategy is </w:t>
      </w:r>
      <w:r w:rsidRPr="002D36DF">
        <w:rPr>
          <w:rFonts w:cstheme="minorHAnsi"/>
          <w:lang w:val="en-US"/>
        </w:rPr>
        <w:t>essential</w:t>
      </w:r>
      <w:r w:rsidRPr="002D36DF">
        <w:rPr>
          <w:rFonts w:cstheme="minorHAnsi"/>
          <w:lang w:val="en-US"/>
        </w:rPr>
        <w:t xml:space="preserve"> for companies to ensure </w:t>
      </w:r>
      <w:r w:rsidR="00E70D99" w:rsidRPr="002D36DF">
        <w:rPr>
          <w:rFonts w:cstheme="minorHAnsi"/>
          <w:lang w:val="en-US"/>
        </w:rPr>
        <w:t xml:space="preserve">smooth operation and gain a competitive </w:t>
      </w:r>
      <w:r w:rsidRPr="002D36DF">
        <w:rPr>
          <w:rFonts w:cstheme="minorHAnsi"/>
          <w:lang w:val="en-US"/>
        </w:rPr>
        <w:t>advantage</w:t>
      </w:r>
      <w:r w:rsidR="006D5FC4" w:rsidRPr="002D36DF">
        <w:rPr>
          <w:rFonts w:cstheme="minorHAnsi"/>
          <w:lang w:val="en-US"/>
        </w:rPr>
        <w:t xml:space="preserve"> </w:t>
      </w:r>
      <w:sdt>
        <w:sdtPr>
          <w:rPr>
            <w:rFonts w:cstheme="minorHAnsi"/>
            <w:lang w:val="en-US"/>
          </w:rPr>
          <w:id w:val="-1546754293"/>
          <w:citation/>
        </w:sdtPr>
        <w:sdtContent>
          <w:r w:rsidR="005026A3" w:rsidRPr="002D36DF">
            <w:rPr>
              <w:rFonts w:cstheme="minorHAnsi"/>
              <w:lang w:val="en-US"/>
            </w:rPr>
            <w:fldChar w:fldCharType="begin"/>
          </w:r>
          <w:r w:rsidR="005026A3" w:rsidRPr="002D36DF">
            <w:rPr>
              <w:rFonts w:cstheme="minorHAnsi"/>
              <w:lang w:val="en-US"/>
            </w:rPr>
            <w:instrText xml:space="preserve"> CITATION Lau01 \l 1033 </w:instrText>
          </w:r>
          <w:r w:rsidR="005026A3" w:rsidRPr="002D36DF">
            <w:rPr>
              <w:rFonts w:cstheme="minorHAnsi"/>
              <w:lang w:val="en-US"/>
            </w:rPr>
            <w:fldChar w:fldCharType="separate"/>
          </w:r>
          <w:r w:rsidR="00103757" w:rsidRPr="00103757">
            <w:rPr>
              <w:rFonts w:cstheme="minorHAnsi"/>
              <w:noProof/>
              <w:lang w:val="en-US"/>
            </w:rPr>
            <w:t>[1]</w:t>
          </w:r>
          <w:r w:rsidR="005026A3" w:rsidRPr="002D36DF">
            <w:rPr>
              <w:rFonts w:cstheme="minorHAnsi"/>
              <w:lang w:val="en-US"/>
            </w:rPr>
            <w:fldChar w:fldCharType="end"/>
          </w:r>
        </w:sdtContent>
      </w:sdt>
      <w:r w:rsidRPr="002D36DF">
        <w:rPr>
          <w:rFonts w:cstheme="minorHAnsi"/>
          <w:lang w:val="en-US"/>
        </w:rPr>
        <w:t>.</w:t>
      </w:r>
      <w:r w:rsidRPr="002D36DF">
        <w:rPr>
          <w:rFonts w:cstheme="minorHAnsi"/>
          <w:lang w:val="en-US"/>
        </w:rPr>
        <w:t xml:space="preserve"> </w:t>
      </w:r>
      <w:r w:rsidR="005026A3" w:rsidRPr="002D36DF">
        <w:rPr>
          <w:rFonts w:cstheme="minorHAnsi"/>
          <w:lang w:val="en-US"/>
        </w:rPr>
        <w:t xml:space="preserve">The share of equipment maintenance is estimated to range from </w:t>
      </w:r>
      <w:r w:rsidR="005026A3" w:rsidRPr="002D36DF">
        <w:rPr>
          <w:rFonts w:cstheme="minorHAnsi"/>
          <w:color w:val="2E2E2E"/>
        </w:rPr>
        <w:t xml:space="preserve">15 to 60% of the total </w:t>
      </w:r>
      <w:r w:rsidR="005026A3" w:rsidRPr="002D36DF">
        <w:rPr>
          <w:rFonts w:cstheme="minorHAnsi"/>
          <w:color w:val="2E2E2E"/>
          <w:lang w:val="en-US"/>
        </w:rPr>
        <w:t xml:space="preserve">operational cost </w:t>
      </w:r>
      <w:sdt>
        <w:sdtPr>
          <w:rPr>
            <w:rFonts w:cstheme="minorHAnsi"/>
            <w:color w:val="2E2E2E"/>
            <w:lang w:val="en-US"/>
          </w:rPr>
          <w:id w:val="-2060313220"/>
          <w:citation/>
        </w:sdtPr>
        <w:sdtContent>
          <w:r w:rsidR="005026A3" w:rsidRPr="002D36DF">
            <w:rPr>
              <w:rFonts w:cstheme="minorHAnsi"/>
              <w:color w:val="2E2E2E"/>
              <w:lang w:val="en-US"/>
            </w:rPr>
            <w:fldChar w:fldCharType="begin"/>
          </w:r>
          <w:r w:rsidR="005026A3" w:rsidRPr="002D36DF">
            <w:rPr>
              <w:rFonts w:cstheme="minorHAnsi"/>
              <w:color w:val="2E2E2E"/>
              <w:lang w:val="en-US"/>
            </w:rPr>
            <w:instrText xml:space="preserve"> CITATION Tia20 \l 1033 </w:instrText>
          </w:r>
          <w:r w:rsidR="005026A3" w:rsidRPr="002D36DF">
            <w:rPr>
              <w:rFonts w:cstheme="minorHAnsi"/>
              <w:color w:val="2E2E2E"/>
              <w:lang w:val="en-US"/>
            </w:rPr>
            <w:fldChar w:fldCharType="separate"/>
          </w:r>
          <w:r w:rsidR="00103757" w:rsidRPr="00103757">
            <w:rPr>
              <w:rFonts w:cstheme="minorHAnsi"/>
              <w:noProof/>
              <w:color w:val="2E2E2E"/>
              <w:lang w:val="en-US"/>
            </w:rPr>
            <w:t>[2]</w:t>
          </w:r>
          <w:r w:rsidR="005026A3" w:rsidRPr="002D36DF">
            <w:rPr>
              <w:rFonts w:cstheme="minorHAnsi"/>
              <w:color w:val="2E2E2E"/>
              <w:lang w:val="en-US"/>
            </w:rPr>
            <w:fldChar w:fldCharType="end"/>
          </w:r>
        </w:sdtContent>
      </w:sdt>
      <w:sdt>
        <w:sdtPr>
          <w:rPr>
            <w:rFonts w:cstheme="minorHAnsi"/>
            <w:color w:val="2E2E2E"/>
            <w:lang w:val="en-US"/>
          </w:rPr>
          <w:id w:val="-607199926"/>
          <w:citation/>
        </w:sdtPr>
        <w:sdtContent>
          <w:r w:rsidR="002D36DF" w:rsidRPr="002D36DF">
            <w:rPr>
              <w:rFonts w:cstheme="minorHAnsi"/>
              <w:color w:val="2E2E2E"/>
              <w:lang w:val="en-US"/>
            </w:rPr>
            <w:fldChar w:fldCharType="begin"/>
          </w:r>
          <w:r w:rsidR="002D36DF" w:rsidRPr="002D36DF">
            <w:rPr>
              <w:rFonts w:cstheme="minorHAnsi"/>
              <w:color w:val="2E2E2E"/>
              <w:lang w:val="en-US"/>
            </w:rPr>
            <w:instrText xml:space="preserve"> CITATION Zha22 \l 1033 </w:instrText>
          </w:r>
          <w:r w:rsidR="002D36DF" w:rsidRPr="002D36DF">
            <w:rPr>
              <w:rFonts w:cstheme="minorHAnsi"/>
              <w:color w:val="2E2E2E"/>
              <w:lang w:val="en-US"/>
            </w:rPr>
            <w:fldChar w:fldCharType="separate"/>
          </w:r>
          <w:r w:rsidR="00103757">
            <w:rPr>
              <w:rFonts w:cstheme="minorHAnsi"/>
              <w:noProof/>
              <w:color w:val="2E2E2E"/>
              <w:lang w:val="en-US"/>
            </w:rPr>
            <w:t xml:space="preserve"> </w:t>
          </w:r>
          <w:r w:rsidR="00103757" w:rsidRPr="00103757">
            <w:rPr>
              <w:rFonts w:cstheme="minorHAnsi"/>
              <w:noProof/>
              <w:color w:val="2E2E2E"/>
              <w:lang w:val="en-US"/>
            </w:rPr>
            <w:t>[3]</w:t>
          </w:r>
          <w:r w:rsidR="002D36DF" w:rsidRPr="002D36DF">
            <w:rPr>
              <w:rFonts w:cstheme="minorHAnsi"/>
              <w:color w:val="2E2E2E"/>
              <w:lang w:val="en-US"/>
            </w:rPr>
            <w:fldChar w:fldCharType="end"/>
          </w:r>
        </w:sdtContent>
      </w:sdt>
      <w:r w:rsidR="005026A3" w:rsidRPr="002D36DF">
        <w:rPr>
          <w:rFonts w:cstheme="minorHAnsi"/>
          <w:color w:val="2E2E2E"/>
          <w:lang w:val="en-US"/>
        </w:rPr>
        <w:t>.</w:t>
      </w:r>
      <w:r w:rsidR="005026A3" w:rsidRPr="002D36DF">
        <w:rPr>
          <w:rFonts w:cstheme="minorHAnsi"/>
          <w:color w:val="2E2E2E"/>
        </w:rPr>
        <w:t xml:space="preserve"> </w:t>
      </w:r>
      <w:r w:rsidR="00D25AFC" w:rsidRPr="002D36DF">
        <w:rPr>
          <w:rFonts w:cstheme="minorHAnsi"/>
          <w:lang w:val="en-US"/>
        </w:rPr>
        <w:t>Three main strategies are commonly employed: reactive, periodic (scheduled), and predictive maintenance. Reactive maintenance is a simplistic approach where interventions occur after failures, resulting in significant downtime and high intervention costs. Periodic maintenance follows a predetermined schedule, aiming to prevent failures but often leading to unnecessary corrective actions and inefficient resource utilization. In contrast, predictive maintenance, driven by machine learning and data analysis, enables proactive interventions before failures occur, increasing productivity and allowing for optimal planning of service interventions and spare part handling.</w:t>
      </w:r>
    </w:p>
    <w:p w14:paraId="28F6392A" w14:textId="77777777" w:rsidR="00D25AFC" w:rsidRDefault="00D25AFC" w:rsidP="00D25AFC">
      <w:pPr>
        <w:jc w:val="both"/>
        <w:rPr>
          <w:lang w:val="en-US"/>
        </w:rPr>
      </w:pPr>
    </w:p>
    <w:p w14:paraId="3E6F7F56" w14:textId="69A3915C" w:rsidR="00D25AFC" w:rsidRDefault="00D25AFC" w:rsidP="00D25AFC">
      <w:pPr>
        <w:jc w:val="both"/>
        <w:rPr>
          <w:lang w:val="en-US"/>
        </w:rPr>
      </w:pPr>
      <w:r w:rsidRPr="00D25AFC">
        <w:rPr>
          <w:lang w:val="en-US"/>
        </w:rPr>
        <w:t>In this work, our focus is on predictive maintenance, which has emerged as one of the most effective applications of machine learning. By harnessing the power of artificial intelligence and data-driven insights, predictive maintenance moves beyond reactive and preventive strategies to accurately forecast equipment failures and optimize maintenance schedules.</w:t>
      </w:r>
    </w:p>
    <w:p w14:paraId="65AACE92" w14:textId="77777777" w:rsidR="00D25AFC" w:rsidRDefault="00D25AFC" w:rsidP="00D25AFC">
      <w:pPr>
        <w:jc w:val="both"/>
        <w:rPr>
          <w:lang w:val="en-US"/>
        </w:rPr>
      </w:pPr>
    </w:p>
    <w:p w14:paraId="41DB4865" w14:textId="7478903B" w:rsidR="00D25AFC" w:rsidRDefault="00D25AFC" w:rsidP="00D25AFC">
      <w:pPr>
        <w:jc w:val="both"/>
        <w:rPr>
          <w:lang w:val="en-US"/>
        </w:rPr>
      </w:pPr>
      <w:r w:rsidRPr="00D25AFC">
        <w:rPr>
          <w:lang w:val="en-US"/>
        </w:rPr>
        <w:t>To explore the potential of predictive maintenance, we will utilize the Microsoft dataset</w:t>
      </w:r>
      <w:r w:rsidR="00E30271">
        <w:rPr>
          <w:lang w:val="en-US"/>
        </w:rPr>
        <w:t xml:space="preserve"> </w:t>
      </w:r>
      <w:sdt>
        <w:sdtPr>
          <w:rPr>
            <w:lang w:val="en-US"/>
          </w:rPr>
          <w:id w:val="1992754598"/>
          <w:citation/>
        </w:sdtPr>
        <w:sdtContent>
          <w:r w:rsidR="00E30271">
            <w:rPr>
              <w:lang w:val="en-US"/>
            </w:rPr>
            <w:fldChar w:fldCharType="begin"/>
          </w:r>
          <w:r w:rsidR="00E30271">
            <w:rPr>
              <w:lang w:val="en-US"/>
            </w:rPr>
            <w:instrText xml:space="preserve"> CITATION DAg73 \l 1033 </w:instrText>
          </w:r>
          <w:r w:rsidR="00E30271">
            <w:rPr>
              <w:lang w:val="en-US"/>
            </w:rPr>
            <w:fldChar w:fldCharType="separate"/>
          </w:r>
          <w:r w:rsidR="00103757" w:rsidRPr="00103757">
            <w:rPr>
              <w:noProof/>
              <w:lang w:val="en-US"/>
            </w:rPr>
            <w:t>[4]</w:t>
          </w:r>
          <w:r w:rsidR="00E30271">
            <w:rPr>
              <w:lang w:val="en-US"/>
            </w:rPr>
            <w:fldChar w:fldCharType="end"/>
          </w:r>
        </w:sdtContent>
      </w:sdt>
      <w:r w:rsidRPr="00D25AFC">
        <w:rPr>
          <w:lang w:val="en-US"/>
        </w:rPr>
        <w:t>, a widely used benchmark dataset in the field. This dataset contains diverse sensor readings, maintenance logs, and failure events recorded over a significant period. By analyzing this dataset, we aim to develop a predictive maintenance model that effectively predicts failures, enables timely interventions, and optimizes maintenance schedules to enhance productivity and cost-effectiveness.</w:t>
      </w:r>
    </w:p>
    <w:p w14:paraId="0BC5037D" w14:textId="77777777" w:rsidR="00D25AFC" w:rsidRDefault="00D25AFC" w:rsidP="00D25AFC">
      <w:pPr>
        <w:jc w:val="both"/>
        <w:rPr>
          <w:lang w:val="en-US"/>
        </w:rPr>
      </w:pPr>
    </w:p>
    <w:p w14:paraId="7955F89B" w14:textId="77777777" w:rsidR="00D25AFC" w:rsidRDefault="00D25AFC" w:rsidP="00D25AFC">
      <w:pPr>
        <w:pStyle w:val="Heading3"/>
        <w:rPr>
          <w:lang w:val="en-US"/>
        </w:rPr>
      </w:pPr>
      <w:bookmarkStart w:id="3" w:name="_Toc136283316"/>
      <w:r>
        <w:rPr>
          <w:lang w:val="en-US"/>
        </w:rPr>
        <w:lastRenderedPageBreak/>
        <w:t>Project goal</w:t>
      </w:r>
      <w:bookmarkEnd w:id="3"/>
    </w:p>
    <w:p w14:paraId="722F447F" w14:textId="77777777" w:rsidR="00D25AFC" w:rsidRDefault="00D25AFC" w:rsidP="00D25AFC">
      <w:pPr>
        <w:jc w:val="both"/>
        <w:rPr>
          <w:lang w:val="en-US"/>
        </w:rPr>
      </w:pPr>
    </w:p>
    <w:p w14:paraId="1A63B573" w14:textId="49E6D02F" w:rsidR="00D25AFC" w:rsidRDefault="00C8360D" w:rsidP="00D25AFC">
      <w:pPr>
        <w:jc w:val="both"/>
      </w:pPr>
      <w:r w:rsidRPr="00D25AFC">
        <w:rPr>
          <w:lang w:val="en-US"/>
        </w:rPr>
        <w:t xml:space="preserve">By analyzing this dataset, we aim </w:t>
      </w:r>
      <w:r w:rsidR="00D25AFC">
        <w:t xml:space="preserve">to develop a machine learning model for predicting machine failures due to a specific component within a </w:t>
      </w:r>
      <w:r w:rsidR="00D25AFC">
        <w:rPr>
          <w:lang w:val="en-US"/>
        </w:rPr>
        <w:t>pre-selected</w:t>
      </w:r>
      <w:r w:rsidR="00D25AFC">
        <w:t xml:space="preserve"> time frame. The selection of the time frame depends on the specific business requirement. In some cases, a shorter time window might be sufficient for timely intervention, while in other scenarios, a longer window spanning days or weeks might be necessary</w:t>
      </w:r>
      <w:r w:rsidR="00D25AFC">
        <w:rPr>
          <w:lang w:val="en-US"/>
        </w:rPr>
        <w:t>.</w:t>
      </w:r>
      <w:r w:rsidR="00D25AFC">
        <w:t xml:space="preserve"> </w:t>
      </w:r>
    </w:p>
    <w:p w14:paraId="7E34B33F" w14:textId="77777777" w:rsidR="00D25AFC" w:rsidRDefault="00D25AFC" w:rsidP="00D25AFC">
      <w:pPr>
        <w:jc w:val="both"/>
      </w:pPr>
    </w:p>
    <w:p w14:paraId="46CD7A1D" w14:textId="77777777" w:rsidR="00D25AFC" w:rsidRDefault="00D25AFC" w:rsidP="00D25AFC">
      <w:pPr>
        <w:jc w:val="both"/>
        <w:rPr>
          <w:lang w:val="en-US"/>
        </w:rPr>
      </w:pPr>
      <w:r>
        <w:rPr>
          <w:lang w:val="en-US"/>
        </w:rPr>
        <w:t>Here</w:t>
      </w:r>
      <w:r>
        <w:t>, we have chosen a time window of 48 hours. This decision is based on the understanding that it allows for an appropriate duration to assess the probability of machine failure and take necessary preventive measures. By forecasting machine failures within this 48-hour window, maintenance teams can proactively plan for repairs, coordinate resources, and minimize operational disruptions.</w:t>
      </w:r>
      <w:r>
        <w:rPr>
          <w:lang w:val="en-US"/>
        </w:rPr>
        <w:t xml:space="preserve"> </w:t>
      </w:r>
      <w:r w:rsidRPr="00177A15">
        <w:rPr>
          <w:lang w:val="en-US"/>
        </w:rPr>
        <w:t>T</w:t>
      </w:r>
      <w:r>
        <w:rPr>
          <w:lang w:val="en-US"/>
        </w:rPr>
        <w:t>herefore, t</w:t>
      </w:r>
      <w:r w:rsidRPr="00177A15">
        <w:rPr>
          <w:lang w:val="en-US"/>
        </w:rPr>
        <w:t xml:space="preserve">he objective </w:t>
      </w:r>
      <w:r>
        <w:rPr>
          <w:lang w:val="en-US"/>
        </w:rPr>
        <w:t xml:space="preserve">is to build a predictive maintenance model for predicting the probability of machine failure due to a certain component in the next 48 hours. </w:t>
      </w:r>
    </w:p>
    <w:p w14:paraId="0EE81ABA" w14:textId="77777777" w:rsidR="00D25AFC" w:rsidRDefault="00D25AFC" w:rsidP="00D25AFC">
      <w:pPr>
        <w:jc w:val="both"/>
        <w:rPr>
          <w:lang w:val="en-US"/>
        </w:rPr>
      </w:pPr>
    </w:p>
    <w:p w14:paraId="6B9675FC" w14:textId="063922EC" w:rsidR="00D25AFC" w:rsidRDefault="00C8360D" w:rsidP="00C8360D">
      <w:pPr>
        <w:pStyle w:val="Heading3"/>
        <w:rPr>
          <w:lang w:val="en-US"/>
        </w:rPr>
      </w:pPr>
      <w:bookmarkStart w:id="4" w:name="_Toc136283317"/>
      <w:r>
        <w:rPr>
          <w:lang w:val="en-US"/>
        </w:rPr>
        <w:t>Outline</w:t>
      </w:r>
      <w:bookmarkEnd w:id="4"/>
    </w:p>
    <w:p w14:paraId="0AA851F4" w14:textId="77777777" w:rsidR="00C8360D" w:rsidRDefault="00C8360D" w:rsidP="00D25AFC">
      <w:pPr>
        <w:jc w:val="both"/>
        <w:rPr>
          <w:lang w:val="en-US"/>
        </w:rPr>
      </w:pPr>
    </w:p>
    <w:p w14:paraId="64360A29" w14:textId="423E98B8" w:rsidR="006A097B" w:rsidRDefault="006A097B" w:rsidP="006A097B">
      <w:pPr>
        <w:jc w:val="both"/>
      </w:pPr>
      <w:r>
        <w:t>In Section 3, we provide a comprehensive overview of the datase</w:t>
      </w:r>
      <w:r>
        <w:rPr>
          <w:lang w:val="en-US"/>
        </w:rPr>
        <w:t>t</w:t>
      </w:r>
      <w:r>
        <w:t xml:space="preserve">. </w:t>
      </w:r>
      <w:r>
        <w:rPr>
          <w:lang w:val="en-US"/>
        </w:rPr>
        <w:t>Then</w:t>
      </w:r>
      <w:r>
        <w:t xml:space="preserve">, in Section 4, we conduct an exploratory data analysis. Subsequently, in Section 5, we undertake the necessary steps for preparing the training data, including feature engineering and the creation of the appropriate target variable. </w:t>
      </w:r>
      <w:r w:rsidRPr="006A097B">
        <w:t xml:space="preserve">Section 6 presents the evaluation results of MLP and LightGBM models. </w:t>
      </w:r>
      <w:r>
        <w:rPr>
          <w:lang w:val="en-US"/>
        </w:rPr>
        <w:t>Finally</w:t>
      </w:r>
      <w:r>
        <w:t xml:space="preserve">, the report concludes with </w:t>
      </w:r>
      <w:r>
        <w:t>summary and key finding</w:t>
      </w:r>
      <w:r>
        <w:rPr>
          <w:lang w:val="en-US"/>
        </w:rPr>
        <w:t>s</w:t>
      </w:r>
      <w:r>
        <w:t>.</w:t>
      </w:r>
    </w:p>
    <w:p w14:paraId="06B541C3" w14:textId="77777777" w:rsidR="006D5FC4" w:rsidRDefault="006D5FC4" w:rsidP="006A097B">
      <w:pPr>
        <w:jc w:val="both"/>
      </w:pPr>
    </w:p>
    <w:p w14:paraId="44E56E67" w14:textId="1B7CFFC0" w:rsidR="006D5FC4" w:rsidRDefault="006D5FC4" w:rsidP="006A097B">
      <w:pPr>
        <w:jc w:val="both"/>
        <w:rPr>
          <w:lang w:val="en-US"/>
        </w:rPr>
      </w:pPr>
      <w:r>
        <w:rPr>
          <w:lang w:val="en-US"/>
        </w:rPr>
        <w:t>Related works</w:t>
      </w:r>
    </w:p>
    <w:p w14:paraId="42C5493D" w14:textId="77777777" w:rsidR="006D5FC4" w:rsidRDefault="006D5FC4" w:rsidP="006A097B">
      <w:pPr>
        <w:jc w:val="both"/>
        <w:rPr>
          <w:lang w:val="en-US"/>
        </w:rPr>
      </w:pPr>
    </w:p>
    <w:p w14:paraId="3F97F389" w14:textId="225AD426" w:rsidR="006D5FC4" w:rsidRPr="006D5FC4" w:rsidRDefault="006D5FC4" w:rsidP="006A097B">
      <w:pPr>
        <w:jc w:val="both"/>
        <w:rPr>
          <w:lang w:val="en-US"/>
        </w:rPr>
      </w:pPr>
      <w:r>
        <w:rPr>
          <w:lang w:val="en-US"/>
        </w:rPr>
        <w:t xml:space="preserve">Since </w:t>
      </w:r>
    </w:p>
    <w:p w14:paraId="20F107CE" w14:textId="77777777" w:rsidR="00894CDF" w:rsidRDefault="00894CDF" w:rsidP="00CA7C94">
      <w:pPr>
        <w:jc w:val="both"/>
        <w:rPr>
          <w:lang w:val="en-US"/>
        </w:rPr>
      </w:pPr>
    </w:p>
    <w:p w14:paraId="132C7E03" w14:textId="77777777" w:rsidR="00F97C27" w:rsidRPr="006A097B" w:rsidRDefault="00F97C27" w:rsidP="00CA7C94">
      <w:pPr>
        <w:jc w:val="both"/>
        <w:rPr>
          <w:lang w:val="en-US"/>
        </w:rPr>
      </w:pPr>
    </w:p>
    <w:p w14:paraId="03DB96F9" w14:textId="111FFCA3" w:rsidR="00894CDF" w:rsidRDefault="00894CDF" w:rsidP="00CA7C94">
      <w:pPr>
        <w:pStyle w:val="Heading1"/>
        <w:jc w:val="both"/>
        <w:rPr>
          <w:lang w:val="en-US"/>
        </w:rPr>
      </w:pPr>
      <w:bookmarkStart w:id="5" w:name="_Ref136196739"/>
      <w:bookmarkStart w:id="6" w:name="_Ref136196789"/>
      <w:bookmarkStart w:id="7" w:name="_Ref136196859"/>
      <w:bookmarkStart w:id="8" w:name="_Toc136283318"/>
      <w:r>
        <w:rPr>
          <w:lang w:val="en-US"/>
        </w:rPr>
        <w:t>Dataset</w:t>
      </w:r>
      <w:bookmarkEnd w:id="5"/>
      <w:bookmarkEnd w:id="6"/>
      <w:bookmarkEnd w:id="7"/>
      <w:bookmarkEnd w:id="8"/>
    </w:p>
    <w:p w14:paraId="77FBD43F" w14:textId="77777777" w:rsidR="00F55AAE" w:rsidRDefault="00F55AAE" w:rsidP="00CA7C94">
      <w:pPr>
        <w:jc w:val="both"/>
        <w:rPr>
          <w:lang w:val="en-US"/>
        </w:rPr>
      </w:pPr>
    </w:p>
    <w:p w14:paraId="12A54BD5" w14:textId="6FFC07E0" w:rsidR="00F55AAE" w:rsidRDefault="00F55487" w:rsidP="00CA7C94">
      <w:pPr>
        <w:jc w:val="both"/>
        <w:rPr>
          <w:lang w:val="en-US"/>
        </w:rPr>
      </w:pPr>
      <w:r>
        <w:rPr>
          <w:lang w:val="en-US"/>
        </w:rPr>
        <w:t>We used t</w:t>
      </w:r>
      <w:r w:rsidRPr="00F55487">
        <w:rPr>
          <w:lang w:val="en-US"/>
        </w:rPr>
        <w:t>he Microsoft Azure Predictive Maintenance dataset</w:t>
      </w:r>
      <w:sdt>
        <w:sdtPr>
          <w:rPr>
            <w:lang w:val="en-US"/>
          </w:rPr>
          <w:id w:val="-184906836"/>
          <w:citation/>
        </w:sdtPr>
        <w:sdtContent>
          <w:r w:rsidR="009340C5">
            <w:rPr>
              <w:lang w:val="en-US"/>
            </w:rPr>
            <w:fldChar w:fldCharType="begin"/>
          </w:r>
          <w:r w:rsidR="009340C5">
            <w:rPr>
              <w:lang w:val="en-US"/>
            </w:rPr>
            <w:instrText xml:space="preserve"> CITATION Kag \l 1033 </w:instrText>
          </w:r>
          <w:r w:rsidR="009340C5">
            <w:rPr>
              <w:lang w:val="en-US"/>
            </w:rPr>
            <w:fldChar w:fldCharType="separate"/>
          </w:r>
          <w:r w:rsidR="00103757">
            <w:rPr>
              <w:noProof/>
              <w:lang w:val="en-US"/>
            </w:rPr>
            <w:t xml:space="preserve"> </w:t>
          </w:r>
          <w:r w:rsidR="00103757" w:rsidRPr="00103757">
            <w:rPr>
              <w:noProof/>
              <w:lang w:val="en-US"/>
            </w:rPr>
            <w:t>[5]</w:t>
          </w:r>
          <w:r w:rsidR="009340C5">
            <w:rPr>
              <w:lang w:val="en-US"/>
            </w:rPr>
            <w:fldChar w:fldCharType="end"/>
          </w:r>
        </w:sdtContent>
      </w:sdt>
      <w:r w:rsidRPr="00F55487">
        <w:rPr>
          <w:lang w:val="en-US"/>
        </w:rPr>
        <w:t xml:space="preserve"> </w:t>
      </w:r>
      <w:r>
        <w:rPr>
          <w:lang w:val="en-US"/>
        </w:rPr>
        <w:t xml:space="preserve">which provides </w:t>
      </w:r>
      <w:r w:rsidRPr="00F55487">
        <w:rPr>
          <w:lang w:val="en-US"/>
        </w:rPr>
        <w:t xml:space="preserve">a rich and realistic </w:t>
      </w:r>
      <w:r w:rsidR="009340C5">
        <w:rPr>
          <w:lang w:val="en-US"/>
        </w:rPr>
        <w:t>data allowing researchers and practitioners</w:t>
      </w:r>
      <w:r w:rsidRPr="00F55487">
        <w:rPr>
          <w:lang w:val="en-US"/>
        </w:rPr>
        <w:t xml:space="preserve"> to explore the </w:t>
      </w:r>
      <w:r w:rsidR="009340C5">
        <w:rPr>
          <w:lang w:val="en-US"/>
        </w:rPr>
        <w:t xml:space="preserve">opportunities and </w:t>
      </w:r>
      <w:r w:rsidRPr="00F55487">
        <w:rPr>
          <w:lang w:val="en-US"/>
        </w:rPr>
        <w:t xml:space="preserve">challenges </w:t>
      </w:r>
      <w:r w:rsidR="009340C5">
        <w:rPr>
          <w:lang w:val="en-US"/>
        </w:rPr>
        <w:t xml:space="preserve">of </w:t>
      </w:r>
      <w:r w:rsidRPr="00F55487">
        <w:rPr>
          <w:lang w:val="en-US"/>
        </w:rPr>
        <w:t>predictive maintenance.</w:t>
      </w:r>
      <w:r>
        <w:rPr>
          <w:lang w:val="en-US"/>
        </w:rPr>
        <w:t xml:space="preserve"> </w:t>
      </w:r>
      <w:r w:rsidRPr="00F55487">
        <w:rPr>
          <w:lang w:val="en-US"/>
        </w:rPr>
        <w:t xml:space="preserve">This dataset </w:t>
      </w:r>
      <w:r>
        <w:rPr>
          <w:lang w:val="en-US"/>
        </w:rPr>
        <w:t>contains</w:t>
      </w:r>
      <w:r w:rsidRPr="00F55487">
        <w:rPr>
          <w:lang w:val="en-US"/>
        </w:rPr>
        <w:t xml:space="preserve"> a collection of data from 100 machines</w:t>
      </w:r>
      <w:r>
        <w:rPr>
          <w:lang w:val="en-US"/>
        </w:rPr>
        <w:t xml:space="preserve"> </w:t>
      </w:r>
      <w:r w:rsidR="009340C5">
        <w:rPr>
          <w:lang w:val="en-US"/>
        </w:rPr>
        <w:t>for</w:t>
      </w:r>
      <w:r>
        <w:rPr>
          <w:lang w:val="en-US"/>
        </w:rPr>
        <w:t xml:space="preserve"> the year 2015 </w:t>
      </w:r>
      <w:r w:rsidRPr="00F55487">
        <w:rPr>
          <w:lang w:val="en-US"/>
        </w:rPr>
        <w:t>offering an hourly time series</w:t>
      </w:r>
      <w:r>
        <w:rPr>
          <w:lang w:val="en-US"/>
        </w:rPr>
        <w:t xml:space="preserve">. </w:t>
      </w:r>
    </w:p>
    <w:p w14:paraId="051E6EF4" w14:textId="77777777" w:rsidR="009340C5" w:rsidRDefault="009340C5" w:rsidP="00CA7C94">
      <w:pPr>
        <w:jc w:val="both"/>
        <w:rPr>
          <w:lang w:val="en-US"/>
        </w:rPr>
      </w:pPr>
    </w:p>
    <w:p w14:paraId="1066F321" w14:textId="7F47CD50" w:rsidR="00894CDF" w:rsidRDefault="009340C5" w:rsidP="00CA7C94">
      <w:pPr>
        <w:jc w:val="both"/>
        <w:rPr>
          <w:lang w:val="en-US"/>
        </w:rPr>
      </w:pPr>
      <w:r w:rsidRPr="009340C5">
        <w:rPr>
          <w:lang w:val="en-US"/>
        </w:rPr>
        <w:t xml:space="preserve">Our analysis </w:t>
      </w:r>
      <w:r>
        <w:rPr>
          <w:lang w:val="en-US"/>
        </w:rPr>
        <w:t>is based</w:t>
      </w:r>
      <w:r w:rsidRPr="009340C5">
        <w:rPr>
          <w:lang w:val="en-US"/>
        </w:rPr>
        <w:t xml:space="preserve"> on the Microsoft Azure Predictive Maintenance dataset [1],</w:t>
      </w:r>
      <w:r>
        <w:rPr>
          <w:lang w:val="en-US"/>
        </w:rPr>
        <w:t xml:space="preserve"> </w:t>
      </w:r>
      <w:r w:rsidRPr="009340C5">
        <w:rPr>
          <w:lang w:val="en-US"/>
        </w:rPr>
        <w:t xml:space="preserve">which offers a comprehensive and realistic collection of data, enabling researchers and practitioners to </w:t>
      </w:r>
      <w:r w:rsidR="00C96890" w:rsidRPr="00C96890">
        <w:rPr>
          <w:lang w:val="en-US"/>
        </w:rPr>
        <w:t>investigate the potential and complexities of predictive maintenance</w:t>
      </w:r>
      <w:r w:rsidRPr="009340C5">
        <w:rPr>
          <w:lang w:val="en-US"/>
        </w:rPr>
        <w:t>. This dataset comprises information from 100 machines throughout the year 2015, providing an extensive hourly time series.</w:t>
      </w:r>
      <w:r w:rsidR="00C96890">
        <w:rPr>
          <w:lang w:val="en-US"/>
        </w:rPr>
        <w:t xml:space="preserve"> The dataset comprises of five data sources. </w:t>
      </w:r>
    </w:p>
    <w:p w14:paraId="0CF36625" w14:textId="77777777" w:rsidR="00C96890" w:rsidRDefault="00C96890" w:rsidP="00CA7C94">
      <w:pPr>
        <w:jc w:val="both"/>
        <w:rPr>
          <w:lang w:val="en-US"/>
        </w:rPr>
      </w:pPr>
    </w:p>
    <w:p w14:paraId="75C16FB6" w14:textId="3270803F" w:rsidR="00C96890" w:rsidRDefault="00C96890" w:rsidP="00CA7C94">
      <w:pPr>
        <w:pStyle w:val="ListParagraph"/>
        <w:numPr>
          <w:ilvl w:val="0"/>
          <w:numId w:val="3"/>
        </w:numPr>
        <w:jc w:val="both"/>
      </w:pPr>
      <w:r w:rsidRPr="002E2BEF">
        <w:rPr>
          <w:b/>
          <w:bCs/>
        </w:rPr>
        <w:t xml:space="preserve">Telemetry Data </w:t>
      </w:r>
      <w:r>
        <w:t xml:space="preserve">(PdM_telemetry.csv): </w:t>
      </w:r>
      <w:r w:rsidRPr="00C96890">
        <w:t>For the year 2015, the dataset provides hourly average measurements of voltage, rotation, pressure, and vibration collected from 100 machines.</w:t>
      </w:r>
    </w:p>
    <w:p w14:paraId="102229E5" w14:textId="77777777" w:rsidR="002E2BEF" w:rsidRDefault="002E2BEF" w:rsidP="00CA7C94">
      <w:pPr>
        <w:pStyle w:val="ListParagraph"/>
        <w:jc w:val="both"/>
      </w:pPr>
    </w:p>
    <w:p w14:paraId="08DA85FD" w14:textId="02C4D352" w:rsidR="00C96890" w:rsidRDefault="00C96890" w:rsidP="00CA7C94">
      <w:pPr>
        <w:pStyle w:val="ListParagraph"/>
        <w:numPr>
          <w:ilvl w:val="0"/>
          <w:numId w:val="3"/>
        </w:numPr>
        <w:jc w:val="both"/>
      </w:pPr>
      <w:r w:rsidRPr="002E2BEF">
        <w:rPr>
          <w:b/>
          <w:bCs/>
        </w:rPr>
        <w:lastRenderedPageBreak/>
        <w:t>Error</w:t>
      </w:r>
      <w:r>
        <w:t xml:space="preserve"> (PdM_errors.csv): </w:t>
      </w:r>
      <w:r w:rsidRPr="00C96890">
        <w:t>These errors occur while the machines are in operation but do not result in machine shutdown, and thus, they are not categorized as failures. The error date and times are rounded to the nearest hour to align with the telemetry data collection frequency</w:t>
      </w:r>
    </w:p>
    <w:p w14:paraId="731D51EF" w14:textId="77777777" w:rsidR="002E2BEF" w:rsidRDefault="002E2BEF" w:rsidP="004D5465">
      <w:pPr>
        <w:jc w:val="both"/>
      </w:pPr>
    </w:p>
    <w:p w14:paraId="16C58448" w14:textId="77777777" w:rsidR="002E2BEF" w:rsidRDefault="00C96890" w:rsidP="00CA7C94">
      <w:pPr>
        <w:pStyle w:val="ListParagraph"/>
        <w:numPr>
          <w:ilvl w:val="0"/>
          <w:numId w:val="3"/>
        </w:numPr>
        <w:jc w:val="both"/>
      </w:pPr>
      <w:r w:rsidRPr="002E2BEF">
        <w:rPr>
          <w:b/>
          <w:bCs/>
        </w:rPr>
        <w:t>Maintenance</w:t>
      </w:r>
      <w:r>
        <w:t xml:space="preserve"> (PdM_maint.csv): </w:t>
      </w:r>
      <w:r w:rsidR="002E2BEF" w:rsidRPr="002E2BEF">
        <w:t>If a machine component is replaced, it is recorded in this table. Component replacements occur in two situations: 1) During regular scheduled visits, technicians perform proactive maintenance by replacing the component. 2) In case of a component breakdown, technicians conduct unscheduled maintenance to replace the faulty component, which is considered a failure and captured in the Failures data. The maintenance data includes records from both 2014 and 2015 and is rounded to the nearest hour to align with the hourly telemetry data collection rate.</w:t>
      </w:r>
    </w:p>
    <w:p w14:paraId="6D88692C" w14:textId="77777777" w:rsidR="002E2BEF" w:rsidRDefault="002E2BEF" w:rsidP="00CA7C94">
      <w:pPr>
        <w:pStyle w:val="ListParagraph"/>
        <w:jc w:val="both"/>
      </w:pPr>
    </w:p>
    <w:p w14:paraId="7FA96C54" w14:textId="71C8192C" w:rsidR="002E2BEF" w:rsidRDefault="00C96890" w:rsidP="00CA7C94">
      <w:pPr>
        <w:pStyle w:val="ListParagraph"/>
        <w:numPr>
          <w:ilvl w:val="0"/>
          <w:numId w:val="3"/>
        </w:numPr>
        <w:jc w:val="both"/>
      </w:pPr>
      <w:r w:rsidRPr="002E2BEF">
        <w:rPr>
          <w:b/>
          <w:bCs/>
        </w:rPr>
        <w:t>Failures</w:t>
      </w:r>
      <w:r>
        <w:t xml:space="preserve"> (PdM_failures.csv): </w:t>
      </w:r>
      <w:r w:rsidR="002E2BEF" w:rsidRPr="002E2BEF">
        <w:t xml:space="preserve">Each entry in this dataset signifies the replacement of a failed component. </w:t>
      </w:r>
    </w:p>
    <w:p w14:paraId="660B7010" w14:textId="77777777" w:rsidR="002E2BEF" w:rsidRDefault="002E2BEF" w:rsidP="004D5465">
      <w:pPr>
        <w:jc w:val="both"/>
      </w:pPr>
    </w:p>
    <w:p w14:paraId="1CD55767" w14:textId="6C0FFEA8" w:rsidR="00C96890" w:rsidRPr="00C96890" w:rsidRDefault="00C96890" w:rsidP="00CA7C94">
      <w:pPr>
        <w:pStyle w:val="ListParagraph"/>
        <w:numPr>
          <w:ilvl w:val="0"/>
          <w:numId w:val="3"/>
        </w:numPr>
        <w:jc w:val="both"/>
      </w:pPr>
      <w:r w:rsidRPr="002E2BEF">
        <w:rPr>
          <w:b/>
          <w:bCs/>
        </w:rPr>
        <w:t>Machines</w:t>
      </w:r>
      <w:r>
        <w:t xml:space="preserve"> (PdM_Machines.csv): </w:t>
      </w:r>
      <w:r w:rsidR="002E2BEF">
        <w:rPr>
          <w:lang w:val="en-US"/>
        </w:rPr>
        <w:t>Contains the m</w:t>
      </w:r>
      <w:r>
        <w:t xml:space="preserve">odel type </w:t>
      </w:r>
      <w:r w:rsidR="002E2BEF">
        <w:rPr>
          <w:lang w:val="en-US"/>
        </w:rPr>
        <w:t>and</w:t>
      </w:r>
      <w:r>
        <w:t xml:space="preserve"> age of the Machines.</w:t>
      </w:r>
    </w:p>
    <w:p w14:paraId="73FA060D" w14:textId="77777777" w:rsidR="00894CDF" w:rsidRDefault="00894CDF" w:rsidP="00CA7C94">
      <w:pPr>
        <w:pStyle w:val="Heading1"/>
        <w:jc w:val="both"/>
        <w:rPr>
          <w:lang w:val="en-US"/>
        </w:rPr>
      </w:pPr>
      <w:bookmarkStart w:id="9" w:name="_Toc136283319"/>
      <w:r>
        <w:rPr>
          <w:lang w:val="en-US"/>
        </w:rPr>
        <w:t>Exploratory Data Analysis</w:t>
      </w:r>
      <w:bookmarkEnd w:id="9"/>
    </w:p>
    <w:p w14:paraId="0D3CB7E2" w14:textId="14092EF2" w:rsidR="004C08AB" w:rsidRDefault="004C08AB" w:rsidP="00CA7C94">
      <w:pPr>
        <w:jc w:val="both"/>
        <w:rPr>
          <w:lang w:val="en-US"/>
        </w:rPr>
      </w:pPr>
    </w:p>
    <w:p w14:paraId="57ADB863" w14:textId="4576BDB3" w:rsidR="004C08AB" w:rsidRDefault="004C08AB" w:rsidP="00CA7C94">
      <w:pPr>
        <w:jc w:val="both"/>
        <w:rPr>
          <w:lang w:val="en-US"/>
        </w:rPr>
      </w:pPr>
      <w:r w:rsidRPr="004C08AB">
        <w:rPr>
          <w:lang w:val="en-US"/>
        </w:rPr>
        <w:t>To extract valuable insights from the dataset, our initial step involves conducting an exploratory data analysis (EDA). By thoroughly examining each data source, we will gain a comprehensive understanding of the variables' distributions, patterns, trends, and potential interrelationships. Utilizing a combination of visualizations, statistical analyses, and exploratory techniques, we aim to uncover hidden information and key features that will guide subsequent data modeling and analysis.</w:t>
      </w:r>
      <w:r w:rsidR="009C2AD7">
        <w:rPr>
          <w:lang w:val="en-US"/>
        </w:rPr>
        <w:t xml:space="preserve"> </w:t>
      </w:r>
    </w:p>
    <w:p w14:paraId="126A3CC1" w14:textId="77777777" w:rsidR="009C2AD7" w:rsidRDefault="009C2AD7" w:rsidP="00CA7C94">
      <w:pPr>
        <w:jc w:val="both"/>
        <w:rPr>
          <w:lang w:val="en-US"/>
        </w:rPr>
      </w:pPr>
    </w:p>
    <w:p w14:paraId="55C62117" w14:textId="3F48833B" w:rsidR="004C08AB" w:rsidRDefault="009C2AD7" w:rsidP="00CA7C94">
      <w:pPr>
        <w:jc w:val="both"/>
        <w:rPr>
          <w:lang w:val="en-US"/>
        </w:rPr>
      </w:pPr>
      <w:r w:rsidRPr="009C2AD7">
        <w:rPr>
          <w:lang w:val="en-US"/>
        </w:rPr>
        <w:t xml:space="preserve">To simplify the presentation of the data, it is not feasible to include plots of every machine and variable in this report. Therefore, we have focused on showcasing a few representative examples that provide meaningful insights. However, for a more comprehensive exploratory data analysis (EDA), we recommend referring to the accompanying </w:t>
      </w:r>
      <w:proofErr w:type="spellStart"/>
      <w:r w:rsidRPr="009C2AD7">
        <w:rPr>
          <w:lang w:val="en-US"/>
        </w:rPr>
        <w:t>Jupyter</w:t>
      </w:r>
      <w:proofErr w:type="spellEnd"/>
      <w:r w:rsidRPr="009C2AD7">
        <w:rPr>
          <w:lang w:val="en-US"/>
        </w:rPr>
        <w:t xml:space="preserve"> notebook</w:t>
      </w:r>
      <w:r>
        <w:rPr>
          <w:lang w:val="en-US"/>
        </w:rPr>
        <w:t>.</w:t>
      </w:r>
    </w:p>
    <w:p w14:paraId="5EAC4CD1" w14:textId="77777777" w:rsidR="009C2AD7" w:rsidRDefault="009C2AD7" w:rsidP="00CA7C94">
      <w:pPr>
        <w:jc w:val="both"/>
        <w:rPr>
          <w:lang w:val="en-US"/>
        </w:rPr>
      </w:pPr>
    </w:p>
    <w:p w14:paraId="5349AC44" w14:textId="7B011E53" w:rsidR="004C08AB" w:rsidRDefault="004C08AB" w:rsidP="00CA7C94">
      <w:pPr>
        <w:pStyle w:val="Heading2"/>
        <w:jc w:val="both"/>
        <w:rPr>
          <w:lang w:val="en-US"/>
        </w:rPr>
      </w:pPr>
      <w:bookmarkStart w:id="10" w:name="_Toc136283320"/>
      <w:r>
        <w:rPr>
          <w:lang w:val="en-US"/>
        </w:rPr>
        <w:t>Telemetry data</w:t>
      </w:r>
      <w:bookmarkEnd w:id="10"/>
    </w:p>
    <w:p w14:paraId="00BA0CEF" w14:textId="5D410770" w:rsidR="004C08AB" w:rsidRDefault="004C08AB" w:rsidP="00CA7C94">
      <w:pPr>
        <w:jc w:val="both"/>
        <w:rPr>
          <w:lang w:val="en-US"/>
        </w:rPr>
      </w:pPr>
      <w:r w:rsidRPr="004C08AB">
        <w:rPr>
          <w:lang w:val="en-US"/>
        </w:rPr>
        <w:t xml:space="preserve">The primary data source is the telemetry time-series data, comprising real-time measurements of voltage, rotation, pressure, and vibration. </w:t>
      </w:r>
    </w:p>
    <w:p w14:paraId="29C96923" w14:textId="77777777" w:rsidR="008B32DF" w:rsidRPr="004C08AB" w:rsidRDefault="008B32DF" w:rsidP="00CA7C94">
      <w:pPr>
        <w:jc w:val="both"/>
        <w:rPr>
          <w:lang w:val="en-US"/>
        </w:rPr>
      </w:pPr>
    </w:p>
    <w:p w14:paraId="321332EE" w14:textId="31AA00CD" w:rsidR="008B32DF" w:rsidRDefault="004C08AB" w:rsidP="00CA7C94">
      <w:pPr>
        <w:jc w:val="both"/>
        <w:rPr>
          <w:lang w:val="en-US"/>
        </w:rPr>
      </w:pPr>
      <w:r>
        <w:rPr>
          <w:lang w:val="en-US"/>
        </w:rPr>
        <w:t xml:space="preserve">The </w:t>
      </w:r>
      <w:r w:rsidR="008B32DF">
        <w:rPr>
          <w:lang w:val="en-US"/>
        </w:rPr>
        <w:t>data contains 876100 records and contains no missing values and duplicates.</w:t>
      </w:r>
      <w:r w:rsidR="00162E4C">
        <w:rPr>
          <w:lang w:val="en-US"/>
        </w:rPr>
        <w:t xml:space="preserve"> This indicates that it </w:t>
      </w:r>
      <w:r w:rsidR="00162E4C" w:rsidRPr="00162E4C">
        <w:rPr>
          <w:lang w:val="en-US"/>
        </w:rPr>
        <w:t>is a synthetic dataset</w:t>
      </w:r>
      <w:r w:rsidR="00162E4C">
        <w:rPr>
          <w:lang w:val="en-US"/>
        </w:rPr>
        <w:t xml:space="preserve">. However, </w:t>
      </w:r>
      <w:r w:rsidR="00162E4C" w:rsidRPr="00162E4C">
        <w:rPr>
          <w:lang w:val="en-US"/>
        </w:rPr>
        <w:t>we can see that the data is not entirely clean. There are a few spikes in the data that are likely due to sensor malfunction.</w:t>
      </w:r>
      <w:r w:rsidR="00162E4C">
        <w:rPr>
          <w:lang w:val="en-US"/>
        </w:rPr>
        <w:t xml:space="preserve"> </w:t>
      </w:r>
      <w:r w:rsidR="00B313A4">
        <w:rPr>
          <w:lang w:val="en-US"/>
        </w:rPr>
        <w:t xml:space="preserve">In </w:t>
      </w:r>
      <w:r w:rsidR="00D240F7">
        <w:rPr>
          <w:lang w:val="en-US"/>
        </w:rPr>
        <w:fldChar w:fldCharType="begin"/>
      </w:r>
      <w:r w:rsidR="00D240F7">
        <w:rPr>
          <w:lang w:val="en-US"/>
        </w:rPr>
        <w:instrText xml:space="preserve"> REF _Ref136097110 \h </w:instrText>
      </w:r>
      <w:r w:rsidR="00D240F7">
        <w:rPr>
          <w:lang w:val="en-US"/>
        </w:rPr>
      </w:r>
      <w:r w:rsidR="00CA7C94">
        <w:rPr>
          <w:lang w:val="en-US"/>
        </w:rPr>
        <w:instrText xml:space="preserve"> \* MERGEFORMAT </w:instrText>
      </w:r>
      <w:r w:rsidR="00D240F7">
        <w:rPr>
          <w:lang w:val="en-US"/>
        </w:rPr>
        <w:fldChar w:fldCharType="separate"/>
      </w:r>
      <w:r w:rsidR="00D240F7">
        <w:t xml:space="preserve">Figure </w:t>
      </w:r>
      <w:r w:rsidR="00D240F7">
        <w:rPr>
          <w:noProof/>
        </w:rPr>
        <w:t>1</w:t>
      </w:r>
      <w:r w:rsidR="00D240F7">
        <w:rPr>
          <w:lang w:val="en-US"/>
        </w:rPr>
        <w:fldChar w:fldCharType="end"/>
      </w:r>
      <w:r w:rsidR="00D240F7">
        <w:rPr>
          <w:lang w:val="en-US"/>
        </w:rPr>
        <w:t xml:space="preserve"> , </w:t>
      </w:r>
      <w:r w:rsidR="00B313A4">
        <w:rPr>
          <w:lang w:val="en-US"/>
        </w:rPr>
        <w:t xml:space="preserve">the telemetry data </w:t>
      </w:r>
      <w:r w:rsidR="00D240F7">
        <w:rPr>
          <w:lang w:val="en-US"/>
        </w:rPr>
        <w:t xml:space="preserve">is shown </w:t>
      </w:r>
      <w:r w:rsidR="00B313A4">
        <w:rPr>
          <w:lang w:val="en-US"/>
        </w:rPr>
        <w:t xml:space="preserve">for 5 days </w:t>
      </w:r>
      <w:r w:rsidR="00D240F7">
        <w:rPr>
          <w:lang w:val="en-US"/>
        </w:rPr>
        <w:t xml:space="preserve">for two machines. It shows that there are variations in the operating conditions. </w:t>
      </w:r>
    </w:p>
    <w:p w14:paraId="53580D34" w14:textId="77777777" w:rsidR="00894CDF" w:rsidRDefault="00894CDF" w:rsidP="00CA7C94">
      <w:pPr>
        <w:jc w:val="both"/>
        <w:rPr>
          <w:lang w:val="en-US"/>
        </w:rPr>
      </w:pPr>
    </w:p>
    <w:p w14:paraId="3492D70F" w14:textId="77777777" w:rsidR="00D240F7" w:rsidRDefault="00D240F7" w:rsidP="00CA7C94">
      <w:pPr>
        <w:keepNext/>
        <w:jc w:val="center"/>
      </w:pPr>
      <w:r w:rsidRPr="00D240F7">
        <w:rPr>
          <w:lang w:val="en-US"/>
        </w:rPr>
        <w:lastRenderedPageBreak/>
        <w:drawing>
          <wp:inline distT="0" distB="0" distL="0" distR="0" wp14:anchorId="4A6F126A" wp14:editId="4C2C88B0">
            <wp:extent cx="5731510" cy="4264025"/>
            <wp:effectExtent l="0" t="0" r="0" b="3175"/>
            <wp:docPr id="480847886" name="Picture 1" descr="A picture containing text, fon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7886" name="Picture 1" descr="A picture containing text, font, screenshot, plot&#10;&#10;Description automatically generated"/>
                    <pic:cNvPicPr/>
                  </pic:nvPicPr>
                  <pic:blipFill>
                    <a:blip r:embed="rId8"/>
                    <a:stretch>
                      <a:fillRect/>
                    </a:stretch>
                  </pic:blipFill>
                  <pic:spPr>
                    <a:xfrm>
                      <a:off x="0" y="0"/>
                      <a:ext cx="5731510" cy="4264025"/>
                    </a:xfrm>
                    <a:prstGeom prst="rect">
                      <a:avLst/>
                    </a:prstGeom>
                  </pic:spPr>
                </pic:pic>
              </a:graphicData>
            </a:graphic>
          </wp:inline>
        </w:drawing>
      </w:r>
    </w:p>
    <w:p w14:paraId="16430521" w14:textId="3EDFC6C1" w:rsidR="00D240F7" w:rsidRDefault="00D240F7" w:rsidP="00CA7C94">
      <w:pPr>
        <w:pStyle w:val="Caption"/>
        <w:jc w:val="center"/>
        <w:rPr>
          <w:lang w:val="en-US"/>
        </w:rPr>
      </w:pPr>
      <w:bookmarkStart w:id="11" w:name="_Ref136097101"/>
      <w:bookmarkStart w:id="12" w:name="_Ref136097110"/>
      <w:r>
        <w:t xml:space="preserve">Figure </w:t>
      </w:r>
      <w:r>
        <w:fldChar w:fldCharType="begin"/>
      </w:r>
      <w:r>
        <w:instrText xml:space="preserve"> SEQ Figure \* ARABIC </w:instrText>
      </w:r>
      <w:r>
        <w:fldChar w:fldCharType="separate"/>
      </w:r>
      <w:r w:rsidR="00DF3ABC">
        <w:rPr>
          <w:noProof/>
        </w:rPr>
        <w:t>1</w:t>
      </w:r>
      <w:r>
        <w:fldChar w:fldCharType="end"/>
      </w:r>
      <w:bookmarkEnd w:id="12"/>
      <w:r>
        <w:rPr>
          <w:lang w:val="en-US"/>
        </w:rPr>
        <w:t xml:space="preserve"> </w:t>
      </w:r>
      <w:r w:rsidRPr="00697856">
        <w:rPr>
          <w:lang w:val="en-US"/>
        </w:rPr>
        <w:t>Telemetry Measurements for Two Machines</w:t>
      </w:r>
      <w:bookmarkEnd w:id="11"/>
    </w:p>
    <w:p w14:paraId="4F0C5386" w14:textId="61ED9143" w:rsidR="006A7A1F" w:rsidRPr="006A7A1F" w:rsidRDefault="006A7A1F" w:rsidP="00CA7C94">
      <w:pPr>
        <w:jc w:val="both"/>
        <w:rPr>
          <w:lang w:val="en-US"/>
        </w:rPr>
      </w:pPr>
      <w:r>
        <w:rPr>
          <w:lang w:val="en-US"/>
        </w:rPr>
        <w:t xml:space="preserve">Next, we have had a look at the distribution of the telemetry sensor measurements. </w:t>
      </w:r>
      <w:r w:rsidR="00AE1A94">
        <w:rPr>
          <w:lang w:val="en-US"/>
        </w:rPr>
        <w:t xml:space="preserve">In </w:t>
      </w:r>
      <w:r w:rsidR="00AE1A94">
        <w:rPr>
          <w:lang w:val="en-US"/>
        </w:rPr>
        <w:fldChar w:fldCharType="begin"/>
      </w:r>
      <w:r w:rsidR="00AE1A94">
        <w:rPr>
          <w:lang w:val="en-US"/>
        </w:rPr>
        <w:instrText xml:space="preserve"> REF _Ref136099163 \h </w:instrText>
      </w:r>
      <w:r w:rsidR="00AE1A94">
        <w:rPr>
          <w:lang w:val="en-US"/>
        </w:rPr>
      </w:r>
      <w:r w:rsidR="00CA7C94">
        <w:rPr>
          <w:lang w:val="en-US"/>
        </w:rPr>
        <w:instrText xml:space="preserve"> \* MERGEFORMAT </w:instrText>
      </w:r>
      <w:r w:rsidR="00AE1A94">
        <w:rPr>
          <w:lang w:val="en-US"/>
        </w:rPr>
        <w:fldChar w:fldCharType="separate"/>
      </w:r>
      <w:r w:rsidR="00AE1A94">
        <w:t xml:space="preserve">Figure </w:t>
      </w:r>
      <w:r w:rsidR="00AE1A94">
        <w:rPr>
          <w:noProof/>
        </w:rPr>
        <w:t>2</w:t>
      </w:r>
      <w:r w:rsidR="00AE1A94">
        <w:rPr>
          <w:lang w:val="en-US"/>
        </w:rPr>
        <w:fldChar w:fldCharType="end"/>
      </w:r>
      <w:r w:rsidR="00AE1A94">
        <w:rPr>
          <w:lang w:val="en-US"/>
        </w:rPr>
        <w:t xml:space="preserve">, the histogram and box plots are shown for </w:t>
      </w:r>
      <w:proofErr w:type="spellStart"/>
      <w:r w:rsidR="00AE1A94">
        <w:rPr>
          <w:lang w:val="en-US"/>
        </w:rPr>
        <w:t>machineID</w:t>
      </w:r>
      <w:proofErr w:type="spellEnd"/>
      <w:r w:rsidR="00AE1A94">
        <w:rPr>
          <w:lang w:val="en-US"/>
        </w:rPr>
        <w:t xml:space="preserve"> 1. </w:t>
      </w:r>
      <w:r>
        <w:rPr>
          <w:lang w:val="en-US"/>
        </w:rPr>
        <w:t>All of them seem to have a similar distribution with different mea</w:t>
      </w:r>
      <w:r w:rsidR="00AE1A94">
        <w:rPr>
          <w:lang w:val="en-US"/>
        </w:rPr>
        <w:t xml:space="preserve">n values. </w:t>
      </w:r>
      <w:r>
        <w:rPr>
          <w:lang w:val="en-US"/>
        </w:rPr>
        <w:t xml:space="preserve"> </w:t>
      </w:r>
      <w:r w:rsidR="00AE1A94">
        <w:rPr>
          <w:lang w:val="en-US"/>
        </w:rPr>
        <w:t xml:space="preserve">The box plots show that there are also some outliers. They might be anomalies, indicating failures. </w:t>
      </w:r>
    </w:p>
    <w:p w14:paraId="51FB6FE7" w14:textId="77777777" w:rsidR="00204138" w:rsidRDefault="00204138" w:rsidP="00CA7C94">
      <w:pPr>
        <w:jc w:val="center"/>
      </w:pPr>
      <w:r w:rsidRPr="00204138">
        <w:rPr>
          <w:lang w:val="en-US"/>
        </w:rPr>
        <w:drawing>
          <wp:inline distT="0" distB="0" distL="0" distR="0" wp14:anchorId="154CDF38" wp14:editId="371D2C8B">
            <wp:extent cx="5731510" cy="3116580"/>
            <wp:effectExtent l="0" t="0" r="0" b="0"/>
            <wp:docPr id="1233047017" name="Picture 1" descr="A picture containing diagram, line, pl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47017" name="Picture 1" descr="A picture containing diagram, line, plot, design&#10;&#10;Description automatically generated"/>
                    <pic:cNvPicPr/>
                  </pic:nvPicPr>
                  <pic:blipFill>
                    <a:blip r:embed="rId9"/>
                    <a:stretch>
                      <a:fillRect/>
                    </a:stretch>
                  </pic:blipFill>
                  <pic:spPr>
                    <a:xfrm>
                      <a:off x="0" y="0"/>
                      <a:ext cx="5731510" cy="3116580"/>
                    </a:xfrm>
                    <a:prstGeom prst="rect">
                      <a:avLst/>
                    </a:prstGeom>
                  </pic:spPr>
                </pic:pic>
              </a:graphicData>
            </a:graphic>
          </wp:inline>
        </w:drawing>
      </w:r>
    </w:p>
    <w:p w14:paraId="1EC6A08A" w14:textId="4C09F2BE" w:rsidR="00D240F7" w:rsidRDefault="00204138" w:rsidP="00CA7C94">
      <w:pPr>
        <w:pStyle w:val="Caption"/>
        <w:jc w:val="center"/>
        <w:rPr>
          <w:lang w:val="en-US"/>
        </w:rPr>
      </w:pPr>
      <w:bookmarkStart w:id="13" w:name="_Ref136099163"/>
      <w:r>
        <w:t xml:space="preserve">Figure </w:t>
      </w:r>
      <w:r>
        <w:fldChar w:fldCharType="begin"/>
      </w:r>
      <w:r>
        <w:instrText xml:space="preserve"> SEQ Figure \* ARABIC </w:instrText>
      </w:r>
      <w:r>
        <w:fldChar w:fldCharType="separate"/>
      </w:r>
      <w:r w:rsidR="00DF3ABC">
        <w:rPr>
          <w:noProof/>
        </w:rPr>
        <w:t>2</w:t>
      </w:r>
      <w:r>
        <w:fldChar w:fldCharType="end"/>
      </w:r>
      <w:bookmarkEnd w:id="13"/>
      <w:r>
        <w:rPr>
          <w:lang w:val="en-US"/>
        </w:rPr>
        <w:t xml:space="preserve"> Distribution of voltage and rotation</w:t>
      </w:r>
    </w:p>
    <w:p w14:paraId="72E0373B" w14:textId="77777777" w:rsidR="007753CC" w:rsidRPr="007753CC" w:rsidRDefault="007753CC" w:rsidP="00CA7C94">
      <w:pPr>
        <w:jc w:val="both"/>
        <w:rPr>
          <w:lang w:val="en-US"/>
        </w:rPr>
      </w:pPr>
    </w:p>
    <w:p w14:paraId="494062B9" w14:textId="6E762F7D" w:rsidR="00AE1A94" w:rsidRDefault="00AE1A94" w:rsidP="00CA7C94">
      <w:pPr>
        <w:jc w:val="both"/>
        <w:rPr>
          <w:lang w:val="en-US"/>
        </w:rPr>
      </w:pPr>
      <w:r>
        <w:rPr>
          <w:lang w:val="en-US"/>
        </w:rPr>
        <w:lastRenderedPageBreak/>
        <w:t xml:space="preserve">We also performed a normality tests </w:t>
      </w:r>
      <w:r w:rsidRPr="00AE1A94">
        <w:rPr>
          <w:lang w:val="en-US"/>
        </w:rPr>
        <w:t xml:space="preserve">using the </w:t>
      </w:r>
      <w:proofErr w:type="spellStart"/>
      <w:r w:rsidRPr="00AE1A94">
        <w:rPr>
          <w:lang w:val="en-US"/>
        </w:rPr>
        <w:t>normaltest</w:t>
      </w:r>
      <w:proofErr w:type="spellEnd"/>
      <w:r w:rsidRPr="00AE1A94">
        <w:rPr>
          <w:lang w:val="en-US"/>
        </w:rPr>
        <w:t xml:space="preserve"> function from the </w:t>
      </w:r>
      <w:proofErr w:type="spellStart"/>
      <w:proofErr w:type="gramStart"/>
      <w:r w:rsidRPr="00AE1A94">
        <w:rPr>
          <w:lang w:val="en-US"/>
        </w:rPr>
        <w:t>scipy.stats</w:t>
      </w:r>
      <w:proofErr w:type="spellEnd"/>
      <w:proofErr w:type="gramEnd"/>
      <w:r w:rsidRPr="00AE1A94">
        <w:rPr>
          <w:lang w:val="en-US"/>
        </w:rPr>
        <w:t xml:space="preserve"> module. This test is based on D'Agostino and Pearson's omnibus normality test</w:t>
      </w:r>
      <w:r w:rsidR="007753CC">
        <w:rPr>
          <w:lang w:val="en-US"/>
        </w:rPr>
        <w:t xml:space="preserve"> </w:t>
      </w:r>
      <w:sdt>
        <w:sdtPr>
          <w:rPr>
            <w:lang w:val="en-US"/>
          </w:rPr>
          <w:id w:val="1002628322"/>
          <w:citation/>
        </w:sdtPr>
        <w:sdtContent>
          <w:r w:rsidR="007753CC">
            <w:rPr>
              <w:lang w:val="en-US"/>
            </w:rPr>
            <w:fldChar w:fldCharType="begin"/>
          </w:r>
          <w:r w:rsidR="007753CC">
            <w:rPr>
              <w:lang w:val="en-US"/>
            </w:rPr>
            <w:instrText xml:space="preserve"> CITATION DAg73 \l 1033 </w:instrText>
          </w:r>
          <w:r w:rsidR="007753CC">
            <w:rPr>
              <w:lang w:val="en-US"/>
            </w:rPr>
            <w:fldChar w:fldCharType="separate"/>
          </w:r>
          <w:r w:rsidR="00103757" w:rsidRPr="00103757">
            <w:rPr>
              <w:noProof/>
              <w:lang w:val="en-US"/>
            </w:rPr>
            <w:t>[4]</w:t>
          </w:r>
          <w:r w:rsidR="007753CC">
            <w:rPr>
              <w:lang w:val="en-US"/>
            </w:rPr>
            <w:fldChar w:fldCharType="end"/>
          </w:r>
        </w:sdtContent>
      </w:sdt>
      <w:r w:rsidRPr="00AE1A94">
        <w:rPr>
          <w:lang w:val="en-US"/>
        </w:rPr>
        <w:t>, which combines skewness and kurtosis to assess the departure from normality. The test statistic and p-value were calculated for each telemetry measurement. The null hypothesis of the test is that the data follows a normal distribution. If the p-value is below the chosen significance level (typically 0.05), we reject the null hypothesis and conclude that the data does not follow a normal distribution. In this case, the test results</w:t>
      </w:r>
      <w:r w:rsidR="007753CC">
        <w:rPr>
          <w:lang w:val="en-US"/>
        </w:rPr>
        <w:t xml:space="preserve">, as shown in </w:t>
      </w:r>
      <w:r w:rsidR="007753CC">
        <w:rPr>
          <w:lang w:val="en-US"/>
        </w:rPr>
        <w:fldChar w:fldCharType="begin"/>
      </w:r>
      <w:r w:rsidR="007753CC">
        <w:rPr>
          <w:lang w:val="en-US"/>
        </w:rPr>
        <w:instrText xml:space="preserve"> REF _Ref136099949 \h </w:instrText>
      </w:r>
      <w:r w:rsidR="007753CC">
        <w:rPr>
          <w:lang w:val="en-US"/>
        </w:rPr>
      </w:r>
      <w:r w:rsidR="00CA7C94">
        <w:rPr>
          <w:lang w:val="en-US"/>
        </w:rPr>
        <w:instrText xml:space="preserve"> \* MERGEFORMAT </w:instrText>
      </w:r>
      <w:r w:rsidR="007753CC">
        <w:rPr>
          <w:lang w:val="en-US"/>
        </w:rPr>
        <w:fldChar w:fldCharType="separate"/>
      </w:r>
      <w:r w:rsidR="007753CC">
        <w:t xml:space="preserve">Table </w:t>
      </w:r>
      <w:r w:rsidR="007753CC">
        <w:rPr>
          <w:noProof/>
        </w:rPr>
        <w:t>1</w:t>
      </w:r>
      <w:r w:rsidR="007753CC">
        <w:rPr>
          <w:lang w:val="en-US"/>
        </w:rPr>
        <w:fldChar w:fldCharType="end"/>
      </w:r>
      <w:r w:rsidR="007753CC">
        <w:rPr>
          <w:lang w:val="en-US"/>
        </w:rPr>
        <w:t xml:space="preserve">, </w:t>
      </w:r>
      <w:r w:rsidRPr="00AE1A94">
        <w:rPr>
          <w:lang w:val="en-US"/>
        </w:rPr>
        <w:t xml:space="preserve">indicate that the 'volt', 'rotate', 'pressure', and 'vibration' telemetry measurements for </w:t>
      </w:r>
      <w:proofErr w:type="spellStart"/>
      <w:r w:rsidRPr="00AE1A94">
        <w:rPr>
          <w:lang w:val="en-US"/>
        </w:rPr>
        <w:t>machineID</w:t>
      </w:r>
      <w:proofErr w:type="spellEnd"/>
      <w:r w:rsidRPr="00AE1A94">
        <w:rPr>
          <w:lang w:val="en-US"/>
        </w:rPr>
        <w:t xml:space="preserve"> 1 do not exhibit a normal distribution.</w:t>
      </w:r>
    </w:p>
    <w:p w14:paraId="4E2D472C" w14:textId="77777777" w:rsidR="007753CC" w:rsidRDefault="007753CC" w:rsidP="00CA7C94">
      <w:pPr>
        <w:jc w:val="both"/>
        <w:rPr>
          <w:lang w:val="en-US"/>
        </w:rPr>
      </w:pPr>
    </w:p>
    <w:p w14:paraId="6E93C350" w14:textId="0715270E" w:rsidR="007753CC" w:rsidRDefault="007753CC" w:rsidP="00CA7C94">
      <w:pPr>
        <w:pStyle w:val="Caption"/>
        <w:jc w:val="both"/>
      </w:pPr>
      <w:bookmarkStart w:id="14" w:name="_Ref136099949"/>
      <w:r>
        <w:t xml:space="preserve">Table </w:t>
      </w:r>
      <w:r>
        <w:fldChar w:fldCharType="begin"/>
      </w:r>
      <w:r>
        <w:instrText xml:space="preserve"> SEQ Table \* ARABIC </w:instrText>
      </w:r>
      <w:r>
        <w:fldChar w:fldCharType="separate"/>
      </w:r>
      <w:r w:rsidR="00DE71E2">
        <w:rPr>
          <w:noProof/>
        </w:rPr>
        <w:t>1</w:t>
      </w:r>
      <w:r>
        <w:fldChar w:fldCharType="end"/>
      </w:r>
      <w:bookmarkEnd w:id="14"/>
      <w:r>
        <w:rPr>
          <w:lang w:val="en-US"/>
        </w:rPr>
        <w:t xml:space="preserve"> Normality test for machine 1</w:t>
      </w:r>
    </w:p>
    <w:tbl>
      <w:tblPr>
        <w:tblStyle w:val="GridTable4-Accent6"/>
        <w:tblW w:w="0" w:type="auto"/>
        <w:jc w:val="center"/>
        <w:tblLook w:val="04A0" w:firstRow="1" w:lastRow="0" w:firstColumn="1" w:lastColumn="0" w:noHBand="0" w:noVBand="1"/>
      </w:tblPr>
      <w:tblGrid>
        <w:gridCol w:w="1838"/>
        <w:gridCol w:w="1559"/>
        <w:gridCol w:w="1701"/>
      </w:tblGrid>
      <w:tr w:rsidR="00AE1A94" w14:paraId="739C22E6" w14:textId="77777777" w:rsidTr="007753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D928C6E" w14:textId="77777777" w:rsidR="00AE1A94" w:rsidRPr="007753CC" w:rsidRDefault="00AE1A94" w:rsidP="00CA7C94">
            <w:pPr>
              <w:jc w:val="both"/>
            </w:pPr>
          </w:p>
        </w:tc>
        <w:tc>
          <w:tcPr>
            <w:tcW w:w="1559" w:type="dxa"/>
          </w:tcPr>
          <w:p w14:paraId="4A220119" w14:textId="174780B8" w:rsidR="00AE1A94" w:rsidRDefault="00AE1A94" w:rsidP="00CA7C94">
            <w:pPr>
              <w:jc w:val="both"/>
              <w:cnfStyle w:val="100000000000" w:firstRow="1" w:lastRow="0" w:firstColumn="0" w:lastColumn="0" w:oddVBand="0" w:evenVBand="0" w:oddHBand="0" w:evenHBand="0" w:firstRowFirstColumn="0" w:firstRowLastColumn="0" w:lastRowFirstColumn="0" w:lastRowLastColumn="0"/>
              <w:rPr>
                <w:lang w:val="en-US"/>
              </w:rPr>
            </w:pPr>
            <w:r w:rsidRPr="00AE1A94">
              <w:rPr>
                <w:lang w:val="en-US"/>
              </w:rPr>
              <w:t>statistic</w:t>
            </w:r>
          </w:p>
        </w:tc>
        <w:tc>
          <w:tcPr>
            <w:tcW w:w="1701" w:type="dxa"/>
          </w:tcPr>
          <w:p w14:paraId="1590EB36" w14:textId="7E74457A" w:rsidR="00AE1A94" w:rsidRDefault="00AE1A94" w:rsidP="00CA7C94">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p-value</w:t>
            </w:r>
          </w:p>
        </w:tc>
      </w:tr>
      <w:tr w:rsidR="00AE1A94" w14:paraId="46FE64CD" w14:textId="77777777" w:rsidTr="007753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7F3B8CE" w14:textId="548C9551" w:rsidR="00AE1A94" w:rsidRDefault="00AE1A94" w:rsidP="00CA7C94">
            <w:pPr>
              <w:jc w:val="both"/>
              <w:rPr>
                <w:lang w:val="en-US"/>
              </w:rPr>
            </w:pPr>
            <w:r>
              <w:rPr>
                <w:lang w:val="en-US"/>
              </w:rPr>
              <w:t>Voltage</w:t>
            </w:r>
          </w:p>
        </w:tc>
        <w:tc>
          <w:tcPr>
            <w:tcW w:w="1559" w:type="dxa"/>
          </w:tcPr>
          <w:p w14:paraId="6C059C5D" w14:textId="24BC24EB" w:rsidR="00AE1A94" w:rsidRDefault="00AE1A94" w:rsidP="00CA7C94">
            <w:pPr>
              <w:jc w:val="both"/>
              <w:cnfStyle w:val="000000100000" w:firstRow="0" w:lastRow="0" w:firstColumn="0" w:lastColumn="0" w:oddVBand="0" w:evenVBand="0" w:oddHBand="1" w:evenHBand="0" w:firstRowFirstColumn="0" w:firstRowLastColumn="0" w:lastRowFirstColumn="0" w:lastRowLastColumn="0"/>
              <w:rPr>
                <w:lang w:val="en-US"/>
              </w:rPr>
            </w:pPr>
            <w:r w:rsidRPr="00AE1A94">
              <w:rPr>
                <w:lang w:val="en-US"/>
              </w:rPr>
              <w:t>12.119</w:t>
            </w:r>
          </w:p>
        </w:tc>
        <w:tc>
          <w:tcPr>
            <w:tcW w:w="1701" w:type="dxa"/>
          </w:tcPr>
          <w:p w14:paraId="2E4C7A59" w14:textId="6A1CDC73" w:rsidR="00AE1A94" w:rsidRDefault="007753CC" w:rsidP="00CA7C94">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2.00</w:t>
            </w:r>
            <w:r>
              <w:rPr>
                <w:lang w:val="en-US"/>
              </w:rPr>
              <w:t xml:space="preserve"> x 10</w:t>
            </w:r>
            <w:r w:rsidRPr="00AE1A94">
              <w:rPr>
                <w:vertAlign w:val="superscript"/>
                <w:lang w:val="en-US"/>
              </w:rPr>
              <w:t>-</w:t>
            </w:r>
            <w:r>
              <w:rPr>
                <w:vertAlign w:val="superscript"/>
                <w:lang w:val="en-US"/>
              </w:rPr>
              <w:t>3</w:t>
            </w:r>
          </w:p>
        </w:tc>
      </w:tr>
      <w:tr w:rsidR="00AE1A94" w14:paraId="51B27FF9" w14:textId="77777777" w:rsidTr="007753CC">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286DD65B" w14:textId="30492EFA" w:rsidR="00AE1A94" w:rsidRDefault="00AE1A94" w:rsidP="00CA7C94">
            <w:pPr>
              <w:jc w:val="both"/>
              <w:rPr>
                <w:lang w:val="en-US"/>
              </w:rPr>
            </w:pPr>
            <w:r>
              <w:rPr>
                <w:lang w:val="en-US"/>
              </w:rPr>
              <w:t>Pressure</w:t>
            </w:r>
          </w:p>
        </w:tc>
        <w:tc>
          <w:tcPr>
            <w:tcW w:w="1559" w:type="dxa"/>
          </w:tcPr>
          <w:p w14:paraId="18C51849" w14:textId="28766DE9" w:rsidR="00AE1A94" w:rsidRDefault="00AE1A94" w:rsidP="00CA7C94">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238.383</w:t>
            </w:r>
          </w:p>
        </w:tc>
        <w:tc>
          <w:tcPr>
            <w:tcW w:w="1701" w:type="dxa"/>
          </w:tcPr>
          <w:p w14:paraId="5C4156F9" w14:textId="702B4719" w:rsidR="00AE1A94" w:rsidRDefault="00AE1A94" w:rsidP="00CA7C94">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1.72 x 10</w:t>
            </w:r>
            <w:r w:rsidRPr="00AE1A94">
              <w:rPr>
                <w:vertAlign w:val="superscript"/>
                <w:lang w:val="en-US"/>
              </w:rPr>
              <w:t>-52</w:t>
            </w:r>
          </w:p>
        </w:tc>
      </w:tr>
      <w:tr w:rsidR="00AE1A94" w14:paraId="18FBE15A" w14:textId="77777777" w:rsidTr="007753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7E4546A" w14:textId="2BB5C0B0" w:rsidR="00AE1A94" w:rsidRDefault="00AE1A94" w:rsidP="00CA7C94">
            <w:pPr>
              <w:jc w:val="both"/>
              <w:rPr>
                <w:lang w:val="en-US"/>
              </w:rPr>
            </w:pPr>
            <w:r>
              <w:rPr>
                <w:lang w:val="en-US"/>
              </w:rPr>
              <w:t>Vibration</w:t>
            </w:r>
          </w:p>
        </w:tc>
        <w:tc>
          <w:tcPr>
            <w:tcW w:w="1559" w:type="dxa"/>
          </w:tcPr>
          <w:p w14:paraId="1D8741FF" w14:textId="20538602" w:rsidR="00AE1A94" w:rsidRDefault="00AE1A94" w:rsidP="00CA7C94">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256.513</w:t>
            </w:r>
          </w:p>
        </w:tc>
        <w:tc>
          <w:tcPr>
            <w:tcW w:w="1701" w:type="dxa"/>
          </w:tcPr>
          <w:p w14:paraId="68FBA528" w14:textId="640951DF" w:rsidR="00AE1A94" w:rsidRDefault="00AE1A94" w:rsidP="00CA7C94">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1.</w:t>
            </w:r>
            <w:r>
              <w:rPr>
                <w:lang w:val="en-US"/>
              </w:rPr>
              <w:t>98</w:t>
            </w:r>
            <w:r>
              <w:rPr>
                <w:lang w:val="en-US"/>
              </w:rPr>
              <w:t xml:space="preserve"> x 10</w:t>
            </w:r>
            <w:r w:rsidRPr="00AE1A94">
              <w:rPr>
                <w:vertAlign w:val="superscript"/>
                <w:lang w:val="en-US"/>
              </w:rPr>
              <w:t>-5</w:t>
            </w:r>
            <w:r>
              <w:rPr>
                <w:vertAlign w:val="superscript"/>
                <w:lang w:val="en-US"/>
              </w:rPr>
              <w:t>6</w:t>
            </w:r>
          </w:p>
        </w:tc>
      </w:tr>
      <w:tr w:rsidR="00AE1A94" w14:paraId="60562455" w14:textId="77777777" w:rsidTr="007753CC">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1200E9CD" w14:textId="029BEB8A" w:rsidR="00AE1A94" w:rsidRDefault="00AE1A94" w:rsidP="00CA7C94">
            <w:pPr>
              <w:jc w:val="both"/>
              <w:rPr>
                <w:lang w:val="en-US"/>
              </w:rPr>
            </w:pPr>
            <w:r>
              <w:rPr>
                <w:lang w:val="en-US"/>
              </w:rPr>
              <w:t>Rotation</w:t>
            </w:r>
          </w:p>
        </w:tc>
        <w:tc>
          <w:tcPr>
            <w:tcW w:w="1559" w:type="dxa"/>
          </w:tcPr>
          <w:p w14:paraId="4816287A" w14:textId="1E56CD76" w:rsidR="00AE1A94" w:rsidRDefault="00AE1A94" w:rsidP="00CA7C94">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35.796</w:t>
            </w:r>
          </w:p>
        </w:tc>
        <w:tc>
          <w:tcPr>
            <w:tcW w:w="1701" w:type="dxa"/>
          </w:tcPr>
          <w:p w14:paraId="151BA358" w14:textId="75E4212A" w:rsidR="00AE1A94" w:rsidRDefault="00AE1A94" w:rsidP="00CA7C94">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1.68 </w:t>
            </w:r>
            <w:r>
              <w:rPr>
                <w:lang w:val="en-US"/>
              </w:rPr>
              <w:t>x 10</w:t>
            </w:r>
            <w:r w:rsidRPr="00AE1A94">
              <w:rPr>
                <w:vertAlign w:val="superscript"/>
                <w:lang w:val="en-US"/>
              </w:rPr>
              <w:t>-</w:t>
            </w:r>
            <w:r>
              <w:rPr>
                <w:vertAlign w:val="superscript"/>
                <w:lang w:val="en-US"/>
              </w:rPr>
              <w:t>08</w:t>
            </w:r>
          </w:p>
        </w:tc>
      </w:tr>
    </w:tbl>
    <w:p w14:paraId="5D1F6839" w14:textId="77777777" w:rsidR="00AE1A94" w:rsidRDefault="00AE1A94" w:rsidP="00CA7C94">
      <w:pPr>
        <w:jc w:val="both"/>
        <w:rPr>
          <w:lang w:val="en-US"/>
        </w:rPr>
      </w:pPr>
    </w:p>
    <w:p w14:paraId="737300F4" w14:textId="7A80E620" w:rsidR="007753CC" w:rsidRDefault="00162E4C" w:rsidP="00CA7C94">
      <w:pPr>
        <w:pStyle w:val="Heading2"/>
        <w:jc w:val="both"/>
        <w:rPr>
          <w:lang w:val="en-US"/>
        </w:rPr>
      </w:pPr>
      <w:bookmarkStart w:id="15" w:name="_Toc136283321"/>
      <w:r>
        <w:rPr>
          <w:lang w:val="en-US"/>
        </w:rPr>
        <w:t>Errors</w:t>
      </w:r>
      <w:bookmarkEnd w:id="15"/>
    </w:p>
    <w:p w14:paraId="407A2F3E" w14:textId="77777777" w:rsidR="000A0FD5" w:rsidRPr="000A0FD5" w:rsidRDefault="000A0FD5" w:rsidP="00CA7C94">
      <w:pPr>
        <w:jc w:val="both"/>
        <w:rPr>
          <w:lang w:val="en-US"/>
        </w:rPr>
      </w:pPr>
    </w:p>
    <w:p w14:paraId="16F73AE2" w14:textId="73E5D5FB" w:rsidR="006F7837" w:rsidRDefault="00162E4C" w:rsidP="00CA7C94">
      <w:pPr>
        <w:pStyle w:val="NoSpacing"/>
        <w:jc w:val="both"/>
        <w:rPr>
          <w:lang w:val="en-US"/>
        </w:rPr>
      </w:pPr>
      <w:r w:rsidRPr="000A0FD5">
        <w:rPr>
          <w:lang w:val="en-US"/>
        </w:rPr>
        <w:t>The error logs data, as previously mentioned, consists of non-breaking errors that occur during the operation of the machines. It is important to emphasize that these errors should not be considered as failures</w:t>
      </w:r>
      <w:r w:rsidRPr="00162E4C">
        <w:rPr>
          <w:lang w:val="en-US"/>
        </w:rPr>
        <w:t>.</w:t>
      </w:r>
    </w:p>
    <w:p w14:paraId="7682F11D" w14:textId="77777777" w:rsidR="006F7837" w:rsidRPr="006F7837" w:rsidRDefault="006F7837" w:rsidP="00CA7C94">
      <w:pPr>
        <w:jc w:val="both"/>
        <w:rPr>
          <w:lang w:val="en-US"/>
        </w:rPr>
      </w:pPr>
    </w:p>
    <w:p w14:paraId="42514E8F" w14:textId="77777777" w:rsidR="006F7837" w:rsidRDefault="006F7837" w:rsidP="00CA7C94">
      <w:pPr>
        <w:pStyle w:val="NoSpacing"/>
        <w:jc w:val="both"/>
        <w:rPr>
          <w:lang w:val="en-US"/>
        </w:rPr>
      </w:pPr>
      <w:r w:rsidRPr="006F7837">
        <w:rPr>
          <w:lang w:val="en-US"/>
        </w:rPr>
        <w:t>The dataset contains a total of 3,919 records, each corresponding to a specific timestamp and one of the five error types for each machine.</w:t>
      </w:r>
      <w:r>
        <w:rPr>
          <w:lang w:val="en-US"/>
        </w:rPr>
        <w:t xml:space="preserve"> </w:t>
      </w:r>
      <w:r w:rsidRPr="006F7837">
        <w:fldChar w:fldCharType="begin"/>
      </w:r>
      <w:r w:rsidRPr="006F7837">
        <w:instrText xml:space="preserve"> REF _Ref136102466 \h </w:instrText>
      </w:r>
      <w:r w:rsidRPr="006F7837">
        <w:instrText xml:space="preserve"> \* MERGEFORMAT </w:instrText>
      </w:r>
      <w:r w:rsidRPr="006F7837">
        <w:fldChar w:fldCharType="separate"/>
      </w:r>
      <w:r w:rsidRPr="006F7837">
        <w:t>Figu</w:t>
      </w:r>
      <w:r w:rsidRPr="006F7837">
        <w:t>r</w:t>
      </w:r>
      <w:r w:rsidRPr="006F7837">
        <w:t>e</w:t>
      </w:r>
      <w:r w:rsidRPr="006F7837">
        <w:t xml:space="preserve"> </w:t>
      </w:r>
      <w:r w:rsidRPr="006F7837">
        <w:t>4</w:t>
      </w:r>
      <w:r w:rsidRPr="006F7837">
        <w:fldChar w:fldCharType="end"/>
      </w:r>
      <w:r w:rsidRPr="006F7837">
        <w:rPr>
          <w:lang w:val="en-US"/>
        </w:rPr>
        <w:t xml:space="preserve"> </w:t>
      </w:r>
      <w:r w:rsidRPr="006F7837">
        <w:rPr>
          <w:lang w:val="en-US"/>
        </w:rPr>
        <w:t>illustrates the frequencies of each error type in the dataset.</w:t>
      </w:r>
      <w:r>
        <w:rPr>
          <w:lang w:val="en-US"/>
        </w:rPr>
        <w:t xml:space="preserve"> Error types 1 and 2 are the most frequent. </w:t>
      </w:r>
    </w:p>
    <w:p w14:paraId="47D821B9" w14:textId="3848221C" w:rsidR="006F7837" w:rsidRDefault="006F7837" w:rsidP="00CA7C94">
      <w:pPr>
        <w:pStyle w:val="NoSpacing"/>
        <w:jc w:val="both"/>
      </w:pPr>
      <w:r w:rsidRPr="006F7837">
        <w:rPr>
          <w:lang w:val="en-US"/>
        </w:rPr>
        <w:drawing>
          <wp:inline distT="0" distB="0" distL="0" distR="0" wp14:anchorId="02D2B00E" wp14:editId="67B8C301">
            <wp:extent cx="4648200" cy="2146300"/>
            <wp:effectExtent l="0" t="0" r="0" b="0"/>
            <wp:docPr id="1281169362" name="Picture 1" descr="A picture containing text, screenshot, colorfulness,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69362" name="Picture 1" descr="A picture containing text, screenshot, colorfulness, font&#10;&#10;Description automatically generated"/>
                    <pic:cNvPicPr/>
                  </pic:nvPicPr>
                  <pic:blipFill>
                    <a:blip r:embed="rId10"/>
                    <a:stretch>
                      <a:fillRect/>
                    </a:stretch>
                  </pic:blipFill>
                  <pic:spPr>
                    <a:xfrm>
                      <a:off x="0" y="0"/>
                      <a:ext cx="4648200" cy="2146300"/>
                    </a:xfrm>
                    <a:prstGeom prst="rect">
                      <a:avLst/>
                    </a:prstGeom>
                  </pic:spPr>
                </pic:pic>
              </a:graphicData>
            </a:graphic>
          </wp:inline>
        </w:drawing>
      </w:r>
    </w:p>
    <w:p w14:paraId="1FDA9CA4" w14:textId="5755A697" w:rsidR="006F7837" w:rsidRDefault="006F7837" w:rsidP="00CA7C94">
      <w:pPr>
        <w:pStyle w:val="Caption"/>
        <w:jc w:val="both"/>
        <w:rPr>
          <w:lang w:val="en-US"/>
        </w:rPr>
      </w:pPr>
      <w:bookmarkStart w:id="16" w:name="_Ref136102466"/>
      <w:r>
        <w:t xml:space="preserve">Figure </w:t>
      </w:r>
      <w:r>
        <w:fldChar w:fldCharType="begin"/>
      </w:r>
      <w:r>
        <w:instrText xml:space="preserve"> SEQ Figure \* ARABIC </w:instrText>
      </w:r>
      <w:r>
        <w:fldChar w:fldCharType="separate"/>
      </w:r>
      <w:r w:rsidR="00DF3ABC">
        <w:rPr>
          <w:noProof/>
        </w:rPr>
        <w:t>3</w:t>
      </w:r>
      <w:r>
        <w:fldChar w:fldCharType="end"/>
      </w:r>
      <w:bookmarkEnd w:id="16"/>
      <w:r>
        <w:rPr>
          <w:lang w:val="en-US"/>
        </w:rPr>
        <w:t xml:space="preserve"> </w:t>
      </w:r>
      <w:r w:rsidRPr="00303DC0">
        <w:rPr>
          <w:lang w:val="en-US"/>
        </w:rPr>
        <w:t xml:space="preserve"> Distribution of </w:t>
      </w:r>
      <w:r>
        <w:rPr>
          <w:lang w:val="en-US"/>
        </w:rPr>
        <w:t>e</w:t>
      </w:r>
      <w:r w:rsidRPr="00303DC0">
        <w:rPr>
          <w:lang w:val="en-US"/>
        </w:rPr>
        <w:t xml:space="preserve">rror </w:t>
      </w:r>
      <w:r>
        <w:rPr>
          <w:lang w:val="en-US"/>
        </w:rPr>
        <w:t>t</w:t>
      </w:r>
      <w:r w:rsidRPr="00303DC0">
        <w:rPr>
          <w:lang w:val="en-US"/>
        </w:rPr>
        <w:t>ypes</w:t>
      </w:r>
    </w:p>
    <w:p w14:paraId="7A034B43" w14:textId="77777777" w:rsidR="006F7837" w:rsidRDefault="006F7837" w:rsidP="00CA7C94">
      <w:pPr>
        <w:jc w:val="both"/>
        <w:rPr>
          <w:lang w:val="en-US"/>
        </w:rPr>
      </w:pPr>
    </w:p>
    <w:p w14:paraId="0ECE8137" w14:textId="605C736C" w:rsidR="006F7837" w:rsidRDefault="006F7837" w:rsidP="00CA7C94">
      <w:pPr>
        <w:pStyle w:val="Heading2"/>
        <w:jc w:val="both"/>
      </w:pPr>
      <w:bookmarkStart w:id="17" w:name="_Toc136283322"/>
      <w:r w:rsidRPr="006F7837">
        <w:t>Maintenance</w:t>
      </w:r>
      <w:bookmarkEnd w:id="17"/>
    </w:p>
    <w:p w14:paraId="56C36428" w14:textId="77777777" w:rsidR="006F7837" w:rsidRDefault="006F7837" w:rsidP="00CA7C94">
      <w:pPr>
        <w:jc w:val="both"/>
      </w:pPr>
    </w:p>
    <w:p w14:paraId="14910989" w14:textId="77777777" w:rsidR="007911E4" w:rsidRDefault="007911E4" w:rsidP="00CA7C94">
      <w:pPr>
        <w:jc w:val="both"/>
      </w:pPr>
      <w:r>
        <w:t>The dataset includes records of component replacements, which are captured in the maintenance table. Components are replaced in two scenarios:</w:t>
      </w:r>
    </w:p>
    <w:p w14:paraId="1B277FB9" w14:textId="77777777" w:rsidR="007911E4" w:rsidRDefault="007911E4" w:rsidP="00CA7C94">
      <w:pPr>
        <w:jc w:val="both"/>
      </w:pPr>
    </w:p>
    <w:p w14:paraId="555BA376" w14:textId="77777777" w:rsidR="007911E4" w:rsidRDefault="007911E4" w:rsidP="00CA7C94">
      <w:pPr>
        <w:pStyle w:val="ListParagraph"/>
        <w:numPr>
          <w:ilvl w:val="0"/>
          <w:numId w:val="4"/>
        </w:numPr>
        <w:jc w:val="both"/>
      </w:pPr>
      <w:r>
        <w:lastRenderedPageBreak/>
        <w:t>Proactive Maintenance: During the regular scheduled visits, technicians proactively replace components as part of preventive maintenance measures. These replacements are logged in the dataset, indicating planned maintenance actions.</w:t>
      </w:r>
    </w:p>
    <w:p w14:paraId="379ADC1B" w14:textId="77777777" w:rsidR="007911E4" w:rsidRDefault="007911E4" w:rsidP="00CA7C94">
      <w:pPr>
        <w:jc w:val="both"/>
      </w:pPr>
    </w:p>
    <w:p w14:paraId="4AFAC369" w14:textId="1EC5A77A" w:rsidR="007911E4" w:rsidRDefault="007911E4" w:rsidP="00CA7C94">
      <w:pPr>
        <w:pStyle w:val="ListParagraph"/>
        <w:numPr>
          <w:ilvl w:val="0"/>
          <w:numId w:val="4"/>
        </w:numPr>
        <w:jc w:val="both"/>
      </w:pPr>
      <w:r>
        <w:t xml:space="preserve">Reactive Maintenance: In cases where a component experiences a breakdown, technicians perform unscheduled maintenance to replace the faulty component. These instances are considered failures, and the corresponding data is recorded under the </w:t>
      </w:r>
      <w:r>
        <w:rPr>
          <w:lang w:val="en-US"/>
        </w:rPr>
        <w:t>f</w:t>
      </w:r>
      <w:r>
        <w:t>ailures</w:t>
      </w:r>
      <w:r>
        <w:rPr>
          <w:lang w:val="en-US"/>
        </w:rPr>
        <w:t xml:space="preserve"> table. </w:t>
      </w:r>
    </w:p>
    <w:p w14:paraId="1127778D" w14:textId="77777777" w:rsidR="007911E4" w:rsidRDefault="007911E4" w:rsidP="00CA7C94">
      <w:pPr>
        <w:jc w:val="both"/>
      </w:pPr>
    </w:p>
    <w:p w14:paraId="3C7CE4F0" w14:textId="024535A6" w:rsidR="006F7837" w:rsidRDefault="007911E4" w:rsidP="00CA7C94">
      <w:pPr>
        <w:jc w:val="both"/>
        <w:rPr>
          <w:lang w:val="en-US"/>
        </w:rPr>
      </w:pPr>
      <w:r>
        <w:t xml:space="preserve">The maintenance data includes </w:t>
      </w:r>
      <w:r>
        <w:rPr>
          <w:lang w:val="en-US"/>
        </w:rPr>
        <w:t xml:space="preserve">3,286 </w:t>
      </w:r>
      <w:r>
        <w:t>records from both 2014 and 2015</w:t>
      </w:r>
      <w:r>
        <w:rPr>
          <w:lang w:val="en-US"/>
        </w:rPr>
        <w:t xml:space="preserve">. </w:t>
      </w:r>
    </w:p>
    <w:p w14:paraId="5C09D506" w14:textId="77777777" w:rsidR="007911E4" w:rsidRDefault="007911E4" w:rsidP="00CA7C94">
      <w:pPr>
        <w:jc w:val="both"/>
        <w:rPr>
          <w:lang w:val="en-US"/>
        </w:rPr>
      </w:pPr>
    </w:p>
    <w:p w14:paraId="6E03422A" w14:textId="77777777" w:rsidR="007911E4" w:rsidRDefault="007911E4" w:rsidP="00CA7C94">
      <w:pPr>
        <w:keepNext/>
        <w:jc w:val="both"/>
      </w:pPr>
      <w:r w:rsidRPr="007911E4">
        <w:rPr>
          <w:lang w:val="en-US"/>
        </w:rPr>
        <w:drawing>
          <wp:inline distT="0" distB="0" distL="0" distR="0" wp14:anchorId="5457D2A1" wp14:editId="48385603">
            <wp:extent cx="4572000" cy="2146300"/>
            <wp:effectExtent l="0" t="0" r="0" b="0"/>
            <wp:docPr id="1002071462" name="Picture 1" descr="A picture containing text, screenshot, fon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1462" name="Picture 1" descr="A picture containing text, screenshot, font, colorfulness&#10;&#10;Description automatically generated"/>
                    <pic:cNvPicPr/>
                  </pic:nvPicPr>
                  <pic:blipFill>
                    <a:blip r:embed="rId11"/>
                    <a:stretch>
                      <a:fillRect/>
                    </a:stretch>
                  </pic:blipFill>
                  <pic:spPr>
                    <a:xfrm>
                      <a:off x="0" y="0"/>
                      <a:ext cx="4572000" cy="2146300"/>
                    </a:xfrm>
                    <a:prstGeom prst="rect">
                      <a:avLst/>
                    </a:prstGeom>
                  </pic:spPr>
                </pic:pic>
              </a:graphicData>
            </a:graphic>
          </wp:inline>
        </w:drawing>
      </w:r>
    </w:p>
    <w:p w14:paraId="26AD44BE" w14:textId="244FE063" w:rsidR="007911E4" w:rsidRDefault="006D386F" w:rsidP="00CA7C94">
      <w:pPr>
        <w:pStyle w:val="Caption"/>
        <w:jc w:val="both"/>
        <w:rPr>
          <w:lang w:val="en-US"/>
        </w:rPr>
      </w:pPr>
      <w:r>
        <w:t xml:space="preserve">Figure </w:t>
      </w:r>
      <w:r>
        <w:fldChar w:fldCharType="begin"/>
      </w:r>
      <w:r>
        <w:instrText xml:space="preserve"> SEQ Figure \* ARABIC </w:instrText>
      </w:r>
      <w:r>
        <w:fldChar w:fldCharType="separate"/>
      </w:r>
      <w:r w:rsidR="00DF3ABC">
        <w:rPr>
          <w:noProof/>
        </w:rPr>
        <w:t>4</w:t>
      </w:r>
      <w:r>
        <w:fldChar w:fldCharType="end"/>
      </w:r>
      <w:r>
        <w:rPr>
          <w:lang w:val="en-US"/>
        </w:rPr>
        <w:t xml:space="preserve"> Distribution of component replacements due to scheduled maintenance</w:t>
      </w:r>
    </w:p>
    <w:p w14:paraId="7D7AF2C5" w14:textId="77777777" w:rsidR="007911E4" w:rsidRDefault="007911E4" w:rsidP="00CA7C94">
      <w:pPr>
        <w:jc w:val="both"/>
        <w:rPr>
          <w:lang w:val="en-US"/>
        </w:rPr>
      </w:pPr>
    </w:p>
    <w:p w14:paraId="21618C2E" w14:textId="5037B337" w:rsidR="007911E4" w:rsidRDefault="007911E4" w:rsidP="00CA7C94">
      <w:pPr>
        <w:jc w:val="both"/>
        <w:rPr>
          <w:lang w:val="en-US"/>
        </w:rPr>
      </w:pPr>
      <w:r w:rsidRPr="007911E4">
        <w:rPr>
          <w:lang w:val="en-US"/>
        </w:rPr>
        <w:t>The number of records for each component is generally similar</w:t>
      </w:r>
      <w:r>
        <w:rPr>
          <w:lang w:val="en-US"/>
        </w:rPr>
        <w:t xml:space="preserve"> (</w:t>
      </w:r>
      <w:r w:rsidR="000256DB">
        <w:rPr>
          <w:lang w:val="en-US"/>
        </w:rPr>
        <w:fldChar w:fldCharType="begin"/>
      </w:r>
      <w:r w:rsidR="000256DB">
        <w:rPr>
          <w:lang w:val="en-US"/>
        </w:rPr>
        <w:instrText xml:space="preserve"> REF _Ref136103293 \h </w:instrText>
      </w:r>
      <w:r w:rsidR="000256DB">
        <w:rPr>
          <w:lang w:val="en-US"/>
        </w:rPr>
      </w:r>
      <w:r w:rsidR="00CA7C94">
        <w:rPr>
          <w:lang w:val="en-US"/>
        </w:rPr>
        <w:instrText xml:space="preserve"> \* MERGEFORMAT </w:instrText>
      </w:r>
      <w:r w:rsidR="000256DB">
        <w:rPr>
          <w:lang w:val="en-US"/>
        </w:rPr>
        <w:fldChar w:fldCharType="separate"/>
      </w:r>
      <w:r w:rsidR="000256DB">
        <w:t xml:space="preserve">Figure </w:t>
      </w:r>
      <w:r w:rsidR="000256DB">
        <w:rPr>
          <w:noProof/>
        </w:rPr>
        <w:t>5</w:t>
      </w:r>
      <w:r w:rsidR="000256DB">
        <w:rPr>
          <w:lang w:val="en-US"/>
        </w:rPr>
        <w:fldChar w:fldCharType="end"/>
      </w:r>
      <w:r w:rsidR="000256DB">
        <w:rPr>
          <w:lang w:val="en-US"/>
        </w:rPr>
        <w:t>)</w:t>
      </w:r>
      <w:r w:rsidRPr="007911E4">
        <w:rPr>
          <w:lang w:val="en-US"/>
        </w:rPr>
        <w:t>, except for component 2, which has a slightly higher number of records. This observation suggests that during scheduled maintenance, it is possible that each component undergoes replacement procedures</w:t>
      </w:r>
      <w:r w:rsidR="000256DB">
        <w:rPr>
          <w:lang w:val="en-US"/>
        </w:rPr>
        <w:t>.</w:t>
      </w:r>
    </w:p>
    <w:p w14:paraId="573A3BB2" w14:textId="77777777" w:rsidR="000256DB" w:rsidRDefault="000256DB" w:rsidP="00CA7C94">
      <w:pPr>
        <w:jc w:val="both"/>
        <w:rPr>
          <w:lang w:val="en-US"/>
        </w:rPr>
      </w:pPr>
    </w:p>
    <w:p w14:paraId="59673C57" w14:textId="68D970DD" w:rsidR="000256DB" w:rsidRDefault="000256DB" w:rsidP="00CA7C94">
      <w:pPr>
        <w:pStyle w:val="Heading2"/>
        <w:jc w:val="both"/>
        <w:rPr>
          <w:lang w:val="en-US"/>
        </w:rPr>
      </w:pPr>
      <w:bookmarkStart w:id="18" w:name="_Toc136283323"/>
      <w:r w:rsidRPr="000256DB">
        <w:rPr>
          <w:lang w:val="en-US"/>
        </w:rPr>
        <w:t>Machines</w:t>
      </w:r>
      <w:bookmarkEnd w:id="18"/>
    </w:p>
    <w:p w14:paraId="04FB5505" w14:textId="77777777" w:rsidR="000256DB" w:rsidRDefault="000256DB" w:rsidP="00CA7C94">
      <w:pPr>
        <w:jc w:val="both"/>
        <w:rPr>
          <w:lang w:val="en-US"/>
        </w:rPr>
      </w:pPr>
    </w:p>
    <w:p w14:paraId="4ED3590B" w14:textId="2773CD15" w:rsidR="000256DB" w:rsidRDefault="000256DB" w:rsidP="00CA7C94">
      <w:pPr>
        <w:jc w:val="both"/>
        <w:rPr>
          <w:lang w:val="en-US"/>
        </w:rPr>
      </w:pPr>
      <w:r>
        <w:rPr>
          <w:lang w:val="en-US"/>
        </w:rPr>
        <w:t xml:space="preserve">In this dataset, the model type and age (years in service) for each of the 100 machines. </w:t>
      </w:r>
    </w:p>
    <w:p w14:paraId="35F1801C" w14:textId="77777777" w:rsidR="000256DB" w:rsidRDefault="000256DB" w:rsidP="00CA7C94">
      <w:pPr>
        <w:jc w:val="both"/>
        <w:rPr>
          <w:lang w:val="en-US"/>
        </w:rPr>
      </w:pPr>
    </w:p>
    <w:p w14:paraId="6ACB4AD9" w14:textId="77777777" w:rsidR="000256DB" w:rsidRDefault="000256DB" w:rsidP="00CA7C94">
      <w:pPr>
        <w:keepNext/>
        <w:jc w:val="both"/>
      </w:pPr>
      <w:r w:rsidRPr="000256DB">
        <w:rPr>
          <w:lang w:val="en-US"/>
        </w:rPr>
        <w:drawing>
          <wp:inline distT="0" distB="0" distL="0" distR="0" wp14:anchorId="7B6093A4" wp14:editId="1332E886">
            <wp:extent cx="5731510" cy="1632585"/>
            <wp:effectExtent l="0" t="0" r="0" b="5715"/>
            <wp:docPr id="1349121268" name="Picture 1" descr="A picture containing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21268" name="Picture 1" descr="A picture containing screenshot, plot, diagram&#10;&#10;Description automatically generated"/>
                    <pic:cNvPicPr/>
                  </pic:nvPicPr>
                  <pic:blipFill>
                    <a:blip r:embed="rId12"/>
                    <a:stretch>
                      <a:fillRect/>
                    </a:stretch>
                  </pic:blipFill>
                  <pic:spPr>
                    <a:xfrm>
                      <a:off x="0" y="0"/>
                      <a:ext cx="5731510" cy="1632585"/>
                    </a:xfrm>
                    <a:prstGeom prst="rect">
                      <a:avLst/>
                    </a:prstGeom>
                  </pic:spPr>
                </pic:pic>
              </a:graphicData>
            </a:graphic>
          </wp:inline>
        </w:drawing>
      </w:r>
    </w:p>
    <w:p w14:paraId="1D5DC9B0" w14:textId="1B9E478C" w:rsidR="000256DB" w:rsidRDefault="000256DB" w:rsidP="00CA7C94">
      <w:pPr>
        <w:pStyle w:val="Caption"/>
        <w:jc w:val="both"/>
        <w:rPr>
          <w:lang w:val="en-US"/>
        </w:rPr>
      </w:pPr>
      <w:bookmarkStart w:id="19" w:name="_Ref136104054"/>
      <w:r>
        <w:t xml:space="preserve">Figure </w:t>
      </w:r>
      <w:r>
        <w:fldChar w:fldCharType="begin"/>
      </w:r>
      <w:r>
        <w:instrText xml:space="preserve"> SEQ Figure \* ARABIC </w:instrText>
      </w:r>
      <w:r>
        <w:fldChar w:fldCharType="separate"/>
      </w:r>
      <w:r w:rsidR="00DF3ABC">
        <w:rPr>
          <w:noProof/>
        </w:rPr>
        <w:t>5</w:t>
      </w:r>
      <w:r>
        <w:fldChar w:fldCharType="end"/>
      </w:r>
      <w:bookmarkEnd w:id="19"/>
      <w:r>
        <w:rPr>
          <w:lang w:val="en-US"/>
        </w:rPr>
        <w:t xml:space="preserve">  M</w:t>
      </w:r>
      <w:r w:rsidRPr="00DD1F30">
        <w:rPr>
          <w:lang w:val="en-US"/>
        </w:rPr>
        <w:t>odel and age</w:t>
      </w:r>
      <w:r>
        <w:rPr>
          <w:lang w:val="en-US"/>
        </w:rPr>
        <w:t xml:space="preserve"> of the m</w:t>
      </w:r>
      <w:r w:rsidRPr="00DD1F30">
        <w:rPr>
          <w:lang w:val="en-US"/>
        </w:rPr>
        <w:t>achines</w:t>
      </w:r>
    </w:p>
    <w:p w14:paraId="29A2B637" w14:textId="03E33467" w:rsidR="000256DB" w:rsidRDefault="00D80861" w:rsidP="00CA7C94">
      <w:pPr>
        <w:jc w:val="both"/>
        <w:rPr>
          <w:lang w:val="en-US"/>
        </w:rPr>
      </w:pPr>
      <w:r>
        <w:rPr>
          <w:lang w:val="en-US"/>
        </w:rPr>
        <w:t xml:space="preserve">As </w:t>
      </w:r>
      <w:proofErr w:type="spellStart"/>
      <w:r w:rsidRPr="00D80861">
        <w:rPr>
          <w:lang w:val="en-US"/>
        </w:rPr>
        <w:t>as</w:t>
      </w:r>
      <w:proofErr w:type="spellEnd"/>
      <w:r w:rsidRPr="00D80861">
        <w:rPr>
          <w:lang w:val="en-US"/>
        </w:rPr>
        <w:t xml:space="preserve"> visualized in</w:t>
      </w:r>
      <w:r>
        <w:rPr>
          <w:lang w:val="en-US"/>
        </w:rPr>
        <w:t xml:space="preserve"> </w:t>
      </w:r>
      <w:r>
        <w:rPr>
          <w:lang w:val="en-US"/>
        </w:rPr>
        <w:fldChar w:fldCharType="begin"/>
      </w:r>
      <w:r>
        <w:rPr>
          <w:lang w:val="en-US"/>
        </w:rPr>
        <w:instrText xml:space="preserve"> REF _Ref136104054 \h </w:instrText>
      </w:r>
      <w:r>
        <w:rPr>
          <w:lang w:val="en-US"/>
        </w:rPr>
      </w:r>
      <w:r w:rsidR="00CA7C94">
        <w:rPr>
          <w:lang w:val="en-US"/>
        </w:rPr>
        <w:instrText xml:space="preserve"> \* MERGEFORMAT </w:instrText>
      </w:r>
      <w:r>
        <w:rPr>
          <w:lang w:val="en-US"/>
        </w:rPr>
        <w:fldChar w:fldCharType="separate"/>
      </w:r>
      <w:r>
        <w:t xml:space="preserve">Figure </w:t>
      </w:r>
      <w:r>
        <w:rPr>
          <w:noProof/>
        </w:rPr>
        <w:t>6</w:t>
      </w:r>
      <w:r>
        <w:rPr>
          <w:lang w:val="en-US"/>
        </w:rPr>
        <w:fldChar w:fldCharType="end"/>
      </w:r>
      <w:r>
        <w:rPr>
          <w:lang w:val="en-US"/>
        </w:rPr>
        <w:t>, m</w:t>
      </w:r>
      <w:r w:rsidR="000256DB" w:rsidRPr="000256DB">
        <w:rPr>
          <w:lang w:val="en-US"/>
        </w:rPr>
        <w:t>odel 3 and 4 machines make up a significant portion, comprising more than 60 percent, of the total.</w:t>
      </w:r>
      <w:r w:rsidR="000256DB">
        <w:rPr>
          <w:lang w:val="en-US"/>
        </w:rPr>
        <w:t xml:space="preserve"> </w:t>
      </w:r>
      <w:r w:rsidR="000256DB" w:rsidRPr="000256DB">
        <w:rPr>
          <w:lang w:val="en-US"/>
        </w:rPr>
        <w:t>The age of the machines spans from 0 to 20 years.</w:t>
      </w:r>
    </w:p>
    <w:p w14:paraId="47DE2135" w14:textId="77777777" w:rsidR="00D80861" w:rsidRDefault="00D80861" w:rsidP="00CA7C94">
      <w:pPr>
        <w:jc w:val="both"/>
        <w:rPr>
          <w:lang w:val="en-US"/>
        </w:rPr>
      </w:pPr>
    </w:p>
    <w:p w14:paraId="11AA9C39" w14:textId="3E5E0AB7" w:rsidR="00D80861" w:rsidRDefault="00D80861" w:rsidP="00CA7C94">
      <w:pPr>
        <w:jc w:val="both"/>
        <w:rPr>
          <w:lang w:val="en-US"/>
        </w:rPr>
      </w:pPr>
      <w:r>
        <w:rPr>
          <w:lang w:val="en-US"/>
        </w:rPr>
        <w:lastRenderedPageBreak/>
        <w:t xml:space="preserve">The age distribution by model is shown in </w:t>
      </w:r>
      <w:r>
        <w:rPr>
          <w:lang w:val="en-US"/>
        </w:rPr>
        <w:fldChar w:fldCharType="begin"/>
      </w:r>
      <w:r>
        <w:rPr>
          <w:lang w:val="en-US"/>
        </w:rPr>
        <w:instrText xml:space="preserve"> REF _Ref136104206 \h </w:instrText>
      </w:r>
      <w:r>
        <w:rPr>
          <w:lang w:val="en-US"/>
        </w:rPr>
      </w:r>
      <w:r w:rsidR="00CA7C94">
        <w:rPr>
          <w:lang w:val="en-US"/>
        </w:rPr>
        <w:instrText xml:space="preserve"> \* MERGEFORMAT </w:instrText>
      </w:r>
      <w:r>
        <w:rPr>
          <w:lang w:val="en-US"/>
        </w:rPr>
        <w:fldChar w:fldCharType="separate"/>
      </w:r>
      <w:r>
        <w:t xml:space="preserve">Figure </w:t>
      </w:r>
      <w:r>
        <w:rPr>
          <w:noProof/>
        </w:rPr>
        <w:t>7</w:t>
      </w:r>
      <w:r>
        <w:rPr>
          <w:lang w:val="en-US"/>
        </w:rPr>
        <w:fldChar w:fldCharType="end"/>
      </w:r>
      <w:r>
        <w:rPr>
          <w:lang w:val="en-US"/>
        </w:rPr>
        <w:t>. Based on the median age, t</w:t>
      </w:r>
      <w:r w:rsidRPr="00D80861">
        <w:rPr>
          <w:lang w:val="en-US"/>
        </w:rPr>
        <w:t>he model</w:t>
      </w:r>
      <w:r>
        <w:rPr>
          <w:lang w:val="en-US"/>
        </w:rPr>
        <w:t xml:space="preserve"> </w:t>
      </w:r>
      <w:r w:rsidRPr="00D80861">
        <w:rPr>
          <w:lang w:val="en-US"/>
        </w:rPr>
        <w:t>4 machines are newer than the other models.</w:t>
      </w:r>
    </w:p>
    <w:p w14:paraId="079FFC7A" w14:textId="77777777" w:rsidR="00D80861" w:rsidRDefault="00D80861" w:rsidP="00CA7C94">
      <w:pPr>
        <w:jc w:val="both"/>
        <w:rPr>
          <w:lang w:val="en-US"/>
        </w:rPr>
      </w:pPr>
    </w:p>
    <w:p w14:paraId="115D9AD3" w14:textId="77777777" w:rsidR="00D80861" w:rsidRDefault="00D80861" w:rsidP="00CA7C94">
      <w:pPr>
        <w:keepNext/>
        <w:jc w:val="both"/>
      </w:pPr>
      <w:r w:rsidRPr="00D80861">
        <w:rPr>
          <w:lang w:val="en-US"/>
        </w:rPr>
        <w:drawing>
          <wp:inline distT="0" distB="0" distL="0" distR="0" wp14:anchorId="09A86C8E" wp14:editId="1D594201">
            <wp:extent cx="4483100" cy="2146300"/>
            <wp:effectExtent l="0" t="0" r="0" b="0"/>
            <wp:docPr id="1375322529" name="Picture 1" descr="A picture containing screenshot, diagram,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22529" name="Picture 1" descr="A picture containing screenshot, diagram, line, rectangle&#10;&#10;Description automatically generated"/>
                    <pic:cNvPicPr/>
                  </pic:nvPicPr>
                  <pic:blipFill>
                    <a:blip r:embed="rId13"/>
                    <a:stretch>
                      <a:fillRect/>
                    </a:stretch>
                  </pic:blipFill>
                  <pic:spPr>
                    <a:xfrm>
                      <a:off x="0" y="0"/>
                      <a:ext cx="4483100" cy="2146300"/>
                    </a:xfrm>
                    <a:prstGeom prst="rect">
                      <a:avLst/>
                    </a:prstGeom>
                  </pic:spPr>
                </pic:pic>
              </a:graphicData>
            </a:graphic>
          </wp:inline>
        </w:drawing>
      </w:r>
    </w:p>
    <w:p w14:paraId="1F0BC911" w14:textId="68667FE2" w:rsidR="00D80861" w:rsidRDefault="00D80861" w:rsidP="00CA7C94">
      <w:pPr>
        <w:pStyle w:val="Caption"/>
        <w:jc w:val="both"/>
        <w:rPr>
          <w:lang w:val="en-US"/>
        </w:rPr>
      </w:pPr>
      <w:bookmarkStart w:id="20" w:name="_Ref136104206"/>
      <w:r>
        <w:t xml:space="preserve">Figure </w:t>
      </w:r>
      <w:r>
        <w:fldChar w:fldCharType="begin"/>
      </w:r>
      <w:r>
        <w:instrText xml:space="preserve"> SEQ Figure \* ARABIC </w:instrText>
      </w:r>
      <w:r>
        <w:fldChar w:fldCharType="separate"/>
      </w:r>
      <w:r w:rsidR="00DF3ABC">
        <w:rPr>
          <w:noProof/>
        </w:rPr>
        <w:t>6</w:t>
      </w:r>
      <w:r>
        <w:fldChar w:fldCharType="end"/>
      </w:r>
      <w:bookmarkEnd w:id="20"/>
      <w:r>
        <w:rPr>
          <w:lang w:val="en-US"/>
        </w:rPr>
        <w:t xml:space="preserve"> Distribution of the age of the machines per model type</w:t>
      </w:r>
    </w:p>
    <w:p w14:paraId="50A30280" w14:textId="77777777" w:rsidR="00D80861" w:rsidRDefault="00D80861" w:rsidP="00CA7C94">
      <w:pPr>
        <w:jc w:val="both"/>
        <w:rPr>
          <w:lang w:val="en-US"/>
        </w:rPr>
      </w:pPr>
    </w:p>
    <w:p w14:paraId="5CBF7CA6" w14:textId="7B73C07C" w:rsidR="00D80861" w:rsidRDefault="00D80861" w:rsidP="00CA7C94">
      <w:pPr>
        <w:pStyle w:val="Heading2"/>
        <w:jc w:val="both"/>
        <w:rPr>
          <w:lang w:val="en-US"/>
        </w:rPr>
      </w:pPr>
      <w:bookmarkStart w:id="21" w:name="_Toc136283324"/>
      <w:r w:rsidRPr="00D80861">
        <w:rPr>
          <w:lang w:val="en-US"/>
        </w:rPr>
        <w:t>Failures</w:t>
      </w:r>
      <w:bookmarkEnd w:id="21"/>
    </w:p>
    <w:p w14:paraId="6ED377E5" w14:textId="77777777" w:rsidR="00D80861" w:rsidRDefault="00D80861" w:rsidP="00CA7C94">
      <w:pPr>
        <w:jc w:val="both"/>
        <w:rPr>
          <w:lang w:val="en-US"/>
        </w:rPr>
      </w:pPr>
    </w:p>
    <w:p w14:paraId="7EFB8314" w14:textId="38CDEA45" w:rsidR="00371C9A" w:rsidRDefault="00D80861" w:rsidP="00CA7C94">
      <w:pPr>
        <w:jc w:val="both"/>
        <w:rPr>
          <w:lang w:val="en-US"/>
        </w:rPr>
      </w:pPr>
      <w:r>
        <w:rPr>
          <w:lang w:val="en-US"/>
        </w:rPr>
        <w:t>This dataset contains component replacements due to failures. There are 761 failures recorded in 2015</w:t>
      </w:r>
      <w:r w:rsidR="006D386F">
        <w:rPr>
          <w:lang w:val="en-US"/>
        </w:rPr>
        <w:t xml:space="preserve"> and the frequencies of each component type is depicted in </w:t>
      </w:r>
      <w:r w:rsidR="006D386F">
        <w:rPr>
          <w:lang w:val="en-US"/>
        </w:rPr>
        <w:fldChar w:fldCharType="begin"/>
      </w:r>
      <w:r w:rsidR="006D386F">
        <w:rPr>
          <w:lang w:val="en-US"/>
        </w:rPr>
        <w:instrText xml:space="preserve"> REF _Ref136104601 \h </w:instrText>
      </w:r>
      <w:r w:rsidR="006D386F">
        <w:rPr>
          <w:lang w:val="en-US"/>
        </w:rPr>
      </w:r>
      <w:r w:rsidR="00CA7C94">
        <w:rPr>
          <w:lang w:val="en-US"/>
        </w:rPr>
        <w:instrText xml:space="preserve"> \* MERGEFORMAT </w:instrText>
      </w:r>
      <w:r w:rsidR="006D386F">
        <w:rPr>
          <w:lang w:val="en-US"/>
        </w:rPr>
        <w:fldChar w:fldCharType="separate"/>
      </w:r>
      <w:r w:rsidR="006D386F">
        <w:t xml:space="preserve">Figure </w:t>
      </w:r>
      <w:r w:rsidR="006D386F">
        <w:rPr>
          <w:noProof/>
        </w:rPr>
        <w:t>8</w:t>
      </w:r>
      <w:r w:rsidR="006D386F">
        <w:rPr>
          <w:lang w:val="en-US"/>
        </w:rPr>
        <w:fldChar w:fldCharType="end"/>
      </w:r>
      <w:r w:rsidR="006D386F">
        <w:rPr>
          <w:lang w:val="en-US"/>
        </w:rPr>
        <w:t xml:space="preserve">. </w:t>
      </w:r>
    </w:p>
    <w:p w14:paraId="4370AE44" w14:textId="77777777" w:rsidR="006D386F" w:rsidRDefault="006D386F" w:rsidP="00CA7C94">
      <w:pPr>
        <w:jc w:val="both"/>
        <w:rPr>
          <w:lang w:val="en-US"/>
        </w:rPr>
      </w:pPr>
    </w:p>
    <w:p w14:paraId="02CD55A8" w14:textId="77777777" w:rsidR="006D386F" w:rsidRDefault="006D386F" w:rsidP="00CA7C94">
      <w:pPr>
        <w:keepNext/>
        <w:jc w:val="both"/>
      </w:pPr>
      <w:r w:rsidRPr="006D386F">
        <w:rPr>
          <w:lang w:val="en-US"/>
        </w:rPr>
        <w:drawing>
          <wp:inline distT="0" distB="0" distL="0" distR="0" wp14:anchorId="2F71B5F7" wp14:editId="385E7E34">
            <wp:extent cx="4572000" cy="2146300"/>
            <wp:effectExtent l="0" t="0" r="0" b="0"/>
            <wp:docPr id="1277820017"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20017" name="Picture 1" descr="A picture containing text, screenshot, font, diagram&#10;&#10;Description automatically generated"/>
                    <pic:cNvPicPr/>
                  </pic:nvPicPr>
                  <pic:blipFill>
                    <a:blip r:embed="rId14"/>
                    <a:stretch>
                      <a:fillRect/>
                    </a:stretch>
                  </pic:blipFill>
                  <pic:spPr>
                    <a:xfrm>
                      <a:off x="0" y="0"/>
                      <a:ext cx="4572000" cy="2146300"/>
                    </a:xfrm>
                    <a:prstGeom prst="rect">
                      <a:avLst/>
                    </a:prstGeom>
                  </pic:spPr>
                </pic:pic>
              </a:graphicData>
            </a:graphic>
          </wp:inline>
        </w:drawing>
      </w:r>
    </w:p>
    <w:p w14:paraId="5535774B" w14:textId="71BDD687" w:rsidR="006D386F" w:rsidRDefault="006D386F" w:rsidP="00CA7C94">
      <w:pPr>
        <w:pStyle w:val="Caption"/>
        <w:jc w:val="both"/>
        <w:rPr>
          <w:lang w:val="en-US"/>
        </w:rPr>
      </w:pPr>
      <w:bookmarkStart w:id="22" w:name="_Ref136104601"/>
      <w:r>
        <w:t xml:space="preserve">Figure </w:t>
      </w:r>
      <w:r>
        <w:fldChar w:fldCharType="begin"/>
      </w:r>
      <w:r>
        <w:instrText xml:space="preserve"> SEQ Figure \* ARABIC </w:instrText>
      </w:r>
      <w:r>
        <w:fldChar w:fldCharType="separate"/>
      </w:r>
      <w:r w:rsidR="00DF3ABC">
        <w:rPr>
          <w:noProof/>
        </w:rPr>
        <w:t>7</w:t>
      </w:r>
      <w:r>
        <w:fldChar w:fldCharType="end"/>
      </w:r>
      <w:bookmarkEnd w:id="22"/>
      <w:r>
        <w:rPr>
          <w:lang w:val="en-US"/>
        </w:rPr>
        <w:t xml:space="preserve"> Distribution of component failures</w:t>
      </w:r>
    </w:p>
    <w:p w14:paraId="332256D6" w14:textId="4EA12019" w:rsidR="006D386F" w:rsidRDefault="006D386F" w:rsidP="00CA7C94">
      <w:pPr>
        <w:jc w:val="both"/>
        <w:rPr>
          <w:lang w:val="en-US"/>
        </w:rPr>
      </w:pPr>
      <w:r>
        <w:rPr>
          <w:lang w:val="en-US"/>
        </w:rPr>
        <w:t>Component 2 has the highest failure rate among all the components. This is consistent with the error frequencies of the components (</w:t>
      </w:r>
      <w:r>
        <w:rPr>
          <w:lang w:val="en-US"/>
        </w:rPr>
        <w:fldChar w:fldCharType="begin"/>
      </w:r>
      <w:r>
        <w:rPr>
          <w:lang w:val="en-US"/>
        </w:rPr>
        <w:instrText xml:space="preserve"> REF _Ref136103293 \h </w:instrText>
      </w:r>
      <w:r>
        <w:rPr>
          <w:lang w:val="en-US"/>
        </w:rPr>
      </w:r>
      <w:r w:rsidR="00CA7C94">
        <w:rPr>
          <w:lang w:val="en-US"/>
        </w:rPr>
        <w:instrText xml:space="preserve"> \* MERGEFORMAT </w:instrText>
      </w:r>
      <w:r>
        <w:rPr>
          <w:lang w:val="en-US"/>
        </w:rPr>
        <w:fldChar w:fldCharType="separate"/>
      </w:r>
      <w:r>
        <w:t>Figu</w:t>
      </w:r>
      <w:r>
        <w:t>r</w:t>
      </w:r>
      <w:r>
        <w:t xml:space="preserve">e </w:t>
      </w:r>
      <w:r>
        <w:rPr>
          <w:noProof/>
        </w:rPr>
        <w:t>5</w:t>
      </w:r>
      <w:r>
        <w:rPr>
          <w:lang w:val="en-US"/>
        </w:rPr>
        <w:fldChar w:fldCharType="end"/>
      </w:r>
      <w:r>
        <w:rPr>
          <w:lang w:val="en-US"/>
        </w:rPr>
        <w:t>). C</w:t>
      </w:r>
      <w:r>
        <w:rPr>
          <w:lang w:val="en-US"/>
        </w:rPr>
        <w:t>omponent 3 has the fewes</w:t>
      </w:r>
      <w:r w:rsidR="009C2AD7">
        <w:rPr>
          <w:lang w:val="en-US"/>
        </w:rPr>
        <w:t xml:space="preserve">t failures, </w:t>
      </w:r>
      <w:r w:rsidR="009C2AD7" w:rsidRPr="009C2AD7">
        <w:rPr>
          <w:lang w:val="en-US"/>
        </w:rPr>
        <w:t>indicating a relatively more reliable performance compared to the rest of the components.</w:t>
      </w:r>
      <w:r w:rsidR="009C2AD7">
        <w:rPr>
          <w:lang w:val="en-US"/>
        </w:rPr>
        <w:t xml:space="preserve"> </w:t>
      </w:r>
    </w:p>
    <w:p w14:paraId="1D430325" w14:textId="77777777" w:rsidR="009C2AD7" w:rsidRDefault="009C2AD7" w:rsidP="00CA7C94">
      <w:pPr>
        <w:jc w:val="both"/>
        <w:rPr>
          <w:lang w:val="en-US"/>
        </w:rPr>
      </w:pPr>
    </w:p>
    <w:p w14:paraId="560CA7B7" w14:textId="1659406B" w:rsidR="009C2AD7" w:rsidRDefault="000A0FD5" w:rsidP="00CA7C94">
      <w:pPr>
        <w:jc w:val="both"/>
        <w:rPr>
          <w:lang w:val="en-US"/>
        </w:rPr>
      </w:pPr>
      <w:r>
        <w:rPr>
          <w:lang w:val="en-US"/>
        </w:rPr>
        <w:t>Furthermore, t</w:t>
      </w:r>
      <w:r w:rsidR="009C2AD7">
        <w:rPr>
          <w:lang w:val="en-US"/>
        </w:rPr>
        <w:t xml:space="preserve">he top 10 machines with the </w:t>
      </w:r>
      <w:r w:rsidR="00DE3E9E">
        <w:rPr>
          <w:lang w:val="en-US"/>
        </w:rPr>
        <w:t>highest number of</w:t>
      </w:r>
      <w:r w:rsidR="009C2AD7">
        <w:rPr>
          <w:lang w:val="en-US"/>
        </w:rPr>
        <w:t xml:space="preserve"> failures</w:t>
      </w:r>
      <w:r>
        <w:rPr>
          <w:lang w:val="en-US"/>
        </w:rPr>
        <w:t xml:space="preserve"> can be seen in </w:t>
      </w:r>
      <w:r>
        <w:rPr>
          <w:lang w:val="en-US"/>
        </w:rPr>
        <w:fldChar w:fldCharType="begin"/>
      </w:r>
      <w:r>
        <w:rPr>
          <w:lang w:val="en-US"/>
        </w:rPr>
        <w:instrText xml:space="preserve"> REF _Ref136105746 \h </w:instrText>
      </w:r>
      <w:r>
        <w:rPr>
          <w:lang w:val="en-US"/>
        </w:rPr>
      </w:r>
      <w:r w:rsidR="00CA7C94">
        <w:rPr>
          <w:lang w:val="en-US"/>
        </w:rPr>
        <w:instrText xml:space="preserve"> \* MERGEFORMAT </w:instrText>
      </w:r>
      <w:r>
        <w:rPr>
          <w:lang w:val="en-US"/>
        </w:rPr>
        <w:fldChar w:fldCharType="separate"/>
      </w:r>
      <w:r>
        <w:t xml:space="preserve">Figure </w:t>
      </w:r>
      <w:r>
        <w:rPr>
          <w:noProof/>
        </w:rPr>
        <w:t>9</w:t>
      </w:r>
      <w:r>
        <w:rPr>
          <w:lang w:val="en-US"/>
        </w:rPr>
        <w:fldChar w:fldCharType="end"/>
      </w:r>
      <w:r w:rsidR="009C2AD7">
        <w:rPr>
          <w:lang w:val="en-US"/>
        </w:rPr>
        <w:t>. Machine 99</w:t>
      </w:r>
      <w:r w:rsidR="00DE3E9E">
        <w:rPr>
          <w:lang w:val="en-US"/>
        </w:rPr>
        <w:t xml:space="preserve"> has the most failures. </w:t>
      </w:r>
    </w:p>
    <w:p w14:paraId="1029B788" w14:textId="77777777" w:rsidR="00DE3E9E" w:rsidRDefault="009C2AD7" w:rsidP="00B6584E">
      <w:pPr>
        <w:keepNext/>
        <w:jc w:val="center"/>
      </w:pPr>
      <w:r w:rsidRPr="009C2AD7">
        <w:rPr>
          <w:lang w:val="en-US"/>
        </w:rPr>
        <w:lastRenderedPageBreak/>
        <w:drawing>
          <wp:inline distT="0" distB="0" distL="0" distR="0" wp14:anchorId="565766EB" wp14:editId="72141ED5">
            <wp:extent cx="4483100" cy="3124200"/>
            <wp:effectExtent l="0" t="0" r="0" b="0"/>
            <wp:docPr id="954916340" name="Picture 1" descr="A picture containing text, screenshot, fon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16340" name="Picture 1" descr="A picture containing text, screenshot, font, colorfulness&#10;&#10;Description automatically generated"/>
                    <pic:cNvPicPr/>
                  </pic:nvPicPr>
                  <pic:blipFill>
                    <a:blip r:embed="rId15"/>
                    <a:stretch>
                      <a:fillRect/>
                    </a:stretch>
                  </pic:blipFill>
                  <pic:spPr>
                    <a:xfrm>
                      <a:off x="0" y="0"/>
                      <a:ext cx="4483100" cy="3124200"/>
                    </a:xfrm>
                    <a:prstGeom prst="rect">
                      <a:avLst/>
                    </a:prstGeom>
                  </pic:spPr>
                </pic:pic>
              </a:graphicData>
            </a:graphic>
          </wp:inline>
        </w:drawing>
      </w:r>
    </w:p>
    <w:p w14:paraId="1F9A0434" w14:textId="70D62056" w:rsidR="009C2AD7" w:rsidRPr="006D386F" w:rsidRDefault="00DE3E9E" w:rsidP="00B6584E">
      <w:pPr>
        <w:pStyle w:val="Caption"/>
        <w:jc w:val="center"/>
        <w:rPr>
          <w:lang w:val="en-US"/>
        </w:rPr>
      </w:pPr>
      <w:bookmarkStart w:id="23" w:name="_Ref136105746"/>
      <w:r>
        <w:t xml:space="preserve">Figure </w:t>
      </w:r>
      <w:r>
        <w:fldChar w:fldCharType="begin"/>
      </w:r>
      <w:r>
        <w:instrText xml:space="preserve"> SEQ Figure \* ARABIC </w:instrText>
      </w:r>
      <w:r>
        <w:fldChar w:fldCharType="separate"/>
      </w:r>
      <w:r w:rsidR="00DF3ABC">
        <w:rPr>
          <w:noProof/>
        </w:rPr>
        <w:t>8</w:t>
      </w:r>
      <w:r>
        <w:fldChar w:fldCharType="end"/>
      </w:r>
      <w:bookmarkEnd w:id="23"/>
      <w:r>
        <w:rPr>
          <w:lang w:val="en-US"/>
        </w:rPr>
        <w:t xml:space="preserve"> </w:t>
      </w:r>
      <w:r w:rsidRPr="00930C49">
        <w:rPr>
          <w:lang w:val="en-US"/>
        </w:rPr>
        <w:t>Top 10 machines with the most failures</w:t>
      </w:r>
    </w:p>
    <w:p w14:paraId="704F8775" w14:textId="77777777" w:rsidR="00371C9A" w:rsidRPr="00D80861" w:rsidRDefault="00371C9A" w:rsidP="00CA7C94">
      <w:pPr>
        <w:jc w:val="both"/>
        <w:rPr>
          <w:lang w:val="en-US"/>
        </w:rPr>
      </w:pPr>
    </w:p>
    <w:p w14:paraId="63E56A76" w14:textId="64775E47" w:rsidR="00894CDF" w:rsidRDefault="00894CDF" w:rsidP="00CA7C94">
      <w:pPr>
        <w:pStyle w:val="Heading1"/>
        <w:jc w:val="both"/>
        <w:rPr>
          <w:lang w:val="en-US"/>
        </w:rPr>
      </w:pPr>
      <w:bookmarkStart w:id="24" w:name="_Toc136283325"/>
      <w:r>
        <w:rPr>
          <w:lang w:val="en-US"/>
        </w:rPr>
        <w:t xml:space="preserve">Feature </w:t>
      </w:r>
      <w:r>
        <w:rPr>
          <w:lang w:val="en-US"/>
        </w:rPr>
        <w:t>E</w:t>
      </w:r>
      <w:r>
        <w:rPr>
          <w:lang w:val="en-US"/>
        </w:rPr>
        <w:t xml:space="preserve">ngineering </w:t>
      </w:r>
      <w:r w:rsidR="00AE04C6">
        <w:rPr>
          <w:lang w:val="en-US"/>
        </w:rPr>
        <w:t>and Target Variable Construction</w:t>
      </w:r>
      <w:bookmarkEnd w:id="24"/>
    </w:p>
    <w:p w14:paraId="71FDC07D" w14:textId="77777777" w:rsidR="00AE04C6" w:rsidRDefault="00AE04C6" w:rsidP="00AE04C6">
      <w:pPr>
        <w:rPr>
          <w:lang w:val="en-US"/>
        </w:rPr>
      </w:pPr>
    </w:p>
    <w:p w14:paraId="40F35898" w14:textId="2A58915E" w:rsidR="00AE04C6" w:rsidRDefault="00AE04C6" w:rsidP="00AE04C6">
      <w:pPr>
        <w:jc w:val="both"/>
        <w:rPr>
          <w:lang w:val="en-US"/>
        </w:rPr>
      </w:pPr>
      <w:r w:rsidRPr="00CA7C94">
        <w:rPr>
          <w:lang w:val="en-US"/>
        </w:rPr>
        <w:t>In this section, we present the feature engineering process</w:t>
      </w:r>
      <w:r>
        <w:rPr>
          <w:lang w:val="en-US"/>
        </w:rPr>
        <w:t xml:space="preserve"> and the preparation of the target variable for our intended use in modeling the failure of components within a </w:t>
      </w:r>
      <w:proofErr w:type="gramStart"/>
      <w:r>
        <w:rPr>
          <w:lang w:val="en-US"/>
        </w:rPr>
        <w:t>48 hour</w:t>
      </w:r>
      <w:proofErr w:type="gramEnd"/>
      <w:r>
        <w:rPr>
          <w:lang w:val="en-US"/>
        </w:rPr>
        <w:t xml:space="preserve"> window. </w:t>
      </w:r>
    </w:p>
    <w:p w14:paraId="40357F52" w14:textId="77777777" w:rsidR="00AE04C6" w:rsidRPr="00AE04C6" w:rsidRDefault="00AE04C6" w:rsidP="00AE04C6">
      <w:pPr>
        <w:jc w:val="both"/>
        <w:rPr>
          <w:lang w:val="en-US"/>
        </w:rPr>
      </w:pPr>
    </w:p>
    <w:p w14:paraId="0FD6D667" w14:textId="4935FB71" w:rsidR="00591142" w:rsidRDefault="00AE04C6" w:rsidP="00AE04C6">
      <w:pPr>
        <w:pStyle w:val="Heading2"/>
        <w:rPr>
          <w:lang w:val="en-US"/>
        </w:rPr>
      </w:pPr>
      <w:bookmarkStart w:id="25" w:name="_Toc136283326"/>
      <w:r>
        <w:rPr>
          <w:lang w:val="en-US"/>
        </w:rPr>
        <w:t>Feature Engineering</w:t>
      </w:r>
      <w:bookmarkEnd w:id="25"/>
    </w:p>
    <w:p w14:paraId="0CD1E94D" w14:textId="77777777" w:rsidR="00AE04C6" w:rsidRPr="00AE04C6" w:rsidRDefault="00AE04C6" w:rsidP="00AE04C6">
      <w:pPr>
        <w:rPr>
          <w:lang w:val="en-US"/>
        </w:rPr>
      </w:pPr>
    </w:p>
    <w:p w14:paraId="7078AB73" w14:textId="1F570482" w:rsidR="00CA7C94" w:rsidRDefault="00CA7C94" w:rsidP="00CA7C94">
      <w:pPr>
        <w:jc w:val="both"/>
        <w:rPr>
          <w:lang w:val="en-US"/>
        </w:rPr>
      </w:pPr>
      <w:r w:rsidRPr="00CA7C94">
        <w:rPr>
          <w:lang w:val="en-US"/>
        </w:rPr>
        <w:t>In this section, we present the feature engineering process conducted to create meaningful features for predictive maintenance.</w:t>
      </w:r>
      <w:r w:rsidR="00AE04C6">
        <w:rPr>
          <w:lang w:val="en-US"/>
        </w:rPr>
        <w:t xml:space="preserve"> </w:t>
      </w:r>
      <w:r w:rsidRPr="00CA7C94">
        <w:rPr>
          <w:lang w:val="en-US"/>
        </w:rPr>
        <w:t xml:space="preserve">The feature engineering aims to integrate the information from the four data sources: telemetry, error logs, component replacements, and machine features. By combining these sources, we can derive insightful features that capture the relevant patterns </w:t>
      </w:r>
      <w:r w:rsidR="00DB12F0">
        <w:rPr>
          <w:lang w:val="en-US"/>
        </w:rPr>
        <w:t xml:space="preserve">which provide signals for our task of component failure prediction. The features we engineered </w:t>
      </w:r>
      <w:r w:rsidR="00AE04C6">
        <w:rPr>
          <w:lang w:val="en-US"/>
        </w:rPr>
        <w:t>include</w:t>
      </w:r>
      <w:r w:rsidR="00DB12F0">
        <w:rPr>
          <w:lang w:val="en-US"/>
        </w:rPr>
        <w:t xml:space="preserve"> lag features from telemetry and error data, number of days since last component replacement, and the machine features.  </w:t>
      </w:r>
    </w:p>
    <w:p w14:paraId="60564BFE" w14:textId="77777777" w:rsidR="00CA7C94" w:rsidRPr="00CA7C94" w:rsidRDefault="00CA7C94" w:rsidP="00CA7C94">
      <w:pPr>
        <w:jc w:val="both"/>
        <w:rPr>
          <w:lang w:val="en-US"/>
        </w:rPr>
      </w:pPr>
    </w:p>
    <w:p w14:paraId="0317B6B1" w14:textId="4992DEF2" w:rsidR="00DB12F0" w:rsidRPr="00DB12F0" w:rsidRDefault="00E856CB" w:rsidP="00AE04C6">
      <w:pPr>
        <w:pStyle w:val="Heading3"/>
        <w:rPr>
          <w:lang w:val="en-US"/>
        </w:rPr>
      </w:pPr>
      <w:bookmarkStart w:id="26" w:name="_Toc136283327"/>
      <w:r w:rsidRPr="00DB12F0">
        <w:rPr>
          <w:lang w:val="en-US"/>
        </w:rPr>
        <w:t xml:space="preserve">Telemetry </w:t>
      </w:r>
      <w:r w:rsidR="00CA7C94" w:rsidRPr="00DB12F0">
        <w:rPr>
          <w:lang w:val="en-US"/>
        </w:rPr>
        <w:t>Lag Features</w:t>
      </w:r>
      <w:bookmarkEnd w:id="26"/>
    </w:p>
    <w:p w14:paraId="03ED7E32" w14:textId="77777777" w:rsidR="00DB12F0" w:rsidRDefault="00DB12F0" w:rsidP="00CA7C94">
      <w:pPr>
        <w:jc w:val="both"/>
        <w:rPr>
          <w:lang w:val="en-US"/>
        </w:rPr>
      </w:pPr>
    </w:p>
    <w:p w14:paraId="69AE3ACB" w14:textId="23820806" w:rsidR="00CA7C94" w:rsidRDefault="00CA7C94" w:rsidP="00CA7C94">
      <w:pPr>
        <w:jc w:val="both"/>
        <w:rPr>
          <w:lang w:val="en-US"/>
        </w:rPr>
      </w:pPr>
      <w:r w:rsidRPr="00CA7C94">
        <w:rPr>
          <w:lang w:val="en-US"/>
        </w:rPr>
        <w:t xml:space="preserve">Lag features are created from the telemetry data to capture the historical behavior of the </w:t>
      </w:r>
      <w:r w:rsidR="00DB12F0">
        <w:rPr>
          <w:lang w:val="en-US"/>
        </w:rPr>
        <w:t>sensor measurements</w:t>
      </w:r>
      <w:r w:rsidRPr="00CA7C94">
        <w:rPr>
          <w:lang w:val="en-US"/>
        </w:rPr>
        <w:t>. Specifically, we generate</w:t>
      </w:r>
      <w:r w:rsidR="00DB12F0">
        <w:rPr>
          <w:lang w:val="en-US"/>
        </w:rPr>
        <w:t>d</w:t>
      </w:r>
      <w:r w:rsidRPr="00CA7C94">
        <w:rPr>
          <w:lang w:val="en-US"/>
        </w:rPr>
        <w:t xml:space="preserve"> lag features with a short-term window of 4 hours and a long-term window of 48 hours. </w:t>
      </w:r>
      <w:r w:rsidR="00E856CB" w:rsidRPr="00E856CB">
        <w:rPr>
          <w:lang w:val="en-US"/>
        </w:rPr>
        <w:t xml:space="preserve">To derive the lag features, we </w:t>
      </w:r>
      <w:r w:rsidR="00E856CB">
        <w:rPr>
          <w:lang w:val="en-US"/>
        </w:rPr>
        <w:t>used</w:t>
      </w:r>
      <w:r w:rsidR="00E856CB" w:rsidRPr="00E856CB">
        <w:rPr>
          <w:lang w:val="en-US"/>
        </w:rPr>
        <w:t xml:space="preserve"> rolling mean and standard deviation </w:t>
      </w:r>
      <w:r w:rsidR="00E856CB">
        <w:rPr>
          <w:lang w:val="en-US"/>
        </w:rPr>
        <w:t>as aggregations</w:t>
      </w:r>
      <w:r w:rsidR="00E856CB" w:rsidRPr="00E856CB">
        <w:rPr>
          <w:lang w:val="en-US"/>
        </w:rPr>
        <w:t>. These statistics help capture trends and fluctuations in the telemetry data, which are indicative of potential machine f</w:t>
      </w:r>
      <w:r w:rsidR="00E856CB">
        <w:rPr>
          <w:lang w:val="en-US"/>
        </w:rPr>
        <w:t>ailures.</w:t>
      </w:r>
    </w:p>
    <w:p w14:paraId="1C266209" w14:textId="77777777" w:rsidR="00E856CB" w:rsidRDefault="00E856CB" w:rsidP="00CA7C94">
      <w:pPr>
        <w:jc w:val="both"/>
        <w:rPr>
          <w:lang w:val="en-US"/>
        </w:rPr>
      </w:pPr>
    </w:p>
    <w:p w14:paraId="4E342B89" w14:textId="77777777" w:rsidR="00E856CB" w:rsidRDefault="00E856CB" w:rsidP="00CA7C94">
      <w:pPr>
        <w:jc w:val="both"/>
        <w:rPr>
          <w:lang w:val="en-US"/>
        </w:rPr>
      </w:pPr>
    </w:p>
    <w:p w14:paraId="58E5BBAB" w14:textId="77777777" w:rsidR="006612D2" w:rsidRPr="006612D2" w:rsidRDefault="00CA7C94" w:rsidP="00AE04C6">
      <w:pPr>
        <w:pStyle w:val="Heading3"/>
        <w:rPr>
          <w:lang w:val="en-US"/>
        </w:rPr>
      </w:pPr>
      <w:bookmarkStart w:id="27" w:name="_Toc136283328"/>
      <w:r w:rsidRPr="006612D2">
        <w:rPr>
          <w:lang w:val="en-US"/>
        </w:rPr>
        <w:t>Lag Features from Error Data</w:t>
      </w:r>
      <w:bookmarkEnd w:id="27"/>
    </w:p>
    <w:p w14:paraId="1E4ACC1B" w14:textId="77777777" w:rsidR="006612D2" w:rsidRDefault="006612D2" w:rsidP="00CA7C94">
      <w:pPr>
        <w:jc w:val="both"/>
        <w:rPr>
          <w:lang w:val="en-US"/>
        </w:rPr>
      </w:pPr>
    </w:p>
    <w:p w14:paraId="427747EF" w14:textId="005D81D7" w:rsidR="00B6584E" w:rsidRDefault="00B6584E" w:rsidP="00CA7C94">
      <w:pPr>
        <w:jc w:val="both"/>
        <w:rPr>
          <w:lang w:val="en-US"/>
        </w:rPr>
      </w:pPr>
      <w:r w:rsidRPr="00B6584E">
        <w:rPr>
          <w:lang w:val="en-US"/>
        </w:rPr>
        <w:lastRenderedPageBreak/>
        <w:t>The error logs contain categorical information about errors encountered during machine operation. To incorporate this data into our model, we generate lag features based on the occurrence of errors within the designated time windows. Specifically, we sum the number of errors for each error type within the given window, providing insights into the error patterns and their potential impact on machine performance.</w:t>
      </w:r>
      <w:r>
        <w:rPr>
          <w:lang w:val="en-US"/>
        </w:rPr>
        <w:t xml:space="preserve"> Since errors are relatively rare, we used only a </w:t>
      </w:r>
      <w:r w:rsidR="006612D2">
        <w:rPr>
          <w:lang w:val="en-US"/>
        </w:rPr>
        <w:t>48-hour</w:t>
      </w:r>
      <w:r>
        <w:rPr>
          <w:lang w:val="en-US"/>
        </w:rPr>
        <w:t xml:space="preserve"> windows. </w:t>
      </w:r>
    </w:p>
    <w:p w14:paraId="6F32B4A2" w14:textId="77777777" w:rsidR="00B6584E" w:rsidRPr="00CA7C94" w:rsidRDefault="00B6584E" w:rsidP="00CA7C94">
      <w:pPr>
        <w:jc w:val="both"/>
        <w:rPr>
          <w:lang w:val="en-US"/>
        </w:rPr>
      </w:pPr>
    </w:p>
    <w:p w14:paraId="3FF3A105" w14:textId="77777777" w:rsidR="00CA7C94" w:rsidRPr="00CA7C94" w:rsidRDefault="00CA7C94" w:rsidP="00CA7C94">
      <w:pPr>
        <w:jc w:val="both"/>
        <w:rPr>
          <w:lang w:val="en-US"/>
        </w:rPr>
      </w:pPr>
    </w:p>
    <w:p w14:paraId="346A3351" w14:textId="77777777" w:rsidR="006612D2" w:rsidRDefault="00CA7C94" w:rsidP="00AE04C6">
      <w:pPr>
        <w:pStyle w:val="Heading3"/>
        <w:rPr>
          <w:lang w:val="en-US"/>
        </w:rPr>
      </w:pPr>
      <w:bookmarkStart w:id="28" w:name="_Toc136283329"/>
      <w:r w:rsidRPr="006612D2">
        <w:rPr>
          <w:lang w:val="en-US"/>
        </w:rPr>
        <w:t>Number of Days Since Last Component Replacement</w:t>
      </w:r>
      <w:bookmarkEnd w:id="28"/>
    </w:p>
    <w:p w14:paraId="4F16B2CC" w14:textId="77777777" w:rsidR="006612D2" w:rsidRDefault="006612D2" w:rsidP="00CA7C94">
      <w:pPr>
        <w:jc w:val="both"/>
        <w:rPr>
          <w:lang w:val="en-US"/>
        </w:rPr>
      </w:pPr>
    </w:p>
    <w:p w14:paraId="26C4FEC6" w14:textId="4063C8AF" w:rsidR="00CA7C94" w:rsidRDefault="00CA7C94" w:rsidP="00CA7C94">
      <w:pPr>
        <w:jc w:val="both"/>
        <w:rPr>
          <w:lang w:val="en-US"/>
        </w:rPr>
      </w:pPr>
      <w:r w:rsidRPr="00CA7C94">
        <w:rPr>
          <w:lang w:val="en-US"/>
        </w:rPr>
        <w:t xml:space="preserve">To capture the maintenance history of the machines, we calculate the number of days since the last component replacement. </w:t>
      </w:r>
      <w:r w:rsidR="006612D2" w:rsidRPr="006612D2">
        <w:rPr>
          <w:lang w:val="en-US"/>
        </w:rPr>
        <w:t>This feature captures the duration since the last replacement of a component and is expected to correlate strongly with component failures. As components are used for a longer period, the likelihood of degradation increases. This feature serves as a valuable indicator of the</w:t>
      </w:r>
      <w:r w:rsidR="006612D2">
        <w:rPr>
          <w:lang w:val="en-US"/>
        </w:rPr>
        <w:t xml:space="preserve"> </w:t>
      </w:r>
      <w:r w:rsidR="006612D2" w:rsidRPr="006612D2">
        <w:rPr>
          <w:lang w:val="en-US"/>
        </w:rPr>
        <w:t xml:space="preserve">maintenance history </w:t>
      </w:r>
      <w:r w:rsidR="006612D2">
        <w:rPr>
          <w:lang w:val="en-US"/>
        </w:rPr>
        <w:t xml:space="preserve">of the machine. </w:t>
      </w:r>
    </w:p>
    <w:p w14:paraId="622102F6" w14:textId="77777777" w:rsidR="006612D2" w:rsidRPr="00CA7C94" w:rsidRDefault="006612D2" w:rsidP="00CA7C94">
      <w:pPr>
        <w:jc w:val="both"/>
        <w:rPr>
          <w:lang w:val="en-US"/>
        </w:rPr>
      </w:pPr>
    </w:p>
    <w:p w14:paraId="6AD42966" w14:textId="77777777" w:rsidR="006612D2" w:rsidRDefault="00CA7C94" w:rsidP="00AE04C6">
      <w:pPr>
        <w:pStyle w:val="Heading3"/>
        <w:rPr>
          <w:lang w:val="en-US"/>
        </w:rPr>
      </w:pPr>
      <w:bookmarkStart w:id="29" w:name="_Toc136283330"/>
      <w:r w:rsidRPr="006612D2">
        <w:rPr>
          <w:lang w:val="en-US"/>
        </w:rPr>
        <w:t>Machine Features</w:t>
      </w:r>
      <w:bookmarkEnd w:id="29"/>
    </w:p>
    <w:p w14:paraId="4065B339" w14:textId="77777777" w:rsidR="006612D2" w:rsidRDefault="006612D2" w:rsidP="00CA7C94">
      <w:pPr>
        <w:jc w:val="both"/>
        <w:rPr>
          <w:lang w:val="en-US"/>
        </w:rPr>
      </w:pPr>
    </w:p>
    <w:p w14:paraId="40FA8FB9" w14:textId="445B3F86" w:rsidR="00F97C27" w:rsidRDefault="00460E32" w:rsidP="00CA7C94">
      <w:pPr>
        <w:jc w:val="both"/>
        <w:rPr>
          <w:lang w:val="en-US"/>
        </w:rPr>
      </w:pPr>
      <w:r>
        <w:rPr>
          <w:lang w:val="en-US"/>
        </w:rPr>
        <w:t>The m</w:t>
      </w:r>
      <w:r w:rsidR="00CA7C94" w:rsidRPr="00CA7C94">
        <w:rPr>
          <w:lang w:val="en-US"/>
        </w:rPr>
        <w:t>achine-specific features,</w:t>
      </w:r>
      <w:r>
        <w:rPr>
          <w:lang w:val="en-US"/>
        </w:rPr>
        <w:t xml:space="preserve"> </w:t>
      </w:r>
      <w:r w:rsidR="00CA7C94" w:rsidRPr="00CA7C94">
        <w:rPr>
          <w:lang w:val="en-US"/>
        </w:rPr>
        <w:t>model type</w:t>
      </w:r>
      <w:r>
        <w:rPr>
          <w:lang w:val="en-US"/>
        </w:rPr>
        <w:t xml:space="preserve"> and a</w:t>
      </w:r>
      <w:r w:rsidR="00CA7C94" w:rsidRPr="00CA7C94">
        <w:rPr>
          <w:lang w:val="en-US"/>
        </w:rPr>
        <w:t>ge</w:t>
      </w:r>
      <w:r>
        <w:rPr>
          <w:lang w:val="en-US"/>
        </w:rPr>
        <w:t xml:space="preserve">, </w:t>
      </w:r>
      <w:r w:rsidR="006612D2">
        <w:rPr>
          <w:lang w:val="en-US"/>
        </w:rPr>
        <w:t>were</w:t>
      </w:r>
      <w:r>
        <w:rPr>
          <w:lang w:val="en-US"/>
        </w:rPr>
        <w:t xml:space="preserve"> used </w:t>
      </w:r>
      <w:r w:rsidR="006612D2">
        <w:rPr>
          <w:lang w:val="en-US"/>
        </w:rPr>
        <w:t>directly</w:t>
      </w:r>
      <w:r w:rsidR="00CA7C94" w:rsidRPr="00CA7C94">
        <w:rPr>
          <w:lang w:val="en-US"/>
        </w:rPr>
        <w:t>. These features capture the inherent differences between machines and can contribute to understanding the varying performance and failure patterns across different machine types.</w:t>
      </w:r>
      <w:r w:rsidR="006612D2">
        <w:rPr>
          <w:lang w:val="en-US"/>
        </w:rPr>
        <w:t xml:space="preserve"> Since model type is a categorical feature, we need to encode it later. </w:t>
      </w:r>
    </w:p>
    <w:p w14:paraId="4038B5B9" w14:textId="77777777" w:rsidR="00F97C27" w:rsidRPr="00CA7C94" w:rsidRDefault="00F97C27" w:rsidP="00CA7C94">
      <w:pPr>
        <w:jc w:val="both"/>
        <w:rPr>
          <w:lang w:val="en-US"/>
        </w:rPr>
      </w:pPr>
    </w:p>
    <w:p w14:paraId="44390199" w14:textId="7A8B0875" w:rsidR="00894CDF" w:rsidRDefault="00AE04C6" w:rsidP="0063274F">
      <w:pPr>
        <w:pStyle w:val="Heading2"/>
        <w:rPr>
          <w:lang w:val="en-US"/>
        </w:rPr>
      </w:pPr>
      <w:bookmarkStart w:id="30" w:name="_Toc136283331"/>
      <w:r>
        <w:rPr>
          <w:lang w:val="en-US"/>
        </w:rPr>
        <w:t>Target Variable Preparation</w:t>
      </w:r>
      <w:bookmarkEnd w:id="30"/>
    </w:p>
    <w:p w14:paraId="61237647" w14:textId="77777777" w:rsidR="00AE04C6" w:rsidRDefault="00AE04C6" w:rsidP="00AE04C6"/>
    <w:p w14:paraId="287D5D6F" w14:textId="5A434991" w:rsidR="00AE04C6" w:rsidRDefault="00F97C27" w:rsidP="00D5031B">
      <w:pPr>
        <w:jc w:val="both"/>
      </w:pPr>
      <w:r>
        <w:rPr>
          <w:lang w:val="en-US"/>
        </w:rPr>
        <w:t>T</w:t>
      </w:r>
      <w:r w:rsidR="00AE04C6">
        <w:t>he preparation of the target variable is a crucial step in training our predictive</w:t>
      </w:r>
      <w:r>
        <w:rPr>
          <w:lang w:val="en-US"/>
        </w:rPr>
        <w:t xml:space="preserve"> maintenance </w:t>
      </w:r>
      <w:r w:rsidR="00AE04C6">
        <w:t xml:space="preserve">model to estimate the probability of machine failure attributed to a specific component. Our approach involves employing a multi-class classification technique to classify failures based on component-related issues. </w:t>
      </w:r>
      <w:r w:rsidR="00D5031B" w:rsidRPr="00D5031B">
        <w:t>This involves defining a specific time window prior to a failure event and categorizing the records accordingly. If a failure event occurs within the predefined time window, the corresponding record is labeled as a "failure." On the other hand, if no failure event occurs within the specified time window, the record is labeled as "Normal." This approach enables us to distinguish between instances where a failure is anticipated and instances where the machine is expected to operate normally,</w:t>
      </w:r>
    </w:p>
    <w:p w14:paraId="7DE41AB4" w14:textId="77777777" w:rsidR="00AE04C6" w:rsidRDefault="00AE04C6" w:rsidP="00AE04C6"/>
    <w:p w14:paraId="32E15CAF" w14:textId="41F87E9D" w:rsidR="00AE04C6" w:rsidRDefault="00AE04C6" w:rsidP="00D5031B">
      <w:pPr>
        <w:jc w:val="both"/>
      </w:pPr>
      <w:r>
        <w:t xml:space="preserve">For our particular prediction problem, our focus is on estimating the probability of a machine experiencing failure within the </w:t>
      </w:r>
      <w:r w:rsidR="00D5031B">
        <w:rPr>
          <w:lang w:val="en-US"/>
        </w:rPr>
        <w:t>next</w:t>
      </w:r>
      <w:r>
        <w:t xml:space="preserve"> 48 hours as a result of a specific component malfunction. To facilitate this, we construct a categorical failure feature, serving as the label. Within a 48-hour window preceding a failure event, all corresponding records are assigned the "failure" value corresponding to the component responsible. For instance, if a failure event linked to component 1 occurs within this defined window, all records falling within that temporal scope are labeled as "failure=comp1." This labeling process is applied consistently for component 2, 3, and 4 failures. Conversely, all records situated outside this 48-hour window are labeled as "failure=Normal," denoting the absence of an imminent failure occurrence.</w:t>
      </w:r>
    </w:p>
    <w:p w14:paraId="0AAD71A1" w14:textId="77777777" w:rsidR="00AE04C6" w:rsidRDefault="00AE04C6" w:rsidP="00AE04C6"/>
    <w:p w14:paraId="64C2238B" w14:textId="3AECEEFA" w:rsidR="00AE04C6" w:rsidRPr="00AE04C6" w:rsidRDefault="00AE04C6" w:rsidP="00AE04C6">
      <w:r>
        <w:t xml:space="preserve">By meticulously preparing the target variable according to these guidelines, we establish a well-defined classification problem that empowers us to train a robust predictive model. This </w:t>
      </w:r>
      <w:r>
        <w:lastRenderedPageBreak/>
        <w:t>model aims to estimate the likelihood of machine failure pertaining to a specific component within the designated 48-hour timeframe.</w:t>
      </w:r>
    </w:p>
    <w:p w14:paraId="108B6B53" w14:textId="77777777" w:rsidR="00AE04C6" w:rsidRDefault="00AE04C6" w:rsidP="00CA7C94">
      <w:pPr>
        <w:jc w:val="both"/>
        <w:rPr>
          <w:lang w:val="en-US"/>
        </w:rPr>
      </w:pPr>
    </w:p>
    <w:p w14:paraId="41777DA2" w14:textId="414091F2" w:rsidR="00894CDF" w:rsidRDefault="00894CDF" w:rsidP="00CA7C94">
      <w:pPr>
        <w:pStyle w:val="Heading1"/>
        <w:jc w:val="both"/>
        <w:rPr>
          <w:lang w:val="en-US"/>
        </w:rPr>
      </w:pPr>
      <w:bookmarkStart w:id="31" w:name="_Toc136283332"/>
      <w:r>
        <w:rPr>
          <w:lang w:val="en-US"/>
        </w:rPr>
        <w:t xml:space="preserve">Modeling </w:t>
      </w:r>
      <w:r w:rsidR="00593C9D">
        <w:rPr>
          <w:lang w:val="en-US"/>
        </w:rPr>
        <w:t>and Evaluation</w:t>
      </w:r>
      <w:bookmarkEnd w:id="31"/>
    </w:p>
    <w:p w14:paraId="3158D3DB" w14:textId="77777777" w:rsidR="004D5465" w:rsidRDefault="004D5465" w:rsidP="004D5465">
      <w:pPr>
        <w:rPr>
          <w:lang w:val="en-US"/>
        </w:rPr>
      </w:pPr>
    </w:p>
    <w:p w14:paraId="488E66E3" w14:textId="79F8CAF6" w:rsidR="006D5FC4" w:rsidRDefault="006D5FC4" w:rsidP="004D5465">
      <w:pPr>
        <w:rPr>
          <w:lang w:val="en-US"/>
        </w:rPr>
      </w:pPr>
      <w:r w:rsidRPr="006D5FC4">
        <w:rPr>
          <w:lang w:val="en-US"/>
        </w:rPr>
        <w:t xml:space="preserve">Once the training data has been prepared, the focus shifts towards modeling. Our specific task involves a multi-class classification problem. This section provides a detailed </w:t>
      </w:r>
      <w:r w:rsidRPr="006D5FC4">
        <w:rPr>
          <w:lang w:val="en-US"/>
        </w:rPr>
        <w:t>description</w:t>
      </w:r>
      <w:r w:rsidRPr="006D5FC4">
        <w:rPr>
          <w:lang w:val="en-US"/>
        </w:rPr>
        <w:t xml:space="preserve"> of the modeling and evaluation techniques </w:t>
      </w:r>
      <w:r>
        <w:rPr>
          <w:lang w:val="en-US"/>
        </w:rPr>
        <w:t xml:space="preserve">we used. </w:t>
      </w:r>
    </w:p>
    <w:p w14:paraId="3584307E" w14:textId="77777777" w:rsidR="006D5FC4" w:rsidRPr="004D5465" w:rsidRDefault="006D5FC4" w:rsidP="004D5465">
      <w:pPr>
        <w:rPr>
          <w:lang w:val="en-US"/>
        </w:rPr>
      </w:pPr>
    </w:p>
    <w:p w14:paraId="4CC7BB3A" w14:textId="108381E6" w:rsidR="00314512" w:rsidRPr="006D5FC4" w:rsidRDefault="00C117F6" w:rsidP="00314512">
      <w:pPr>
        <w:pStyle w:val="Heading2"/>
        <w:rPr>
          <w:lang w:val="en-US"/>
        </w:rPr>
      </w:pPr>
      <w:bookmarkStart w:id="32" w:name="_Toc136283333"/>
      <w:r w:rsidRPr="00732D46">
        <w:rPr>
          <w:lang w:val="en-US"/>
        </w:rPr>
        <w:t>Class imbalance</w:t>
      </w:r>
      <w:bookmarkEnd w:id="32"/>
    </w:p>
    <w:p w14:paraId="67F52A97" w14:textId="71E17BD6" w:rsidR="00314512" w:rsidRDefault="00314512" w:rsidP="00EF5557">
      <w:pPr>
        <w:jc w:val="both"/>
        <w:rPr>
          <w:lang w:val="en-US"/>
        </w:rPr>
      </w:pPr>
      <w:r w:rsidRPr="00314512">
        <w:rPr>
          <w:lang w:val="en-US"/>
        </w:rPr>
        <w:t>In predictive maintenance applications, the occurrence of failure events is often relatively rare, resulting in imbalanced training data. In our dataset, only 4% of the records represent failures</w:t>
      </w:r>
      <w:r w:rsidR="00B25393">
        <w:rPr>
          <w:lang w:val="en-US"/>
        </w:rPr>
        <w:t xml:space="preserve"> (</w:t>
      </w:r>
      <w:r w:rsidR="00B25393">
        <w:rPr>
          <w:lang w:val="en-US"/>
        </w:rPr>
        <w:fldChar w:fldCharType="begin"/>
      </w:r>
      <w:r w:rsidR="00B25393">
        <w:rPr>
          <w:lang w:val="en-US"/>
        </w:rPr>
        <w:instrText xml:space="preserve"> REF _Ref136162032 \h </w:instrText>
      </w:r>
      <w:r w:rsidR="00B25393">
        <w:rPr>
          <w:lang w:val="en-US"/>
        </w:rPr>
      </w:r>
      <w:r w:rsidR="00B25393">
        <w:rPr>
          <w:lang w:val="en-US"/>
        </w:rPr>
        <w:fldChar w:fldCharType="separate"/>
      </w:r>
      <w:r w:rsidR="00B25393">
        <w:t xml:space="preserve">Figure </w:t>
      </w:r>
      <w:r w:rsidR="00B25393">
        <w:rPr>
          <w:noProof/>
        </w:rPr>
        <w:t>10</w:t>
      </w:r>
      <w:r w:rsidR="00B25393">
        <w:rPr>
          <w:lang w:val="en-US"/>
        </w:rPr>
        <w:fldChar w:fldCharType="end"/>
      </w:r>
      <w:r w:rsidR="00B25393">
        <w:rPr>
          <w:lang w:val="en-US"/>
        </w:rPr>
        <w:t>)</w:t>
      </w:r>
      <w:r w:rsidRPr="00314512">
        <w:rPr>
          <w:lang w:val="en-US"/>
        </w:rPr>
        <w:t>, which poses a challenge for training an effective model. To address this issue, several techniques can be employed to deal with class imbalance, including resampling the dataset, adjusting class weights, or using appropriate evaluation metrics.</w:t>
      </w:r>
      <w:r w:rsidR="00EF5557">
        <w:rPr>
          <w:lang w:val="en-US"/>
        </w:rPr>
        <w:t xml:space="preserve"> </w:t>
      </w:r>
    </w:p>
    <w:p w14:paraId="3C807958" w14:textId="77777777" w:rsidR="00EF5557" w:rsidRDefault="00EF5557" w:rsidP="00EF5557">
      <w:pPr>
        <w:jc w:val="both"/>
        <w:rPr>
          <w:lang w:val="en-US"/>
        </w:rPr>
      </w:pPr>
    </w:p>
    <w:p w14:paraId="5C2243DC" w14:textId="77777777" w:rsidR="00030B13" w:rsidRDefault="00030B13" w:rsidP="00EF5557">
      <w:pPr>
        <w:jc w:val="both"/>
        <w:rPr>
          <w:color w:val="FF0000"/>
          <w:lang w:val="en-US"/>
        </w:rPr>
      </w:pPr>
    </w:p>
    <w:p w14:paraId="115BFFE0" w14:textId="159CC6B9" w:rsidR="00030B13" w:rsidRPr="00EA7B36" w:rsidRDefault="00030B13" w:rsidP="00EF5557">
      <w:pPr>
        <w:jc w:val="both"/>
        <w:rPr>
          <w:lang w:val="en-US"/>
        </w:rPr>
      </w:pPr>
      <w:r w:rsidRPr="00EA7B36">
        <w:rPr>
          <w:lang w:val="en-US"/>
        </w:rPr>
        <w:t>We have decided to use the c</w:t>
      </w:r>
      <w:r w:rsidRPr="00EA7B36">
        <w:rPr>
          <w:lang w:val="en-US"/>
        </w:rPr>
        <w:t>lass weighting technique</w:t>
      </w:r>
      <w:r w:rsidRPr="00EA7B36">
        <w:rPr>
          <w:lang w:val="en-US"/>
        </w:rPr>
        <w:t xml:space="preserve">. </w:t>
      </w:r>
      <w:r w:rsidR="009D5BDB" w:rsidRPr="00EA7B36">
        <w:rPr>
          <w:lang w:val="en-US"/>
        </w:rPr>
        <w:t xml:space="preserve">Class weighting assigns higher weights to </w:t>
      </w:r>
      <w:r w:rsidR="009D5BDB" w:rsidRPr="00EA7B36">
        <w:rPr>
          <w:lang w:val="en-US"/>
        </w:rPr>
        <w:t>the minority failure</w:t>
      </w:r>
      <w:r w:rsidR="009D5BDB" w:rsidRPr="00EA7B36">
        <w:rPr>
          <w:lang w:val="en-US"/>
        </w:rPr>
        <w:t xml:space="preserve"> classes during training, </w:t>
      </w:r>
      <w:r w:rsidR="009D5BDB" w:rsidRPr="00EA7B36">
        <w:rPr>
          <w:lang w:val="en-US"/>
        </w:rPr>
        <w:t xml:space="preserve">i.e., </w:t>
      </w:r>
      <w:r w:rsidR="009D5BDB" w:rsidRPr="00EA7B36">
        <w:rPr>
          <w:lang w:val="en-US"/>
        </w:rPr>
        <w:t xml:space="preserve">more importance </w:t>
      </w:r>
      <w:r w:rsidR="009D5BDB" w:rsidRPr="00EA7B36">
        <w:rPr>
          <w:lang w:val="en-US"/>
        </w:rPr>
        <w:t>is given to them</w:t>
      </w:r>
      <w:r w:rsidR="009D5BDB" w:rsidRPr="00EA7B36">
        <w:rPr>
          <w:lang w:val="en-US"/>
        </w:rPr>
        <w:t xml:space="preserve">. </w:t>
      </w:r>
      <w:r w:rsidR="009D5BDB" w:rsidRPr="00EA7B36">
        <w:rPr>
          <w:lang w:val="en-US"/>
        </w:rPr>
        <w:t>T</w:t>
      </w:r>
      <w:r w:rsidR="009D5BDB" w:rsidRPr="00EA7B36">
        <w:rPr>
          <w:lang w:val="en-US"/>
        </w:rPr>
        <w:t xml:space="preserve">he loss function </w:t>
      </w:r>
      <w:r w:rsidR="009D5BDB" w:rsidRPr="00EA7B36">
        <w:rPr>
          <w:lang w:val="en-US"/>
        </w:rPr>
        <w:t xml:space="preserve">is adjusted </w:t>
      </w:r>
      <w:r w:rsidR="009D5BDB" w:rsidRPr="00EA7B36">
        <w:rPr>
          <w:lang w:val="en-US"/>
        </w:rPr>
        <w:t>based on class weights</w:t>
      </w:r>
      <w:r w:rsidR="009D5BDB" w:rsidRPr="00EA7B36">
        <w:rPr>
          <w:lang w:val="en-US"/>
        </w:rPr>
        <w:t xml:space="preserve">. That way, </w:t>
      </w:r>
      <w:r w:rsidR="009D5BDB" w:rsidRPr="00EA7B36">
        <w:rPr>
          <w:lang w:val="en-US"/>
        </w:rPr>
        <w:t xml:space="preserve">the model learns to </w:t>
      </w:r>
      <w:r w:rsidR="009D5BDB" w:rsidRPr="00EA7B36">
        <w:rPr>
          <w:lang w:val="en-US"/>
        </w:rPr>
        <w:t>give more importance to</w:t>
      </w:r>
      <w:r w:rsidR="009D5BDB" w:rsidRPr="00EA7B36">
        <w:rPr>
          <w:lang w:val="en-US"/>
        </w:rPr>
        <w:t xml:space="preserve"> the correct classification </w:t>
      </w:r>
      <w:r w:rsidR="009D5BDB" w:rsidRPr="00EA7B36">
        <w:rPr>
          <w:lang w:val="en-US"/>
        </w:rPr>
        <w:t xml:space="preserve">failures. </w:t>
      </w:r>
      <w:r w:rsidR="00EA7B36" w:rsidRPr="00EA7B36">
        <w:rPr>
          <w:lang w:val="en-US"/>
        </w:rPr>
        <w:t xml:space="preserve">Class weights were automatically calculated based on the </w:t>
      </w:r>
      <w:r w:rsidR="00EA7B36" w:rsidRPr="00EA7B36">
        <w:rPr>
          <w:lang w:val="en-US"/>
        </w:rPr>
        <w:t xml:space="preserve">failure </w:t>
      </w:r>
      <w:r w:rsidR="00EA7B36" w:rsidRPr="00EA7B36">
        <w:rPr>
          <w:lang w:val="en-US"/>
        </w:rPr>
        <w:t xml:space="preserve">distribution, ensuring that the model assigns higher importance to </w:t>
      </w:r>
      <w:r w:rsidR="00EA7B36" w:rsidRPr="00EA7B36">
        <w:rPr>
          <w:lang w:val="en-US"/>
        </w:rPr>
        <w:t>failure</w:t>
      </w:r>
      <w:r w:rsidR="00EA7B36" w:rsidRPr="00EA7B36">
        <w:rPr>
          <w:lang w:val="en-US"/>
        </w:rPr>
        <w:t xml:space="preserve"> classes. This approach aimed to improve the model's ability to learn from minority classes and achieve a more balanced prediction performance across all classes</w:t>
      </w:r>
      <w:r w:rsidR="00EA7B36" w:rsidRPr="00EA7B36">
        <w:rPr>
          <w:lang w:val="en-US"/>
        </w:rPr>
        <w:t xml:space="preserve">. </w:t>
      </w:r>
    </w:p>
    <w:p w14:paraId="162E0FE7" w14:textId="77777777" w:rsidR="00EB3604" w:rsidRPr="00EA7B36" w:rsidRDefault="00EB3604" w:rsidP="00EF5557">
      <w:pPr>
        <w:jc w:val="both"/>
        <w:rPr>
          <w:lang w:val="en-US"/>
        </w:rPr>
      </w:pPr>
    </w:p>
    <w:p w14:paraId="68BC60CB" w14:textId="680EADCA" w:rsidR="00030B13" w:rsidRPr="00EA7B36" w:rsidRDefault="00030B13" w:rsidP="00EF5557">
      <w:pPr>
        <w:jc w:val="both"/>
        <w:rPr>
          <w:lang w:val="en-US"/>
        </w:rPr>
      </w:pPr>
      <w:r w:rsidRPr="00EA7B36">
        <w:rPr>
          <w:lang w:val="en-US"/>
        </w:rPr>
        <w:t xml:space="preserve">We also considered </w:t>
      </w:r>
      <w:r w:rsidR="00EB3604" w:rsidRPr="00EA7B36">
        <w:rPr>
          <w:lang w:val="en-US"/>
        </w:rPr>
        <w:t xml:space="preserve">using </w:t>
      </w:r>
      <w:r w:rsidR="00EB3604" w:rsidRPr="00EA7B36">
        <w:rPr>
          <w:lang w:val="en-US"/>
        </w:rPr>
        <w:t xml:space="preserve">Synthetic Minority Over-sampling Technique (SMOTE) </w:t>
      </w:r>
      <w:sdt>
        <w:sdtPr>
          <w:rPr>
            <w:lang w:val="en-US"/>
          </w:rPr>
          <w:id w:val="50967004"/>
          <w:citation/>
        </w:sdtPr>
        <w:sdtContent>
          <w:r w:rsidR="00EB3604" w:rsidRPr="00EA7B36">
            <w:rPr>
              <w:lang w:val="en-US"/>
            </w:rPr>
            <w:fldChar w:fldCharType="begin"/>
          </w:r>
          <w:r w:rsidR="00EB3604" w:rsidRPr="00EA7B36">
            <w:rPr>
              <w:lang w:val="en-US"/>
            </w:rPr>
            <w:instrText xml:space="preserve">CITATION Placeholder1 \l 1033 </w:instrText>
          </w:r>
          <w:r w:rsidR="00EB3604" w:rsidRPr="00EA7B36">
            <w:rPr>
              <w:lang w:val="en-US"/>
            </w:rPr>
            <w:fldChar w:fldCharType="separate"/>
          </w:r>
          <w:r w:rsidR="00EB3604" w:rsidRPr="00EA7B36">
            <w:rPr>
              <w:noProof/>
              <w:lang w:val="en-US"/>
            </w:rPr>
            <w:t>[6]</w:t>
          </w:r>
          <w:r w:rsidR="00EB3604" w:rsidRPr="00EA7B36">
            <w:rPr>
              <w:lang w:val="en-US"/>
            </w:rPr>
            <w:fldChar w:fldCharType="end"/>
          </w:r>
        </w:sdtContent>
      </w:sdt>
      <w:r w:rsidR="00EB3604" w:rsidRPr="00EA7B36">
        <w:rPr>
          <w:lang w:val="en-US"/>
        </w:rPr>
        <w:t>. By generating synthetic samples for the minority class, we can increase the representation of failure cases in the training data, enabling the model to learn from a more balanced dataset.</w:t>
      </w:r>
      <w:r w:rsidR="00EB3604" w:rsidRPr="00EA7B36">
        <w:rPr>
          <w:lang w:val="en-US"/>
        </w:rPr>
        <w:t xml:space="preserve"> However, since we are dealing with a timeseries data with lag features and uses k nearest neighbors, SMOTE will end up using future values. Hence, it is not suitable for our case. </w:t>
      </w:r>
    </w:p>
    <w:p w14:paraId="3FDDF02C" w14:textId="77777777" w:rsidR="00B25393" w:rsidRDefault="00B25393" w:rsidP="00EF5557">
      <w:pPr>
        <w:jc w:val="both"/>
        <w:rPr>
          <w:lang w:val="en-US"/>
        </w:rPr>
      </w:pPr>
    </w:p>
    <w:p w14:paraId="64657708" w14:textId="6463491C" w:rsidR="00B25393" w:rsidRDefault="00EF5557" w:rsidP="00EF5557">
      <w:pPr>
        <w:jc w:val="both"/>
        <w:rPr>
          <w:lang w:val="en-US"/>
        </w:rPr>
      </w:pPr>
      <w:r w:rsidRPr="00EF5557">
        <w:rPr>
          <w:lang w:val="en-US"/>
        </w:rPr>
        <w:t>In our application, a higher recall is crucial. Recall, defined as TP / (TP + FN), measures the ability of our model to correctly identify actual positive instances (failures). Given the potential significant costs associated with undetected failures, we aim to minimize false negatives (FN) and maximize true positives (TP). By focusing on recall, we prioritize identifying as many failures as possible, even if it results in a higher false positive rate.</w:t>
      </w:r>
      <w:r>
        <w:rPr>
          <w:lang w:val="en-US"/>
        </w:rPr>
        <w:t xml:space="preserve"> However, p</w:t>
      </w:r>
      <w:r w:rsidRPr="00EF5557">
        <w:rPr>
          <w:lang w:val="en-US"/>
        </w:rPr>
        <w:t>recision</w:t>
      </w:r>
      <w:r>
        <w:rPr>
          <w:lang w:val="en-US"/>
        </w:rPr>
        <w:t xml:space="preserve">, </w:t>
      </w:r>
      <w:r w:rsidRPr="00EF5557">
        <w:rPr>
          <w:lang w:val="en-US"/>
        </w:rPr>
        <w:t>which measures the proportion of correctly predicted positive instances (TP / (TP + FP)</w:t>
      </w:r>
      <w:r>
        <w:rPr>
          <w:lang w:val="en-US"/>
        </w:rPr>
        <w:t>, s</w:t>
      </w:r>
      <w:r w:rsidRPr="00EF5557">
        <w:rPr>
          <w:lang w:val="en-US"/>
        </w:rPr>
        <w:t>hould not be overlooked. False positives (FP) can also lead to a loss of time and resources. Therefore, achieving an acceptable level of precision</w:t>
      </w:r>
      <w:r>
        <w:rPr>
          <w:lang w:val="en-US"/>
        </w:rPr>
        <w:t xml:space="preserve"> is necessary. </w:t>
      </w:r>
      <w:r w:rsidR="00B25393">
        <w:rPr>
          <w:lang w:val="en-US"/>
        </w:rPr>
        <w:t xml:space="preserve">Since recall and </w:t>
      </w:r>
      <w:r w:rsidR="009A0536">
        <w:rPr>
          <w:lang w:val="en-US"/>
        </w:rPr>
        <w:t>precision</w:t>
      </w:r>
      <w:r w:rsidR="00B25393">
        <w:rPr>
          <w:lang w:val="en-US"/>
        </w:rPr>
        <w:t xml:space="preserve"> are not independent, we used recall as our primary evaluation metric.</w:t>
      </w:r>
    </w:p>
    <w:p w14:paraId="18A360AE" w14:textId="77777777" w:rsidR="00314512" w:rsidRPr="00314512" w:rsidRDefault="00314512" w:rsidP="00314512">
      <w:pPr>
        <w:rPr>
          <w:lang w:val="en-US"/>
        </w:rPr>
      </w:pPr>
    </w:p>
    <w:p w14:paraId="1B33A5DF" w14:textId="77777777" w:rsidR="00EF5557" w:rsidRDefault="00C67DB1" w:rsidP="00B25393">
      <w:pPr>
        <w:keepNext/>
        <w:jc w:val="center"/>
      </w:pPr>
      <w:r w:rsidRPr="00C67DB1">
        <w:rPr>
          <w:lang w:val="en-US"/>
        </w:rPr>
        <w:lastRenderedPageBreak/>
        <w:drawing>
          <wp:inline distT="0" distB="0" distL="0" distR="0" wp14:anchorId="4A9DF4DB" wp14:editId="44097E8E">
            <wp:extent cx="2825945" cy="2918406"/>
            <wp:effectExtent l="0" t="0" r="0" b="3175"/>
            <wp:docPr id="174446815" name="Picture 1"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6815" name="Picture 1" descr="A picture containing text, font, screenshot, diagram&#10;&#10;Description automatically generated"/>
                    <pic:cNvPicPr/>
                  </pic:nvPicPr>
                  <pic:blipFill>
                    <a:blip r:embed="rId16"/>
                    <a:stretch>
                      <a:fillRect/>
                    </a:stretch>
                  </pic:blipFill>
                  <pic:spPr>
                    <a:xfrm>
                      <a:off x="0" y="0"/>
                      <a:ext cx="2856029" cy="2949474"/>
                    </a:xfrm>
                    <a:prstGeom prst="rect">
                      <a:avLst/>
                    </a:prstGeom>
                  </pic:spPr>
                </pic:pic>
              </a:graphicData>
            </a:graphic>
          </wp:inline>
        </w:drawing>
      </w:r>
    </w:p>
    <w:p w14:paraId="770DFDA0" w14:textId="21D8A0EB" w:rsidR="00C67DB1" w:rsidRPr="00C117F6" w:rsidRDefault="00EF5557" w:rsidP="00B25393">
      <w:pPr>
        <w:pStyle w:val="Caption"/>
        <w:jc w:val="center"/>
        <w:rPr>
          <w:lang w:val="en-US"/>
        </w:rPr>
      </w:pPr>
      <w:bookmarkStart w:id="33" w:name="_Ref136162032"/>
      <w:r>
        <w:t xml:space="preserve">Figure </w:t>
      </w:r>
      <w:r>
        <w:fldChar w:fldCharType="begin"/>
      </w:r>
      <w:r>
        <w:instrText xml:space="preserve"> SEQ Figure \* ARABIC </w:instrText>
      </w:r>
      <w:r>
        <w:fldChar w:fldCharType="separate"/>
      </w:r>
      <w:r w:rsidR="00DF3ABC">
        <w:rPr>
          <w:noProof/>
        </w:rPr>
        <w:t>9</w:t>
      </w:r>
      <w:r>
        <w:fldChar w:fldCharType="end"/>
      </w:r>
      <w:bookmarkEnd w:id="33"/>
      <w:r>
        <w:rPr>
          <w:lang w:val="en-US"/>
        </w:rPr>
        <w:t xml:space="preserve"> Class imbalance in failures</w:t>
      </w:r>
    </w:p>
    <w:p w14:paraId="2A8167CA" w14:textId="52F577BD" w:rsidR="00894CDF" w:rsidRPr="00D425E0" w:rsidRDefault="00D425E0" w:rsidP="00732D46">
      <w:pPr>
        <w:pStyle w:val="Heading2"/>
        <w:rPr>
          <w:lang w:val="en-US"/>
        </w:rPr>
      </w:pPr>
      <w:bookmarkStart w:id="34" w:name="_Toc136283334"/>
      <w:r w:rsidRPr="00D425E0">
        <w:rPr>
          <w:lang w:val="en-US"/>
        </w:rPr>
        <w:t>Train-validation-test split</w:t>
      </w:r>
      <w:bookmarkEnd w:id="34"/>
      <w:r w:rsidRPr="00D425E0">
        <w:rPr>
          <w:lang w:val="en-US"/>
        </w:rPr>
        <w:t xml:space="preserve"> </w:t>
      </w:r>
    </w:p>
    <w:p w14:paraId="1B4AE522" w14:textId="3D5FE79A" w:rsidR="00D425E0" w:rsidRDefault="00D425E0" w:rsidP="00D425E0">
      <w:pPr>
        <w:jc w:val="both"/>
      </w:pPr>
      <w:r>
        <w:t>In order to train, validate, and test our predictive model effectively, we employ a train-validation-test approach. Given that our data is time series, it is crucial to consider a time-based split to avoid data leakage and ensure reliable model evaluation.</w:t>
      </w:r>
    </w:p>
    <w:p w14:paraId="2344FFE7" w14:textId="77777777" w:rsidR="00D425E0" w:rsidRDefault="00D425E0" w:rsidP="00D425E0">
      <w:pPr>
        <w:jc w:val="both"/>
      </w:pPr>
    </w:p>
    <w:p w14:paraId="2919FD63" w14:textId="10019E97" w:rsidR="00D425E0" w:rsidRDefault="00D425E0" w:rsidP="00D425E0">
      <w:pPr>
        <w:jc w:val="both"/>
      </w:pPr>
      <w:r>
        <w:t>To achieve this, we split</w:t>
      </w:r>
      <w:r w:rsidR="00732D46">
        <w:rPr>
          <w:lang w:val="en-US"/>
        </w:rPr>
        <w:t>ed</w:t>
      </w:r>
      <w:r>
        <w:t xml:space="preserve"> our dataset into three portions: the training, validation, and test set</w:t>
      </w:r>
      <w:r w:rsidR="00732D46">
        <w:rPr>
          <w:lang w:val="en-US"/>
        </w:rPr>
        <w:t>s</w:t>
      </w:r>
      <w:r>
        <w:t>. The training data is used to train our model, while the validation data allows us to fine-tune model parameters and assess its performance before applying it to unseen data. Finally, the test data serves as an independent evaluation set to measure the model's generalization capabilities.</w:t>
      </w:r>
    </w:p>
    <w:p w14:paraId="651A88D8" w14:textId="77777777" w:rsidR="00D425E0" w:rsidRDefault="00D425E0" w:rsidP="00D425E0">
      <w:pPr>
        <w:jc w:val="both"/>
      </w:pPr>
    </w:p>
    <w:p w14:paraId="32DF373E" w14:textId="7D647615" w:rsidR="00D425E0" w:rsidRDefault="00D425E0" w:rsidP="00C117F6">
      <w:pPr>
        <w:jc w:val="both"/>
        <w:rPr>
          <w:lang w:val="en-US"/>
        </w:rPr>
      </w:pPr>
      <w:r>
        <w:t xml:space="preserve">It is important to note that when working with time series data, incorporating lag features can provide valuable information about past observations. However, to prevent data leakage, it is essential to introduce gaps between the training, validation, and test periods. </w:t>
      </w:r>
      <w:r w:rsidR="00732D46">
        <w:rPr>
          <w:lang w:val="en-US"/>
        </w:rPr>
        <w:t>Here</w:t>
      </w:r>
      <w:r>
        <w:t xml:space="preserve">, we introduce a 48-hour gap </w:t>
      </w:r>
      <w:r w:rsidR="00732D46">
        <w:rPr>
          <w:lang w:val="en-US"/>
        </w:rPr>
        <w:t xml:space="preserve">(consistent with our largest window size for the lag) </w:t>
      </w:r>
      <w:r>
        <w:t xml:space="preserve">between the end of the training period and the start of the validation period, as well as another 48-hour gap between the end of the validation period and the start of the test period. </w:t>
      </w:r>
      <w:r w:rsidR="00C117F6">
        <w:rPr>
          <w:lang w:val="en-US"/>
        </w:rPr>
        <w:t>This</w:t>
      </w:r>
      <w:r w:rsidR="00C117F6" w:rsidRPr="00C117F6">
        <w:t xml:space="preserve"> ensure</w:t>
      </w:r>
      <w:r w:rsidR="00C117F6">
        <w:rPr>
          <w:lang w:val="en-US"/>
        </w:rPr>
        <w:t>s</w:t>
      </w:r>
      <w:r w:rsidR="00C117F6" w:rsidRPr="00C117F6">
        <w:t xml:space="preserve"> that our model does not utilize information from the training data </w:t>
      </w:r>
      <w:r w:rsidR="00C117F6">
        <w:rPr>
          <w:lang w:val="en-US"/>
        </w:rPr>
        <w:t>during evaluation.</w:t>
      </w:r>
    </w:p>
    <w:p w14:paraId="7C19F00F" w14:textId="77777777" w:rsidR="00C117F6" w:rsidRPr="00C117F6" w:rsidRDefault="00C117F6" w:rsidP="00C117F6">
      <w:pPr>
        <w:jc w:val="both"/>
        <w:rPr>
          <w:lang w:val="en-US"/>
        </w:rPr>
      </w:pPr>
    </w:p>
    <w:p w14:paraId="273A0326" w14:textId="372EB741" w:rsidR="00521A4E" w:rsidRDefault="00521A4E" w:rsidP="00B25393">
      <w:pPr>
        <w:jc w:val="both"/>
        <w:rPr>
          <w:lang w:val="en-US"/>
        </w:rPr>
      </w:pPr>
      <w:r w:rsidRPr="00521A4E">
        <w:rPr>
          <w:lang w:val="en-US"/>
        </w:rPr>
        <w:t>We employed a stratified 70/15/15 split to partition the data into training, validation, and test sets. Consequently, the training set encompassed the data up until 2015-09-15 05:00:00, while the validation set covered the period between 2015-09-1</w:t>
      </w:r>
      <w:r>
        <w:rPr>
          <w:lang w:val="en-US"/>
        </w:rPr>
        <w:t>7</w:t>
      </w:r>
      <w:r w:rsidRPr="00521A4E">
        <w:rPr>
          <w:lang w:val="en-US"/>
        </w:rPr>
        <w:t xml:space="preserve"> 0</w:t>
      </w:r>
      <w:r>
        <w:rPr>
          <w:lang w:val="en-US"/>
        </w:rPr>
        <w:t>6</w:t>
      </w:r>
      <w:r w:rsidRPr="00521A4E">
        <w:rPr>
          <w:lang w:val="en-US"/>
        </w:rPr>
        <w:t xml:space="preserve">:00:00 and 2015-11-09 05:00:00. </w:t>
      </w:r>
      <w:r>
        <w:rPr>
          <w:lang w:val="en-US"/>
        </w:rPr>
        <w:t xml:space="preserve">The actual sizes are shown in </w:t>
      </w:r>
      <w:r>
        <w:rPr>
          <w:lang w:val="en-US"/>
        </w:rPr>
        <w:fldChar w:fldCharType="begin"/>
      </w:r>
      <w:r>
        <w:rPr>
          <w:lang w:val="en-US"/>
        </w:rPr>
        <w:instrText xml:space="preserve"> REF _Ref136164451 \h </w:instrText>
      </w:r>
      <w:r>
        <w:rPr>
          <w:lang w:val="en-US"/>
        </w:rPr>
      </w:r>
      <w:r>
        <w:rPr>
          <w:lang w:val="en-US"/>
        </w:rPr>
        <w:fldChar w:fldCharType="separate"/>
      </w:r>
      <w:r>
        <w:t xml:space="preserve">Table </w:t>
      </w:r>
      <w:r>
        <w:rPr>
          <w:noProof/>
        </w:rPr>
        <w:t>2</w:t>
      </w:r>
      <w:r>
        <w:rPr>
          <w:lang w:val="en-US"/>
        </w:rPr>
        <w:fldChar w:fldCharType="end"/>
      </w:r>
      <w:r>
        <w:rPr>
          <w:lang w:val="en-US"/>
        </w:rPr>
        <w:t xml:space="preserve">. </w:t>
      </w:r>
      <w:r w:rsidRPr="00521A4E">
        <w:rPr>
          <w:lang w:val="en-US"/>
        </w:rPr>
        <w:t>This splitting approach ensured that we had a substantial amount of data for training our models, while still allowing for proper evaluation and validation of their performance.</w:t>
      </w:r>
    </w:p>
    <w:p w14:paraId="07CD7076" w14:textId="77777777" w:rsidR="00557F4E" w:rsidRDefault="00557F4E" w:rsidP="00B25393">
      <w:pPr>
        <w:jc w:val="both"/>
        <w:rPr>
          <w:lang w:val="en-US"/>
        </w:rPr>
      </w:pPr>
    </w:p>
    <w:p w14:paraId="37E4302C" w14:textId="742E013A" w:rsidR="00521A4E" w:rsidRDefault="00521A4E" w:rsidP="00521A4E">
      <w:pPr>
        <w:pStyle w:val="Caption"/>
        <w:jc w:val="center"/>
      </w:pPr>
      <w:r>
        <w:t xml:space="preserve">Table </w:t>
      </w:r>
      <w:r>
        <w:fldChar w:fldCharType="begin"/>
      </w:r>
      <w:r>
        <w:instrText xml:space="preserve"> SEQ Table \* ARABIC </w:instrText>
      </w:r>
      <w:r>
        <w:fldChar w:fldCharType="separate"/>
      </w:r>
      <w:r w:rsidR="00DE71E2">
        <w:rPr>
          <w:noProof/>
        </w:rPr>
        <w:t>2</w:t>
      </w:r>
      <w:r>
        <w:fldChar w:fldCharType="end"/>
      </w:r>
      <w:r>
        <w:rPr>
          <w:lang w:val="en-US"/>
        </w:rPr>
        <w:t xml:space="preserve"> Dataset sizes for train, validation, and test</w:t>
      </w:r>
    </w:p>
    <w:tbl>
      <w:tblPr>
        <w:tblW w:w="6726" w:type="dxa"/>
        <w:jc w:val="center"/>
        <w:tblLook w:val="04A0" w:firstRow="1" w:lastRow="0" w:firstColumn="1" w:lastColumn="0" w:noHBand="0" w:noVBand="1"/>
      </w:tblPr>
      <w:tblGrid>
        <w:gridCol w:w="1431"/>
        <w:gridCol w:w="1690"/>
        <w:gridCol w:w="1915"/>
        <w:gridCol w:w="1690"/>
      </w:tblGrid>
      <w:tr w:rsidR="00521A4E" w:rsidRPr="00521A4E" w14:paraId="0E7E0C8F" w14:textId="77777777" w:rsidTr="00521A4E">
        <w:trPr>
          <w:trHeight w:val="353"/>
          <w:jc w:val="center"/>
        </w:trPr>
        <w:tc>
          <w:tcPr>
            <w:tcW w:w="1431" w:type="dxa"/>
            <w:tcBorders>
              <w:top w:val="single" w:sz="4" w:space="0" w:color="A9D08E"/>
              <w:left w:val="single" w:sz="4" w:space="0" w:color="A9D08E"/>
              <w:bottom w:val="single" w:sz="4" w:space="0" w:color="A9D08E"/>
              <w:right w:val="nil"/>
            </w:tcBorders>
            <w:shd w:val="clear" w:color="70AD47" w:fill="70AD47"/>
            <w:noWrap/>
            <w:vAlign w:val="bottom"/>
            <w:hideMark/>
          </w:tcPr>
          <w:p w14:paraId="7B5EA58A" w14:textId="77777777" w:rsidR="00521A4E" w:rsidRPr="00521A4E" w:rsidRDefault="00521A4E" w:rsidP="00521A4E">
            <w:pPr>
              <w:jc w:val="center"/>
              <w:rPr>
                <w:rFonts w:ascii="Calibri" w:eastAsia="Times New Roman" w:hAnsi="Calibri" w:cs="Calibri"/>
                <w:b/>
                <w:bCs/>
                <w:color w:val="FFFFFF"/>
                <w:kern w:val="0"/>
                <w:sz w:val="28"/>
                <w:szCs w:val="28"/>
                <w:lang w:eastAsia="en-GB"/>
                <w14:ligatures w14:val="none"/>
              </w:rPr>
            </w:pPr>
            <w:r w:rsidRPr="00521A4E">
              <w:rPr>
                <w:rFonts w:ascii="Calibri" w:eastAsia="Times New Roman" w:hAnsi="Calibri" w:cs="Calibri"/>
                <w:b/>
                <w:bCs/>
                <w:color w:val="FFFFFF"/>
                <w:kern w:val="0"/>
                <w:sz w:val="28"/>
                <w:szCs w:val="28"/>
                <w:lang w:eastAsia="en-GB"/>
                <w14:ligatures w14:val="none"/>
              </w:rPr>
              <w:t>Failure</w:t>
            </w:r>
          </w:p>
        </w:tc>
        <w:tc>
          <w:tcPr>
            <w:tcW w:w="1690" w:type="dxa"/>
            <w:tcBorders>
              <w:top w:val="single" w:sz="4" w:space="0" w:color="A9D08E"/>
              <w:left w:val="nil"/>
              <w:bottom w:val="single" w:sz="4" w:space="0" w:color="A9D08E"/>
              <w:right w:val="nil"/>
            </w:tcBorders>
            <w:shd w:val="clear" w:color="70AD47" w:fill="70AD47"/>
            <w:noWrap/>
            <w:vAlign w:val="bottom"/>
            <w:hideMark/>
          </w:tcPr>
          <w:p w14:paraId="79018F39" w14:textId="77777777" w:rsidR="00521A4E" w:rsidRPr="00521A4E" w:rsidRDefault="00521A4E" w:rsidP="00521A4E">
            <w:pPr>
              <w:jc w:val="center"/>
              <w:rPr>
                <w:rFonts w:ascii="Calibri" w:eastAsia="Times New Roman" w:hAnsi="Calibri" w:cs="Calibri"/>
                <w:b/>
                <w:bCs/>
                <w:color w:val="FFFFFF"/>
                <w:kern w:val="0"/>
                <w:sz w:val="28"/>
                <w:szCs w:val="28"/>
                <w:lang w:eastAsia="en-GB"/>
                <w14:ligatures w14:val="none"/>
              </w:rPr>
            </w:pPr>
            <w:r w:rsidRPr="00521A4E">
              <w:rPr>
                <w:rFonts w:ascii="Calibri" w:eastAsia="Times New Roman" w:hAnsi="Calibri" w:cs="Calibri"/>
                <w:b/>
                <w:bCs/>
                <w:color w:val="FFFFFF"/>
                <w:kern w:val="0"/>
                <w:sz w:val="28"/>
                <w:szCs w:val="28"/>
                <w:lang w:eastAsia="en-GB"/>
                <w14:ligatures w14:val="none"/>
              </w:rPr>
              <w:t>Training</w:t>
            </w:r>
          </w:p>
        </w:tc>
        <w:tc>
          <w:tcPr>
            <w:tcW w:w="1915" w:type="dxa"/>
            <w:tcBorders>
              <w:top w:val="single" w:sz="4" w:space="0" w:color="A9D08E"/>
              <w:left w:val="nil"/>
              <w:bottom w:val="single" w:sz="4" w:space="0" w:color="A9D08E"/>
              <w:right w:val="nil"/>
            </w:tcBorders>
            <w:shd w:val="clear" w:color="70AD47" w:fill="70AD47"/>
            <w:noWrap/>
            <w:vAlign w:val="bottom"/>
            <w:hideMark/>
          </w:tcPr>
          <w:p w14:paraId="4BE073B8" w14:textId="77777777" w:rsidR="00521A4E" w:rsidRPr="00521A4E" w:rsidRDefault="00521A4E" w:rsidP="00521A4E">
            <w:pPr>
              <w:jc w:val="center"/>
              <w:rPr>
                <w:rFonts w:ascii="Calibri" w:eastAsia="Times New Roman" w:hAnsi="Calibri" w:cs="Calibri"/>
                <w:b/>
                <w:bCs/>
                <w:color w:val="FFFFFF"/>
                <w:kern w:val="0"/>
                <w:sz w:val="28"/>
                <w:szCs w:val="28"/>
                <w:lang w:eastAsia="en-GB"/>
                <w14:ligatures w14:val="none"/>
              </w:rPr>
            </w:pPr>
            <w:r w:rsidRPr="00521A4E">
              <w:rPr>
                <w:rFonts w:ascii="Calibri" w:eastAsia="Times New Roman" w:hAnsi="Calibri" w:cs="Calibri"/>
                <w:b/>
                <w:bCs/>
                <w:color w:val="FFFFFF"/>
                <w:kern w:val="0"/>
                <w:sz w:val="28"/>
                <w:szCs w:val="28"/>
                <w:lang w:eastAsia="en-GB"/>
                <w14:ligatures w14:val="none"/>
              </w:rPr>
              <w:t>Validation</w:t>
            </w:r>
          </w:p>
        </w:tc>
        <w:tc>
          <w:tcPr>
            <w:tcW w:w="1690" w:type="dxa"/>
            <w:tcBorders>
              <w:top w:val="single" w:sz="4" w:space="0" w:color="A9D08E"/>
              <w:left w:val="nil"/>
              <w:bottom w:val="single" w:sz="4" w:space="0" w:color="A9D08E"/>
              <w:right w:val="single" w:sz="4" w:space="0" w:color="A9D08E"/>
            </w:tcBorders>
            <w:shd w:val="clear" w:color="70AD47" w:fill="70AD47"/>
            <w:noWrap/>
            <w:vAlign w:val="bottom"/>
            <w:hideMark/>
          </w:tcPr>
          <w:p w14:paraId="7CC436FA" w14:textId="77777777" w:rsidR="00521A4E" w:rsidRPr="00521A4E" w:rsidRDefault="00521A4E" w:rsidP="00521A4E">
            <w:pPr>
              <w:jc w:val="center"/>
              <w:rPr>
                <w:rFonts w:ascii="Calibri" w:eastAsia="Times New Roman" w:hAnsi="Calibri" w:cs="Calibri"/>
                <w:b/>
                <w:bCs/>
                <w:color w:val="FFFFFF"/>
                <w:kern w:val="0"/>
                <w:sz w:val="28"/>
                <w:szCs w:val="28"/>
                <w:lang w:eastAsia="en-GB"/>
                <w14:ligatures w14:val="none"/>
              </w:rPr>
            </w:pPr>
            <w:r w:rsidRPr="00521A4E">
              <w:rPr>
                <w:rFonts w:ascii="Calibri" w:eastAsia="Times New Roman" w:hAnsi="Calibri" w:cs="Calibri"/>
                <w:b/>
                <w:bCs/>
                <w:color w:val="FFFFFF"/>
                <w:kern w:val="0"/>
                <w:sz w:val="28"/>
                <w:szCs w:val="28"/>
                <w:lang w:eastAsia="en-GB"/>
                <w14:ligatures w14:val="none"/>
              </w:rPr>
              <w:t>Test</w:t>
            </w:r>
          </w:p>
        </w:tc>
      </w:tr>
      <w:tr w:rsidR="00521A4E" w:rsidRPr="00521A4E" w14:paraId="47BAD9BD" w14:textId="77777777" w:rsidTr="00521A4E">
        <w:trPr>
          <w:trHeight w:val="268"/>
          <w:jc w:val="center"/>
        </w:trPr>
        <w:tc>
          <w:tcPr>
            <w:tcW w:w="1431" w:type="dxa"/>
            <w:tcBorders>
              <w:top w:val="single" w:sz="4" w:space="0" w:color="A9D08E"/>
              <w:left w:val="single" w:sz="4" w:space="0" w:color="A9D08E"/>
              <w:bottom w:val="single" w:sz="4" w:space="0" w:color="A9D08E"/>
              <w:right w:val="nil"/>
            </w:tcBorders>
            <w:shd w:val="clear" w:color="E2EFDA" w:fill="E2EFDA"/>
            <w:noWrap/>
            <w:vAlign w:val="bottom"/>
            <w:hideMark/>
          </w:tcPr>
          <w:p w14:paraId="14B4879E" w14:textId="77777777"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comp1</w:t>
            </w:r>
          </w:p>
        </w:tc>
        <w:tc>
          <w:tcPr>
            <w:tcW w:w="1690" w:type="dxa"/>
            <w:tcBorders>
              <w:top w:val="single" w:sz="4" w:space="0" w:color="A9D08E"/>
              <w:left w:val="nil"/>
              <w:bottom w:val="single" w:sz="4" w:space="0" w:color="A9D08E"/>
              <w:right w:val="nil"/>
            </w:tcBorders>
            <w:shd w:val="clear" w:color="E2EFDA" w:fill="E2EFDA"/>
            <w:noWrap/>
            <w:vAlign w:val="bottom"/>
            <w:hideMark/>
          </w:tcPr>
          <w:p w14:paraId="6CC37EAE" w14:textId="721D5BEE"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7</w:t>
            </w:r>
            <w:r>
              <w:rPr>
                <w:rFonts w:ascii="Calibri" w:eastAsia="Times New Roman" w:hAnsi="Calibri" w:cs="Calibri"/>
                <w:color w:val="000000"/>
                <w:kern w:val="0"/>
                <w:lang w:val="en-US" w:eastAsia="en-GB"/>
                <w14:ligatures w14:val="none"/>
              </w:rPr>
              <w:t>,</w:t>
            </w:r>
            <w:r w:rsidRPr="00521A4E">
              <w:rPr>
                <w:rFonts w:ascii="Calibri" w:eastAsia="Times New Roman" w:hAnsi="Calibri" w:cs="Calibri"/>
                <w:color w:val="000000"/>
                <w:kern w:val="0"/>
                <w:lang w:eastAsia="en-GB"/>
                <w14:ligatures w14:val="none"/>
              </w:rPr>
              <w:t>058</w:t>
            </w:r>
          </w:p>
        </w:tc>
        <w:tc>
          <w:tcPr>
            <w:tcW w:w="1915" w:type="dxa"/>
            <w:tcBorders>
              <w:top w:val="single" w:sz="4" w:space="0" w:color="A9D08E"/>
              <w:left w:val="nil"/>
              <w:bottom w:val="single" w:sz="4" w:space="0" w:color="A9D08E"/>
              <w:right w:val="nil"/>
            </w:tcBorders>
            <w:shd w:val="clear" w:color="E2EFDA" w:fill="E2EFDA"/>
            <w:noWrap/>
            <w:vAlign w:val="bottom"/>
            <w:hideMark/>
          </w:tcPr>
          <w:p w14:paraId="22DFC197" w14:textId="77777777"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881</w:t>
            </w:r>
          </w:p>
        </w:tc>
        <w:tc>
          <w:tcPr>
            <w:tcW w:w="1690" w:type="dxa"/>
            <w:tcBorders>
              <w:top w:val="single" w:sz="4" w:space="0" w:color="A9D08E"/>
              <w:left w:val="nil"/>
              <w:bottom w:val="single" w:sz="4" w:space="0" w:color="A9D08E"/>
              <w:right w:val="single" w:sz="4" w:space="0" w:color="A9D08E"/>
            </w:tcBorders>
            <w:shd w:val="clear" w:color="E2EFDA" w:fill="E2EFDA"/>
            <w:noWrap/>
            <w:vAlign w:val="bottom"/>
            <w:hideMark/>
          </w:tcPr>
          <w:p w14:paraId="7D127260" w14:textId="512FF43D"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1</w:t>
            </w:r>
            <w:r>
              <w:rPr>
                <w:rFonts w:ascii="Calibri" w:eastAsia="Times New Roman" w:hAnsi="Calibri" w:cs="Calibri"/>
                <w:color w:val="000000"/>
                <w:kern w:val="0"/>
                <w:lang w:val="en-US" w:eastAsia="en-GB"/>
                <w14:ligatures w14:val="none"/>
              </w:rPr>
              <w:t>,</w:t>
            </w:r>
            <w:r w:rsidRPr="00521A4E">
              <w:rPr>
                <w:rFonts w:ascii="Calibri" w:eastAsia="Times New Roman" w:hAnsi="Calibri" w:cs="Calibri"/>
                <w:color w:val="000000"/>
                <w:kern w:val="0"/>
                <w:lang w:eastAsia="en-GB"/>
                <w14:ligatures w14:val="none"/>
              </w:rPr>
              <w:t>103</w:t>
            </w:r>
          </w:p>
        </w:tc>
      </w:tr>
      <w:tr w:rsidR="00521A4E" w:rsidRPr="00521A4E" w14:paraId="3700ABB6" w14:textId="77777777" w:rsidTr="00521A4E">
        <w:trPr>
          <w:trHeight w:val="268"/>
          <w:jc w:val="center"/>
        </w:trPr>
        <w:tc>
          <w:tcPr>
            <w:tcW w:w="1431" w:type="dxa"/>
            <w:tcBorders>
              <w:top w:val="single" w:sz="4" w:space="0" w:color="A9D08E"/>
              <w:left w:val="single" w:sz="4" w:space="0" w:color="A9D08E"/>
              <w:bottom w:val="single" w:sz="4" w:space="0" w:color="A9D08E"/>
              <w:right w:val="nil"/>
            </w:tcBorders>
            <w:shd w:val="clear" w:color="auto" w:fill="auto"/>
            <w:noWrap/>
            <w:vAlign w:val="bottom"/>
            <w:hideMark/>
          </w:tcPr>
          <w:p w14:paraId="66401414" w14:textId="77777777"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lastRenderedPageBreak/>
              <w:t>comp2</w:t>
            </w:r>
          </w:p>
        </w:tc>
        <w:tc>
          <w:tcPr>
            <w:tcW w:w="1690" w:type="dxa"/>
            <w:tcBorders>
              <w:top w:val="single" w:sz="4" w:space="0" w:color="A9D08E"/>
              <w:left w:val="nil"/>
              <w:bottom w:val="single" w:sz="4" w:space="0" w:color="A9D08E"/>
              <w:right w:val="nil"/>
            </w:tcBorders>
            <w:shd w:val="clear" w:color="auto" w:fill="auto"/>
            <w:noWrap/>
            <w:vAlign w:val="bottom"/>
            <w:hideMark/>
          </w:tcPr>
          <w:p w14:paraId="434F3D19" w14:textId="6B5CC0B4"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8</w:t>
            </w:r>
            <w:r>
              <w:rPr>
                <w:rFonts w:ascii="Calibri" w:eastAsia="Times New Roman" w:hAnsi="Calibri" w:cs="Calibri"/>
                <w:color w:val="000000"/>
                <w:kern w:val="0"/>
                <w:lang w:val="en-US" w:eastAsia="en-GB"/>
                <w14:ligatures w14:val="none"/>
              </w:rPr>
              <w:t>,</w:t>
            </w:r>
            <w:r w:rsidRPr="00521A4E">
              <w:rPr>
                <w:rFonts w:ascii="Calibri" w:eastAsia="Times New Roman" w:hAnsi="Calibri" w:cs="Calibri"/>
                <w:color w:val="000000"/>
                <w:kern w:val="0"/>
                <w:lang w:eastAsia="en-GB"/>
                <w14:ligatures w14:val="none"/>
              </w:rPr>
              <w:t>574</w:t>
            </w:r>
          </w:p>
        </w:tc>
        <w:tc>
          <w:tcPr>
            <w:tcW w:w="1915" w:type="dxa"/>
            <w:tcBorders>
              <w:top w:val="single" w:sz="4" w:space="0" w:color="A9D08E"/>
              <w:left w:val="nil"/>
              <w:bottom w:val="single" w:sz="4" w:space="0" w:color="A9D08E"/>
              <w:right w:val="nil"/>
            </w:tcBorders>
            <w:shd w:val="clear" w:color="auto" w:fill="auto"/>
            <w:noWrap/>
            <w:vAlign w:val="bottom"/>
            <w:hideMark/>
          </w:tcPr>
          <w:p w14:paraId="51E7CF42" w14:textId="6CB2F2CA"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1</w:t>
            </w:r>
            <w:r>
              <w:rPr>
                <w:rFonts w:ascii="Calibri" w:eastAsia="Times New Roman" w:hAnsi="Calibri" w:cs="Calibri"/>
                <w:color w:val="000000"/>
                <w:kern w:val="0"/>
                <w:lang w:val="en-US" w:eastAsia="en-GB"/>
                <w14:ligatures w14:val="none"/>
              </w:rPr>
              <w:t>,</w:t>
            </w:r>
            <w:r w:rsidRPr="00521A4E">
              <w:rPr>
                <w:rFonts w:ascii="Calibri" w:eastAsia="Times New Roman" w:hAnsi="Calibri" w:cs="Calibri"/>
                <w:color w:val="000000"/>
                <w:kern w:val="0"/>
                <w:lang w:eastAsia="en-GB"/>
                <w14:ligatures w14:val="none"/>
              </w:rPr>
              <w:t>712</w:t>
            </w:r>
          </w:p>
        </w:tc>
        <w:tc>
          <w:tcPr>
            <w:tcW w:w="1690" w:type="dxa"/>
            <w:tcBorders>
              <w:top w:val="single" w:sz="4" w:space="0" w:color="A9D08E"/>
              <w:left w:val="nil"/>
              <w:bottom w:val="single" w:sz="4" w:space="0" w:color="A9D08E"/>
              <w:right w:val="single" w:sz="4" w:space="0" w:color="A9D08E"/>
            </w:tcBorders>
            <w:shd w:val="clear" w:color="auto" w:fill="auto"/>
            <w:noWrap/>
            <w:vAlign w:val="bottom"/>
            <w:hideMark/>
          </w:tcPr>
          <w:p w14:paraId="4506F563" w14:textId="66EA9A57"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1</w:t>
            </w:r>
            <w:r>
              <w:rPr>
                <w:rFonts w:ascii="Calibri" w:eastAsia="Times New Roman" w:hAnsi="Calibri" w:cs="Calibri"/>
                <w:color w:val="000000"/>
                <w:kern w:val="0"/>
                <w:lang w:val="en-US" w:eastAsia="en-GB"/>
                <w14:ligatures w14:val="none"/>
              </w:rPr>
              <w:t>,</w:t>
            </w:r>
            <w:r w:rsidRPr="00521A4E">
              <w:rPr>
                <w:rFonts w:ascii="Calibri" w:eastAsia="Times New Roman" w:hAnsi="Calibri" w:cs="Calibri"/>
                <w:color w:val="000000"/>
                <w:kern w:val="0"/>
                <w:lang w:eastAsia="en-GB"/>
                <w14:ligatures w14:val="none"/>
              </w:rPr>
              <w:t>816</w:t>
            </w:r>
          </w:p>
        </w:tc>
      </w:tr>
      <w:tr w:rsidR="00521A4E" w:rsidRPr="00521A4E" w14:paraId="09B12628" w14:textId="77777777" w:rsidTr="00521A4E">
        <w:trPr>
          <w:trHeight w:val="268"/>
          <w:jc w:val="center"/>
        </w:trPr>
        <w:tc>
          <w:tcPr>
            <w:tcW w:w="1431" w:type="dxa"/>
            <w:tcBorders>
              <w:top w:val="single" w:sz="4" w:space="0" w:color="A9D08E"/>
              <w:left w:val="single" w:sz="4" w:space="0" w:color="A9D08E"/>
              <w:bottom w:val="single" w:sz="4" w:space="0" w:color="A9D08E"/>
              <w:right w:val="nil"/>
            </w:tcBorders>
            <w:shd w:val="clear" w:color="E2EFDA" w:fill="E2EFDA"/>
            <w:noWrap/>
            <w:vAlign w:val="bottom"/>
            <w:hideMark/>
          </w:tcPr>
          <w:p w14:paraId="2FC8294E" w14:textId="77777777"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comp3</w:t>
            </w:r>
          </w:p>
        </w:tc>
        <w:tc>
          <w:tcPr>
            <w:tcW w:w="1690" w:type="dxa"/>
            <w:tcBorders>
              <w:top w:val="single" w:sz="4" w:space="0" w:color="A9D08E"/>
              <w:left w:val="nil"/>
              <w:bottom w:val="single" w:sz="4" w:space="0" w:color="A9D08E"/>
              <w:right w:val="nil"/>
            </w:tcBorders>
            <w:shd w:val="clear" w:color="E2EFDA" w:fill="E2EFDA"/>
            <w:noWrap/>
            <w:vAlign w:val="bottom"/>
            <w:hideMark/>
          </w:tcPr>
          <w:p w14:paraId="2CE5540D" w14:textId="6059B459"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4</w:t>
            </w:r>
            <w:r>
              <w:rPr>
                <w:rFonts w:ascii="Calibri" w:eastAsia="Times New Roman" w:hAnsi="Calibri" w:cs="Calibri"/>
                <w:color w:val="000000"/>
                <w:kern w:val="0"/>
                <w:lang w:val="en-US" w:eastAsia="en-GB"/>
                <w14:ligatures w14:val="none"/>
              </w:rPr>
              <w:t>,</w:t>
            </w:r>
            <w:r w:rsidRPr="00521A4E">
              <w:rPr>
                <w:rFonts w:ascii="Calibri" w:eastAsia="Times New Roman" w:hAnsi="Calibri" w:cs="Calibri"/>
                <w:color w:val="000000"/>
                <w:kern w:val="0"/>
                <w:lang w:eastAsia="en-GB"/>
                <w14:ligatures w14:val="none"/>
              </w:rPr>
              <w:t>268</w:t>
            </w:r>
          </w:p>
        </w:tc>
        <w:tc>
          <w:tcPr>
            <w:tcW w:w="1915" w:type="dxa"/>
            <w:tcBorders>
              <w:top w:val="single" w:sz="4" w:space="0" w:color="A9D08E"/>
              <w:left w:val="nil"/>
              <w:bottom w:val="single" w:sz="4" w:space="0" w:color="A9D08E"/>
              <w:right w:val="nil"/>
            </w:tcBorders>
            <w:shd w:val="clear" w:color="E2EFDA" w:fill="E2EFDA"/>
            <w:noWrap/>
            <w:vAlign w:val="bottom"/>
            <w:hideMark/>
          </w:tcPr>
          <w:p w14:paraId="74D651D5" w14:textId="77777777"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762</w:t>
            </w:r>
          </w:p>
        </w:tc>
        <w:tc>
          <w:tcPr>
            <w:tcW w:w="1690" w:type="dxa"/>
            <w:tcBorders>
              <w:top w:val="single" w:sz="4" w:space="0" w:color="A9D08E"/>
              <w:left w:val="nil"/>
              <w:bottom w:val="single" w:sz="4" w:space="0" w:color="A9D08E"/>
              <w:right w:val="single" w:sz="4" w:space="0" w:color="A9D08E"/>
            </w:tcBorders>
            <w:shd w:val="clear" w:color="E2EFDA" w:fill="E2EFDA"/>
            <w:noWrap/>
            <w:vAlign w:val="bottom"/>
            <w:hideMark/>
          </w:tcPr>
          <w:p w14:paraId="5D0E53C9" w14:textId="77777777"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737</w:t>
            </w:r>
          </w:p>
        </w:tc>
      </w:tr>
      <w:tr w:rsidR="00521A4E" w:rsidRPr="00521A4E" w14:paraId="1D1B4195" w14:textId="77777777" w:rsidTr="00521A4E">
        <w:trPr>
          <w:trHeight w:val="268"/>
          <w:jc w:val="center"/>
        </w:trPr>
        <w:tc>
          <w:tcPr>
            <w:tcW w:w="1431" w:type="dxa"/>
            <w:tcBorders>
              <w:top w:val="single" w:sz="4" w:space="0" w:color="A9D08E"/>
              <w:left w:val="single" w:sz="4" w:space="0" w:color="A9D08E"/>
              <w:bottom w:val="single" w:sz="4" w:space="0" w:color="A9D08E"/>
              <w:right w:val="nil"/>
            </w:tcBorders>
            <w:shd w:val="clear" w:color="auto" w:fill="auto"/>
            <w:noWrap/>
            <w:vAlign w:val="bottom"/>
            <w:hideMark/>
          </w:tcPr>
          <w:p w14:paraId="6C1181BA" w14:textId="77777777"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comp4</w:t>
            </w:r>
          </w:p>
        </w:tc>
        <w:tc>
          <w:tcPr>
            <w:tcW w:w="1690" w:type="dxa"/>
            <w:tcBorders>
              <w:top w:val="single" w:sz="4" w:space="0" w:color="A9D08E"/>
              <w:left w:val="nil"/>
              <w:bottom w:val="single" w:sz="4" w:space="0" w:color="A9D08E"/>
              <w:right w:val="nil"/>
            </w:tcBorders>
            <w:shd w:val="clear" w:color="auto" w:fill="auto"/>
            <w:noWrap/>
            <w:vAlign w:val="bottom"/>
            <w:hideMark/>
          </w:tcPr>
          <w:p w14:paraId="76AABB6C" w14:textId="6C689704"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5</w:t>
            </w:r>
            <w:r>
              <w:rPr>
                <w:rFonts w:ascii="Calibri" w:eastAsia="Times New Roman" w:hAnsi="Calibri" w:cs="Calibri"/>
                <w:color w:val="000000"/>
                <w:kern w:val="0"/>
                <w:lang w:val="en-US" w:eastAsia="en-GB"/>
                <w14:ligatures w14:val="none"/>
              </w:rPr>
              <w:t>,</w:t>
            </w:r>
            <w:r w:rsidRPr="00521A4E">
              <w:rPr>
                <w:rFonts w:ascii="Calibri" w:eastAsia="Times New Roman" w:hAnsi="Calibri" w:cs="Calibri"/>
                <w:color w:val="000000"/>
                <w:kern w:val="0"/>
                <w:lang w:eastAsia="en-GB"/>
                <w14:ligatures w14:val="none"/>
              </w:rPr>
              <w:t>473</w:t>
            </w:r>
          </w:p>
        </w:tc>
        <w:tc>
          <w:tcPr>
            <w:tcW w:w="1915" w:type="dxa"/>
            <w:tcBorders>
              <w:top w:val="single" w:sz="4" w:space="0" w:color="A9D08E"/>
              <w:left w:val="nil"/>
              <w:bottom w:val="single" w:sz="4" w:space="0" w:color="A9D08E"/>
              <w:right w:val="nil"/>
            </w:tcBorders>
            <w:shd w:val="clear" w:color="auto" w:fill="auto"/>
            <w:noWrap/>
            <w:vAlign w:val="bottom"/>
            <w:hideMark/>
          </w:tcPr>
          <w:p w14:paraId="0EE50C02" w14:textId="5592682A"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1</w:t>
            </w:r>
            <w:r>
              <w:rPr>
                <w:rFonts w:ascii="Calibri" w:eastAsia="Times New Roman" w:hAnsi="Calibri" w:cs="Calibri"/>
                <w:color w:val="000000"/>
                <w:kern w:val="0"/>
                <w:lang w:val="en-US" w:eastAsia="en-GB"/>
                <w14:ligatures w14:val="none"/>
              </w:rPr>
              <w:t>,</w:t>
            </w:r>
            <w:r w:rsidRPr="00521A4E">
              <w:rPr>
                <w:rFonts w:ascii="Calibri" w:eastAsia="Times New Roman" w:hAnsi="Calibri" w:cs="Calibri"/>
                <w:color w:val="000000"/>
                <w:kern w:val="0"/>
                <w:lang w:eastAsia="en-GB"/>
                <w14:ligatures w14:val="none"/>
              </w:rPr>
              <w:t>034</w:t>
            </w:r>
          </w:p>
        </w:tc>
        <w:tc>
          <w:tcPr>
            <w:tcW w:w="1690" w:type="dxa"/>
            <w:tcBorders>
              <w:top w:val="single" w:sz="4" w:space="0" w:color="A9D08E"/>
              <w:left w:val="nil"/>
              <w:bottom w:val="single" w:sz="4" w:space="0" w:color="A9D08E"/>
              <w:right w:val="single" w:sz="4" w:space="0" w:color="A9D08E"/>
            </w:tcBorders>
            <w:shd w:val="clear" w:color="auto" w:fill="auto"/>
            <w:noWrap/>
            <w:vAlign w:val="bottom"/>
            <w:hideMark/>
          </w:tcPr>
          <w:p w14:paraId="040A6041" w14:textId="77777777"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983</w:t>
            </w:r>
          </w:p>
        </w:tc>
      </w:tr>
      <w:tr w:rsidR="00521A4E" w:rsidRPr="00521A4E" w14:paraId="4924D1AA" w14:textId="77777777" w:rsidTr="00521A4E">
        <w:trPr>
          <w:trHeight w:val="268"/>
          <w:jc w:val="center"/>
        </w:trPr>
        <w:tc>
          <w:tcPr>
            <w:tcW w:w="1431" w:type="dxa"/>
            <w:tcBorders>
              <w:top w:val="single" w:sz="4" w:space="0" w:color="A9D08E"/>
              <w:left w:val="single" w:sz="4" w:space="0" w:color="A9D08E"/>
              <w:bottom w:val="single" w:sz="4" w:space="0" w:color="A9D08E"/>
              <w:right w:val="nil"/>
            </w:tcBorders>
            <w:shd w:val="clear" w:color="E2EFDA" w:fill="E2EFDA"/>
            <w:noWrap/>
            <w:vAlign w:val="bottom"/>
            <w:hideMark/>
          </w:tcPr>
          <w:p w14:paraId="39AFABCC" w14:textId="77777777"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Normal</w:t>
            </w:r>
          </w:p>
        </w:tc>
        <w:tc>
          <w:tcPr>
            <w:tcW w:w="1690" w:type="dxa"/>
            <w:tcBorders>
              <w:top w:val="single" w:sz="4" w:space="0" w:color="A9D08E"/>
              <w:left w:val="nil"/>
              <w:bottom w:val="single" w:sz="4" w:space="0" w:color="A9D08E"/>
              <w:right w:val="nil"/>
            </w:tcBorders>
            <w:shd w:val="clear" w:color="E2EFDA" w:fill="E2EFDA"/>
            <w:noWrap/>
            <w:vAlign w:val="bottom"/>
            <w:hideMark/>
          </w:tcPr>
          <w:p w14:paraId="235E9391" w14:textId="037668BF"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591</w:t>
            </w:r>
            <w:r>
              <w:rPr>
                <w:rFonts w:ascii="Calibri" w:eastAsia="Times New Roman" w:hAnsi="Calibri" w:cs="Calibri"/>
                <w:color w:val="000000"/>
                <w:kern w:val="0"/>
                <w:lang w:val="en-US" w:eastAsia="en-GB"/>
                <w14:ligatures w14:val="none"/>
              </w:rPr>
              <w:t>,</w:t>
            </w:r>
            <w:r w:rsidRPr="00521A4E">
              <w:rPr>
                <w:rFonts w:ascii="Calibri" w:eastAsia="Times New Roman" w:hAnsi="Calibri" w:cs="Calibri"/>
                <w:color w:val="000000"/>
                <w:kern w:val="0"/>
                <w:lang w:eastAsia="en-GB"/>
                <w14:ligatures w14:val="none"/>
              </w:rPr>
              <w:t>411</w:t>
            </w:r>
          </w:p>
        </w:tc>
        <w:tc>
          <w:tcPr>
            <w:tcW w:w="1915" w:type="dxa"/>
            <w:tcBorders>
              <w:top w:val="single" w:sz="4" w:space="0" w:color="A9D08E"/>
              <w:left w:val="nil"/>
              <w:bottom w:val="single" w:sz="4" w:space="0" w:color="A9D08E"/>
              <w:right w:val="nil"/>
            </w:tcBorders>
            <w:shd w:val="clear" w:color="E2EFDA" w:fill="E2EFDA"/>
            <w:noWrap/>
            <w:vAlign w:val="bottom"/>
            <w:hideMark/>
          </w:tcPr>
          <w:p w14:paraId="7E4FEF13" w14:textId="709D1743"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122</w:t>
            </w:r>
            <w:r>
              <w:rPr>
                <w:rFonts w:ascii="Calibri" w:eastAsia="Times New Roman" w:hAnsi="Calibri" w:cs="Calibri"/>
                <w:color w:val="000000"/>
                <w:kern w:val="0"/>
                <w:lang w:val="en-US" w:eastAsia="en-GB"/>
                <w14:ligatures w14:val="none"/>
              </w:rPr>
              <w:t>,</w:t>
            </w:r>
            <w:r w:rsidRPr="00521A4E">
              <w:rPr>
                <w:rFonts w:ascii="Calibri" w:eastAsia="Times New Roman" w:hAnsi="Calibri" w:cs="Calibri"/>
                <w:color w:val="000000"/>
                <w:kern w:val="0"/>
                <w:lang w:eastAsia="en-GB"/>
                <w14:ligatures w14:val="none"/>
              </w:rPr>
              <w:t>816</w:t>
            </w:r>
          </w:p>
        </w:tc>
        <w:tc>
          <w:tcPr>
            <w:tcW w:w="1690" w:type="dxa"/>
            <w:tcBorders>
              <w:top w:val="single" w:sz="4" w:space="0" w:color="A9D08E"/>
              <w:left w:val="nil"/>
              <w:bottom w:val="single" w:sz="4" w:space="0" w:color="A9D08E"/>
              <w:right w:val="single" w:sz="4" w:space="0" w:color="A9D08E"/>
            </w:tcBorders>
            <w:shd w:val="clear" w:color="E2EFDA" w:fill="E2EFDA"/>
            <w:noWrap/>
            <w:vAlign w:val="bottom"/>
            <w:hideMark/>
          </w:tcPr>
          <w:p w14:paraId="5B939E17" w14:textId="28191FED" w:rsidR="00521A4E" w:rsidRPr="00521A4E" w:rsidRDefault="00521A4E" w:rsidP="00521A4E">
            <w:pPr>
              <w:jc w:val="center"/>
              <w:rPr>
                <w:rFonts w:ascii="Calibri" w:eastAsia="Times New Roman" w:hAnsi="Calibri" w:cs="Calibri"/>
                <w:color w:val="000000"/>
                <w:kern w:val="0"/>
                <w:lang w:eastAsia="en-GB"/>
                <w14:ligatures w14:val="none"/>
              </w:rPr>
            </w:pPr>
            <w:r w:rsidRPr="00521A4E">
              <w:rPr>
                <w:rFonts w:ascii="Calibri" w:eastAsia="Times New Roman" w:hAnsi="Calibri" w:cs="Calibri"/>
                <w:color w:val="000000"/>
                <w:kern w:val="0"/>
                <w:lang w:eastAsia="en-GB"/>
                <w14:ligatures w14:val="none"/>
              </w:rPr>
              <w:t>117</w:t>
            </w:r>
            <w:r>
              <w:rPr>
                <w:rFonts w:ascii="Calibri" w:eastAsia="Times New Roman" w:hAnsi="Calibri" w:cs="Calibri"/>
                <w:color w:val="000000"/>
                <w:kern w:val="0"/>
                <w:lang w:val="en-US" w:eastAsia="en-GB"/>
                <w14:ligatures w14:val="none"/>
              </w:rPr>
              <w:t>,</w:t>
            </w:r>
            <w:r w:rsidRPr="00521A4E">
              <w:rPr>
                <w:rFonts w:ascii="Calibri" w:eastAsia="Times New Roman" w:hAnsi="Calibri" w:cs="Calibri"/>
                <w:color w:val="000000"/>
                <w:kern w:val="0"/>
                <w:lang w:eastAsia="en-GB"/>
                <w14:ligatures w14:val="none"/>
              </w:rPr>
              <w:t>867</w:t>
            </w:r>
          </w:p>
        </w:tc>
      </w:tr>
    </w:tbl>
    <w:p w14:paraId="43C223A8" w14:textId="77777777" w:rsidR="00593C9D" w:rsidRPr="00593C9D" w:rsidRDefault="00593C9D" w:rsidP="004D5465">
      <w:pPr>
        <w:pStyle w:val="Heading1"/>
        <w:numPr>
          <w:ilvl w:val="0"/>
          <w:numId w:val="0"/>
        </w:numPr>
        <w:jc w:val="both"/>
        <w:rPr>
          <w:rFonts w:asciiTheme="minorHAnsi" w:eastAsiaTheme="minorHAnsi" w:hAnsiTheme="minorHAnsi" w:cstheme="minorBidi"/>
          <w:color w:val="auto"/>
          <w:sz w:val="24"/>
          <w:szCs w:val="24"/>
          <w:lang w:val="en-US"/>
        </w:rPr>
      </w:pPr>
    </w:p>
    <w:p w14:paraId="09DEC42B" w14:textId="78789ABC" w:rsidR="00593C9D" w:rsidRDefault="00593C9D" w:rsidP="00593C9D">
      <w:pPr>
        <w:pStyle w:val="Heading2"/>
        <w:rPr>
          <w:rFonts w:eastAsiaTheme="minorHAnsi"/>
          <w:lang w:val="en-US"/>
        </w:rPr>
      </w:pPr>
      <w:bookmarkStart w:id="35" w:name="_Toc136283335"/>
      <w:r w:rsidRPr="00593C9D">
        <w:rPr>
          <w:rFonts w:eastAsiaTheme="minorHAnsi"/>
          <w:lang w:val="en-US"/>
        </w:rPr>
        <w:t>Data Preprocessing</w:t>
      </w:r>
      <w:bookmarkEnd w:id="35"/>
    </w:p>
    <w:p w14:paraId="33868762" w14:textId="77777777" w:rsidR="00FB3345" w:rsidRPr="00FB3345" w:rsidRDefault="00FB3345" w:rsidP="00FB3345">
      <w:pPr>
        <w:rPr>
          <w:lang w:val="en-US"/>
        </w:rPr>
      </w:pPr>
    </w:p>
    <w:p w14:paraId="42185AD2" w14:textId="6B3ADC96" w:rsidR="00593C9D" w:rsidRDefault="00593C9D" w:rsidP="00FB3345">
      <w:pPr>
        <w:pStyle w:val="NoSpacing"/>
        <w:rPr>
          <w:lang w:val="en-US"/>
        </w:rPr>
      </w:pPr>
      <w:r w:rsidRPr="00593C9D">
        <w:rPr>
          <w:lang w:val="en-US"/>
        </w:rPr>
        <w:t xml:space="preserve">To ensure fair treatment of features and facilitate convergence during training, we applied standardization to our dataset. By standardizing the data, we equalize the impact of different features, allowing them to contribute more effectively to the learning process. </w:t>
      </w:r>
      <w:r w:rsidR="00B73801">
        <w:rPr>
          <w:lang w:val="en-US"/>
        </w:rPr>
        <w:t xml:space="preserve">The features are normalized in such a way that </w:t>
      </w:r>
      <w:r w:rsidRPr="00593C9D">
        <w:rPr>
          <w:lang w:val="en-US"/>
        </w:rPr>
        <w:t>each feature has zero mean and unit variance.</w:t>
      </w:r>
    </w:p>
    <w:p w14:paraId="7C5B4C84" w14:textId="77777777" w:rsidR="00FB3345" w:rsidRPr="00593C9D" w:rsidRDefault="00FB3345" w:rsidP="00FB3345">
      <w:pPr>
        <w:pStyle w:val="NoSpacing"/>
        <w:rPr>
          <w:lang w:val="en-US"/>
        </w:rPr>
      </w:pPr>
    </w:p>
    <w:p w14:paraId="0552C5E5" w14:textId="537E991D" w:rsidR="00593C9D" w:rsidRDefault="00593C9D" w:rsidP="00FB3345">
      <w:pPr>
        <w:pStyle w:val="NoSpacing"/>
        <w:rPr>
          <w:lang w:val="en-US"/>
        </w:rPr>
      </w:pPr>
      <w:r w:rsidRPr="00593C9D">
        <w:rPr>
          <w:lang w:val="en-US"/>
        </w:rPr>
        <w:t>In additio</w:t>
      </w:r>
      <w:r>
        <w:rPr>
          <w:lang w:val="en-US"/>
        </w:rPr>
        <w:t>n</w:t>
      </w:r>
      <w:r w:rsidRPr="00593C9D">
        <w:rPr>
          <w:lang w:val="en-US"/>
        </w:rPr>
        <w:t xml:space="preserve">, we addressed the categorical feature representing the machine model types. Since machine models are represented as discrete categories, we applied categorical encoding to transform them into a numerical representation suitable for our predictive model. Specifically, we </w:t>
      </w:r>
      <w:r>
        <w:rPr>
          <w:lang w:val="en-US"/>
        </w:rPr>
        <w:t>applied</w:t>
      </w:r>
      <w:r w:rsidRPr="00593C9D">
        <w:rPr>
          <w:lang w:val="en-US"/>
        </w:rPr>
        <w:t xml:space="preserve"> one-hot encoding, which creates binary variables for each unique machine model category. </w:t>
      </w:r>
    </w:p>
    <w:p w14:paraId="2AF3561C" w14:textId="77777777" w:rsidR="00593C9D" w:rsidRDefault="00593C9D" w:rsidP="00593C9D">
      <w:pPr>
        <w:rPr>
          <w:lang w:val="en-US"/>
        </w:rPr>
      </w:pPr>
    </w:p>
    <w:p w14:paraId="7CAAFF46" w14:textId="3152B6B5" w:rsidR="00593C9D" w:rsidRDefault="00521A4E" w:rsidP="00B73801">
      <w:pPr>
        <w:pStyle w:val="Heading2"/>
        <w:rPr>
          <w:lang w:val="en-US"/>
        </w:rPr>
      </w:pPr>
      <w:bookmarkStart w:id="36" w:name="_Toc136283336"/>
      <w:r>
        <w:rPr>
          <w:lang w:val="en-US"/>
        </w:rPr>
        <w:t>Modeling</w:t>
      </w:r>
      <w:bookmarkEnd w:id="36"/>
    </w:p>
    <w:p w14:paraId="59DF7F73" w14:textId="77777777" w:rsidR="0009374E" w:rsidRDefault="0009374E" w:rsidP="0009374E">
      <w:pPr>
        <w:rPr>
          <w:lang w:val="en-US"/>
        </w:rPr>
      </w:pPr>
    </w:p>
    <w:p w14:paraId="28A26C9F" w14:textId="5770D085" w:rsidR="0009374E" w:rsidRPr="0009374E" w:rsidRDefault="0009374E" w:rsidP="009D6DDE">
      <w:pPr>
        <w:jc w:val="both"/>
        <w:rPr>
          <w:lang w:val="en-US"/>
        </w:rPr>
      </w:pPr>
      <w:r w:rsidRPr="0009374E">
        <w:rPr>
          <w:lang w:val="en-US"/>
        </w:rPr>
        <w:t xml:space="preserve">In the modeling phase, we explored two different approaches to address our multi-class classification problem. The first approach involved implementing a Multi-Layer Perceptron (MLP) model using the </w:t>
      </w:r>
      <w:proofErr w:type="spellStart"/>
      <w:r w:rsidRPr="0009374E">
        <w:rPr>
          <w:lang w:val="en-US"/>
        </w:rPr>
        <w:t>Keras</w:t>
      </w:r>
      <w:proofErr w:type="spellEnd"/>
      <w:r w:rsidRPr="0009374E">
        <w:rPr>
          <w:lang w:val="en-US"/>
        </w:rPr>
        <w:t xml:space="preserve"> framework, while the second approach utilized a </w:t>
      </w:r>
      <w:proofErr w:type="spellStart"/>
      <w:r w:rsidRPr="0009374E">
        <w:rPr>
          <w:lang w:val="en-US"/>
        </w:rPr>
        <w:t>lightGBM</w:t>
      </w:r>
      <w:proofErr w:type="spellEnd"/>
      <w:r w:rsidRPr="0009374E">
        <w:rPr>
          <w:lang w:val="en-US"/>
        </w:rPr>
        <w:t xml:space="preserve"> model. In this section, we will present these approaches and discuss their respective outcomes.</w:t>
      </w:r>
      <w:r w:rsidR="009D6DDE">
        <w:rPr>
          <w:lang w:val="en-US"/>
        </w:rPr>
        <w:t xml:space="preserve"> Here it should be noted that, the choice of the algorithms is partly made with our wish in learning more about how to train and fine tune neural networks. </w:t>
      </w:r>
    </w:p>
    <w:p w14:paraId="7A2DE7E0" w14:textId="77777777" w:rsidR="0009374E" w:rsidRDefault="0009374E" w:rsidP="0009374E">
      <w:pPr>
        <w:rPr>
          <w:lang w:val="en-US"/>
        </w:rPr>
      </w:pPr>
    </w:p>
    <w:p w14:paraId="56F61958" w14:textId="3A372DB8" w:rsidR="00EA2E11" w:rsidRDefault="00EA2E11" w:rsidP="005D3A0B">
      <w:pPr>
        <w:pStyle w:val="Heading3"/>
        <w:rPr>
          <w:lang w:val="en-US"/>
        </w:rPr>
      </w:pPr>
      <w:bookmarkStart w:id="37" w:name="_Toc136283337"/>
      <w:r w:rsidRPr="0009374E">
        <w:rPr>
          <w:lang w:val="en-US"/>
        </w:rPr>
        <w:t>Multi-Layer Perceptron</w:t>
      </w:r>
      <w:bookmarkEnd w:id="37"/>
    </w:p>
    <w:p w14:paraId="7D07E0A4" w14:textId="77777777" w:rsidR="00EA2E11" w:rsidRPr="0009374E" w:rsidRDefault="00EA2E11" w:rsidP="0009374E">
      <w:pPr>
        <w:rPr>
          <w:lang w:val="en-US"/>
        </w:rPr>
      </w:pPr>
    </w:p>
    <w:p w14:paraId="205E24FF" w14:textId="77777777" w:rsidR="00DE71E2" w:rsidRDefault="0009374E" w:rsidP="00DE71E2">
      <w:pPr>
        <w:rPr>
          <w:lang w:val="en-US"/>
        </w:rPr>
      </w:pPr>
      <w:r w:rsidRPr="0009374E">
        <w:rPr>
          <w:lang w:val="en-US"/>
        </w:rPr>
        <w:t xml:space="preserve">For the MLP model, we began by encoding the target variable using one-hot encoding. Subsequently, we constructed a neural network with </w:t>
      </w:r>
      <w:r w:rsidR="00D36665" w:rsidRPr="00861D10">
        <w:rPr>
          <w:lang w:val="en-US"/>
        </w:rPr>
        <w:t>two</w:t>
      </w:r>
      <w:r w:rsidRPr="00861D10">
        <w:rPr>
          <w:lang w:val="en-US"/>
        </w:rPr>
        <w:t xml:space="preserve"> </w:t>
      </w:r>
      <w:r w:rsidRPr="0009374E">
        <w:rPr>
          <w:lang w:val="en-US"/>
        </w:rPr>
        <w:t xml:space="preserve">hidden layers, each comprising </w:t>
      </w:r>
      <w:r w:rsidR="00D36665">
        <w:rPr>
          <w:lang w:val="en-US"/>
        </w:rPr>
        <w:t>300</w:t>
      </w:r>
      <w:r w:rsidRPr="0009374E">
        <w:rPr>
          <w:lang w:val="en-US"/>
        </w:rPr>
        <w:t xml:space="preserve"> units and employing the rectified linear unit (</w:t>
      </w:r>
      <w:proofErr w:type="spellStart"/>
      <w:r w:rsidRPr="0009374E">
        <w:rPr>
          <w:lang w:val="en-US"/>
        </w:rPr>
        <w:t>ReLU</w:t>
      </w:r>
      <w:proofErr w:type="spellEnd"/>
      <w:r w:rsidRPr="0009374E">
        <w:rPr>
          <w:lang w:val="en-US"/>
        </w:rPr>
        <w:t xml:space="preserve">) activation function. </w:t>
      </w:r>
      <w:r w:rsidR="00B837C0">
        <w:rPr>
          <w:lang w:val="en-US"/>
        </w:rPr>
        <w:t xml:space="preserve">A dropout of 0.2 is applied after each hidden layer for regularization. </w:t>
      </w:r>
      <w:r w:rsidRPr="0009374E">
        <w:rPr>
          <w:lang w:val="en-US"/>
        </w:rPr>
        <w:t xml:space="preserve">The output layer consisted of five units, utilizing the </w:t>
      </w:r>
      <w:proofErr w:type="spellStart"/>
      <w:r w:rsidRPr="0009374E">
        <w:rPr>
          <w:lang w:val="en-US"/>
        </w:rPr>
        <w:t>softmax</w:t>
      </w:r>
      <w:proofErr w:type="spellEnd"/>
      <w:r w:rsidRPr="0009374E">
        <w:rPr>
          <w:lang w:val="en-US"/>
        </w:rPr>
        <w:t xml:space="preserve"> activation function. Given the nature of our problem as a multi-class classification, we employed </w:t>
      </w:r>
      <w:r w:rsidR="00D11588">
        <w:rPr>
          <w:lang w:val="en-US"/>
        </w:rPr>
        <w:t xml:space="preserve">the weighted </w:t>
      </w:r>
      <w:r w:rsidRPr="0009374E">
        <w:rPr>
          <w:lang w:val="en-US"/>
        </w:rPr>
        <w:t xml:space="preserve">categorical cross-entropy as the loss function. </w:t>
      </w:r>
      <w:r w:rsidR="00DE71E2">
        <w:rPr>
          <w:lang w:val="en-US"/>
        </w:rPr>
        <w:t>We</w:t>
      </w:r>
      <w:r w:rsidR="00DE71E2" w:rsidRPr="00F66B79">
        <w:rPr>
          <w:lang w:val="en-US"/>
        </w:rPr>
        <w:t xml:space="preserve"> chose </w:t>
      </w:r>
      <w:r w:rsidR="00DE71E2">
        <w:rPr>
          <w:lang w:val="en-US"/>
        </w:rPr>
        <w:t>A</w:t>
      </w:r>
      <w:r w:rsidR="00DE71E2" w:rsidRPr="00F66B79">
        <w:rPr>
          <w:lang w:val="en-US"/>
        </w:rPr>
        <w:t>dam</w:t>
      </w:r>
      <w:r w:rsidR="00DE71E2">
        <w:rPr>
          <w:lang w:val="en-US"/>
        </w:rPr>
        <w:t xml:space="preserve"> optimizer with its default learning rate of 0.001. </w:t>
      </w:r>
    </w:p>
    <w:p w14:paraId="4A8245BF" w14:textId="77777777" w:rsidR="00EA2E11" w:rsidRDefault="00EA2E11" w:rsidP="009D6DDE">
      <w:pPr>
        <w:jc w:val="both"/>
        <w:rPr>
          <w:lang w:val="en-US"/>
        </w:rPr>
      </w:pPr>
    </w:p>
    <w:p w14:paraId="39BF52E0" w14:textId="21289A8A" w:rsidR="00EA2E11" w:rsidRDefault="00EA2E11" w:rsidP="00DE71E2">
      <w:pPr>
        <w:jc w:val="both"/>
      </w:pPr>
      <w:r>
        <w:t xml:space="preserve">The categorical cross-entropy loss measures the dissimilarity between the predicted class probabilities and the true class labels. It is widely used in multi-class classification problems as it effectively penalizes deviations between predicted probabilities and ground truth labels. The categorical cross-entropy loss is </w:t>
      </w:r>
      <w:r>
        <w:rPr>
          <w:lang w:val="en-US"/>
        </w:rPr>
        <w:t>computed as follows</w:t>
      </w:r>
      <w:r>
        <w:t>:</w:t>
      </w:r>
    </w:p>
    <w:p w14:paraId="1DA0DAC8" w14:textId="77777777" w:rsidR="00507923" w:rsidRPr="00507923" w:rsidRDefault="00507923" w:rsidP="00EA2E11">
      <w:pPr>
        <w:rPr>
          <w:rFonts w:eastAsiaTheme="minorEastAsia"/>
        </w:rPr>
      </w:pPr>
    </w:p>
    <w:p w14:paraId="2839CB98" w14:textId="13877282" w:rsidR="00507923" w:rsidRPr="00507923" w:rsidRDefault="004E274C" w:rsidP="004E274C">
      <w:pPr>
        <w:jc w:val="center"/>
        <w:rPr>
          <w:rFonts w:eastAsiaTheme="minorEastAsia"/>
        </w:rPr>
      </w:pPr>
      <w:r>
        <w:rPr>
          <w:rFonts w:eastAsiaTheme="minorEastAsia"/>
          <w:noProof/>
        </w:rPr>
        <w:lastRenderedPageBreak/>
        <w:drawing>
          <wp:inline distT="0" distB="0" distL="0" distR="0" wp14:anchorId="4E40B241" wp14:editId="230336F7">
            <wp:extent cx="2456121" cy="902387"/>
            <wp:effectExtent l="0" t="0" r="0" b="0"/>
            <wp:docPr id="1508141085" name="Picture 3" descr="A picture containing text, font,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41085" name="Picture 3" descr="A picture containing text, font, whit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9659" cy="914709"/>
                    </a:xfrm>
                    <a:prstGeom prst="rect">
                      <a:avLst/>
                    </a:prstGeom>
                  </pic:spPr>
                </pic:pic>
              </a:graphicData>
            </a:graphic>
          </wp:inline>
        </w:drawing>
      </w:r>
    </w:p>
    <w:p w14:paraId="22A6BB63" w14:textId="77777777" w:rsidR="00EA2E11" w:rsidRDefault="00EA2E11" w:rsidP="00EA2E11"/>
    <w:p w14:paraId="531F93B2" w14:textId="2A84B45C" w:rsidR="00F66B79" w:rsidRPr="00D11588" w:rsidRDefault="00EA2E11" w:rsidP="0009374E">
      <w:pPr>
        <w:rPr>
          <w:lang w:val="en-US"/>
        </w:rPr>
      </w:pPr>
      <w:r>
        <w:t xml:space="preserve">where </w:t>
      </w:r>
      <m:oMath>
        <m:r>
          <w:rPr>
            <w:rFonts w:ascii="Cambria Math" w:hAnsi="Cambria Math"/>
          </w:rPr>
          <m:t>ŷ</m:t>
        </m:r>
      </m:oMath>
      <w:r>
        <w:t xml:space="preserve"> represents</w:t>
      </w:r>
      <w:r w:rsidR="00135724">
        <w:rPr>
          <w:lang w:val="en-US"/>
        </w:rPr>
        <w:t xml:space="preserve"> </w:t>
      </w:r>
      <w:r w:rsidR="00135724" w:rsidRPr="00135724">
        <w:t>the predicted class probabilities, y represents the true class labels</w:t>
      </w:r>
      <w:r w:rsidR="009D6DDE">
        <w:rPr>
          <w:lang w:val="en-US"/>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9D6DDE">
        <w:rPr>
          <w:rFonts w:eastAsiaTheme="minorEastAsia"/>
          <w:lang w:val="en-US"/>
        </w:rPr>
        <w:t xml:space="preserve"> are the weights of the </w:t>
      </w:r>
      <w:r w:rsidR="00D11588">
        <w:rPr>
          <w:rFonts w:eastAsiaTheme="minorEastAsia"/>
          <w:lang w:val="en-US"/>
        </w:rPr>
        <w:t>class</w:t>
      </w:r>
      <w:r w:rsidR="00D11588">
        <w:rPr>
          <w:lang w:val="en-US"/>
        </w:rPr>
        <w:t xml:space="preserve">es. </w:t>
      </w:r>
    </w:p>
    <w:p w14:paraId="0D24D462" w14:textId="77777777" w:rsidR="00F66B79" w:rsidRPr="00F66B79" w:rsidRDefault="00F66B79" w:rsidP="0009374E">
      <w:pPr>
        <w:rPr>
          <w:lang w:val="en-US"/>
        </w:rPr>
      </w:pPr>
    </w:p>
    <w:p w14:paraId="7C3F359D" w14:textId="74D1F372" w:rsidR="00135724" w:rsidRPr="0009374E" w:rsidRDefault="00135724" w:rsidP="0009374E">
      <w:pPr>
        <w:rPr>
          <w:lang w:val="en-US"/>
        </w:rPr>
      </w:pPr>
      <w:r>
        <w:rPr>
          <w:lang w:val="en-US"/>
        </w:rPr>
        <w:t xml:space="preserve">All choices of the hyperparameters are </w:t>
      </w:r>
      <w:r w:rsidR="008B7920">
        <w:rPr>
          <w:lang w:val="en-US"/>
        </w:rPr>
        <w:t>somehow</w:t>
      </w:r>
      <w:r>
        <w:rPr>
          <w:lang w:val="en-US"/>
        </w:rPr>
        <w:t xml:space="preserve"> arbitrary for now. However,</w:t>
      </w:r>
      <w:r w:rsidR="008B7920">
        <w:rPr>
          <w:lang w:val="en-US"/>
        </w:rPr>
        <w:t xml:space="preserve"> we tried to take inspiration from the </w:t>
      </w:r>
      <w:r w:rsidR="00F66B79">
        <w:rPr>
          <w:lang w:val="en-US"/>
        </w:rPr>
        <w:t>guide</w:t>
      </w:r>
      <w:r w:rsidR="008B7920">
        <w:rPr>
          <w:lang w:val="en-US"/>
        </w:rPr>
        <w:t xml:space="preserve"> provided by </w:t>
      </w:r>
      <w:r w:rsidR="008B7920" w:rsidRPr="008B7920">
        <w:rPr>
          <w:lang w:val="en-US"/>
        </w:rPr>
        <w:t>Harvard and Google Brain</w:t>
      </w:r>
      <w:r w:rsidR="008B7920">
        <w:rPr>
          <w:lang w:val="en-US"/>
        </w:rPr>
        <w:t xml:space="preserve"> scientists on practical tips on tuning deep learning models</w:t>
      </w:r>
      <w:r w:rsidR="008B7920" w:rsidRPr="008B7920">
        <w:rPr>
          <w:lang w:val="en-US"/>
        </w:rPr>
        <w:t xml:space="preserve"> </w:t>
      </w:r>
      <w:sdt>
        <w:sdtPr>
          <w:rPr>
            <w:lang w:val="en-US"/>
          </w:rPr>
          <w:id w:val="381065556"/>
          <w:citation/>
        </w:sdtPr>
        <w:sdtContent>
          <w:r>
            <w:rPr>
              <w:lang w:val="en-US"/>
            </w:rPr>
            <w:fldChar w:fldCharType="begin"/>
          </w:r>
          <w:r w:rsidR="008B7920">
            <w:rPr>
              <w:lang w:val="en-US"/>
            </w:rPr>
            <w:instrText xml:space="preserve">CITATION Nad23 \l 1033 </w:instrText>
          </w:r>
          <w:r>
            <w:rPr>
              <w:lang w:val="en-US"/>
            </w:rPr>
            <w:fldChar w:fldCharType="separate"/>
          </w:r>
          <w:r w:rsidR="00103757" w:rsidRPr="00103757">
            <w:rPr>
              <w:noProof/>
              <w:lang w:val="en-US"/>
            </w:rPr>
            <w:t>[7]</w:t>
          </w:r>
          <w:r>
            <w:rPr>
              <w:lang w:val="en-US"/>
            </w:rPr>
            <w:fldChar w:fldCharType="end"/>
          </w:r>
        </w:sdtContent>
      </w:sdt>
      <w:r w:rsidR="008E330E">
        <w:rPr>
          <w:lang w:val="en-US"/>
        </w:rPr>
        <w:t xml:space="preserve"> and experimented manually</w:t>
      </w:r>
      <w:r w:rsidR="008B7920">
        <w:rPr>
          <w:lang w:val="en-US"/>
        </w:rPr>
        <w:t xml:space="preserve">. </w:t>
      </w:r>
    </w:p>
    <w:p w14:paraId="0CEA2562" w14:textId="77777777" w:rsidR="0009374E" w:rsidRDefault="0009374E" w:rsidP="0009374E">
      <w:pPr>
        <w:rPr>
          <w:lang w:val="en-US"/>
        </w:rPr>
      </w:pPr>
    </w:p>
    <w:p w14:paraId="71F63093" w14:textId="3B48E747" w:rsidR="008E330E" w:rsidRDefault="0009374E" w:rsidP="0009374E">
      <w:pPr>
        <w:rPr>
          <w:lang w:val="en-US"/>
        </w:rPr>
      </w:pPr>
      <w:r w:rsidRPr="0009374E">
        <w:rPr>
          <w:lang w:val="en-US"/>
        </w:rPr>
        <w:t xml:space="preserve">During the training process, the MLP model underwent 20 epochs with a batch size of </w:t>
      </w:r>
      <w:r w:rsidR="00D36665">
        <w:rPr>
          <w:lang w:val="en-US"/>
        </w:rPr>
        <w:t>1024</w:t>
      </w:r>
      <w:r w:rsidRPr="0009374E">
        <w:rPr>
          <w:lang w:val="en-US"/>
        </w:rPr>
        <w:t>, where each epoch represents a single pass through the training data. The progression of the loss and accuracy on the training data is illustrated in</w:t>
      </w:r>
      <w:r w:rsidR="00135724">
        <w:rPr>
          <w:lang w:val="en-US"/>
        </w:rPr>
        <w:t xml:space="preserve"> </w:t>
      </w:r>
      <w:r w:rsidR="00135724">
        <w:rPr>
          <w:lang w:val="en-US"/>
        </w:rPr>
        <w:fldChar w:fldCharType="begin"/>
      </w:r>
      <w:r w:rsidR="00135724">
        <w:rPr>
          <w:lang w:val="en-US"/>
        </w:rPr>
        <w:instrText xml:space="preserve"> REF _Ref136097110 \h </w:instrText>
      </w:r>
      <w:r w:rsidR="00135724">
        <w:rPr>
          <w:lang w:val="en-US"/>
        </w:rPr>
      </w:r>
      <w:r w:rsidR="00135724">
        <w:rPr>
          <w:lang w:val="en-US"/>
        </w:rPr>
        <w:fldChar w:fldCharType="separate"/>
      </w:r>
      <w:r w:rsidR="00135724">
        <w:t xml:space="preserve">Figure </w:t>
      </w:r>
      <w:r w:rsidR="00135724">
        <w:rPr>
          <w:noProof/>
        </w:rPr>
        <w:t>1</w:t>
      </w:r>
      <w:r w:rsidR="00135724">
        <w:rPr>
          <w:lang w:val="en-US"/>
        </w:rPr>
        <w:fldChar w:fldCharType="end"/>
      </w:r>
      <w:r w:rsidRPr="0009374E">
        <w:rPr>
          <w:lang w:val="en-US"/>
        </w:rPr>
        <w:t xml:space="preserve">. Notably, the training loss stabilized after approximately 15 epochs, while the accuracy on the balanced training set reached an impressive 0.95. To evaluate the model's performance, we examined the confusion matrices for the validation and test sets, which are presented in </w:t>
      </w:r>
      <w:r w:rsidR="00135724">
        <w:rPr>
          <w:lang w:val="en-US"/>
        </w:rPr>
        <w:fldChar w:fldCharType="begin"/>
      </w:r>
      <w:r w:rsidR="00135724">
        <w:rPr>
          <w:lang w:val="en-US"/>
        </w:rPr>
        <w:instrText xml:space="preserve"> REF _Ref136172088 \h </w:instrText>
      </w:r>
      <w:r w:rsidR="00135724">
        <w:rPr>
          <w:lang w:val="en-US"/>
        </w:rPr>
      </w:r>
      <w:r w:rsidR="00135724">
        <w:rPr>
          <w:lang w:val="en-US"/>
        </w:rPr>
        <w:fldChar w:fldCharType="separate"/>
      </w:r>
      <w:r w:rsidR="00135724">
        <w:t xml:space="preserve">Table </w:t>
      </w:r>
      <w:r w:rsidR="00135724">
        <w:rPr>
          <w:noProof/>
        </w:rPr>
        <w:t>3</w:t>
      </w:r>
      <w:r w:rsidR="00135724">
        <w:rPr>
          <w:lang w:val="en-US"/>
        </w:rPr>
        <w:fldChar w:fldCharType="end"/>
      </w:r>
      <w:r w:rsidRPr="0009374E">
        <w:rPr>
          <w:lang w:val="en-US"/>
        </w:rPr>
        <w:t>.</w:t>
      </w:r>
    </w:p>
    <w:p w14:paraId="22293024" w14:textId="77777777" w:rsidR="00DE71E2" w:rsidRDefault="00DE71E2" w:rsidP="0009374E">
      <w:pPr>
        <w:rPr>
          <w:lang w:val="en-US"/>
        </w:rPr>
      </w:pPr>
    </w:p>
    <w:p w14:paraId="6B62FE7B" w14:textId="77777777" w:rsidR="008E330E" w:rsidRDefault="008E330E" w:rsidP="008E330E">
      <w:pPr>
        <w:keepNext/>
        <w:jc w:val="center"/>
      </w:pPr>
      <w:r w:rsidRPr="008E330E">
        <w:rPr>
          <w:lang w:val="en-US"/>
        </w:rPr>
        <w:drawing>
          <wp:inline distT="0" distB="0" distL="0" distR="0" wp14:anchorId="55EF73DC" wp14:editId="7696836D">
            <wp:extent cx="4487594" cy="2426335"/>
            <wp:effectExtent l="0" t="0" r="0" b="0"/>
            <wp:docPr id="694672377" name="Picture 1"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72377" name="Picture 1" descr="A picture containing text, plot, diagram, line&#10;&#10;Description automatically generated"/>
                    <pic:cNvPicPr/>
                  </pic:nvPicPr>
                  <pic:blipFill>
                    <a:blip r:embed="rId18"/>
                    <a:stretch>
                      <a:fillRect/>
                    </a:stretch>
                  </pic:blipFill>
                  <pic:spPr>
                    <a:xfrm>
                      <a:off x="0" y="0"/>
                      <a:ext cx="4507809" cy="2437265"/>
                    </a:xfrm>
                    <a:prstGeom prst="rect">
                      <a:avLst/>
                    </a:prstGeom>
                  </pic:spPr>
                </pic:pic>
              </a:graphicData>
            </a:graphic>
          </wp:inline>
        </w:drawing>
      </w:r>
    </w:p>
    <w:p w14:paraId="33CEBC10" w14:textId="0E72BC6D" w:rsidR="008E330E" w:rsidRPr="0009374E" w:rsidRDefault="008E330E" w:rsidP="008E330E">
      <w:pPr>
        <w:pStyle w:val="Caption"/>
        <w:jc w:val="center"/>
        <w:rPr>
          <w:lang w:val="en-US"/>
        </w:rPr>
      </w:pPr>
      <w:r>
        <w:t xml:space="preserve">Figure </w:t>
      </w:r>
      <w:r>
        <w:fldChar w:fldCharType="begin"/>
      </w:r>
      <w:r>
        <w:instrText xml:space="preserve"> SEQ Figure \* ARABIC </w:instrText>
      </w:r>
      <w:r>
        <w:fldChar w:fldCharType="separate"/>
      </w:r>
      <w:r w:rsidR="00DF3ABC">
        <w:rPr>
          <w:noProof/>
        </w:rPr>
        <w:t>10</w:t>
      </w:r>
      <w:r>
        <w:fldChar w:fldCharType="end"/>
      </w:r>
      <w:r>
        <w:rPr>
          <w:lang w:val="en-US"/>
        </w:rPr>
        <w:t xml:space="preserve"> </w:t>
      </w:r>
      <w:r w:rsidRPr="00195969">
        <w:rPr>
          <w:lang w:val="en-US"/>
        </w:rPr>
        <w:t>Loss curves for the MLP model</w:t>
      </w:r>
    </w:p>
    <w:p w14:paraId="4E8C9ED8" w14:textId="6BBE44D5" w:rsidR="00223357" w:rsidRPr="006A18B2" w:rsidRDefault="00223357" w:rsidP="006A18B2">
      <w:pPr>
        <w:keepNext/>
      </w:pPr>
    </w:p>
    <w:p w14:paraId="7ABD4745" w14:textId="77777777" w:rsidR="00010347" w:rsidRDefault="00010347" w:rsidP="00593C9D">
      <w:pPr>
        <w:rPr>
          <w:lang w:val="en-US"/>
        </w:rPr>
      </w:pPr>
    </w:p>
    <w:p w14:paraId="276A2DFF" w14:textId="248A061D" w:rsidR="0009374E" w:rsidRDefault="0009374E" w:rsidP="0009374E">
      <w:pPr>
        <w:pStyle w:val="Caption"/>
        <w:keepNext/>
      </w:pPr>
      <w:bookmarkStart w:id="38" w:name="_Ref136172088"/>
      <w:r>
        <w:t xml:space="preserve">Table </w:t>
      </w:r>
      <w:r>
        <w:fldChar w:fldCharType="begin"/>
      </w:r>
      <w:r>
        <w:instrText xml:space="preserve"> SEQ Table \* ARABIC </w:instrText>
      </w:r>
      <w:r>
        <w:fldChar w:fldCharType="separate"/>
      </w:r>
      <w:r w:rsidR="00DE71E2">
        <w:rPr>
          <w:noProof/>
        </w:rPr>
        <w:t>3</w:t>
      </w:r>
      <w:r>
        <w:fldChar w:fldCharType="end"/>
      </w:r>
      <w:bookmarkEnd w:id="38"/>
      <w:r>
        <w:rPr>
          <w:lang w:val="en-US"/>
        </w:rPr>
        <w:t xml:space="preserve"> Confusion matrix for the validation and test sets</w:t>
      </w:r>
    </w:p>
    <w:tbl>
      <w:tblPr>
        <w:tblW w:w="9309" w:type="dxa"/>
        <w:tblLook w:val="04A0" w:firstRow="1" w:lastRow="0" w:firstColumn="1" w:lastColumn="0" w:noHBand="0" w:noVBand="1"/>
      </w:tblPr>
      <w:tblGrid>
        <w:gridCol w:w="762"/>
        <w:gridCol w:w="775"/>
        <w:gridCol w:w="723"/>
        <w:gridCol w:w="723"/>
        <w:gridCol w:w="723"/>
        <w:gridCol w:w="723"/>
        <w:gridCol w:w="451"/>
        <w:gridCol w:w="762"/>
        <w:gridCol w:w="775"/>
        <w:gridCol w:w="723"/>
        <w:gridCol w:w="723"/>
        <w:gridCol w:w="723"/>
        <w:gridCol w:w="723"/>
      </w:tblGrid>
      <w:tr w:rsidR="0009374E" w:rsidRPr="0009374E" w14:paraId="70C0BC3B" w14:textId="77777777" w:rsidTr="0009374E">
        <w:trPr>
          <w:trHeight w:val="220"/>
        </w:trPr>
        <w:tc>
          <w:tcPr>
            <w:tcW w:w="4429" w:type="dxa"/>
            <w:gridSpan w:val="6"/>
            <w:tcBorders>
              <w:top w:val="nil"/>
              <w:left w:val="nil"/>
              <w:bottom w:val="single" w:sz="4" w:space="0" w:color="A9D08E"/>
              <w:right w:val="nil"/>
            </w:tcBorders>
            <w:shd w:val="clear" w:color="auto" w:fill="auto"/>
            <w:noWrap/>
            <w:vAlign w:val="bottom"/>
            <w:hideMark/>
          </w:tcPr>
          <w:p w14:paraId="0AA8BCB3" w14:textId="77777777" w:rsidR="0009374E" w:rsidRPr="0009374E" w:rsidRDefault="0009374E" w:rsidP="0009374E">
            <w:pPr>
              <w:jc w:val="center"/>
              <w:rPr>
                <w:rFonts w:ascii="Calibri" w:eastAsia="Times New Roman" w:hAnsi="Calibri" w:cs="Calibri"/>
                <w:color w:val="000000"/>
                <w:kern w:val="0"/>
                <w:lang w:eastAsia="en-GB"/>
                <w14:ligatures w14:val="none"/>
              </w:rPr>
            </w:pPr>
            <w:r w:rsidRPr="0009374E">
              <w:rPr>
                <w:rFonts w:ascii="Calibri" w:eastAsia="Times New Roman" w:hAnsi="Calibri" w:cs="Calibri"/>
                <w:color w:val="000000"/>
                <w:kern w:val="0"/>
                <w:lang w:eastAsia="en-GB"/>
                <w14:ligatures w14:val="none"/>
              </w:rPr>
              <w:t xml:space="preserve">Validation </w:t>
            </w:r>
          </w:p>
        </w:tc>
        <w:tc>
          <w:tcPr>
            <w:tcW w:w="451" w:type="dxa"/>
            <w:tcBorders>
              <w:top w:val="nil"/>
              <w:left w:val="nil"/>
              <w:bottom w:val="nil"/>
              <w:right w:val="nil"/>
            </w:tcBorders>
            <w:shd w:val="clear" w:color="auto" w:fill="auto"/>
            <w:noWrap/>
            <w:vAlign w:val="bottom"/>
            <w:hideMark/>
          </w:tcPr>
          <w:p w14:paraId="065BCC4A" w14:textId="77777777" w:rsidR="0009374E" w:rsidRPr="0009374E" w:rsidRDefault="0009374E" w:rsidP="0009374E">
            <w:pPr>
              <w:jc w:val="center"/>
              <w:rPr>
                <w:rFonts w:ascii="Calibri" w:eastAsia="Times New Roman" w:hAnsi="Calibri" w:cs="Calibri"/>
                <w:color w:val="000000"/>
                <w:kern w:val="0"/>
                <w:lang w:eastAsia="en-GB"/>
                <w14:ligatures w14:val="none"/>
              </w:rPr>
            </w:pPr>
          </w:p>
        </w:tc>
        <w:tc>
          <w:tcPr>
            <w:tcW w:w="4429" w:type="dxa"/>
            <w:gridSpan w:val="6"/>
            <w:tcBorders>
              <w:top w:val="nil"/>
              <w:left w:val="nil"/>
              <w:bottom w:val="single" w:sz="4" w:space="0" w:color="A9D08E"/>
              <w:right w:val="nil"/>
            </w:tcBorders>
            <w:shd w:val="clear" w:color="auto" w:fill="auto"/>
            <w:noWrap/>
            <w:vAlign w:val="bottom"/>
            <w:hideMark/>
          </w:tcPr>
          <w:p w14:paraId="0AB8DB46" w14:textId="77777777" w:rsidR="0009374E" w:rsidRPr="0009374E" w:rsidRDefault="0009374E" w:rsidP="0009374E">
            <w:pPr>
              <w:jc w:val="center"/>
              <w:rPr>
                <w:rFonts w:ascii="Calibri" w:eastAsia="Times New Roman" w:hAnsi="Calibri" w:cs="Calibri"/>
                <w:color w:val="000000"/>
                <w:kern w:val="0"/>
                <w:lang w:eastAsia="en-GB"/>
                <w14:ligatures w14:val="none"/>
              </w:rPr>
            </w:pPr>
            <w:r w:rsidRPr="0009374E">
              <w:rPr>
                <w:rFonts w:ascii="Calibri" w:eastAsia="Times New Roman" w:hAnsi="Calibri" w:cs="Calibri"/>
                <w:color w:val="000000"/>
                <w:kern w:val="0"/>
                <w:lang w:eastAsia="en-GB"/>
                <w14:ligatures w14:val="none"/>
              </w:rPr>
              <w:t>Test</w:t>
            </w:r>
          </w:p>
        </w:tc>
      </w:tr>
      <w:tr w:rsidR="0009374E" w:rsidRPr="0009374E" w14:paraId="7994B9A4" w14:textId="77777777" w:rsidTr="0009374E">
        <w:trPr>
          <w:trHeight w:val="220"/>
        </w:trPr>
        <w:tc>
          <w:tcPr>
            <w:tcW w:w="762" w:type="dxa"/>
            <w:tcBorders>
              <w:top w:val="nil"/>
              <w:left w:val="single" w:sz="4" w:space="0" w:color="A9D08E"/>
              <w:bottom w:val="single" w:sz="4" w:space="0" w:color="A9D08E"/>
              <w:right w:val="nil"/>
            </w:tcBorders>
            <w:shd w:val="clear" w:color="70AD47" w:fill="70AD47"/>
            <w:noWrap/>
            <w:vAlign w:val="bottom"/>
            <w:hideMark/>
          </w:tcPr>
          <w:p w14:paraId="2D021F4B" w14:textId="77777777" w:rsidR="0009374E" w:rsidRPr="0009374E" w:rsidRDefault="0009374E" w:rsidP="0009374E">
            <w:pPr>
              <w:jc w:val="center"/>
              <w:rPr>
                <w:rFonts w:ascii="Calibri" w:eastAsia="Times New Roman" w:hAnsi="Calibri" w:cs="Calibri"/>
                <w:b/>
                <w:bCs/>
                <w:color w:val="FFFFFF"/>
                <w:kern w:val="0"/>
                <w:sz w:val="18"/>
                <w:szCs w:val="18"/>
                <w:lang w:eastAsia="en-GB"/>
                <w14:ligatures w14:val="none"/>
              </w:rPr>
            </w:pPr>
            <w:r w:rsidRPr="0009374E">
              <w:rPr>
                <w:rFonts w:ascii="Calibri" w:eastAsia="Times New Roman" w:hAnsi="Calibri" w:cs="Calibri"/>
                <w:b/>
                <w:bCs/>
                <w:color w:val="FFFFFF"/>
                <w:kern w:val="0"/>
                <w:sz w:val="18"/>
                <w:szCs w:val="18"/>
                <w:lang w:eastAsia="en-GB"/>
                <w14:ligatures w14:val="none"/>
              </w:rPr>
              <w:t> </w:t>
            </w:r>
          </w:p>
        </w:tc>
        <w:tc>
          <w:tcPr>
            <w:tcW w:w="775" w:type="dxa"/>
            <w:tcBorders>
              <w:top w:val="nil"/>
              <w:left w:val="nil"/>
              <w:bottom w:val="single" w:sz="4" w:space="0" w:color="A9D08E"/>
              <w:right w:val="nil"/>
            </w:tcBorders>
            <w:shd w:val="clear" w:color="70AD47" w:fill="70AD47"/>
            <w:noWrap/>
            <w:vAlign w:val="bottom"/>
            <w:hideMark/>
          </w:tcPr>
          <w:p w14:paraId="45773D76" w14:textId="77777777" w:rsidR="0009374E" w:rsidRPr="0009374E" w:rsidRDefault="0009374E" w:rsidP="0009374E">
            <w:pPr>
              <w:jc w:val="center"/>
              <w:rPr>
                <w:rFonts w:ascii="Calibri" w:eastAsia="Times New Roman" w:hAnsi="Calibri" w:cs="Calibri"/>
                <w:b/>
                <w:bCs/>
                <w:color w:val="FFFFFF"/>
                <w:kern w:val="0"/>
                <w:sz w:val="18"/>
                <w:szCs w:val="18"/>
                <w:lang w:eastAsia="en-GB"/>
                <w14:ligatures w14:val="none"/>
              </w:rPr>
            </w:pPr>
            <w:r w:rsidRPr="0009374E">
              <w:rPr>
                <w:rFonts w:ascii="Calibri" w:eastAsia="Times New Roman" w:hAnsi="Calibri" w:cs="Calibri"/>
                <w:b/>
                <w:bCs/>
                <w:color w:val="FFFFFF"/>
                <w:kern w:val="0"/>
                <w:sz w:val="18"/>
                <w:szCs w:val="18"/>
                <w:lang w:eastAsia="en-GB"/>
                <w14:ligatures w14:val="none"/>
              </w:rPr>
              <w:t>Normal</w:t>
            </w:r>
          </w:p>
        </w:tc>
        <w:tc>
          <w:tcPr>
            <w:tcW w:w="723" w:type="dxa"/>
            <w:tcBorders>
              <w:top w:val="nil"/>
              <w:left w:val="nil"/>
              <w:bottom w:val="single" w:sz="4" w:space="0" w:color="A9D08E"/>
              <w:right w:val="nil"/>
            </w:tcBorders>
            <w:shd w:val="clear" w:color="70AD47" w:fill="70AD47"/>
            <w:noWrap/>
            <w:vAlign w:val="bottom"/>
            <w:hideMark/>
          </w:tcPr>
          <w:p w14:paraId="0A7DC112" w14:textId="77777777" w:rsidR="0009374E" w:rsidRPr="0009374E" w:rsidRDefault="0009374E" w:rsidP="0009374E">
            <w:pPr>
              <w:jc w:val="center"/>
              <w:rPr>
                <w:rFonts w:ascii="Calibri" w:eastAsia="Times New Roman" w:hAnsi="Calibri" w:cs="Calibri"/>
                <w:b/>
                <w:bCs/>
                <w:color w:val="FFFFFF"/>
                <w:kern w:val="0"/>
                <w:sz w:val="18"/>
                <w:szCs w:val="18"/>
                <w:lang w:eastAsia="en-GB"/>
                <w14:ligatures w14:val="none"/>
              </w:rPr>
            </w:pPr>
            <w:r w:rsidRPr="0009374E">
              <w:rPr>
                <w:rFonts w:ascii="Calibri" w:eastAsia="Times New Roman" w:hAnsi="Calibri" w:cs="Calibri"/>
                <w:b/>
                <w:bCs/>
                <w:color w:val="FFFFFF"/>
                <w:kern w:val="0"/>
                <w:sz w:val="18"/>
                <w:szCs w:val="18"/>
                <w:lang w:eastAsia="en-GB"/>
                <w14:ligatures w14:val="none"/>
              </w:rPr>
              <w:t>comp1</w:t>
            </w:r>
          </w:p>
        </w:tc>
        <w:tc>
          <w:tcPr>
            <w:tcW w:w="723" w:type="dxa"/>
            <w:tcBorders>
              <w:top w:val="nil"/>
              <w:left w:val="nil"/>
              <w:bottom w:val="single" w:sz="4" w:space="0" w:color="A9D08E"/>
              <w:right w:val="single" w:sz="4" w:space="0" w:color="A9D08E"/>
            </w:tcBorders>
            <w:shd w:val="clear" w:color="70AD47" w:fill="70AD47"/>
            <w:noWrap/>
            <w:vAlign w:val="bottom"/>
            <w:hideMark/>
          </w:tcPr>
          <w:p w14:paraId="156483EB" w14:textId="77777777" w:rsidR="0009374E" w:rsidRPr="0009374E" w:rsidRDefault="0009374E" w:rsidP="0009374E">
            <w:pPr>
              <w:jc w:val="center"/>
              <w:rPr>
                <w:rFonts w:ascii="Calibri" w:eastAsia="Times New Roman" w:hAnsi="Calibri" w:cs="Calibri"/>
                <w:b/>
                <w:bCs/>
                <w:color w:val="FFFFFF"/>
                <w:kern w:val="0"/>
                <w:sz w:val="18"/>
                <w:szCs w:val="18"/>
                <w:lang w:eastAsia="en-GB"/>
                <w14:ligatures w14:val="none"/>
              </w:rPr>
            </w:pPr>
            <w:r w:rsidRPr="0009374E">
              <w:rPr>
                <w:rFonts w:ascii="Calibri" w:eastAsia="Times New Roman" w:hAnsi="Calibri" w:cs="Calibri"/>
                <w:b/>
                <w:bCs/>
                <w:color w:val="FFFFFF"/>
                <w:kern w:val="0"/>
                <w:sz w:val="18"/>
                <w:szCs w:val="18"/>
                <w:lang w:eastAsia="en-GB"/>
                <w14:ligatures w14:val="none"/>
              </w:rPr>
              <w:t>comp2</w:t>
            </w:r>
          </w:p>
        </w:tc>
        <w:tc>
          <w:tcPr>
            <w:tcW w:w="723" w:type="dxa"/>
            <w:tcBorders>
              <w:top w:val="nil"/>
              <w:left w:val="nil"/>
              <w:bottom w:val="single" w:sz="4" w:space="0" w:color="A9D08E"/>
              <w:right w:val="nil"/>
            </w:tcBorders>
            <w:shd w:val="clear" w:color="70AD47" w:fill="70AD47"/>
            <w:noWrap/>
            <w:vAlign w:val="bottom"/>
            <w:hideMark/>
          </w:tcPr>
          <w:p w14:paraId="4C258093" w14:textId="77777777" w:rsidR="0009374E" w:rsidRPr="0009374E" w:rsidRDefault="0009374E" w:rsidP="0009374E">
            <w:pPr>
              <w:jc w:val="center"/>
              <w:rPr>
                <w:rFonts w:ascii="Calibri" w:eastAsia="Times New Roman" w:hAnsi="Calibri" w:cs="Calibri"/>
                <w:b/>
                <w:bCs/>
                <w:color w:val="FFFFFF"/>
                <w:kern w:val="0"/>
                <w:sz w:val="18"/>
                <w:szCs w:val="18"/>
                <w:lang w:eastAsia="en-GB"/>
                <w14:ligatures w14:val="none"/>
              </w:rPr>
            </w:pPr>
            <w:r w:rsidRPr="0009374E">
              <w:rPr>
                <w:rFonts w:ascii="Calibri" w:eastAsia="Times New Roman" w:hAnsi="Calibri" w:cs="Calibri"/>
                <w:b/>
                <w:bCs/>
                <w:color w:val="FFFFFF"/>
                <w:kern w:val="0"/>
                <w:sz w:val="18"/>
                <w:szCs w:val="18"/>
                <w:lang w:eastAsia="en-GB"/>
                <w14:ligatures w14:val="none"/>
              </w:rPr>
              <w:t>comp3</w:t>
            </w:r>
          </w:p>
        </w:tc>
        <w:tc>
          <w:tcPr>
            <w:tcW w:w="723" w:type="dxa"/>
            <w:tcBorders>
              <w:top w:val="nil"/>
              <w:left w:val="nil"/>
              <w:bottom w:val="single" w:sz="4" w:space="0" w:color="A9D08E"/>
              <w:right w:val="nil"/>
            </w:tcBorders>
            <w:shd w:val="clear" w:color="70AD47" w:fill="70AD47"/>
            <w:noWrap/>
            <w:vAlign w:val="bottom"/>
            <w:hideMark/>
          </w:tcPr>
          <w:p w14:paraId="55C255B4" w14:textId="77777777" w:rsidR="0009374E" w:rsidRPr="0009374E" w:rsidRDefault="0009374E" w:rsidP="0009374E">
            <w:pPr>
              <w:jc w:val="center"/>
              <w:rPr>
                <w:rFonts w:ascii="Calibri" w:eastAsia="Times New Roman" w:hAnsi="Calibri" w:cs="Calibri"/>
                <w:b/>
                <w:bCs/>
                <w:color w:val="FFFFFF"/>
                <w:kern w:val="0"/>
                <w:sz w:val="18"/>
                <w:szCs w:val="18"/>
                <w:lang w:eastAsia="en-GB"/>
                <w14:ligatures w14:val="none"/>
              </w:rPr>
            </w:pPr>
            <w:r w:rsidRPr="0009374E">
              <w:rPr>
                <w:rFonts w:ascii="Calibri" w:eastAsia="Times New Roman" w:hAnsi="Calibri" w:cs="Calibri"/>
                <w:b/>
                <w:bCs/>
                <w:color w:val="FFFFFF"/>
                <w:kern w:val="0"/>
                <w:sz w:val="18"/>
                <w:szCs w:val="18"/>
                <w:lang w:eastAsia="en-GB"/>
                <w14:ligatures w14:val="none"/>
              </w:rPr>
              <w:t>comp4</w:t>
            </w:r>
          </w:p>
        </w:tc>
        <w:tc>
          <w:tcPr>
            <w:tcW w:w="451" w:type="dxa"/>
            <w:tcBorders>
              <w:top w:val="nil"/>
              <w:left w:val="nil"/>
              <w:bottom w:val="nil"/>
              <w:right w:val="nil"/>
            </w:tcBorders>
            <w:shd w:val="clear" w:color="auto" w:fill="auto"/>
            <w:noWrap/>
            <w:vAlign w:val="bottom"/>
            <w:hideMark/>
          </w:tcPr>
          <w:p w14:paraId="1B5EAD1D" w14:textId="77777777" w:rsidR="0009374E" w:rsidRPr="0009374E" w:rsidRDefault="0009374E" w:rsidP="0009374E">
            <w:pPr>
              <w:jc w:val="center"/>
              <w:rPr>
                <w:rFonts w:ascii="Calibri" w:eastAsia="Times New Roman" w:hAnsi="Calibri" w:cs="Calibri"/>
                <w:b/>
                <w:bCs/>
                <w:color w:val="FFFFFF"/>
                <w:kern w:val="0"/>
                <w:sz w:val="18"/>
                <w:szCs w:val="18"/>
                <w:lang w:eastAsia="en-GB"/>
                <w14:ligatures w14:val="none"/>
              </w:rPr>
            </w:pPr>
          </w:p>
        </w:tc>
        <w:tc>
          <w:tcPr>
            <w:tcW w:w="762" w:type="dxa"/>
            <w:tcBorders>
              <w:top w:val="nil"/>
              <w:left w:val="single" w:sz="4" w:space="0" w:color="A9D08E"/>
              <w:bottom w:val="single" w:sz="4" w:space="0" w:color="A9D08E"/>
              <w:right w:val="nil"/>
            </w:tcBorders>
            <w:shd w:val="clear" w:color="70AD47" w:fill="70AD47"/>
            <w:noWrap/>
            <w:vAlign w:val="bottom"/>
            <w:hideMark/>
          </w:tcPr>
          <w:p w14:paraId="1A23F965" w14:textId="77777777" w:rsidR="0009374E" w:rsidRPr="0009374E" w:rsidRDefault="0009374E" w:rsidP="0009374E">
            <w:pPr>
              <w:jc w:val="center"/>
              <w:rPr>
                <w:rFonts w:ascii="Calibri" w:eastAsia="Times New Roman" w:hAnsi="Calibri" w:cs="Calibri"/>
                <w:b/>
                <w:bCs/>
                <w:color w:val="FFFFFF"/>
                <w:kern w:val="0"/>
                <w:sz w:val="18"/>
                <w:szCs w:val="18"/>
                <w:lang w:eastAsia="en-GB"/>
                <w14:ligatures w14:val="none"/>
              </w:rPr>
            </w:pPr>
            <w:r w:rsidRPr="0009374E">
              <w:rPr>
                <w:rFonts w:ascii="Calibri" w:eastAsia="Times New Roman" w:hAnsi="Calibri" w:cs="Calibri"/>
                <w:b/>
                <w:bCs/>
                <w:color w:val="FFFFFF"/>
                <w:kern w:val="0"/>
                <w:sz w:val="18"/>
                <w:szCs w:val="18"/>
                <w:lang w:eastAsia="en-GB"/>
                <w14:ligatures w14:val="none"/>
              </w:rPr>
              <w:t> </w:t>
            </w:r>
          </w:p>
        </w:tc>
        <w:tc>
          <w:tcPr>
            <w:tcW w:w="775" w:type="dxa"/>
            <w:tcBorders>
              <w:top w:val="nil"/>
              <w:left w:val="nil"/>
              <w:bottom w:val="single" w:sz="4" w:space="0" w:color="A9D08E"/>
              <w:right w:val="nil"/>
            </w:tcBorders>
            <w:shd w:val="clear" w:color="70AD47" w:fill="70AD47"/>
            <w:noWrap/>
            <w:vAlign w:val="bottom"/>
            <w:hideMark/>
          </w:tcPr>
          <w:p w14:paraId="71235295" w14:textId="77777777" w:rsidR="0009374E" w:rsidRPr="0009374E" w:rsidRDefault="0009374E" w:rsidP="0009374E">
            <w:pPr>
              <w:jc w:val="center"/>
              <w:rPr>
                <w:rFonts w:ascii="Calibri" w:eastAsia="Times New Roman" w:hAnsi="Calibri" w:cs="Calibri"/>
                <w:b/>
                <w:bCs/>
                <w:color w:val="FFFFFF"/>
                <w:kern w:val="0"/>
                <w:sz w:val="18"/>
                <w:szCs w:val="18"/>
                <w:lang w:eastAsia="en-GB"/>
                <w14:ligatures w14:val="none"/>
              </w:rPr>
            </w:pPr>
            <w:r w:rsidRPr="0009374E">
              <w:rPr>
                <w:rFonts w:ascii="Calibri" w:eastAsia="Times New Roman" w:hAnsi="Calibri" w:cs="Calibri"/>
                <w:b/>
                <w:bCs/>
                <w:color w:val="FFFFFF"/>
                <w:kern w:val="0"/>
                <w:sz w:val="18"/>
                <w:szCs w:val="18"/>
                <w:lang w:eastAsia="en-GB"/>
                <w14:ligatures w14:val="none"/>
              </w:rPr>
              <w:t>Normal</w:t>
            </w:r>
          </w:p>
        </w:tc>
        <w:tc>
          <w:tcPr>
            <w:tcW w:w="723" w:type="dxa"/>
            <w:tcBorders>
              <w:top w:val="nil"/>
              <w:left w:val="nil"/>
              <w:bottom w:val="single" w:sz="4" w:space="0" w:color="A9D08E"/>
              <w:right w:val="nil"/>
            </w:tcBorders>
            <w:shd w:val="clear" w:color="70AD47" w:fill="70AD47"/>
            <w:noWrap/>
            <w:vAlign w:val="bottom"/>
            <w:hideMark/>
          </w:tcPr>
          <w:p w14:paraId="7324157D" w14:textId="77777777" w:rsidR="0009374E" w:rsidRPr="0009374E" w:rsidRDefault="0009374E" w:rsidP="0009374E">
            <w:pPr>
              <w:jc w:val="center"/>
              <w:rPr>
                <w:rFonts w:ascii="Calibri" w:eastAsia="Times New Roman" w:hAnsi="Calibri" w:cs="Calibri"/>
                <w:b/>
                <w:bCs/>
                <w:color w:val="FFFFFF"/>
                <w:kern w:val="0"/>
                <w:sz w:val="18"/>
                <w:szCs w:val="18"/>
                <w:lang w:eastAsia="en-GB"/>
                <w14:ligatures w14:val="none"/>
              </w:rPr>
            </w:pPr>
            <w:r w:rsidRPr="0009374E">
              <w:rPr>
                <w:rFonts w:ascii="Calibri" w:eastAsia="Times New Roman" w:hAnsi="Calibri" w:cs="Calibri"/>
                <w:b/>
                <w:bCs/>
                <w:color w:val="FFFFFF"/>
                <w:kern w:val="0"/>
                <w:sz w:val="18"/>
                <w:szCs w:val="18"/>
                <w:lang w:eastAsia="en-GB"/>
                <w14:ligatures w14:val="none"/>
              </w:rPr>
              <w:t>comp1</w:t>
            </w:r>
          </w:p>
        </w:tc>
        <w:tc>
          <w:tcPr>
            <w:tcW w:w="723" w:type="dxa"/>
            <w:tcBorders>
              <w:top w:val="nil"/>
              <w:left w:val="nil"/>
              <w:bottom w:val="single" w:sz="4" w:space="0" w:color="A9D08E"/>
              <w:right w:val="single" w:sz="4" w:space="0" w:color="A9D08E"/>
            </w:tcBorders>
            <w:shd w:val="clear" w:color="70AD47" w:fill="70AD47"/>
            <w:noWrap/>
            <w:vAlign w:val="bottom"/>
            <w:hideMark/>
          </w:tcPr>
          <w:p w14:paraId="4A5943E3" w14:textId="77777777" w:rsidR="0009374E" w:rsidRPr="0009374E" w:rsidRDefault="0009374E" w:rsidP="0009374E">
            <w:pPr>
              <w:jc w:val="center"/>
              <w:rPr>
                <w:rFonts w:ascii="Calibri" w:eastAsia="Times New Roman" w:hAnsi="Calibri" w:cs="Calibri"/>
                <w:b/>
                <w:bCs/>
                <w:color w:val="FFFFFF"/>
                <w:kern w:val="0"/>
                <w:sz w:val="18"/>
                <w:szCs w:val="18"/>
                <w:lang w:eastAsia="en-GB"/>
                <w14:ligatures w14:val="none"/>
              </w:rPr>
            </w:pPr>
            <w:r w:rsidRPr="0009374E">
              <w:rPr>
                <w:rFonts w:ascii="Calibri" w:eastAsia="Times New Roman" w:hAnsi="Calibri" w:cs="Calibri"/>
                <w:b/>
                <w:bCs/>
                <w:color w:val="FFFFFF"/>
                <w:kern w:val="0"/>
                <w:sz w:val="18"/>
                <w:szCs w:val="18"/>
                <w:lang w:eastAsia="en-GB"/>
                <w14:ligatures w14:val="none"/>
              </w:rPr>
              <w:t>comp2</w:t>
            </w:r>
          </w:p>
        </w:tc>
        <w:tc>
          <w:tcPr>
            <w:tcW w:w="723" w:type="dxa"/>
            <w:tcBorders>
              <w:top w:val="nil"/>
              <w:left w:val="nil"/>
              <w:bottom w:val="single" w:sz="4" w:space="0" w:color="A9D08E"/>
              <w:right w:val="nil"/>
            </w:tcBorders>
            <w:shd w:val="clear" w:color="70AD47" w:fill="70AD47"/>
            <w:noWrap/>
            <w:vAlign w:val="bottom"/>
            <w:hideMark/>
          </w:tcPr>
          <w:p w14:paraId="5D8E2F75" w14:textId="77777777" w:rsidR="0009374E" w:rsidRPr="0009374E" w:rsidRDefault="0009374E" w:rsidP="0009374E">
            <w:pPr>
              <w:jc w:val="center"/>
              <w:rPr>
                <w:rFonts w:ascii="Calibri" w:eastAsia="Times New Roman" w:hAnsi="Calibri" w:cs="Calibri"/>
                <w:b/>
                <w:bCs/>
                <w:color w:val="FFFFFF"/>
                <w:kern w:val="0"/>
                <w:sz w:val="18"/>
                <w:szCs w:val="18"/>
                <w:lang w:eastAsia="en-GB"/>
                <w14:ligatures w14:val="none"/>
              </w:rPr>
            </w:pPr>
            <w:r w:rsidRPr="0009374E">
              <w:rPr>
                <w:rFonts w:ascii="Calibri" w:eastAsia="Times New Roman" w:hAnsi="Calibri" w:cs="Calibri"/>
                <w:b/>
                <w:bCs/>
                <w:color w:val="FFFFFF"/>
                <w:kern w:val="0"/>
                <w:sz w:val="18"/>
                <w:szCs w:val="18"/>
                <w:lang w:eastAsia="en-GB"/>
                <w14:ligatures w14:val="none"/>
              </w:rPr>
              <w:t>comp3</w:t>
            </w:r>
          </w:p>
        </w:tc>
        <w:tc>
          <w:tcPr>
            <w:tcW w:w="723" w:type="dxa"/>
            <w:tcBorders>
              <w:top w:val="nil"/>
              <w:left w:val="nil"/>
              <w:bottom w:val="single" w:sz="4" w:space="0" w:color="A9D08E"/>
              <w:right w:val="nil"/>
            </w:tcBorders>
            <w:shd w:val="clear" w:color="70AD47" w:fill="70AD47"/>
            <w:noWrap/>
            <w:vAlign w:val="bottom"/>
            <w:hideMark/>
          </w:tcPr>
          <w:p w14:paraId="32BF8D19" w14:textId="77777777" w:rsidR="0009374E" w:rsidRPr="0009374E" w:rsidRDefault="0009374E" w:rsidP="0009374E">
            <w:pPr>
              <w:jc w:val="center"/>
              <w:rPr>
                <w:rFonts w:ascii="Calibri" w:eastAsia="Times New Roman" w:hAnsi="Calibri" w:cs="Calibri"/>
                <w:b/>
                <w:bCs/>
                <w:color w:val="FFFFFF"/>
                <w:kern w:val="0"/>
                <w:sz w:val="18"/>
                <w:szCs w:val="18"/>
                <w:lang w:eastAsia="en-GB"/>
                <w14:ligatures w14:val="none"/>
              </w:rPr>
            </w:pPr>
            <w:r w:rsidRPr="0009374E">
              <w:rPr>
                <w:rFonts w:ascii="Calibri" w:eastAsia="Times New Roman" w:hAnsi="Calibri" w:cs="Calibri"/>
                <w:b/>
                <w:bCs/>
                <w:color w:val="FFFFFF"/>
                <w:kern w:val="0"/>
                <w:sz w:val="18"/>
                <w:szCs w:val="18"/>
                <w:lang w:eastAsia="en-GB"/>
                <w14:ligatures w14:val="none"/>
              </w:rPr>
              <w:t>comp4</w:t>
            </w:r>
          </w:p>
        </w:tc>
      </w:tr>
      <w:tr w:rsidR="00861D10" w:rsidRPr="0009374E" w14:paraId="364626EB" w14:textId="77777777" w:rsidTr="0009374E">
        <w:trPr>
          <w:trHeight w:val="220"/>
        </w:trPr>
        <w:tc>
          <w:tcPr>
            <w:tcW w:w="762" w:type="dxa"/>
            <w:tcBorders>
              <w:top w:val="nil"/>
              <w:left w:val="single" w:sz="4" w:space="0" w:color="A9D08E"/>
              <w:bottom w:val="single" w:sz="4" w:space="0" w:color="A9D08E"/>
              <w:right w:val="nil"/>
            </w:tcBorders>
            <w:shd w:val="clear" w:color="E2EFDA" w:fill="E2EFDA"/>
            <w:noWrap/>
            <w:vAlign w:val="bottom"/>
            <w:hideMark/>
          </w:tcPr>
          <w:p w14:paraId="59A2C64E" w14:textId="77777777" w:rsidR="00861D10" w:rsidRPr="0009374E" w:rsidRDefault="00861D10" w:rsidP="00861D10">
            <w:pPr>
              <w:jc w:val="center"/>
              <w:rPr>
                <w:rFonts w:ascii="Calibri" w:eastAsia="Times New Roman" w:hAnsi="Calibri" w:cs="Calibri"/>
                <w:color w:val="000000"/>
                <w:kern w:val="0"/>
                <w:sz w:val="18"/>
                <w:szCs w:val="18"/>
                <w:lang w:eastAsia="en-GB"/>
                <w14:ligatures w14:val="none"/>
              </w:rPr>
            </w:pPr>
            <w:r w:rsidRPr="0009374E">
              <w:rPr>
                <w:rFonts w:ascii="Calibri" w:eastAsia="Times New Roman" w:hAnsi="Calibri" w:cs="Calibri"/>
                <w:color w:val="000000"/>
                <w:kern w:val="0"/>
                <w:sz w:val="18"/>
                <w:szCs w:val="18"/>
                <w:lang w:eastAsia="en-GB"/>
                <w14:ligatures w14:val="none"/>
              </w:rPr>
              <w:t>Normal</w:t>
            </w:r>
          </w:p>
        </w:tc>
        <w:tc>
          <w:tcPr>
            <w:tcW w:w="775" w:type="dxa"/>
            <w:tcBorders>
              <w:top w:val="nil"/>
              <w:left w:val="nil"/>
              <w:bottom w:val="single" w:sz="4" w:space="0" w:color="A9D08E"/>
              <w:right w:val="nil"/>
            </w:tcBorders>
            <w:shd w:val="clear" w:color="E2EFDA" w:fill="E2EFDA"/>
            <w:noWrap/>
            <w:vAlign w:val="bottom"/>
            <w:hideMark/>
          </w:tcPr>
          <w:p w14:paraId="549E96BF" w14:textId="3273FC88"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115268</w:t>
            </w:r>
          </w:p>
        </w:tc>
        <w:tc>
          <w:tcPr>
            <w:tcW w:w="723" w:type="dxa"/>
            <w:tcBorders>
              <w:top w:val="nil"/>
              <w:left w:val="nil"/>
              <w:bottom w:val="single" w:sz="4" w:space="0" w:color="A9D08E"/>
              <w:right w:val="nil"/>
            </w:tcBorders>
            <w:shd w:val="clear" w:color="E2EFDA" w:fill="E2EFDA"/>
            <w:noWrap/>
            <w:vAlign w:val="bottom"/>
            <w:hideMark/>
          </w:tcPr>
          <w:p w14:paraId="6309F341" w14:textId="27F06316"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2788</w:t>
            </w:r>
          </w:p>
        </w:tc>
        <w:tc>
          <w:tcPr>
            <w:tcW w:w="723" w:type="dxa"/>
            <w:tcBorders>
              <w:top w:val="nil"/>
              <w:left w:val="nil"/>
              <w:bottom w:val="single" w:sz="4" w:space="0" w:color="A9D08E"/>
              <w:right w:val="single" w:sz="4" w:space="0" w:color="A9D08E"/>
            </w:tcBorders>
            <w:shd w:val="clear" w:color="E2EFDA" w:fill="E2EFDA"/>
            <w:noWrap/>
            <w:vAlign w:val="bottom"/>
            <w:hideMark/>
          </w:tcPr>
          <w:p w14:paraId="0FC5E49A" w14:textId="0343B842"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2689</w:t>
            </w:r>
          </w:p>
        </w:tc>
        <w:tc>
          <w:tcPr>
            <w:tcW w:w="723" w:type="dxa"/>
            <w:tcBorders>
              <w:top w:val="nil"/>
              <w:left w:val="nil"/>
              <w:bottom w:val="single" w:sz="4" w:space="0" w:color="A9D08E"/>
              <w:right w:val="nil"/>
            </w:tcBorders>
            <w:shd w:val="clear" w:color="E2EFDA" w:fill="E2EFDA"/>
            <w:noWrap/>
            <w:vAlign w:val="bottom"/>
            <w:hideMark/>
          </w:tcPr>
          <w:p w14:paraId="35DF8F35" w14:textId="24E2D9C1"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951</w:t>
            </w:r>
          </w:p>
        </w:tc>
        <w:tc>
          <w:tcPr>
            <w:tcW w:w="723" w:type="dxa"/>
            <w:tcBorders>
              <w:top w:val="nil"/>
              <w:left w:val="nil"/>
              <w:bottom w:val="single" w:sz="4" w:space="0" w:color="A9D08E"/>
              <w:right w:val="nil"/>
            </w:tcBorders>
            <w:shd w:val="clear" w:color="E2EFDA" w:fill="E2EFDA"/>
            <w:noWrap/>
            <w:vAlign w:val="bottom"/>
            <w:hideMark/>
          </w:tcPr>
          <w:p w14:paraId="5C85C4FC" w14:textId="026C25A5"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1120</w:t>
            </w:r>
          </w:p>
        </w:tc>
        <w:tc>
          <w:tcPr>
            <w:tcW w:w="451" w:type="dxa"/>
            <w:tcBorders>
              <w:top w:val="nil"/>
              <w:left w:val="nil"/>
              <w:bottom w:val="nil"/>
              <w:right w:val="nil"/>
            </w:tcBorders>
            <w:shd w:val="clear" w:color="auto" w:fill="auto"/>
            <w:noWrap/>
            <w:vAlign w:val="bottom"/>
            <w:hideMark/>
          </w:tcPr>
          <w:p w14:paraId="12E2E47F" w14:textId="77777777" w:rsidR="00861D10" w:rsidRPr="0009374E" w:rsidRDefault="00861D10" w:rsidP="00861D10">
            <w:pPr>
              <w:jc w:val="center"/>
              <w:rPr>
                <w:rFonts w:ascii="Calibri" w:eastAsia="Times New Roman" w:hAnsi="Calibri" w:cs="Calibri"/>
                <w:color w:val="000000"/>
                <w:kern w:val="0"/>
                <w:sz w:val="18"/>
                <w:szCs w:val="18"/>
                <w:lang w:eastAsia="en-GB"/>
                <w14:ligatures w14:val="none"/>
              </w:rPr>
            </w:pPr>
          </w:p>
        </w:tc>
        <w:tc>
          <w:tcPr>
            <w:tcW w:w="762" w:type="dxa"/>
            <w:tcBorders>
              <w:top w:val="nil"/>
              <w:left w:val="single" w:sz="4" w:space="0" w:color="A9D08E"/>
              <w:bottom w:val="single" w:sz="4" w:space="0" w:color="A9D08E"/>
              <w:right w:val="nil"/>
            </w:tcBorders>
            <w:shd w:val="clear" w:color="E2EFDA" w:fill="E2EFDA"/>
            <w:noWrap/>
            <w:vAlign w:val="bottom"/>
            <w:hideMark/>
          </w:tcPr>
          <w:p w14:paraId="256493A9" w14:textId="77777777" w:rsidR="00861D10" w:rsidRPr="0009374E" w:rsidRDefault="00861D10" w:rsidP="00861D10">
            <w:pPr>
              <w:jc w:val="center"/>
              <w:rPr>
                <w:rFonts w:ascii="Calibri" w:eastAsia="Times New Roman" w:hAnsi="Calibri" w:cs="Calibri"/>
                <w:color w:val="000000"/>
                <w:kern w:val="0"/>
                <w:sz w:val="18"/>
                <w:szCs w:val="18"/>
                <w:lang w:eastAsia="en-GB"/>
                <w14:ligatures w14:val="none"/>
              </w:rPr>
            </w:pPr>
            <w:r w:rsidRPr="0009374E">
              <w:rPr>
                <w:rFonts w:ascii="Calibri" w:eastAsia="Times New Roman" w:hAnsi="Calibri" w:cs="Calibri"/>
                <w:color w:val="000000"/>
                <w:kern w:val="0"/>
                <w:sz w:val="18"/>
                <w:szCs w:val="18"/>
                <w:lang w:eastAsia="en-GB"/>
                <w14:ligatures w14:val="none"/>
              </w:rPr>
              <w:t>Normal</w:t>
            </w:r>
          </w:p>
        </w:tc>
        <w:tc>
          <w:tcPr>
            <w:tcW w:w="775" w:type="dxa"/>
            <w:tcBorders>
              <w:top w:val="nil"/>
              <w:left w:val="nil"/>
              <w:bottom w:val="single" w:sz="4" w:space="0" w:color="A9D08E"/>
              <w:right w:val="nil"/>
            </w:tcBorders>
            <w:shd w:val="clear" w:color="E2EFDA" w:fill="E2EFDA"/>
            <w:noWrap/>
            <w:vAlign w:val="bottom"/>
            <w:hideMark/>
          </w:tcPr>
          <w:p w14:paraId="1E8184BA" w14:textId="00BB468F" w:rsidR="00861D10" w:rsidRPr="0009374E" w:rsidRDefault="00861D10" w:rsidP="00861D10">
            <w:pPr>
              <w:jc w:val="center"/>
              <w:rPr>
                <w:rFonts w:cstheme="minorHAnsi"/>
                <w:color w:val="000000"/>
                <w:sz w:val="18"/>
                <w:szCs w:val="18"/>
              </w:rPr>
            </w:pPr>
            <w:r w:rsidRPr="00861D10">
              <w:rPr>
                <w:rFonts w:cstheme="minorHAnsi"/>
                <w:color w:val="000000"/>
                <w:sz w:val="18"/>
                <w:szCs w:val="18"/>
              </w:rPr>
              <w:t>110457</w:t>
            </w:r>
          </w:p>
        </w:tc>
        <w:tc>
          <w:tcPr>
            <w:tcW w:w="723" w:type="dxa"/>
            <w:tcBorders>
              <w:top w:val="nil"/>
              <w:left w:val="nil"/>
              <w:bottom w:val="single" w:sz="4" w:space="0" w:color="A9D08E"/>
              <w:right w:val="nil"/>
            </w:tcBorders>
            <w:shd w:val="clear" w:color="E2EFDA" w:fill="E2EFDA"/>
            <w:noWrap/>
            <w:vAlign w:val="bottom"/>
            <w:hideMark/>
          </w:tcPr>
          <w:p w14:paraId="69CD8E3D" w14:textId="17211A46" w:rsidR="00861D10" w:rsidRPr="0009374E" w:rsidRDefault="00861D10" w:rsidP="00861D10">
            <w:pPr>
              <w:jc w:val="center"/>
              <w:rPr>
                <w:rFonts w:cstheme="minorHAnsi"/>
                <w:color w:val="000000"/>
                <w:sz w:val="18"/>
                <w:szCs w:val="18"/>
              </w:rPr>
            </w:pPr>
            <w:r w:rsidRPr="00861D10">
              <w:rPr>
                <w:rFonts w:cstheme="minorHAnsi"/>
                <w:color w:val="000000"/>
                <w:sz w:val="18"/>
                <w:szCs w:val="18"/>
              </w:rPr>
              <w:t>2759</w:t>
            </w:r>
          </w:p>
        </w:tc>
        <w:tc>
          <w:tcPr>
            <w:tcW w:w="723" w:type="dxa"/>
            <w:tcBorders>
              <w:top w:val="nil"/>
              <w:left w:val="nil"/>
              <w:bottom w:val="single" w:sz="4" w:space="0" w:color="A9D08E"/>
              <w:right w:val="single" w:sz="4" w:space="0" w:color="A9D08E"/>
            </w:tcBorders>
            <w:shd w:val="clear" w:color="E2EFDA" w:fill="E2EFDA"/>
            <w:noWrap/>
            <w:vAlign w:val="bottom"/>
            <w:hideMark/>
          </w:tcPr>
          <w:p w14:paraId="0DD69C9F" w14:textId="64936CE0" w:rsidR="00861D10" w:rsidRPr="0009374E" w:rsidRDefault="00861D10" w:rsidP="00861D10">
            <w:pPr>
              <w:jc w:val="center"/>
              <w:rPr>
                <w:rFonts w:cstheme="minorHAnsi"/>
                <w:color w:val="000000"/>
                <w:sz w:val="18"/>
                <w:szCs w:val="18"/>
              </w:rPr>
            </w:pPr>
            <w:r w:rsidRPr="00861D10">
              <w:rPr>
                <w:rFonts w:cstheme="minorHAnsi"/>
                <w:color w:val="000000"/>
                <w:sz w:val="18"/>
                <w:szCs w:val="18"/>
              </w:rPr>
              <w:t>2696</w:t>
            </w:r>
          </w:p>
        </w:tc>
        <w:tc>
          <w:tcPr>
            <w:tcW w:w="723" w:type="dxa"/>
            <w:tcBorders>
              <w:top w:val="nil"/>
              <w:left w:val="nil"/>
              <w:bottom w:val="single" w:sz="4" w:space="0" w:color="A9D08E"/>
              <w:right w:val="nil"/>
            </w:tcBorders>
            <w:shd w:val="clear" w:color="E2EFDA" w:fill="E2EFDA"/>
            <w:noWrap/>
            <w:vAlign w:val="bottom"/>
            <w:hideMark/>
          </w:tcPr>
          <w:p w14:paraId="7D4326CC" w14:textId="45044FFA" w:rsidR="00861D10" w:rsidRPr="0009374E" w:rsidRDefault="00861D10" w:rsidP="00861D10">
            <w:pPr>
              <w:jc w:val="center"/>
              <w:rPr>
                <w:rFonts w:cstheme="minorHAnsi"/>
                <w:color w:val="000000"/>
                <w:sz w:val="18"/>
                <w:szCs w:val="18"/>
              </w:rPr>
            </w:pPr>
            <w:r w:rsidRPr="00861D10">
              <w:rPr>
                <w:rFonts w:cstheme="minorHAnsi"/>
                <w:color w:val="000000"/>
                <w:sz w:val="18"/>
                <w:szCs w:val="18"/>
              </w:rPr>
              <w:t>846</w:t>
            </w:r>
          </w:p>
        </w:tc>
        <w:tc>
          <w:tcPr>
            <w:tcW w:w="723" w:type="dxa"/>
            <w:tcBorders>
              <w:top w:val="nil"/>
              <w:left w:val="nil"/>
              <w:bottom w:val="single" w:sz="4" w:space="0" w:color="A9D08E"/>
              <w:right w:val="nil"/>
            </w:tcBorders>
            <w:shd w:val="clear" w:color="E2EFDA" w:fill="E2EFDA"/>
            <w:noWrap/>
            <w:vAlign w:val="bottom"/>
            <w:hideMark/>
          </w:tcPr>
          <w:p w14:paraId="1434524E" w14:textId="415BDA96" w:rsidR="00861D10" w:rsidRPr="0009374E" w:rsidRDefault="00861D10" w:rsidP="00861D10">
            <w:pPr>
              <w:jc w:val="center"/>
              <w:rPr>
                <w:rFonts w:cstheme="minorHAnsi"/>
                <w:color w:val="000000"/>
                <w:sz w:val="18"/>
                <w:szCs w:val="18"/>
              </w:rPr>
            </w:pPr>
            <w:r w:rsidRPr="00861D10">
              <w:rPr>
                <w:rFonts w:cstheme="minorHAnsi"/>
                <w:color w:val="000000"/>
                <w:sz w:val="18"/>
                <w:szCs w:val="18"/>
              </w:rPr>
              <w:t>1109</w:t>
            </w:r>
          </w:p>
        </w:tc>
      </w:tr>
      <w:tr w:rsidR="00861D10" w:rsidRPr="0009374E" w14:paraId="60E03926" w14:textId="77777777" w:rsidTr="0009374E">
        <w:trPr>
          <w:trHeight w:val="220"/>
        </w:trPr>
        <w:tc>
          <w:tcPr>
            <w:tcW w:w="762" w:type="dxa"/>
            <w:tcBorders>
              <w:top w:val="nil"/>
              <w:left w:val="single" w:sz="4" w:space="0" w:color="A9D08E"/>
              <w:bottom w:val="single" w:sz="4" w:space="0" w:color="A9D08E"/>
              <w:right w:val="nil"/>
            </w:tcBorders>
            <w:shd w:val="clear" w:color="auto" w:fill="auto"/>
            <w:noWrap/>
            <w:vAlign w:val="bottom"/>
            <w:hideMark/>
          </w:tcPr>
          <w:p w14:paraId="3C4FE222" w14:textId="77777777" w:rsidR="00861D10" w:rsidRPr="0009374E" w:rsidRDefault="00861D10" w:rsidP="00861D10">
            <w:pPr>
              <w:jc w:val="center"/>
              <w:rPr>
                <w:rFonts w:ascii="Calibri" w:eastAsia="Times New Roman" w:hAnsi="Calibri" w:cs="Calibri"/>
                <w:color w:val="000000"/>
                <w:kern w:val="0"/>
                <w:sz w:val="18"/>
                <w:szCs w:val="18"/>
                <w:lang w:eastAsia="en-GB"/>
                <w14:ligatures w14:val="none"/>
              </w:rPr>
            </w:pPr>
            <w:r w:rsidRPr="0009374E">
              <w:rPr>
                <w:rFonts w:ascii="Calibri" w:eastAsia="Times New Roman" w:hAnsi="Calibri" w:cs="Calibri"/>
                <w:color w:val="000000"/>
                <w:kern w:val="0"/>
                <w:sz w:val="18"/>
                <w:szCs w:val="18"/>
                <w:lang w:eastAsia="en-GB"/>
                <w14:ligatures w14:val="none"/>
              </w:rPr>
              <w:t>comp1</w:t>
            </w:r>
          </w:p>
        </w:tc>
        <w:tc>
          <w:tcPr>
            <w:tcW w:w="775" w:type="dxa"/>
            <w:tcBorders>
              <w:top w:val="nil"/>
              <w:left w:val="nil"/>
              <w:bottom w:val="single" w:sz="4" w:space="0" w:color="A9D08E"/>
              <w:right w:val="nil"/>
            </w:tcBorders>
            <w:shd w:val="clear" w:color="auto" w:fill="auto"/>
            <w:noWrap/>
            <w:vAlign w:val="bottom"/>
            <w:hideMark/>
          </w:tcPr>
          <w:p w14:paraId="5FA3073E" w14:textId="6150E732"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198</w:t>
            </w:r>
          </w:p>
        </w:tc>
        <w:tc>
          <w:tcPr>
            <w:tcW w:w="723" w:type="dxa"/>
            <w:tcBorders>
              <w:top w:val="nil"/>
              <w:left w:val="nil"/>
              <w:bottom w:val="single" w:sz="4" w:space="0" w:color="A9D08E"/>
              <w:right w:val="nil"/>
            </w:tcBorders>
            <w:shd w:val="clear" w:color="auto" w:fill="auto"/>
            <w:noWrap/>
            <w:vAlign w:val="bottom"/>
            <w:hideMark/>
          </w:tcPr>
          <w:p w14:paraId="0C59CE03" w14:textId="75A1AFB7"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671</w:t>
            </w:r>
          </w:p>
        </w:tc>
        <w:tc>
          <w:tcPr>
            <w:tcW w:w="723" w:type="dxa"/>
            <w:tcBorders>
              <w:top w:val="nil"/>
              <w:left w:val="nil"/>
              <w:bottom w:val="single" w:sz="4" w:space="0" w:color="A9D08E"/>
              <w:right w:val="single" w:sz="4" w:space="0" w:color="A9D08E"/>
            </w:tcBorders>
            <w:shd w:val="clear" w:color="auto" w:fill="auto"/>
            <w:noWrap/>
            <w:vAlign w:val="bottom"/>
            <w:hideMark/>
          </w:tcPr>
          <w:p w14:paraId="6C40FF8F" w14:textId="41C4C830"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11</w:t>
            </w:r>
          </w:p>
        </w:tc>
        <w:tc>
          <w:tcPr>
            <w:tcW w:w="723" w:type="dxa"/>
            <w:tcBorders>
              <w:top w:val="nil"/>
              <w:left w:val="nil"/>
              <w:bottom w:val="single" w:sz="4" w:space="0" w:color="A9D08E"/>
              <w:right w:val="nil"/>
            </w:tcBorders>
            <w:shd w:val="clear" w:color="auto" w:fill="auto"/>
            <w:noWrap/>
            <w:vAlign w:val="bottom"/>
            <w:hideMark/>
          </w:tcPr>
          <w:p w14:paraId="1499132D" w14:textId="0C2DB35C"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0</w:t>
            </w:r>
          </w:p>
        </w:tc>
        <w:tc>
          <w:tcPr>
            <w:tcW w:w="723" w:type="dxa"/>
            <w:tcBorders>
              <w:top w:val="nil"/>
              <w:left w:val="nil"/>
              <w:bottom w:val="single" w:sz="4" w:space="0" w:color="A9D08E"/>
              <w:right w:val="nil"/>
            </w:tcBorders>
            <w:shd w:val="clear" w:color="auto" w:fill="auto"/>
            <w:noWrap/>
            <w:vAlign w:val="bottom"/>
            <w:hideMark/>
          </w:tcPr>
          <w:p w14:paraId="4F81737F" w14:textId="3C41C019"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1</w:t>
            </w:r>
          </w:p>
        </w:tc>
        <w:tc>
          <w:tcPr>
            <w:tcW w:w="451" w:type="dxa"/>
            <w:tcBorders>
              <w:top w:val="nil"/>
              <w:left w:val="nil"/>
              <w:bottom w:val="nil"/>
              <w:right w:val="nil"/>
            </w:tcBorders>
            <w:shd w:val="clear" w:color="auto" w:fill="auto"/>
            <w:noWrap/>
            <w:vAlign w:val="bottom"/>
            <w:hideMark/>
          </w:tcPr>
          <w:p w14:paraId="3438BA49" w14:textId="77777777" w:rsidR="00861D10" w:rsidRPr="0009374E" w:rsidRDefault="00861D10" w:rsidP="00861D10">
            <w:pPr>
              <w:jc w:val="center"/>
              <w:rPr>
                <w:rFonts w:ascii="Calibri" w:eastAsia="Times New Roman" w:hAnsi="Calibri" w:cs="Calibri"/>
                <w:color w:val="000000"/>
                <w:kern w:val="0"/>
                <w:sz w:val="18"/>
                <w:szCs w:val="18"/>
                <w:lang w:eastAsia="en-GB"/>
                <w14:ligatures w14:val="none"/>
              </w:rPr>
            </w:pPr>
          </w:p>
        </w:tc>
        <w:tc>
          <w:tcPr>
            <w:tcW w:w="762" w:type="dxa"/>
            <w:tcBorders>
              <w:top w:val="nil"/>
              <w:left w:val="single" w:sz="4" w:space="0" w:color="A9D08E"/>
              <w:bottom w:val="single" w:sz="4" w:space="0" w:color="A9D08E"/>
              <w:right w:val="nil"/>
            </w:tcBorders>
            <w:shd w:val="clear" w:color="auto" w:fill="auto"/>
            <w:noWrap/>
            <w:vAlign w:val="bottom"/>
            <w:hideMark/>
          </w:tcPr>
          <w:p w14:paraId="7F4F529D" w14:textId="77777777" w:rsidR="00861D10" w:rsidRPr="0009374E" w:rsidRDefault="00861D10" w:rsidP="00861D10">
            <w:pPr>
              <w:jc w:val="center"/>
              <w:rPr>
                <w:rFonts w:ascii="Calibri" w:eastAsia="Times New Roman" w:hAnsi="Calibri" w:cs="Calibri"/>
                <w:color w:val="000000"/>
                <w:kern w:val="0"/>
                <w:sz w:val="18"/>
                <w:szCs w:val="18"/>
                <w:lang w:eastAsia="en-GB"/>
                <w14:ligatures w14:val="none"/>
              </w:rPr>
            </w:pPr>
            <w:r w:rsidRPr="0009374E">
              <w:rPr>
                <w:rFonts w:ascii="Calibri" w:eastAsia="Times New Roman" w:hAnsi="Calibri" w:cs="Calibri"/>
                <w:color w:val="000000"/>
                <w:kern w:val="0"/>
                <w:sz w:val="18"/>
                <w:szCs w:val="18"/>
                <w:lang w:eastAsia="en-GB"/>
                <w14:ligatures w14:val="none"/>
              </w:rPr>
              <w:t>comp1</w:t>
            </w:r>
          </w:p>
        </w:tc>
        <w:tc>
          <w:tcPr>
            <w:tcW w:w="775" w:type="dxa"/>
            <w:tcBorders>
              <w:top w:val="nil"/>
              <w:left w:val="nil"/>
              <w:bottom w:val="single" w:sz="4" w:space="0" w:color="A9D08E"/>
              <w:right w:val="nil"/>
            </w:tcBorders>
            <w:shd w:val="clear" w:color="auto" w:fill="auto"/>
            <w:noWrap/>
            <w:vAlign w:val="bottom"/>
            <w:hideMark/>
          </w:tcPr>
          <w:p w14:paraId="212157E9" w14:textId="7E6B660B" w:rsidR="00861D10" w:rsidRPr="0009374E" w:rsidRDefault="00861D10" w:rsidP="00861D10">
            <w:pPr>
              <w:jc w:val="center"/>
              <w:rPr>
                <w:rFonts w:cstheme="minorHAnsi"/>
                <w:color w:val="000000"/>
                <w:sz w:val="18"/>
                <w:szCs w:val="18"/>
              </w:rPr>
            </w:pPr>
            <w:r w:rsidRPr="00861D10">
              <w:rPr>
                <w:rFonts w:cstheme="minorHAnsi"/>
                <w:color w:val="000000"/>
                <w:sz w:val="18"/>
                <w:szCs w:val="18"/>
              </w:rPr>
              <w:t>174</w:t>
            </w:r>
          </w:p>
        </w:tc>
        <w:tc>
          <w:tcPr>
            <w:tcW w:w="723" w:type="dxa"/>
            <w:tcBorders>
              <w:top w:val="nil"/>
              <w:left w:val="nil"/>
              <w:bottom w:val="single" w:sz="4" w:space="0" w:color="A9D08E"/>
              <w:right w:val="nil"/>
            </w:tcBorders>
            <w:shd w:val="clear" w:color="auto" w:fill="auto"/>
            <w:noWrap/>
            <w:vAlign w:val="bottom"/>
            <w:hideMark/>
          </w:tcPr>
          <w:p w14:paraId="17363753" w14:textId="4460C69E" w:rsidR="00861D10" w:rsidRPr="0009374E" w:rsidRDefault="00861D10" w:rsidP="00861D10">
            <w:pPr>
              <w:jc w:val="center"/>
              <w:rPr>
                <w:rFonts w:cstheme="minorHAnsi"/>
                <w:color w:val="000000"/>
                <w:sz w:val="18"/>
                <w:szCs w:val="18"/>
              </w:rPr>
            </w:pPr>
            <w:r w:rsidRPr="00861D10">
              <w:rPr>
                <w:rFonts w:cstheme="minorHAnsi"/>
                <w:color w:val="000000"/>
                <w:sz w:val="18"/>
                <w:szCs w:val="18"/>
              </w:rPr>
              <w:t>864</w:t>
            </w:r>
          </w:p>
        </w:tc>
        <w:tc>
          <w:tcPr>
            <w:tcW w:w="723" w:type="dxa"/>
            <w:tcBorders>
              <w:top w:val="nil"/>
              <w:left w:val="nil"/>
              <w:bottom w:val="single" w:sz="4" w:space="0" w:color="A9D08E"/>
              <w:right w:val="single" w:sz="4" w:space="0" w:color="A9D08E"/>
            </w:tcBorders>
            <w:shd w:val="clear" w:color="auto" w:fill="auto"/>
            <w:noWrap/>
            <w:vAlign w:val="bottom"/>
            <w:hideMark/>
          </w:tcPr>
          <w:p w14:paraId="15F52F0A" w14:textId="3EA8812E" w:rsidR="00861D10" w:rsidRPr="0009374E" w:rsidRDefault="00861D10" w:rsidP="00861D10">
            <w:pPr>
              <w:jc w:val="center"/>
              <w:rPr>
                <w:rFonts w:cstheme="minorHAnsi"/>
                <w:color w:val="000000"/>
                <w:sz w:val="18"/>
                <w:szCs w:val="18"/>
              </w:rPr>
            </w:pPr>
            <w:r w:rsidRPr="00861D10">
              <w:rPr>
                <w:rFonts w:cstheme="minorHAnsi"/>
                <w:color w:val="000000"/>
                <w:sz w:val="18"/>
                <w:szCs w:val="18"/>
              </w:rPr>
              <w:t>38</w:t>
            </w:r>
          </w:p>
        </w:tc>
        <w:tc>
          <w:tcPr>
            <w:tcW w:w="723" w:type="dxa"/>
            <w:tcBorders>
              <w:top w:val="nil"/>
              <w:left w:val="nil"/>
              <w:bottom w:val="single" w:sz="4" w:space="0" w:color="A9D08E"/>
              <w:right w:val="nil"/>
            </w:tcBorders>
            <w:shd w:val="clear" w:color="auto" w:fill="auto"/>
            <w:noWrap/>
            <w:vAlign w:val="bottom"/>
            <w:hideMark/>
          </w:tcPr>
          <w:p w14:paraId="7A1A5BD6" w14:textId="35A51D92" w:rsidR="00861D10" w:rsidRPr="0009374E" w:rsidRDefault="00861D10" w:rsidP="00861D10">
            <w:pPr>
              <w:jc w:val="center"/>
              <w:rPr>
                <w:rFonts w:cstheme="minorHAnsi"/>
                <w:color w:val="000000"/>
                <w:sz w:val="18"/>
                <w:szCs w:val="18"/>
              </w:rPr>
            </w:pPr>
            <w:r w:rsidRPr="00861D10">
              <w:rPr>
                <w:rFonts w:cstheme="minorHAnsi"/>
                <w:color w:val="000000"/>
                <w:sz w:val="18"/>
                <w:szCs w:val="18"/>
              </w:rPr>
              <w:t>1</w:t>
            </w:r>
          </w:p>
        </w:tc>
        <w:tc>
          <w:tcPr>
            <w:tcW w:w="723" w:type="dxa"/>
            <w:tcBorders>
              <w:top w:val="nil"/>
              <w:left w:val="nil"/>
              <w:bottom w:val="single" w:sz="4" w:space="0" w:color="A9D08E"/>
              <w:right w:val="nil"/>
            </w:tcBorders>
            <w:shd w:val="clear" w:color="auto" w:fill="auto"/>
            <w:noWrap/>
            <w:vAlign w:val="bottom"/>
            <w:hideMark/>
          </w:tcPr>
          <w:p w14:paraId="60420C56" w14:textId="465261F6" w:rsidR="00861D10" w:rsidRPr="0009374E" w:rsidRDefault="00861D10" w:rsidP="00861D10">
            <w:pPr>
              <w:jc w:val="center"/>
              <w:rPr>
                <w:rFonts w:cstheme="minorHAnsi"/>
                <w:color w:val="000000"/>
                <w:sz w:val="18"/>
                <w:szCs w:val="18"/>
              </w:rPr>
            </w:pPr>
            <w:r w:rsidRPr="00861D10">
              <w:rPr>
                <w:rFonts w:cstheme="minorHAnsi"/>
                <w:color w:val="000000"/>
                <w:sz w:val="18"/>
                <w:szCs w:val="18"/>
              </w:rPr>
              <w:t>26</w:t>
            </w:r>
          </w:p>
        </w:tc>
      </w:tr>
      <w:tr w:rsidR="00861D10" w:rsidRPr="0009374E" w14:paraId="408DFF49" w14:textId="77777777" w:rsidTr="0009374E">
        <w:trPr>
          <w:trHeight w:val="220"/>
        </w:trPr>
        <w:tc>
          <w:tcPr>
            <w:tcW w:w="762" w:type="dxa"/>
            <w:tcBorders>
              <w:top w:val="nil"/>
              <w:left w:val="single" w:sz="4" w:space="0" w:color="A9D08E"/>
              <w:bottom w:val="single" w:sz="4" w:space="0" w:color="A9D08E"/>
              <w:right w:val="nil"/>
            </w:tcBorders>
            <w:shd w:val="clear" w:color="E2EFDA" w:fill="E2EFDA"/>
            <w:noWrap/>
            <w:vAlign w:val="bottom"/>
            <w:hideMark/>
          </w:tcPr>
          <w:p w14:paraId="14FD54F4" w14:textId="77777777" w:rsidR="00861D10" w:rsidRPr="0009374E" w:rsidRDefault="00861D10" w:rsidP="00861D10">
            <w:pPr>
              <w:jc w:val="center"/>
              <w:rPr>
                <w:rFonts w:ascii="Calibri" w:eastAsia="Times New Roman" w:hAnsi="Calibri" w:cs="Calibri"/>
                <w:color w:val="000000"/>
                <w:kern w:val="0"/>
                <w:sz w:val="18"/>
                <w:szCs w:val="18"/>
                <w:lang w:eastAsia="en-GB"/>
                <w14:ligatures w14:val="none"/>
              </w:rPr>
            </w:pPr>
            <w:r w:rsidRPr="0009374E">
              <w:rPr>
                <w:rFonts w:ascii="Calibri" w:eastAsia="Times New Roman" w:hAnsi="Calibri" w:cs="Calibri"/>
                <w:color w:val="000000"/>
                <w:kern w:val="0"/>
                <w:sz w:val="18"/>
                <w:szCs w:val="18"/>
                <w:lang w:eastAsia="en-GB"/>
                <w14:ligatures w14:val="none"/>
              </w:rPr>
              <w:t>comp2</w:t>
            </w:r>
          </w:p>
        </w:tc>
        <w:tc>
          <w:tcPr>
            <w:tcW w:w="775" w:type="dxa"/>
            <w:tcBorders>
              <w:top w:val="nil"/>
              <w:left w:val="nil"/>
              <w:bottom w:val="single" w:sz="4" w:space="0" w:color="A9D08E"/>
              <w:right w:val="nil"/>
            </w:tcBorders>
            <w:shd w:val="clear" w:color="E2EFDA" w:fill="E2EFDA"/>
            <w:noWrap/>
            <w:vAlign w:val="bottom"/>
            <w:hideMark/>
          </w:tcPr>
          <w:p w14:paraId="55B0C891" w14:textId="0077CF4D"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286</w:t>
            </w:r>
          </w:p>
        </w:tc>
        <w:tc>
          <w:tcPr>
            <w:tcW w:w="723" w:type="dxa"/>
            <w:tcBorders>
              <w:top w:val="nil"/>
              <w:left w:val="nil"/>
              <w:bottom w:val="single" w:sz="4" w:space="0" w:color="A9D08E"/>
              <w:right w:val="nil"/>
            </w:tcBorders>
            <w:shd w:val="clear" w:color="E2EFDA" w:fill="E2EFDA"/>
            <w:noWrap/>
            <w:vAlign w:val="bottom"/>
            <w:hideMark/>
          </w:tcPr>
          <w:p w14:paraId="7A0B37CB" w14:textId="4C3B3BD7"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12</w:t>
            </w:r>
          </w:p>
        </w:tc>
        <w:tc>
          <w:tcPr>
            <w:tcW w:w="723" w:type="dxa"/>
            <w:tcBorders>
              <w:top w:val="nil"/>
              <w:left w:val="nil"/>
              <w:bottom w:val="single" w:sz="4" w:space="0" w:color="A9D08E"/>
              <w:right w:val="single" w:sz="4" w:space="0" w:color="A9D08E"/>
            </w:tcBorders>
            <w:shd w:val="clear" w:color="E2EFDA" w:fill="E2EFDA"/>
            <w:noWrap/>
            <w:vAlign w:val="bottom"/>
            <w:hideMark/>
          </w:tcPr>
          <w:p w14:paraId="1B684DC6" w14:textId="4835E24F"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1386</w:t>
            </w:r>
          </w:p>
        </w:tc>
        <w:tc>
          <w:tcPr>
            <w:tcW w:w="723" w:type="dxa"/>
            <w:tcBorders>
              <w:top w:val="nil"/>
              <w:left w:val="nil"/>
              <w:bottom w:val="single" w:sz="4" w:space="0" w:color="A9D08E"/>
              <w:right w:val="nil"/>
            </w:tcBorders>
            <w:shd w:val="clear" w:color="E2EFDA" w:fill="E2EFDA"/>
            <w:noWrap/>
            <w:vAlign w:val="bottom"/>
            <w:hideMark/>
          </w:tcPr>
          <w:p w14:paraId="0B7C757B" w14:textId="3339FAA3"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25</w:t>
            </w:r>
          </w:p>
        </w:tc>
        <w:tc>
          <w:tcPr>
            <w:tcW w:w="723" w:type="dxa"/>
            <w:tcBorders>
              <w:top w:val="nil"/>
              <w:left w:val="nil"/>
              <w:bottom w:val="single" w:sz="4" w:space="0" w:color="A9D08E"/>
              <w:right w:val="nil"/>
            </w:tcBorders>
            <w:shd w:val="clear" w:color="E2EFDA" w:fill="E2EFDA"/>
            <w:noWrap/>
            <w:vAlign w:val="bottom"/>
            <w:hideMark/>
          </w:tcPr>
          <w:p w14:paraId="40B3AD46" w14:textId="0A01D95E"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3</w:t>
            </w:r>
          </w:p>
        </w:tc>
        <w:tc>
          <w:tcPr>
            <w:tcW w:w="451" w:type="dxa"/>
            <w:tcBorders>
              <w:top w:val="nil"/>
              <w:left w:val="nil"/>
              <w:bottom w:val="nil"/>
              <w:right w:val="nil"/>
            </w:tcBorders>
            <w:shd w:val="clear" w:color="auto" w:fill="auto"/>
            <w:noWrap/>
            <w:vAlign w:val="bottom"/>
            <w:hideMark/>
          </w:tcPr>
          <w:p w14:paraId="480B3C1B" w14:textId="77777777" w:rsidR="00861D10" w:rsidRPr="0009374E" w:rsidRDefault="00861D10" w:rsidP="00861D10">
            <w:pPr>
              <w:jc w:val="center"/>
              <w:rPr>
                <w:rFonts w:ascii="Calibri" w:eastAsia="Times New Roman" w:hAnsi="Calibri" w:cs="Calibri"/>
                <w:color w:val="000000"/>
                <w:kern w:val="0"/>
                <w:sz w:val="18"/>
                <w:szCs w:val="18"/>
                <w:lang w:eastAsia="en-GB"/>
                <w14:ligatures w14:val="none"/>
              </w:rPr>
            </w:pPr>
          </w:p>
        </w:tc>
        <w:tc>
          <w:tcPr>
            <w:tcW w:w="762" w:type="dxa"/>
            <w:tcBorders>
              <w:top w:val="nil"/>
              <w:left w:val="single" w:sz="4" w:space="0" w:color="A9D08E"/>
              <w:bottom w:val="single" w:sz="4" w:space="0" w:color="A9D08E"/>
              <w:right w:val="nil"/>
            </w:tcBorders>
            <w:shd w:val="clear" w:color="E2EFDA" w:fill="E2EFDA"/>
            <w:noWrap/>
            <w:vAlign w:val="bottom"/>
            <w:hideMark/>
          </w:tcPr>
          <w:p w14:paraId="720DC44D" w14:textId="77777777" w:rsidR="00861D10" w:rsidRPr="0009374E" w:rsidRDefault="00861D10" w:rsidP="00861D10">
            <w:pPr>
              <w:jc w:val="center"/>
              <w:rPr>
                <w:rFonts w:ascii="Calibri" w:eastAsia="Times New Roman" w:hAnsi="Calibri" w:cs="Calibri"/>
                <w:color w:val="000000"/>
                <w:kern w:val="0"/>
                <w:sz w:val="18"/>
                <w:szCs w:val="18"/>
                <w:lang w:eastAsia="en-GB"/>
                <w14:ligatures w14:val="none"/>
              </w:rPr>
            </w:pPr>
            <w:r w:rsidRPr="0009374E">
              <w:rPr>
                <w:rFonts w:ascii="Calibri" w:eastAsia="Times New Roman" w:hAnsi="Calibri" w:cs="Calibri"/>
                <w:color w:val="000000"/>
                <w:kern w:val="0"/>
                <w:sz w:val="18"/>
                <w:szCs w:val="18"/>
                <w:lang w:eastAsia="en-GB"/>
                <w14:ligatures w14:val="none"/>
              </w:rPr>
              <w:t>comp2</w:t>
            </w:r>
          </w:p>
        </w:tc>
        <w:tc>
          <w:tcPr>
            <w:tcW w:w="775" w:type="dxa"/>
            <w:tcBorders>
              <w:top w:val="nil"/>
              <w:left w:val="nil"/>
              <w:bottom w:val="single" w:sz="4" w:space="0" w:color="A9D08E"/>
              <w:right w:val="nil"/>
            </w:tcBorders>
            <w:shd w:val="clear" w:color="E2EFDA" w:fill="E2EFDA"/>
            <w:noWrap/>
            <w:vAlign w:val="bottom"/>
            <w:hideMark/>
          </w:tcPr>
          <w:p w14:paraId="1530BEC7" w14:textId="46319490" w:rsidR="00861D10" w:rsidRPr="0009374E" w:rsidRDefault="00861D10" w:rsidP="00861D10">
            <w:pPr>
              <w:jc w:val="center"/>
              <w:rPr>
                <w:rFonts w:cstheme="minorHAnsi"/>
                <w:color w:val="000000"/>
                <w:sz w:val="18"/>
                <w:szCs w:val="18"/>
              </w:rPr>
            </w:pPr>
            <w:r w:rsidRPr="00861D10">
              <w:rPr>
                <w:rFonts w:cstheme="minorHAnsi"/>
                <w:color w:val="000000"/>
                <w:sz w:val="18"/>
                <w:szCs w:val="18"/>
              </w:rPr>
              <w:t>282</w:t>
            </w:r>
          </w:p>
        </w:tc>
        <w:tc>
          <w:tcPr>
            <w:tcW w:w="723" w:type="dxa"/>
            <w:tcBorders>
              <w:top w:val="nil"/>
              <w:left w:val="nil"/>
              <w:bottom w:val="single" w:sz="4" w:space="0" w:color="A9D08E"/>
              <w:right w:val="nil"/>
            </w:tcBorders>
            <w:shd w:val="clear" w:color="E2EFDA" w:fill="E2EFDA"/>
            <w:noWrap/>
            <w:vAlign w:val="bottom"/>
            <w:hideMark/>
          </w:tcPr>
          <w:p w14:paraId="0A139510" w14:textId="3492E56E" w:rsidR="00861D10" w:rsidRPr="0009374E" w:rsidRDefault="00861D10" w:rsidP="00861D10">
            <w:pPr>
              <w:jc w:val="center"/>
              <w:rPr>
                <w:rFonts w:cstheme="minorHAnsi"/>
                <w:color w:val="000000"/>
                <w:sz w:val="18"/>
                <w:szCs w:val="18"/>
              </w:rPr>
            </w:pPr>
            <w:r w:rsidRPr="00861D10">
              <w:rPr>
                <w:rFonts w:cstheme="minorHAnsi"/>
                <w:color w:val="000000"/>
                <w:sz w:val="18"/>
                <w:szCs w:val="18"/>
              </w:rPr>
              <w:t>5</w:t>
            </w:r>
          </w:p>
        </w:tc>
        <w:tc>
          <w:tcPr>
            <w:tcW w:w="723" w:type="dxa"/>
            <w:tcBorders>
              <w:top w:val="nil"/>
              <w:left w:val="nil"/>
              <w:bottom w:val="single" w:sz="4" w:space="0" w:color="A9D08E"/>
              <w:right w:val="single" w:sz="4" w:space="0" w:color="A9D08E"/>
            </w:tcBorders>
            <w:shd w:val="clear" w:color="E2EFDA" w:fill="E2EFDA"/>
            <w:noWrap/>
            <w:vAlign w:val="bottom"/>
            <w:hideMark/>
          </w:tcPr>
          <w:p w14:paraId="2C4A4634" w14:textId="628DD286" w:rsidR="00861D10" w:rsidRPr="0009374E" w:rsidRDefault="00861D10" w:rsidP="00861D10">
            <w:pPr>
              <w:jc w:val="center"/>
              <w:rPr>
                <w:rFonts w:cstheme="minorHAnsi"/>
                <w:color w:val="000000"/>
                <w:sz w:val="18"/>
                <w:szCs w:val="18"/>
              </w:rPr>
            </w:pPr>
            <w:r w:rsidRPr="00861D10">
              <w:rPr>
                <w:rFonts w:cstheme="minorHAnsi"/>
                <w:color w:val="000000"/>
                <w:sz w:val="18"/>
                <w:szCs w:val="18"/>
              </w:rPr>
              <w:t>1509</w:t>
            </w:r>
          </w:p>
        </w:tc>
        <w:tc>
          <w:tcPr>
            <w:tcW w:w="723" w:type="dxa"/>
            <w:tcBorders>
              <w:top w:val="nil"/>
              <w:left w:val="nil"/>
              <w:bottom w:val="single" w:sz="4" w:space="0" w:color="A9D08E"/>
              <w:right w:val="nil"/>
            </w:tcBorders>
            <w:shd w:val="clear" w:color="E2EFDA" w:fill="E2EFDA"/>
            <w:noWrap/>
            <w:vAlign w:val="bottom"/>
            <w:hideMark/>
          </w:tcPr>
          <w:p w14:paraId="387405FE" w14:textId="21FF333F" w:rsidR="00861D10" w:rsidRPr="0009374E" w:rsidRDefault="00861D10" w:rsidP="00861D10">
            <w:pPr>
              <w:jc w:val="center"/>
              <w:rPr>
                <w:rFonts w:cstheme="minorHAnsi"/>
                <w:color w:val="000000"/>
                <w:sz w:val="18"/>
                <w:szCs w:val="18"/>
              </w:rPr>
            </w:pPr>
            <w:r w:rsidRPr="00861D10">
              <w:rPr>
                <w:rFonts w:cstheme="minorHAnsi"/>
                <w:color w:val="000000"/>
                <w:sz w:val="18"/>
                <w:szCs w:val="18"/>
              </w:rPr>
              <w:t>13</w:t>
            </w:r>
          </w:p>
        </w:tc>
        <w:tc>
          <w:tcPr>
            <w:tcW w:w="723" w:type="dxa"/>
            <w:tcBorders>
              <w:top w:val="nil"/>
              <w:left w:val="nil"/>
              <w:bottom w:val="single" w:sz="4" w:space="0" w:color="A9D08E"/>
              <w:right w:val="nil"/>
            </w:tcBorders>
            <w:shd w:val="clear" w:color="E2EFDA" w:fill="E2EFDA"/>
            <w:noWrap/>
            <w:vAlign w:val="bottom"/>
            <w:hideMark/>
          </w:tcPr>
          <w:p w14:paraId="5616B797" w14:textId="633BD82E" w:rsidR="00861D10" w:rsidRPr="0009374E" w:rsidRDefault="00861D10" w:rsidP="00861D10">
            <w:pPr>
              <w:jc w:val="center"/>
              <w:rPr>
                <w:rFonts w:cstheme="minorHAnsi"/>
                <w:color w:val="000000"/>
                <w:sz w:val="18"/>
                <w:szCs w:val="18"/>
              </w:rPr>
            </w:pPr>
            <w:r w:rsidRPr="00861D10">
              <w:rPr>
                <w:rFonts w:cstheme="minorHAnsi"/>
                <w:color w:val="000000"/>
                <w:sz w:val="18"/>
                <w:szCs w:val="18"/>
              </w:rPr>
              <w:t>7</w:t>
            </w:r>
          </w:p>
        </w:tc>
      </w:tr>
      <w:tr w:rsidR="00861D10" w:rsidRPr="0009374E" w14:paraId="603F70D7" w14:textId="77777777" w:rsidTr="0009374E">
        <w:trPr>
          <w:trHeight w:val="220"/>
        </w:trPr>
        <w:tc>
          <w:tcPr>
            <w:tcW w:w="762" w:type="dxa"/>
            <w:tcBorders>
              <w:top w:val="nil"/>
              <w:left w:val="single" w:sz="4" w:space="0" w:color="A9D08E"/>
              <w:bottom w:val="single" w:sz="4" w:space="0" w:color="A9D08E"/>
              <w:right w:val="nil"/>
            </w:tcBorders>
            <w:shd w:val="clear" w:color="auto" w:fill="auto"/>
            <w:noWrap/>
            <w:vAlign w:val="bottom"/>
            <w:hideMark/>
          </w:tcPr>
          <w:p w14:paraId="22876EC9" w14:textId="77777777" w:rsidR="00861D10" w:rsidRPr="0009374E" w:rsidRDefault="00861D10" w:rsidP="00861D10">
            <w:pPr>
              <w:jc w:val="center"/>
              <w:rPr>
                <w:rFonts w:ascii="Calibri" w:eastAsia="Times New Roman" w:hAnsi="Calibri" w:cs="Calibri"/>
                <w:color w:val="000000"/>
                <w:kern w:val="0"/>
                <w:sz w:val="18"/>
                <w:szCs w:val="18"/>
                <w:lang w:eastAsia="en-GB"/>
                <w14:ligatures w14:val="none"/>
              </w:rPr>
            </w:pPr>
            <w:r w:rsidRPr="0009374E">
              <w:rPr>
                <w:rFonts w:ascii="Calibri" w:eastAsia="Times New Roman" w:hAnsi="Calibri" w:cs="Calibri"/>
                <w:color w:val="000000"/>
                <w:kern w:val="0"/>
                <w:sz w:val="18"/>
                <w:szCs w:val="18"/>
                <w:lang w:eastAsia="en-GB"/>
                <w14:ligatures w14:val="none"/>
              </w:rPr>
              <w:t>comp3</w:t>
            </w:r>
          </w:p>
        </w:tc>
        <w:tc>
          <w:tcPr>
            <w:tcW w:w="775" w:type="dxa"/>
            <w:tcBorders>
              <w:top w:val="nil"/>
              <w:left w:val="nil"/>
              <w:bottom w:val="single" w:sz="4" w:space="0" w:color="A9D08E"/>
              <w:right w:val="nil"/>
            </w:tcBorders>
            <w:shd w:val="clear" w:color="auto" w:fill="auto"/>
            <w:noWrap/>
            <w:vAlign w:val="bottom"/>
            <w:hideMark/>
          </w:tcPr>
          <w:p w14:paraId="40B1D1A3" w14:textId="0ED9A0BB"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60</w:t>
            </w:r>
          </w:p>
        </w:tc>
        <w:tc>
          <w:tcPr>
            <w:tcW w:w="723" w:type="dxa"/>
            <w:tcBorders>
              <w:top w:val="nil"/>
              <w:left w:val="nil"/>
              <w:bottom w:val="single" w:sz="4" w:space="0" w:color="A9D08E"/>
              <w:right w:val="nil"/>
            </w:tcBorders>
            <w:shd w:val="clear" w:color="auto" w:fill="auto"/>
            <w:noWrap/>
            <w:vAlign w:val="bottom"/>
            <w:hideMark/>
          </w:tcPr>
          <w:p w14:paraId="00C43209" w14:textId="3742AF7E"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2</w:t>
            </w:r>
          </w:p>
        </w:tc>
        <w:tc>
          <w:tcPr>
            <w:tcW w:w="723" w:type="dxa"/>
            <w:tcBorders>
              <w:top w:val="nil"/>
              <w:left w:val="nil"/>
              <w:bottom w:val="single" w:sz="4" w:space="0" w:color="A9D08E"/>
              <w:right w:val="single" w:sz="4" w:space="0" w:color="A9D08E"/>
            </w:tcBorders>
            <w:shd w:val="clear" w:color="auto" w:fill="auto"/>
            <w:noWrap/>
            <w:vAlign w:val="bottom"/>
            <w:hideMark/>
          </w:tcPr>
          <w:p w14:paraId="01C03241" w14:textId="5832CEC7"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6</w:t>
            </w:r>
          </w:p>
        </w:tc>
        <w:tc>
          <w:tcPr>
            <w:tcW w:w="723" w:type="dxa"/>
            <w:tcBorders>
              <w:top w:val="nil"/>
              <w:left w:val="nil"/>
              <w:bottom w:val="single" w:sz="4" w:space="0" w:color="A9D08E"/>
              <w:right w:val="nil"/>
            </w:tcBorders>
            <w:shd w:val="clear" w:color="auto" w:fill="auto"/>
            <w:noWrap/>
            <w:vAlign w:val="bottom"/>
            <w:hideMark/>
          </w:tcPr>
          <w:p w14:paraId="455496D2" w14:textId="46B1BA61"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690</w:t>
            </w:r>
          </w:p>
        </w:tc>
        <w:tc>
          <w:tcPr>
            <w:tcW w:w="723" w:type="dxa"/>
            <w:tcBorders>
              <w:top w:val="nil"/>
              <w:left w:val="nil"/>
              <w:bottom w:val="single" w:sz="4" w:space="0" w:color="A9D08E"/>
              <w:right w:val="nil"/>
            </w:tcBorders>
            <w:shd w:val="clear" w:color="auto" w:fill="auto"/>
            <w:noWrap/>
            <w:vAlign w:val="bottom"/>
            <w:hideMark/>
          </w:tcPr>
          <w:p w14:paraId="592AC5E6" w14:textId="04DC378F"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4</w:t>
            </w:r>
          </w:p>
        </w:tc>
        <w:tc>
          <w:tcPr>
            <w:tcW w:w="451" w:type="dxa"/>
            <w:tcBorders>
              <w:top w:val="nil"/>
              <w:left w:val="nil"/>
              <w:bottom w:val="nil"/>
              <w:right w:val="nil"/>
            </w:tcBorders>
            <w:shd w:val="clear" w:color="auto" w:fill="auto"/>
            <w:noWrap/>
            <w:vAlign w:val="bottom"/>
            <w:hideMark/>
          </w:tcPr>
          <w:p w14:paraId="58F6DE59" w14:textId="77777777" w:rsidR="00861D10" w:rsidRPr="0009374E" w:rsidRDefault="00861D10" w:rsidP="00861D10">
            <w:pPr>
              <w:jc w:val="center"/>
              <w:rPr>
                <w:rFonts w:ascii="Calibri" w:eastAsia="Times New Roman" w:hAnsi="Calibri" w:cs="Calibri"/>
                <w:color w:val="000000"/>
                <w:kern w:val="0"/>
                <w:sz w:val="18"/>
                <w:szCs w:val="18"/>
                <w:lang w:eastAsia="en-GB"/>
                <w14:ligatures w14:val="none"/>
              </w:rPr>
            </w:pPr>
          </w:p>
        </w:tc>
        <w:tc>
          <w:tcPr>
            <w:tcW w:w="762" w:type="dxa"/>
            <w:tcBorders>
              <w:top w:val="nil"/>
              <w:left w:val="single" w:sz="4" w:space="0" w:color="A9D08E"/>
              <w:bottom w:val="single" w:sz="4" w:space="0" w:color="A9D08E"/>
              <w:right w:val="nil"/>
            </w:tcBorders>
            <w:shd w:val="clear" w:color="auto" w:fill="auto"/>
            <w:noWrap/>
            <w:vAlign w:val="bottom"/>
            <w:hideMark/>
          </w:tcPr>
          <w:p w14:paraId="11BCD55A" w14:textId="77777777" w:rsidR="00861D10" w:rsidRPr="0009374E" w:rsidRDefault="00861D10" w:rsidP="00861D10">
            <w:pPr>
              <w:jc w:val="center"/>
              <w:rPr>
                <w:rFonts w:ascii="Calibri" w:eastAsia="Times New Roman" w:hAnsi="Calibri" w:cs="Calibri"/>
                <w:color w:val="000000"/>
                <w:kern w:val="0"/>
                <w:sz w:val="18"/>
                <w:szCs w:val="18"/>
                <w:lang w:eastAsia="en-GB"/>
                <w14:ligatures w14:val="none"/>
              </w:rPr>
            </w:pPr>
            <w:r w:rsidRPr="0009374E">
              <w:rPr>
                <w:rFonts w:ascii="Calibri" w:eastAsia="Times New Roman" w:hAnsi="Calibri" w:cs="Calibri"/>
                <w:color w:val="000000"/>
                <w:kern w:val="0"/>
                <w:sz w:val="18"/>
                <w:szCs w:val="18"/>
                <w:lang w:eastAsia="en-GB"/>
                <w14:ligatures w14:val="none"/>
              </w:rPr>
              <w:t>comp3</w:t>
            </w:r>
          </w:p>
        </w:tc>
        <w:tc>
          <w:tcPr>
            <w:tcW w:w="775" w:type="dxa"/>
            <w:tcBorders>
              <w:top w:val="nil"/>
              <w:left w:val="nil"/>
              <w:bottom w:val="single" w:sz="4" w:space="0" w:color="A9D08E"/>
              <w:right w:val="nil"/>
            </w:tcBorders>
            <w:shd w:val="clear" w:color="auto" w:fill="auto"/>
            <w:noWrap/>
            <w:vAlign w:val="bottom"/>
            <w:hideMark/>
          </w:tcPr>
          <w:p w14:paraId="14518915" w14:textId="209D4965" w:rsidR="00861D10" w:rsidRPr="0009374E" w:rsidRDefault="00861D10" w:rsidP="00861D10">
            <w:pPr>
              <w:jc w:val="center"/>
              <w:rPr>
                <w:rFonts w:cstheme="minorHAnsi"/>
                <w:color w:val="000000"/>
                <w:sz w:val="18"/>
                <w:szCs w:val="18"/>
              </w:rPr>
            </w:pPr>
            <w:r w:rsidRPr="00861D10">
              <w:rPr>
                <w:rFonts w:cstheme="minorHAnsi"/>
                <w:color w:val="000000"/>
                <w:sz w:val="18"/>
                <w:szCs w:val="18"/>
              </w:rPr>
              <w:t>35</w:t>
            </w:r>
          </w:p>
        </w:tc>
        <w:tc>
          <w:tcPr>
            <w:tcW w:w="723" w:type="dxa"/>
            <w:tcBorders>
              <w:top w:val="nil"/>
              <w:left w:val="nil"/>
              <w:bottom w:val="single" w:sz="4" w:space="0" w:color="A9D08E"/>
              <w:right w:val="nil"/>
            </w:tcBorders>
            <w:shd w:val="clear" w:color="auto" w:fill="auto"/>
            <w:noWrap/>
            <w:vAlign w:val="bottom"/>
            <w:hideMark/>
          </w:tcPr>
          <w:p w14:paraId="1704A4A0" w14:textId="4BB2A01D" w:rsidR="00861D10" w:rsidRPr="0009374E" w:rsidRDefault="00861D10" w:rsidP="00861D10">
            <w:pPr>
              <w:jc w:val="center"/>
              <w:rPr>
                <w:rFonts w:cstheme="minorHAnsi"/>
                <w:color w:val="000000"/>
                <w:sz w:val="18"/>
                <w:szCs w:val="18"/>
              </w:rPr>
            </w:pPr>
            <w:r w:rsidRPr="00861D10">
              <w:rPr>
                <w:rFonts w:cstheme="minorHAnsi"/>
                <w:color w:val="000000"/>
                <w:sz w:val="18"/>
                <w:szCs w:val="18"/>
              </w:rPr>
              <w:t>11</w:t>
            </w:r>
          </w:p>
        </w:tc>
        <w:tc>
          <w:tcPr>
            <w:tcW w:w="723" w:type="dxa"/>
            <w:tcBorders>
              <w:top w:val="nil"/>
              <w:left w:val="nil"/>
              <w:bottom w:val="single" w:sz="4" w:space="0" w:color="A9D08E"/>
              <w:right w:val="single" w:sz="4" w:space="0" w:color="A9D08E"/>
            </w:tcBorders>
            <w:shd w:val="clear" w:color="auto" w:fill="auto"/>
            <w:noWrap/>
            <w:vAlign w:val="bottom"/>
            <w:hideMark/>
          </w:tcPr>
          <w:p w14:paraId="282C583B" w14:textId="2EEC2A1D" w:rsidR="00861D10" w:rsidRPr="0009374E" w:rsidRDefault="00861D10" w:rsidP="00861D10">
            <w:pPr>
              <w:jc w:val="center"/>
              <w:rPr>
                <w:rFonts w:cstheme="minorHAnsi"/>
                <w:color w:val="000000"/>
                <w:sz w:val="18"/>
                <w:szCs w:val="18"/>
              </w:rPr>
            </w:pPr>
            <w:r w:rsidRPr="00861D10">
              <w:rPr>
                <w:rFonts w:cstheme="minorHAnsi"/>
                <w:color w:val="000000"/>
                <w:sz w:val="18"/>
                <w:szCs w:val="18"/>
              </w:rPr>
              <w:t>13</w:t>
            </w:r>
          </w:p>
        </w:tc>
        <w:tc>
          <w:tcPr>
            <w:tcW w:w="723" w:type="dxa"/>
            <w:tcBorders>
              <w:top w:val="nil"/>
              <w:left w:val="nil"/>
              <w:bottom w:val="single" w:sz="4" w:space="0" w:color="A9D08E"/>
              <w:right w:val="nil"/>
            </w:tcBorders>
            <w:shd w:val="clear" w:color="auto" w:fill="auto"/>
            <w:noWrap/>
            <w:vAlign w:val="bottom"/>
            <w:hideMark/>
          </w:tcPr>
          <w:p w14:paraId="48419B90" w14:textId="064C5784" w:rsidR="00861D10" w:rsidRPr="0009374E" w:rsidRDefault="00861D10" w:rsidP="00861D10">
            <w:pPr>
              <w:jc w:val="center"/>
              <w:rPr>
                <w:rFonts w:cstheme="minorHAnsi"/>
                <w:color w:val="000000"/>
                <w:sz w:val="18"/>
                <w:szCs w:val="18"/>
              </w:rPr>
            </w:pPr>
            <w:r w:rsidRPr="00861D10">
              <w:rPr>
                <w:rFonts w:cstheme="minorHAnsi"/>
                <w:color w:val="000000"/>
                <w:sz w:val="18"/>
                <w:szCs w:val="18"/>
              </w:rPr>
              <w:t>678</w:t>
            </w:r>
          </w:p>
        </w:tc>
        <w:tc>
          <w:tcPr>
            <w:tcW w:w="723" w:type="dxa"/>
            <w:tcBorders>
              <w:top w:val="nil"/>
              <w:left w:val="nil"/>
              <w:bottom w:val="single" w:sz="4" w:space="0" w:color="A9D08E"/>
              <w:right w:val="nil"/>
            </w:tcBorders>
            <w:shd w:val="clear" w:color="auto" w:fill="auto"/>
            <w:noWrap/>
            <w:vAlign w:val="bottom"/>
            <w:hideMark/>
          </w:tcPr>
          <w:p w14:paraId="17F9ABC5" w14:textId="0015031A" w:rsidR="00861D10" w:rsidRPr="0009374E" w:rsidRDefault="00861D10" w:rsidP="00861D10">
            <w:pPr>
              <w:jc w:val="center"/>
              <w:rPr>
                <w:rFonts w:cstheme="minorHAnsi"/>
                <w:color w:val="000000"/>
                <w:sz w:val="18"/>
                <w:szCs w:val="18"/>
              </w:rPr>
            </w:pPr>
            <w:r w:rsidRPr="00861D10">
              <w:rPr>
                <w:rFonts w:cstheme="minorHAnsi"/>
                <w:color w:val="000000"/>
                <w:sz w:val="18"/>
                <w:szCs w:val="18"/>
              </w:rPr>
              <w:t>0</w:t>
            </w:r>
          </w:p>
        </w:tc>
      </w:tr>
      <w:tr w:rsidR="00861D10" w:rsidRPr="0009374E" w14:paraId="649DC332" w14:textId="77777777" w:rsidTr="0009374E">
        <w:trPr>
          <w:trHeight w:val="220"/>
        </w:trPr>
        <w:tc>
          <w:tcPr>
            <w:tcW w:w="762" w:type="dxa"/>
            <w:tcBorders>
              <w:top w:val="nil"/>
              <w:left w:val="single" w:sz="4" w:space="0" w:color="A9D08E"/>
              <w:bottom w:val="single" w:sz="4" w:space="0" w:color="A9D08E"/>
              <w:right w:val="nil"/>
            </w:tcBorders>
            <w:shd w:val="clear" w:color="E2EFDA" w:fill="E2EFDA"/>
            <w:noWrap/>
            <w:vAlign w:val="bottom"/>
            <w:hideMark/>
          </w:tcPr>
          <w:p w14:paraId="7CD8E4DC" w14:textId="77777777" w:rsidR="00861D10" w:rsidRPr="0009374E" w:rsidRDefault="00861D10" w:rsidP="00861D10">
            <w:pPr>
              <w:jc w:val="center"/>
              <w:rPr>
                <w:rFonts w:ascii="Calibri" w:eastAsia="Times New Roman" w:hAnsi="Calibri" w:cs="Calibri"/>
                <w:color w:val="000000"/>
                <w:kern w:val="0"/>
                <w:sz w:val="18"/>
                <w:szCs w:val="18"/>
                <w:lang w:eastAsia="en-GB"/>
                <w14:ligatures w14:val="none"/>
              </w:rPr>
            </w:pPr>
            <w:r w:rsidRPr="0009374E">
              <w:rPr>
                <w:rFonts w:ascii="Calibri" w:eastAsia="Times New Roman" w:hAnsi="Calibri" w:cs="Calibri"/>
                <w:color w:val="000000"/>
                <w:kern w:val="0"/>
                <w:sz w:val="18"/>
                <w:szCs w:val="18"/>
                <w:lang w:eastAsia="en-GB"/>
                <w14:ligatures w14:val="none"/>
              </w:rPr>
              <w:t>comp4</w:t>
            </w:r>
          </w:p>
        </w:tc>
        <w:tc>
          <w:tcPr>
            <w:tcW w:w="775" w:type="dxa"/>
            <w:tcBorders>
              <w:top w:val="nil"/>
              <w:left w:val="nil"/>
              <w:bottom w:val="single" w:sz="4" w:space="0" w:color="A9D08E"/>
              <w:right w:val="nil"/>
            </w:tcBorders>
            <w:shd w:val="clear" w:color="E2EFDA" w:fill="E2EFDA"/>
            <w:noWrap/>
            <w:vAlign w:val="bottom"/>
            <w:hideMark/>
          </w:tcPr>
          <w:p w14:paraId="27D0B652" w14:textId="76588E5A"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150</w:t>
            </w:r>
          </w:p>
        </w:tc>
        <w:tc>
          <w:tcPr>
            <w:tcW w:w="723" w:type="dxa"/>
            <w:tcBorders>
              <w:top w:val="nil"/>
              <w:left w:val="nil"/>
              <w:bottom w:val="single" w:sz="4" w:space="0" w:color="A9D08E"/>
              <w:right w:val="nil"/>
            </w:tcBorders>
            <w:shd w:val="clear" w:color="E2EFDA" w:fill="E2EFDA"/>
            <w:noWrap/>
            <w:vAlign w:val="bottom"/>
            <w:hideMark/>
          </w:tcPr>
          <w:p w14:paraId="0CEF3EEF" w14:textId="2009D983"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7</w:t>
            </w:r>
          </w:p>
        </w:tc>
        <w:tc>
          <w:tcPr>
            <w:tcW w:w="723" w:type="dxa"/>
            <w:tcBorders>
              <w:top w:val="nil"/>
              <w:left w:val="nil"/>
              <w:bottom w:val="single" w:sz="4" w:space="0" w:color="A9D08E"/>
              <w:right w:val="single" w:sz="4" w:space="0" w:color="A9D08E"/>
            </w:tcBorders>
            <w:shd w:val="clear" w:color="E2EFDA" w:fill="E2EFDA"/>
            <w:noWrap/>
            <w:vAlign w:val="bottom"/>
            <w:hideMark/>
          </w:tcPr>
          <w:p w14:paraId="514E13D1" w14:textId="183CAA41"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7</w:t>
            </w:r>
          </w:p>
        </w:tc>
        <w:tc>
          <w:tcPr>
            <w:tcW w:w="723" w:type="dxa"/>
            <w:tcBorders>
              <w:top w:val="nil"/>
              <w:left w:val="nil"/>
              <w:bottom w:val="single" w:sz="4" w:space="0" w:color="A9D08E"/>
              <w:right w:val="nil"/>
            </w:tcBorders>
            <w:shd w:val="clear" w:color="E2EFDA" w:fill="E2EFDA"/>
            <w:noWrap/>
            <w:vAlign w:val="bottom"/>
            <w:hideMark/>
          </w:tcPr>
          <w:p w14:paraId="3B5B0D39" w14:textId="6E68A7CB"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4</w:t>
            </w:r>
          </w:p>
        </w:tc>
        <w:tc>
          <w:tcPr>
            <w:tcW w:w="723" w:type="dxa"/>
            <w:tcBorders>
              <w:top w:val="nil"/>
              <w:left w:val="nil"/>
              <w:bottom w:val="single" w:sz="4" w:space="0" w:color="A9D08E"/>
              <w:right w:val="nil"/>
            </w:tcBorders>
            <w:shd w:val="clear" w:color="E2EFDA" w:fill="E2EFDA"/>
            <w:noWrap/>
            <w:vAlign w:val="bottom"/>
            <w:hideMark/>
          </w:tcPr>
          <w:p w14:paraId="2F170472" w14:textId="744D0844" w:rsidR="00861D10" w:rsidRPr="0009374E" w:rsidRDefault="00861D10" w:rsidP="00861D10">
            <w:pPr>
              <w:jc w:val="center"/>
              <w:rPr>
                <w:rFonts w:eastAsia="Times New Roman" w:cstheme="minorHAnsi"/>
                <w:color w:val="000000"/>
                <w:kern w:val="0"/>
                <w:sz w:val="18"/>
                <w:szCs w:val="18"/>
                <w:lang w:eastAsia="en-GB"/>
                <w14:ligatures w14:val="none"/>
              </w:rPr>
            </w:pPr>
            <w:r w:rsidRPr="00861D10">
              <w:rPr>
                <w:rFonts w:cstheme="minorHAnsi"/>
                <w:color w:val="000000"/>
                <w:sz w:val="18"/>
                <w:szCs w:val="18"/>
              </w:rPr>
              <w:t>866</w:t>
            </w:r>
          </w:p>
        </w:tc>
        <w:tc>
          <w:tcPr>
            <w:tcW w:w="451" w:type="dxa"/>
            <w:tcBorders>
              <w:top w:val="nil"/>
              <w:left w:val="nil"/>
              <w:bottom w:val="nil"/>
              <w:right w:val="nil"/>
            </w:tcBorders>
            <w:shd w:val="clear" w:color="auto" w:fill="auto"/>
            <w:noWrap/>
            <w:vAlign w:val="bottom"/>
            <w:hideMark/>
          </w:tcPr>
          <w:p w14:paraId="211260DC" w14:textId="77777777" w:rsidR="00861D10" w:rsidRPr="0009374E" w:rsidRDefault="00861D10" w:rsidP="00861D10">
            <w:pPr>
              <w:jc w:val="center"/>
              <w:rPr>
                <w:rFonts w:ascii="Calibri" w:eastAsia="Times New Roman" w:hAnsi="Calibri" w:cs="Calibri"/>
                <w:color w:val="000000"/>
                <w:kern w:val="0"/>
                <w:sz w:val="18"/>
                <w:szCs w:val="18"/>
                <w:lang w:eastAsia="en-GB"/>
                <w14:ligatures w14:val="none"/>
              </w:rPr>
            </w:pPr>
          </w:p>
        </w:tc>
        <w:tc>
          <w:tcPr>
            <w:tcW w:w="762" w:type="dxa"/>
            <w:tcBorders>
              <w:top w:val="nil"/>
              <w:left w:val="single" w:sz="4" w:space="0" w:color="A9D08E"/>
              <w:bottom w:val="single" w:sz="4" w:space="0" w:color="A9D08E"/>
              <w:right w:val="nil"/>
            </w:tcBorders>
            <w:shd w:val="clear" w:color="E2EFDA" w:fill="E2EFDA"/>
            <w:noWrap/>
            <w:vAlign w:val="bottom"/>
            <w:hideMark/>
          </w:tcPr>
          <w:p w14:paraId="591A8A6C" w14:textId="77777777" w:rsidR="00861D10" w:rsidRPr="0009374E" w:rsidRDefault="00861D10" w:rsidP="00861D10">
            <w:pPr>
              <w:jc w:val="center"/>
              <w:rPr>
                <w:rFonts w:ascii="Calibri" w:eastAsia="Times New Roman" w:hAnsi="Calibri" w:cs="Calibri"/>
                <w:color w:val="000000"/>
                <w:kern w:val="0"/>
                <w:sz w:val="18"/>
                <w:szCs w:val="18"/>
                <w:lang w:eastAsia="en-GB"/>
                <w14:ligatures w14:val="none"/>
              </w:rPr>
            </w:pPr>
            <w:r w:rsidRPr="0009374E">
              <w:rPr>
                <w:rFonts w:ascii="Calibri" w:eastAsia="Times New Roman" w:hAnsi="Calibri" w:cs="Calibri"/>
                <w:color w:val="000000"/>
                <w:kern w:val="0"/>
                <w:sz w:val="18"/>
                <w:szCs w:val="18"/>
                <w:lang w:eastAsia="en-GB"/>
                <w14:ligatures w14:val="none"/>
              </w:rPr>
              <w:t>comp4</w:t>
            </w:r>
          </w:p>
        </w:tc>
        <w:tc>
          <w:tcPr>
            <w:tcW w:w="775" w:type="dxa"/>
            <w:tcBorders>
              <w:top w:val="nil"/>
              <w:left w:val="nil"/>
              <w:bottom w:val="single" w:sz="4" w:space="0" w:color="A9D08E"/>
              <w:right w:val="nil"/>
            </w:tcBorders>
            <w:shd w:val="clear" w:color="E2EFDA" w:fill="E2EFDA"/>
            <w:noWrap/>
            <w:vAlign w:val="bottom"/>
            <w:hideMark/>
          </w:tcPr>
          <w:p w14:paraId="6A3D3B68" w14:textId="36E84922" w:rsidR="00861D10" w:rsidRPr="0009374E" w:rsidRDefault="00861D10" w:rsidP="00861D10">
            <w:pPr>
              <w:jc w:val="center"/>
              <w:rPr>
                <w:rFonts w:cstheme="minorHAnsi"/>
                <w:color w:val="000000"/>
                <w:sz w:val="18"/>
                <w:szCs w:val="18"/>
              </w:rPr>
            </w:pPr>
            <w:r w:rsidRPr="00861D10">
              <w:rPr>
                <w:rFonts w:cstheme="minorHAnsi"/>
                <w:color w:val="000000"/>
                <w:sz w:val="18"/>
                <w:szCs w:val="18"/>
              </w:rPr>
              <w:t>79</w:t>
            </w:r>
          </w:p>
        </w:tc>
        <w:tc>
          <w:tcPr>
            <w:tcW w:w="723" w:type="dxa"/>
            <w:tcBorders>
              <w:top w:val="nil"/>
              <w:left w:val="nil"/>
              <w:bottom w:val="single" w:sz="4" w:space="0" w:color="A9D08E"/>
              <w:right w:val="nil"/>
            </w:tcBorders>
            <w:shd w:val="clear" w:color="E2EFDA" w:fill="E2EFDA"/>
            <w:noWrap/>
            <w:vAlign w:val="bottom"/>
            <w:hideMark/>
          </w:tcPr>
          <w:p w14:paraId="4A1CED61" w14:textId="2B63E921" w:rsidR="00861D10" w:rsidRPr="0009374E" w:rsidRDefault="00861D10" w:rsidP="00861D10">
            <w:pPr>
              <w:jc w:val="center"/>
              <w:rPr>
                <w:rFonts w:cstheme="minorHAnsi"/>
                <w:color w:val="000000"/>
                <w:sz w:val="18"/>
                <w:szCs w:val="18"/>
              </w:rPr>
            </w:pPr>
            <w:r w:rsidRPr="00861D10">
              <w:rPr>
                <w:rFonts w:cstheme="minorHAnsi"/>
                <w:color w:val="000000"/>
                <w:sz w:val="18"/>
                <w:szCs w:val="18"/>
              </w:rPr>
              <w:t>2</w:t>
            </w:r>
          </w:p>
        </w:tc>
        <w:tc>
          <w:tcPr>
            <w:tcW w:w="723" w:type="dxa"/>
            <w:tcBorders>
              <w:top w:val="nil"/>
              <w:left w:val="nil"/>
              <w:bottom w:val="single" w:sz="4" w:space="0" w:color="A9D08E"/>
              <w:right w:val="single" w:sz="4" w:space="0" w:color="A9D08E"/>
            </w:tcBorders>
            <w:shd w:val="clear" w:color="E2EFDA" w:fill="E2EFDA"/>
            <w:noWrap/>
            <w:vAlign w:val="bottom"/>
            <w:hideMark/>
          </w:tcPr>
          <w:p w14:paraId="52CB91F5" w14:textId="3F679042" w:rsidR="00861D10" w:rsidRPr="0009374E" w:rsidRDefault="00861D10" w:rsidP="00861D10">
            <w:pPr>
              <w:jc w:val="center"/>
              <w:rPr>
                <w:rFonts w:cstheme="minorHAnsi"/>
                <w:color w:val="000000"/>
                <w:sz w:val="18"/>
                <w:szCs w:val="18"/>
              </w:rPr>
            </w:pPr>
            <w:r w:rsidRPr="00861D10">
              <w:rPr>
                <w:rFonts w:cstheme="minorHAnsi"/>
                <w:color w:val="000000"/>
                <w:sz w:val="18"/>
                <w:szCs w:val="18"/>
              </w:rPr>
              <w:t>44</w:t>
            </w:r>
          </w:p>
        </w:tc>
        <w:tc>
          <w:tcPr>
            <w:tcW w:w="723" w:type="dxa"/>
            <w:tcBorders>
              <w:top w:val="nil"/>
              <w:left w:val="nil"/>
              <w:bottom w:val="single" w:sz="4" w:space="0" w:color="A9D08E"/>
              <w:right w:val="nil"/>
            </w:tcBorders>
            <w:shd w:val="clear" w:color="E2EFDA" w:fill="E2EFDA"/>
            <w:noWrap/>
            <w:vAlign w:val="bottom"/>
            <w:hideMark/>
          </w:tcPr>
          <w:p w14:paraId="66AB372C" w14:textId="7FC0E0BC" w:rsidR="00861D10" w:rsidRPr="0009374E" w:rsidRDefault="00861D10" w:rsidP="00861D10">
            <w:pPr>
              <w:jc w:val="center"/>
              <w:rPr>
                <w:rFonts w:cstheme="minorHAnsi"/>
                <w:color w:val="000000"/>
                <w:sz w:val="18"/>
                <w:szCs w:val="18"/>
              </w:rPr>
            </w:pPr>
            <w:r w:rsidRPr="00861D10">
              <w:rPr>
                <w:rFonts w:cstheme="minorHAnsi"/>
                <w:color w:val="000000"/>
                <w:sz w:val="18"/>
                <w:szCs w:val="18"/>
              </w:rPr>
              <w:t>0</w:t>
            </w:r>
          </w:p>
        </w:tc>
        <w:tc>
          <w:tcPr>
            <w:tcW w:w="723" w:type="dxa"/>
            <w:tcBorders>
              <w:top w:val="nil"/>
              <w:left w:val="nil"/>
              <w:bottom w:val="single" w:sz="4" w:space="0" w:color="A9D08E"/>
              <w:right w:val="nil"/>
            </w:tcBorders>
            <w:shd w:val="clear" w:color="E2EFDA" w:fill="E2EFDA"/>
            <w:noWrap/>
            <w:vAlign w:val="bottom"/>
            <w:hideMark/>
          </w:tcPr>
          <w:p w14:paraId="517084A6" w14:textId="661FD932" w:rsidR="00861D10" w:rsidRPr="0009374E" w:rsidRDefault="00861D10" w:rsidP="00861D10">
            <w:pPr>
              <w:jc w:val="center"/>
              <w:rPr>
                <w:rFonts w:cstheme="minorHAnsi"/>
                <w:color w:val="000000"/>
                <w:sz w:val="18"/>
                <w:szCs w:val="18"/>
              </w:rPr>
            </w:pPr>
            <w:r w:rsidRPr="00861D10">
              <w:rPr>
                <w:rFonts w:cstheme="minorHAnsi"/>
                <w:color w:val="000000"/>
                <w:sz w:val="18"/>
                <w:szCs w:val="18"/>
              </w:rPr>
              <w:t>858</w:t>
            </w:r>
          </w:p>
        </w:tc>
      </w:tr>
    </w:tbl>
    <w:p w14:paraId="13794CCD" w14:textId="77777777" w:rsidR="005111EF" w:rsidRDefault="005111EF" w:rsidP="00593C9D">
      <w:pPr>
        <w:rPr>
          <w:sz w:val="18"/>
          <w:szCs w:val="18"/>
          <w:lang w:val="en-US"/>
        </w:rPr>
      </w:pPr>
    </w:p>
    <w:p w14:paraId="347063F3" w14:textId="77777777" w:rsidR="005F4C4E" w:rsidRDefault="005F4C4E" w:rsidP="00593C9D">
      <w:pPr>
        <w:rPr>
          <w:sz w:val="18"/>
          <w:szCs w:val="18"/>
          <w:lang w:val="en-US"/>
        </w:rPr>
      </w:pPr>
    </w:p>
    <w:p w14:paraId="4E07C3B5" w14:textId="67D65480" w:rsidR="005F4C4E" w:rsidRDefault="005F4C4E" w:rsidP="00CF0B10">
      <w:pPr>
        <w:jc w:val="both"/>
        <w:rPr>
          <w:lang w:val="en-US"/>
        </w:rPr>
      </w:pPr>
      <w:r w:rsidRPr="005F4C4E">
        <w:rPr>
          <w:lang w:val="en-US"/>
        </w:rPr>
        <w:lastRenderedPageBreak/>
        <w:t>The Recall and Precision scores are shown in</w:t>
      </w:r>
      <w:r>
        <w:rPr>
          <w:sz w:val="18"/>
          <w:szCs w:val="18"/>
          <w:lang w:val="en-US"/>
        </w:rPr>
        <w:t xml:space="preserve"> </w:t>
      </w:r>
      <w:r>
        <w:rPr>
          <w:sz w:val="18"/>
          <w:szCs w:val="18"/>
          <w:lang w:val="en-US"/>
        </w:rPr>
        <w:fldChar w:fldCharType="begin"/>
      </w:r>
      <w:r>
        <w:rPr>
          <w:sz w:val="18"/>
          <w:szCs w:val="18"/>
          <w:lang w:val="en-US"/>
        </w:rPr>
        <w:instrText xml:space="preserve"> REF _Ref136174637 \h </w:instrText>
      </w:r>
      <w:r>
        <w:rPr>
          <w:sz w:val="18"/>
          <w:szCs w:val="18"/>
          <w:lang w:val="en-US"/>
        </w:rPr>
      </w:r>
      <w:r w:rsidR="00CF0B10">
        <w:rPr>
          <w:sz w:val="18"/>
          <w:szCs w:val="18"/>
          <w:lang w:val="en-US"/>
        </w:rPr>
        <w:instrText xml:space="preserve"> \* MERGEFORMAT </w:instrText>
      </w:r>
      <w:r>
        <w:rPr>
          <w:sz w:val="18"/>
          <w:szCs w:val="18"/>
          <w:lang w:val="en-US"/>
        </w:rPr>
        <w:fldChar w:fldCharType="separate"/>
      </w:r>
      <w:r>
        <w:t xml:space="preserve">Figure </w:t>
      </w:r>
      <w:r>
        <w:rPr>
          <w:noProof/>
        </w:rPr>
        <w:t>1</w:t>
      </w:r>
      <w:r>
        <w:rPr>
          <w:noProof/>
        </w:rPr>
        <w:t>2</w:t>
      </w:r>
      <w:r>
        <w:rPr>
          <w:sz w:val="18"/>
          <w:szCs w:val="18"/>
          <w:lang w:val="en-US"/>
        </w:rPr>
        <w:fldChar w:fldCharType="end"/>
      </w:r>
      <w:r>
        <w:rPr>
          <w:sz w:val="18"/>
          <w:szCs w:val="18"/>
          <w:lang w:val="en-US"/>
        </w:rPr>
        <w:t xml:space="preserve">. </w:t>
      </w:r>
      <w:r>
        <w:rPr>
          <w:lang w:val="en-US"/>
        </w:rPr>
        <w:t xml:space="preserve">In addition to the values per class, the macro and weighted averages are displayed. The model achieved a good recall value of 0.89 whereas the precision is all below 0.6 which is a bit too small. </w:t>
      </w:r>
    </w:p>
    <w:p w14:paraId="05B3FD7C" w14:textId="77777777" w:rsidR="005F4C4E" w:rsidRDefault="005F4C4E" w:rsidP="00CF0B10">
      <w:pPr>
        <w:jc w:val="both"/>
        <w:rPr>
          <w:lang w:val="en-US"/>
        </w:rPr>
      </w:pPr>
    </w:p>
    <w:p w14:paraId="76194371" w14:textId="77777777" w:rsidR="005F4C4E" w:rsidRPr="005F4C4E" w:rsidRDefault="005F4C4E" w:rsidP="00CF0B10">
      <w:pPr>
        <w:jc w:val="both"/>
        <w:rPr>
          <w:lang w:val="en-US"/>
        </w:rPr>
      </w:pPr>
      <w:r w:rsidRPr="005F4C4E">
        <w:rPr>
          <w:lang w:val="en-US"/>
        </w:rPr>
        <w:t>In Figure 12, the Recall and Precision scores are presented, providing insights into the model's performance. The scores are shown for each individual class, along with the macro and weighted averages.</w:t>
      </w:r>
    </w:p>
    <w:p w14:paraId="423D39D1" w14:textId="77777777" w:rsidR="005F4C4E" w:rsidRPr="005F4C4E" w:rsidRDefault="005F4C4E" w:rsidP="00CF0B10">
      <w:pPr>
        <w:jc w:val="both"/>
        <w:rPr>
          <w:lang w:val="en-US"/>
        </w:rPr>
      </w:pPr>
    </w:p>
    <w:p w14:paraId="41DFD2D4" w14:textId="62C047CC" w:rsidR="005F4C4E" w:rsidRPr="005F4C4E" w:rsidRDefault="005F4C4E" w:rsidP="00CF0B10">
      <w:pPr>
        <w:jc w:val="both"/>
        <w:rPr>
          <w:lang w:val="en-US"/>
        </w:rPr>
      </w:pPr>
      <w:r w:rsidRPr="005F4C4E">
        <w:rPr>
          <w:lang w:val="en-US"/>
        </w:rPr>
        <w:t>The macro average calculates the average recall and precision across all classes by giving equal weight to each class. It provides an overall assessment of the model's ability to capture positive instances, irrespective of class imbalances. In our case, the macro average recall of 0.89 indicates that the model generally performs well in identifying positive instances across all classes. However, the macro average precision, which is below 0.6, suggests that the model has a relatively higher rate of false positives across the classes</w:t>
      </w:r>
      <w:r w:rsidR="006A18B2">
        <w:rPr>
          <w:lang w:val="en-US"/>
        </w:rPr>
        <w:t xml:space="preserve">, especially for component 1. </w:t>
      </w:r>
    </w:p>
    <w:p w14:paraId="42A7E8EE" w14:textId="77777777" w:rsidR="005F4C4E" w:rsidRPr="005F4C4E" w:rsidRDefault="005F4C4E" w:rsidP="00CF0B10">
      <w:pPr>
        <w:jc w:val="both"/>
        <w:rPr>
          <w:lang w:val="en-US"/>
        </w:rPr>
      </w:pPr>
    </w:p>
    <w:p w14:paraId="3B3FBCB8" w14:textId="2B596E98" w:rsidR="005F4C4E" w:rsidRDefault="005F4C4E" w:rsidP="00CF0B10">
      <w:pPr>
        <w:jc w:val="both"/>
        <w:rPr>
          <w:lang w:val="en-US"/>
        </w:rPr>
      </w:pPr>
      <w:r w:rsidRPr="005F4C4E">
        <w:rPr>
          <w:lang w:val="en-US"/>
        </w:rPr>
        <w:t xml:space="preserve">On the other hand, the weighted average considers the class distribution in the dataset. It calculates the average recall and precision, </w:t>
      </w:r>
      <w:r w:rsidR="00CF0B10" w:rsidRPr="005F4C4E">
        <w:rPr>
          <w:lang w:val="en-US"/>
        </w:rPr>
        <w:t>considering</w:t>
      </w:r>
      <w:r w:rsidRPr="005F4C4E">
        <w:rPr>
          <w:lang w:val="en-US"/>
        </w:rPr>
        <w:t xml:space="preserve"> the number of instances in each class. </w:t>
      </w:r>
      <w:r w:rsidR="00CF0B10">
        <w:rPr>
          <w:lang w:val="en-US"/>
        </w:rPr>
        <w:t xml:space="preserve">The weighted average scores are close to perfect. </w:t>
      </w:r>
    </w:p>
    <w:p w14:paraId="602C04F3" w14:textId="77777777" w:rsidR="00CF0B10" w:rsidRDefault="00CF0B10" w:rsidP="00CF0B10">
      <w:pPr>
        <w:jc w:val="both"/>
        <w:rPr>
          <w:lang w:val="en-US"/>
        </w:rPr>
      </w:pPr>
    </w:p>
    <w:p w14:paraId="41DA4E15" w14:textId="445FA815" w:rsidR="00CF0B10" w:rsidRPr="00CF0B10" w:rsidRDefault="00CF0B10" w:rsidP="00CF0B10">
      <w:pPr>
        <w:jc w:val="both"/>
        <w:rPr>
          <w:lang w:val="en-US"/>
        </w:rPr>
      </w:pPr>
      <w:r>
        <w:t xml:space="preserve">Overall, these results indicate that while the model shows a good overall recall, which is important for capturing positive instances, there is room for improvement in terms of precision. This highlights the need for further </w:t>
      </w:r>
      <w:r>
        <w:rPr>
          <w:lang w:val="en-US"/>
        </w:rPr>
        <w:t xml:space="preserve">optimization. </w:t>
      </w:r>
      <w:r w:rsidR="00B837C0">
        <w:rPr>
          <w:lang w:val="en-US"/>
        </w:rPr>
        <w:t>Nex</w:t>
      </w:r>
      <w:r w:rsidRPr="00CF0B10">
        <w:rPr>
          <w:lang w:val="en-US"/>
        </w:rPr>
        <w:t>t, to further enhance the performance of our model, we will apply a hyperparameter optimization (HPO) technique. HPO allows us to systematically search for the optimal set of hyperparameters that maximize the model's performance on our specific task.</w:t>
      </w:r>
    </w:p>
    <w:p w14:paraId="1A6E4532" w14:textId="77777777" w:rsidR="00CF0B10" w:rsidRDefault="00CF0B10" w:rsidP="00CF0B10"/>
    <w:p w14:paraId="234DA620" w14:textId="77777777" w:rsidR="008E330E" w:rsidRDefault="008E330E" w:rsidP="008E330E">
      <w:pPr>
        <w:keepNext/>
        <w:jc w:val="center"/>
      </w:pPr>
      <w:r w:rsidRPr="008E330E">
        <w:drawing>
          <wp:inline distT="0" distB="0" distL="0" distR="0" wp14:anchorId="13C7FA0F" wp14:editId="2F4C78E7">
            <wp:extent cx="5588000" cy="3670300"/>
            <wp:effectExtent l="0" t="0" r="0" b="0"/>
            <wp:docPr id="42422108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1082" name="Picture 1" descr="A picture containing text, screenshot, diagram, font&#10;&#10;Description automatically generated"/>
                    <pic:cNvPicPr/>
                  </pic:nvPicPr>
                  <pic:blipFill>
                    <a:blip r:embed="rId19"/>
                    <a:stretch>
                      <a:fillRect/>
                    </a:stretch>
                  </pic:blipFill>
                  <pic:spPr>
                    <a:xfrm>
                      <a:off x="0" y="0"/>
                      <a:ext cx="5588000" cy="3670300"/>
                    </a:xfrm>
                    <a:prstGeom prst="rect">
                      <a:avLst/>
                    </a:prstGeom>
                  </pic:spPr>
                </pic:pic>
              </a:graphicData>
            </a:graphic>
          </wp:inline>
        </w:drawing>
      </w:r>
    </w:p>
    <w:p w14:paraId="4D18BFF6" w14:textId="6ECA6E5A" w:rsidR="00CF0B10" w:rsidRDefault="008E330E" w:rsidP="008E330E">
      <w:pPr>
        <w:pStyle w:val="Caption"/>
        <w:jc w:val="center"/>
        <w:rPr>
          <w:lang w:val="en-US"/>
        </w:rPr>
      </w:pPr>
      <w:r>
        <w:t xml:space="preserve">Figure </w:t>
      </w:r>
      <w:r>
        <w:fldChar w:fldCharType="begin"/>
      </w:r>
      <w:r>
        <w:instrText xml:space="preserve"> SEQ Figure \* ARABIC </w:instrText>
      </w:r>
      <w:r>
        <w:fldChar w:fldCharType="separate"/>
      </w:r>
      <w:r w:rsidR="00DF3ABC">
        <w:rPr>
          <w:noProof/>
        </w:rPr>
        <w:t>11</w:t>
      </w:r>
      <w:r>
        <w:fldChar w:fldCharType="end"/>
      </w:r>
      <w:r>
        <w:rPr>
          <w:lang w:val="en-US"/>
        </w:rPr>
        <w:t xml:space="preserve"> </w:t>
      </w:r>
      <w:r w:rsidRPr="007C5FFC">
        <w:rPr>
          <w:lang w:val="en-US"/>
        </w:rPr>
        <w:t>Recall and Precision scores of the MLP model</w:t>
      </w:r>
    </w:p>
    <w:p w14:paraId="4CCF776E" w14:textId="77777777" w:rsidR="008E330E" w:rsidRPr="008E330E" w:rsidRDefault="008E330E" w:rsidP="008E330E">
      <w:pPr>
        <w:rPr>
          <w:lang w:val="en-US"/>
        </w:rPr>
      </w:pPr>
    </w:p>
    <w:p w14:paraId="4ABB25EC" w14:textId="5005306A" w:rsidR="008B7920" w:rsidRDefault="00CF0B10" w:rsidP="005D3A0B">
      <w:pPr>
        <w:pStyle w:val="Heading3"/>
        <w:rPr>
          <w:lang w:val="en-US"/>
        </w:rPr>
      </w:pPr>
      <w:bookmarkStart w:id="39" w:name="_Toc136283338"/>
      <w:r>
        <w:rPr>
          <w:lang w:val="en-US"/>
        </w:rPr>
        <w:t>Hyperparameter Optimization</w:t>
      </w:r>
      <w:bookmarkEnd w:id="39"/>
      <w:r>
        <w:rPr>
          <w:lang w:val="en-US"/>
        </w:rPr>
        <w:t xml:space="preserve"> </w:t>
      </w:r>
    </w:p>
    <w:p w14:paraId="43F6CE96" w14:textId="77777777" w:rsidR="00B837C0" w:rsidRDefault="00B837C0" w:rsidP="00B837C0">
      <w:pPr>
        <w:rPr>
          <w:lang w:val="en-US"/>
        </w:rPr>
      </w:pPr>
    </w:p>
    <w:p w14:paraId="249DA315" w14:textId="6DD5CF2A" w:rsidR="000A110A" w:rsidRDefault="000A110A" w:rsidP="000A110A">
      <w:r>
        <w:t>Hyperparameter optimization (HPO) was conducted on our multi-class classification MLP model using the Optuna framework</w:t>
      </w:r>
      <w:r w:rsidR="00730938">
        <w:rPr>
          <w:lang w:val="en-US"/>
        </w:rPr>
        <w:t xml:space="preserve"> </w:t>
      </w:r>
      <w:sdt>
        <w:sdtPr>
          <w:rPr>
            <w:lang w:val="en-US"/>
          </w:rPr>
          <w:id w:val="931855025"/>
          <w:citation/>
        </w:sdtPr>
        <w:sdtContent>
          <w:r w:rsidR="00730938">
            <w:rPr>
              <w:lang w:val="en-US"/>
            </w:rPr>
            <w:fldChar w:fldCharType="begin"/>
          </w:r>
          <w:r w:rsidR="00730938">
            <w:rPr>
              <w:lang w:val="en-US"/>
            </w:rPr>
            <w:instrText xml:space="preserve"> CITATION Aki19 \l 1033 </w:instrText>
          </w:r>
          <w:r w:rsidR="00730938">
            <w:rPr>
              <w:lang w:val="en-US"/>
            </w:rPr>
            <w:fldChar w:fldCharType="separate"/>
          </w:r>
          <w:r w:rsidR="00103757" w:rsidRPr="00103757">
            <w:rPr>
              <w:noProof/>
              <w:lang w:val="en-US"/>
            </w:rPr>
            <w:t>[8]</w:t>
          </w:r>
          <w:r w:rsidR="00730938">
            <w:rPr>
              <w:lang w:val="en-US"/>
            </w:rPr>
            <w:fldChar w:fldCharType="end"/>
          </w:r>
        </w:sdtContent>
      </w:sdt>
      <w:r>
        <w:t xml:space="preserve">. The objective was to find the best hyperparameter configuration that maximizes the model's performance. </w:t>
      </w:r>
      <w:r w:rsidR="00730938">
        <w:rPr>
          <w:lang w:val="en-US"/>
        </w:rPr>
        <w:t>We focused on the</w:t>
      </w:r>
      <w:r>
        <w:t xml:space="preserve"> following hyperparameters during the HPO process:</w:t>
      </w:r>
    </w:p>
    <w:p w14:paraId="4E8634D2" w14:textId="77777777" w:rsidR="000A110A" w:rsidRDefault="000A110A" w:rsidP="000A110A"/>
    <w:p w14:paraId="4A69B8B7" w14:textId="2C0BA245" w:rsidR="00356697" w:rsidRDefault="00356697" w:rsidP="00722230">
      <w:pPr>
        <w:pStyle w:val="Caption"/>
        <w:keepNext/>
        <w:jc w:val="center"/>
      </w:pPr>
      <w:r>
        <w:t xml:space="preserve">Table </w:t>
      </w:r>
      <w:r>
        <w:fldChar w:fldCharType="begin"/>
      </w:r>
      <w:r>
        <w:instrText xml:space="preserve"> SEQ Table \* ARABIC </w:instrText>
      </w:r>
      <w:r>
        <w:fldChar w:fldCharType="separate"/>
      </w:r>
      <w:r w:rsidR="00DE71E2">
        <w:rPr>
          <w:noProof/>
        </w:rPr>
        <w:t>4</w:t>
      </w:r>
      <w:r>
        <w:fldChar w:fldCharType="end"/>
      </w:r>
      <w:r>
        <w:rPr>
          <w:lang w:val="en-US"/>
        </w:rPr>
        <w:t xml:space="preserve"> Hyperparameter search space</w:t>
      </w:r>
    </w:p>
    <w:tbl>
      <w:tblPr>
        <w:tblStyle w:val="GridTable4-Accent6"/>
        <w:tblW w:w="0" w:type="auto"/>
        <w:jc w:val="center"/>
        <w:tblLook w:val="04A0" w:firstRow="1" w:lastRow="0" w:firstColumn="1" w:lastColumn="0" w:noHBand="0" w:noVBand="1"/>
      </w:tblPr>
      <w:tblGrid>
        <w:gridCol w:w="3700"/>
        <w:gridCol w:w="2816"/>
      </w:tblGrid>
      <w:tr w:rsidR="00356697" w:rsidRPr="00356697" w14:paraId="0A9E9B92" w14:textId="77777777" w:rsidTr="00722230">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3700" w:type="dxa"/>
            <w:noWrap/>
            <w:hideMark/>
          </w:tcPr>
          <w:p w14:paraId="2C5A5CB4" w14:textId="77777777" w:rsidR="00356697" w:rsidRPr="00356697" w:rsidRDefault="00356697" w:rsidP="00722230">
            <w:pPr>
              <w:jc w:val="center"/>
              <w:rPr>
                <w:b/>
                <w:bCs/>
              </w:rPr>
            </w:pPr>
            <w:r w:rsidRPr="00356697">
              <w:rPr>
                <w:b/>
                <w:bCs/>
              </w:rPr>
              <w:t>Hyperparameter</w:t>
            </w:r>
          </w:p>
        </w:tc>
        <w:tc>
          <w:tcPr>
            <w:tcW w:w="2816" w:type="dxa"/>
            <w:noWrap/>
            <w:hideMark/>
          </w:tcPr>
          <w:p w14:paraId="21A323BC" w14:textId="77777777" w:rsidR="00356697" w:rsidRPr="00356697" w:rsidRDefault="00356697" w:rsidP="00722230">
            <w:pPr>
              <w:jc w:val="center"/>
              <w:cnfStyle w:val="100000000000" w:firstRow="1" w:lastRow="0" w:firstColumn="0" w:lastColumn="0" w:oddVBand="0" w:evenVBand="0" w:oddHBand="0" w:evenHBand="0" w:firstRowFirstColumn="0" w:firstRowLastColumn="0" w:lastRowFirstColumn="0" w:lastRowLastColumn="0"/>
              <w:rPr>
                <w:b/>
                <w:bCs/>
              </w:rPr>
            </w:pPr>
            <w:r w:rsidRPr="00356697">
              <w:rPr>
                <w:b/>
                <w:bCs/>
              </w:rPr>
              <w:t>Search Space</w:t>
            </w:r>
          </w:p>
        </w:tc>
      </w:tr>
      <w:tr w:rsidR="00356697" w:rsidRPr="00356697" w14:paraId="5156EA72" w14:textId="77777777" w:rsidTr="0072223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3700" w:type="dxa"/>
            <w:noWrap/>
            <w:hideMark/>
          </w:tcPr>
          <w:p w14:paraId="01C2F354" w14:textId="77777777" w:rsidR="00356697" w:rsidRPr="00356697" w:rsidRDefault="00356697" w:rsidP="00722230">
            <w:pPr>
              <w:jc w:val="center"/>
            </w:pPr>
            <w:r w:rsidRPr="00356697">
              <w:t>Learning Rate (lr)</w:t>
            </w:r>
          </w:p>
        </w:tc>
        <w:tc>
          <w:tcPr>
            <w:tcW w:w="2816" w:type="dxa"/>
            <w:noWrap/>
            <w:hideMark/>
          </w:tcPr>
          <w:p w14:paraId="2EFD9557" w14:textId="3CB2B59E" w:rsidR="00356697" w:rsidRPr="00356697" w:rsidRDefault="00356697" w:rsidP="00722230">
            <w:pPr>
              <w:jc w:val="center"/>
              <w:cnfStyle w:val="000000100000" w:firstRow="0" w:lastRow="0" w:firstColumn="0" w:lastColumn="0" w:oddVBand="0" w:evenVBand="0" w:oddHBand="1" w:evenHBand="0" w:firstRowFirstColumn="0" w:firstRowLastColumn="0" w:lastRowFirstColumn="0" w:lastRowLastColumn="0"/>
            </w:pPr>
            <w:r w:rsidRPr="00356697">
              <w:t>[1e-5, 1e-</w:t>
            </w:r>
            <w:r w:rsidR="00861D10">
              <w:rPr>
                <w:lang w:val="en-US"/>
              </w:rPr>
              <w:t>1</w:t>
            </w:r>
            <w:r w:rsidRPr="00356697">
              <w:t>] (log scale)</w:t>
            </w:r>
          </w:p>
        </w:tc>
      </w:tr>
      <w:tr w:rsidR="00356697" w:rsidRPr="00356697" w14:paraId="304FA7E7" w14:textId="77777777" w:rsidTr="00722230">
        <w:trPr>
          <w:trHeight w:val="320"/>
          <w:jc w:val="center"/>
        </w:trPr>
        <w:tc>
          <w:tcPr>
            <w:cnfStyle w:val="001000000000" w:firstRow="0" w:lastRow="0" w:firstColumn="1" w:lastColumn="0" w:oddVBand="0" w:evenVBand="0" w:oddHBand="0" w:evenHBand="0" w:firstRowFirstColumn="0" w:firstRowLastColumn="0" w:lastRowFirstColumn="0" w:lastRowLastColumn="0"/>
            <w:tcW w:w="3700" w:type="dxa"/>
            <w:noWrap/>
            <w:hideMark/>
          </w:tcPr>
          <w:p w14:paraId="0E6CFEF8" w14:textId="77777777" w:rsidR="00356697" w:rsidRPr="00356697" w:rsidRDefault="00356697" w:rsidP="00722230">
            <w:pPr>
              <w:jc w:val="center"/>
            </w:pPr>
            <w:r w:rsidRPr="00356697">
              <w:t>Hidden Layers</w:t>
            </w:r>
          </w:p>
        </w:tc>
        <w:tc>
          <w:tcPr>
            <w:tcW w:w="2816" w:type="dxa"/>
            <w:noWrap/>
            <w:hideMark/>
          </w:tcPr>
          <w:p w14:paraId="067E249F" w14:textId="53874FC7" w:rsidR="00356697" w:rsidRPr="00356697" w:rsidRDefault="00356697" w:rsidP="00722230">
            <w:pPr>
              <w:jc w:val="center"/>
              <w:cnfStyle w:val="000000000000" w:firstRow="0" w:lastRow="0" w:firstColumn="0" w:lastColumn="0" w:oddVBand="0" w:evenVBand="0" w:oddHBand="0" w:evenHBand="0" w:firstRowFirstColumn="0" w:firstRowLastColumn="0" w:lastRowFirstColumn="0" w:lastRowLastColumn="0"/>
            </w:pPr>
            <w:r w:rsidRPr="00356697">
              <w:t>[</w:t>
            </w:r>
            <w:r w:rsidR="00861D10">
              <w:rPr>
                <w:lang w:val="en-US"/>
              </w:rPr>
              <w:t>2</w:t>
            </w:r>
            <w:r w:rsidRPr="00356697">
              <w:t>, 5]</w:t>
            </w:r>
          </w:p>
        </w:tc>
      </w:tr>
      <w:tr w:rsidR="00356697" w:rsidRPr="00356697" w14:paraId="75AADE35" w14:textId="77777777" w:rsidTr="0072223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3700" w:type="dxa"/>
            <w:noWrap/>
            <w:hideMark/>
          </w:tcPr>
          <w:p w14:paraId="7AE90EF9" w14:textId="77777777" w:rsidR="00356697" w:rsidRPr="00356697" w:rsidRDefault="00356697" w:rsidP="00722230">
            <w:pPr>
              <w:jc w:val="center"/>
            </w:pPr>
            <w:r w:rsidRPr="00356697">
              <w:t>Number of Units</w:t>
            </w:r>
          </w:p>
        </w:tc>
        <w:tc>
          <w:tcPr>
            <w:tcW w:w="2816" w:type="dxa"/>
            <w:noWrap/>
            <w:hideMark/>
          </w:tcPr>
          <w:p w14:paraId="59F0604A" w14:textId="4F164D8C" w:rsidR="00356697" w:rsidRPr="00356697" w:rsidRDefault="00356697" w:rsidP="00722230">
            <w:pPr>
              <w:jc w:val="center"/>
              <w:cnfStyle w:val="000000100000" w:firstRow="0" w:lastRow="0" w:firstColumn="0" w:lastColumn="0" w:oddVBand="0" w:evenVBand="0" w:oddHBand="1" w:evenHBand="0" w:firstRowFirstColumn="0" w:firstRowLastColumn="0" w:lastRowFirstColumn="0" w:lastRowLastColumn="0"/>
            </w:pPr>
            <w:r w:rsidRPr="00356697">
              <w:t>[</w:t>
            </w:r>
            <w:r w:rsidR="00861D10">
              <w:rPr>
                <w:lang w:val="en-US"/>
              </w:rPr>
              <w:t>64</w:t>
            </w:r>
            <w:r w:rsidRPr="00356697">
              <w:t>, 512]</w:t>
            </w:r>
          </w:p>
        </w:tc>
      </w:tr>
      <w:tr w:rsidR="00356697" w:rsidRPr="00356697" w14:paraId="1BBCFB75" w14:textId="77777777" w:rsidTr="00722230">
        <w:trPr>
          <w:trHeight w:val="320"/>
          <w:jc w:val="center"/>
        </w:trPr>
        <w:tc>
          <w:tcPr>
            <w:cnfStyle w:val="001000000000" w:firstRow="0" w:lastRow="0" w:firstColumn="1" w:lastColumn="0" w:oddVBand="0" w:evenVBand="0" w:oddHBand="0" w:evenHBand="0" w:firstRowFirstColumn="0" w:firstRowLastColumn="0" w:lastRowFirstColumn="0" w:lastRowLastColumn="0"/>
            <w:tcW w:w="3700" w:type="dxa"/>
            <w:noWrap/>
            <w:hideMark/>
          </w:tcPr>
          <w:p w14:paraId="371B839A" w14:textId="77777777" w:rsidR="00356697" w:rsidRPr="00356697" w:rsidRDefault="00356697" w:rsidP="00722230">
            <w:pPr>
              <w:jc w:val="center"/>
            </w:pPr>
            <w:r w:rsidRPr="00356697">
              <w:t>Dropout Rate</w:t>
            </w:r>
          </w:p>
        </w:tc>
        <w:tc>
          <w:tcPr>
            <w:tcW w:w="2816" w:type="dxa"/>
            <w:noWrap/>
            <w:hideMark/>
          </w:tcPr>
          <w:p w14:paraId="35947799" w14:textId="7E64BC46" w:rsidR="00356697" w:rsidRPr="00356697" w:rsidRDefault="00356697" w:rsidP="00722230">
            <w:pPr>
              <w:jc w:val="center"/>
              <w:cnfStyle w:val="000000000000" w:firstRow="0" w:lastRow="0" w:firstColumn="0" w:lastColumn="0" w:oddVBand="0" w:evenVBand="0" w:oddHBand="0" w:evenHBand="0" w:firstRowFirstColumn="0" w:firstRowLastColumn="0" w:lastRowFirstColumn="0" w:lastRowLastColumn="0"/>
            </w:pPr>
            <w:r w:rsidRPr="00356697">
              <w:t>[0.</w:t>
            </w:r>
            <w:r w:rsidR="00861D10">
              <w:rPr>
                <w:lang w:val="en-US"/>
              </w:rPr>
              <w:t>0</w:t>
            </w:r>
            <w:r w:rsidRPr="00356697">
              <w:t>, 0.5]</w:t>
            </w:r>
          </w:p>
        </w:tc>
      </w:tr>
    </w:tbl>
    <w:p w14:paraId="1BB12E76" w14:textId="77777777" w:rsidR="000A110A" w:rsidRDefault="000A110A" w:rsidP="000A110A"/>
    <w:p w14:paraId="22B4320D" w14:textId="2E92F710" w:rsidR="000A110A" w:rsidRPr="00C310E4" w:rsidRDefault="000A110A" w:rsidP="00730938">
      <w:pPr>
        <w:jc w:val="both"/>
        <w:rPr>
          <w:lang w:val="en-US"/>
        </w:rPr>
      </w:pPr>
      <w:r>
        <w:t xml:space="preserve">To efficiently explore the hyperparameter space, we employed the TPESampler, which </w:t>
      </w:r>
      <w:r w:rsidR="00356697">
        <w:rPr>
          <w:lang w:val="en-US"/>
        </w:rPr>
        <w:t>uses</w:t>
      </w:r>
      <w:r>
        <w:t xml:space="preserve"> a </w:t>
      </w:r>
      <w:r w:rsidR="00356697" w:rsidRPr="00356697">
        <w:t>Tree-structured Parzen Estimator</w:t>
      </w:r>
      <w:r w:rsidR="00356697">
        <w:rPr>
          <w:lang w:val="en-US"/>
        </w:rPr>
        <w:t xml:space="preserve"> algorithm </w:t>
      </w:r>
      <w:sdt>
        <w:sdtPr>
          <w:rPr>
            <w:lang w:val="en-US"/>
          </w:rPr>
          <w:id w:val="-702861000"/>
          <w:citation/>
        </w:sdtPr>
        <w:sdtContent>
          <w:r w:rsidR="00730938">
            <w:rPr>
              <w:lang w:val="en-US"/>
            </w:rPr>
            <w:fldChar w:fldCharType="begin"/>
          </w:r>
          <w:r w:rsidR="00730938">
            <w:rPr>
              <w:lang w:val="en-US"/>
            </w:rPr>
            <w:instrText xml:space="preserve">CITATION Jam \l 1033 </w:instrText>
          </w:r>
          <w:r w:rsidR="00730938">
            <w:rPr>
              <w:lang w:val="en-US"/>
            </w:rPr>
            <w:fldChar w:fldCharType="separate"/>
          </w:r>
          <w:r w:rsidR="00103757" w:rsidRPr="00103757">
            <w:rPr>
              <w:noProof/>
              <w:lang w:val="en-US"/>
            </w:rPr>
            <w:t>[9]</w:t>
          </w:r>
          <w:r w:rsidR="00730938">
            <w:rPr>
              <w:lang w:val="en-US"/>
            </w:rPr>
            <w:fldChar w:fldCharType="end"/>
          </w:r>
        </w:sdtContent>
      </w:sdt>
      <w:r w:rsidR="00356697">
        <w:rPr>
          <w:lang w:val="en-US"/>
        </w:rPr>
        <w:t xml:space="preserve"> and employs a </w:t>
      </w:r>
      <w:r>
        <w:t xml:space="preserve">Bayesian optimization approach. This sampler intelligently selects hyperparameter values based on past trials, focusing the search on regions with higher potential for improvement. Additionally, we applied </w:t>
      </w:r>
      <w:r w:rsidR="00C310E4">
        <w:rPr>
          <w:lang w:val="en-US"/>
        </w:rPr>
        <w:t xml:space="preserve">early stopping and </w:t>
      </w:r>
      <w:r>
        <w:t>pruning techniques to stop non-promising trials early, optimizing computational resources</w:t>
      </w:r>
      <w:r w:rsidR="00C310E4">
        <w:rPr>
          <w:lang w:val="en-US"/>
        </w:rPr>
        <w:t xml:space="preserve"> and speeding up training.</w:t>
      </w:r>
    </w:p>
    <w:p w14:paraId="6A5B9DA1" w14:textId="77777777" w:rsidR="00730938" w:rsidRDefault="00730938" w:rsidP="00730938">
      <w:pPr>
        <w:jc w:val="both"/>
      </w:pPr>
    </w:p>
    <w:p w14:paraId="4240FCB7" w14:textId="18A47382" w:rsidR="00730938" w:rsidRDefault="000960CC" w:rsidP="00730938">
      <w:pPr>
        <w:jc w:val="both"/>
        <w:rPr>
          <w:lang w:val="en-US"/>
        </w:rPr>
      </w:pPr>
      <w:r>
        <w:rPr>
          <w:lang w:val="en-US"/>
        </w:rPr>
        <w:t xml:space="preserve">We performed </w:t>
      </w:r>
      <w:r w:rsidR="00861D10">
        <w:rPr>
          <w:lang w:val="en-US"/>
        </w:rPr>
        <w:t>25</w:t>
      </w:r>
      <w:r>
        <w:rPr>
          <w:lang w:val="en-US"/>
        </w:rPr>
        <w:t xml:space="preserve"> trials </w:t>
      </w:r>
      <w:r w:rsidR="00861D10">
        <w:rPr>
          <w:lang w:val="en-US"/>
        </w:rPr>
        <w:t xml:space="preserve">and 15 epochs </w:t>
      </w:r>
      <w:r>
        <w:rPr>
          <w:lang w:val="en-US"/>
        </w:rPr>
        <w:t>with different combination</w:t>
      </w:r>
      <w:r w:rsidR="00722230">
        <w:rPr>
          <w:lang w:val="en-US"/>
        </w:rPr>
        <w:t xml:space="preserve"> </w:t>
      </w:r>
      <w:r>
        <w:rPr>
          <w:lang w:val="en-US"/>
        </w:rPr>
        <w:t>of hyperparameters.</w:t>
      </w:r>
      <w:r w:rsidR="00722230">
        <w:rPr>
          <w:lang w:val="en-US"/>
        </w:rPr>
        <w:t xml:space="preserve"> </w:t>
      </w:r>
      <w:r w:rsidR="00FD5551">
        <w:rPr>
          <w:lang w:val="en-US"/>
        </w:rPr>
        <w:t>The</w:t>
      </w:r>
      <w:r w:rsidR="00722230">
        <w:rPr>
          <w:lang w:val="en-US"/>
        </w:rPr>
        <w:t xml:space="preserve"> </w:t>
      </w:r>
      <w:r w:rsidR="00FD5551">
        <w:rPr>
          <w:lang w:val="en-US"/>
        </w:rPr>
        <w:t>best hyperparameters were:</w:t>
      </w:r>
    </w:p>
    <w:p w14:paraId="34A2A11E" w14:textId="77777777" w:rsidR="00FD5551" w:rsidRDefault="00FD5551" w:rsidP="00730938">
      <w:pPr>
        <w:jc w:val="both"/>
        <w:rPr>
          <w:lang w:val="en-US"/>
        </w:rPr>
      </w:pPr>
    </w:p>
    <w:p w14:paraId="2678A827" w14:textId="58E177BC" w:rsidR="00861D10" w:rsidRDefault="00861D10" w:rsidP="00861D10">
      <w:pPr>
        <w:pStyle w:val="Caption"/>
        <w:keepNext/>
        <w:jc w:val="center"/>
      </w:pPr>
      <w:r>
        <w:t xml:space="preserve">Table </w:t>
      </w:r>
      <w:r>
        <w:fldChar w:fldCharType="begin"/>
      </w:r>
      <w:r>
        <w:instrText xml:space="preserve"> SEQ Table \* ARABIC </w:instrText>
      </w:r>
      <w:r>
        <w:fldChar w:fldCharType="separate"/>
      </w:r>
      <w:r w:rsidR="00DE71E2">
        <w:rPr>
          <w:noProof/>
        </w:rPr>
        <w:t>5</w:t>
      </w:r>
      <w:r>
        <w:fldChar w:fldCharType="end"/>
      </w:r>
      <w:r>
        <w:rPr>
          <w:lang w:val="en-US"/>
        </w:rPr>
        <w:t xml:space="preserve"> Best parameters after performing hyperparameter optimization</w:t>
      </w:r>
    </w:p>
    <w:tbl>
      <w:tblPr>
        <w:tblStyle w:val="GridTable4-Accent6"/>
        <w:tblW w:w="0" w:type="auto"/>
        <w:jc w:val="center"/>
        <w:tblLook w:val="04A0" w:firstRow="1" w:lastRow="0" w:firstColumn="1" w:lastColumn="0" w:noHBand="0" w:noVBand="1"/>
      </w:tblPr>
      <w:tblGrid>
        <w:gridCol w:w="3700"/>
        <w:gridCol w:w="2816"/>
      </w:tblGrid>
      <w:tr w:rsidR="00861D10" w:rsidRPr="00356697" w14:paraId="6A7628C9" w14:textId="77777777" w:rsidTr="000D7D38">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3700" w:type="dxa"/>
            <w:noWrap/>
            <w:hideMark/>
          </w:tcPr>
          <w:p w14:paraId="428C8247" w14:textId="77777777" w:rsidR="00861D10" w:rsidRPr="00356697" w:rsidRDefault="00861D10" w:rsidP="00861D10">
            <w:pPr>
              <w:jc w:val="center"/>
              <w:rPr>
                <w:b/>
                <w:bCs/>
              </w:rPr>
            </w:pPr>
            <w:r w:rsidRPr="00356697">
              <w:rPr>
                <w:b/>
                <w:bCs/>
              </w:rPr>
              <w:t>Hyperparameter</w:t>
            </w:r>
          </w:p>
        </w:tc>
        <w:tc>
          <w:tcPr>
            <w:tcW w:w="2816" w:type="dxa"/>
            <w:noWrap/>
            <w:hideMark/>
          </w:tcPr>
          <w:p w14:paraId="236EBDDA" w14:textId="579625E7" w:rsidR="00861D10" w:rsidRPr="00861D10" w:rsidRDefault="00861D10" w:rsidP="00861D10">
            <w:pPr>
              <w:jc w:val="center"/>
              <w:cnfStyle w:val="100000000000" w:firstRow="1" w:lastRow="0" w:firstColumn="0" w:lastColumn="0" w:oddVBand="0" w:evenVBand="0" w:oddHBand="0" w:evenHBand="0" w:firstRowFirstColumn="0" w:firstRowLastColumn="0" w:lastRowFirstColumn="0" w:lastRowLastColumn="0"/>
              <w:rPr>
                <w:b/>
                <w:bCs/>
                <w:lang w:val="en-US"/>
              </w:rPr>
            </w:pPr>
            <w:r>
              <w:rPr>
                <w:b/>
                <w:bCs/>
                <w:lang w:val="en-US"/>
              </w:rPr>
              <w:t>Best values</w:t>
            </w:r>
          </w:p>
        </w:tc>
      </w:tr>
      <w:tr w:rsidR="00861D10" w:rsidRPr="00356697" w14:paraId="35003B95" w14:textId="77777777" w:rsidTr="000D7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3700" w:type="dxa"/>
            <w:noWrap/>
            <w:hideMark/>
          </w:tcPr>
          <w:p w14:paraId="5207A9FE" w14:textId="77777777" w:rsidR="00861D10" w:rsidRPr="00356697" w:rsidRDefault="00861D10" w:rsidP="00861D10">
            <w:pPr>
              <w:jc w:val="center"/>
            </w:pPr>
            <w:r w:rsidRPr="00356697">
              <w:t>Learning Rate (lr)</w:t>
            </w:r>
          </w:p>
        </w:tc>
        <w:tc>
          <w:tcPr>
            <w:tcW w:w="2816" w:type="dxa"/>
            <w:noWrap/>
            <w:hideMark/>
          </w:tcPr>
          <w:p w14:paraId="0B116299" w14:textId="7E810ED3" w:rsidR="00861D10" w:rsidRPr="00356697" w:rsidRDefault="00861D10" w:rsidP="00861D10">
            <w:pPr>
              <w:jc w:val="center"/>
              <w:cnfStyle w:val="000000100000" w:firstRow="0" w:lastRow="0" w:firstColumn="0" w:lastColumn="0" w:oddVBand="0" w:evenVBand="0" w:oddHBand="1" w:evenHBand="0" w:firstRowFirstColumn="0" w:firstRowLastColumn="0" w:lastRowFirstColumn="0" w:lastRowLastColumn="0"/>
            </w:pPr>
            <w:r>
              <w:rPr>
                <w:lang w:val="en-US"/>
              </w:rPr>
              <w:t>2.06</w:t>
            </w:r>
            <w:r w:rsidRPr="00356697">
              <w:t>e-5</w:t>
            </w:r>
          </w:p>
        </w:tc>
      </w:tr>
      <w:tr w:rsidR="00861D10" w:rsidRPr="00356697" w14:paraId="05C54C51" w14:textId="77777777" w:rsidTr="000D7D38">
        <w:trPr>
          <w:trHeight w:val="320"/>
          <w:jc w:val="center"/>
        </w:trPr>
        <w:tc>
          <w:tcPr>
            <w:cnfStyle w:val="001000000000" w:firstRow="0" w:lastRow="0" w:firstColumn="1" w:lastColumn="0" w:oddVBand="0" w:evenVBand="0" w:oddHBand="0" w:evenHBand="0" w:firstRowFirstColumn="0" w:firstRowLastColumn="0" w:lastRowFirstColumn="0" w:lastRowLastColumn="0"/>
            <w:tcW w:w="3700" w:type="dxa"/>
            <w:noWrap/>
            <w:hideMark/>
          </w:tcPr>
          <w:p w14:paraId="64FA9F37" w14:textId="77777777" w:rsidR="00861D10" w:rsidRPr="00356697" w:rsidRDefault="00861D10" w:rsidP="00861D10">
            <w:pPr>
              <w:jc w:val="center"/>
            </w:pPr>
            <w:r w:rsidRPr="00356697">
              <w:t>Hidden Layers</w:t>
            </w:r>
          </w:p>
        </w:tc>
        <w:tc>
          <w:tcPr>
            <w:tcW w:w="2816" w:type="dxa"/>
            <w:noWrap/>
            <w:hideMark/>
          </w:tcPr>
          <w:p w14:paraId="7DBAE3E2" w14:textId="6AC19061" w:rsidR="00861D10" w:rsidRPr="00861D10" w:rsidRDefault="00861D10" w:rsidP="00861D1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861D10" w:rsidRPr="00356697" w14:paraId="7777A7D4" w14:textId="77777777" w:rsidTr="000D7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3700" w:type="dxa"/>
            <w:noWrap/>
            <w:hideMark/>
          </w:tcPr>
          <w:p w14:paraId="7D0D7299" w14:textId="2FD3966C" w:rsidR="00861D10" w:rsidRPr="00861D10" w:rsidRDefault="00861D10" w:rsidP="00861D10">
            <w:pPr>
              <w:jc w:val="center"/>
              <w:rPr>
                <w:lang w:val="en-US"/>
              </w:rPr>
            </w:pPr>
            <w:r w:rsidRPr="00356697">
              <w:t>Number of Units</w:t>
            </w:r>
            <w:r>
              <w:rPr>
                <w:lang w:val="en-US"/>
              </w:rPr>
              <w:t xml:space="preserve"> Layer 1</w:t>
            </w:r>
          </w:p>
        </w:tc>
        <w:tc>
          <w:tcPr>
            <w:tcW w:w="2816" w:type="dxa"/>
            <w:noWrap/>
            <w:hideMark/>
          </w:tcPr>
          <w:p w14:paraId="07F25A1C" w14:textId="452E7A48" w:rsidR="00861D10" w:rsidRPr="00861D10" w:rsidRDefault="00861D10" w:rsidP="00861D1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147</w:t>
            </w:r>
          </w:p>
        </w:tc>
      </w:tr>
      <w:tr w:rsidR="00861D10" w:rsidRPr="00356697" w14:paraId="4277BE81" w14:textId="77777777" w:rsidTr="000D7D38">
        <w:trPr>
          <w:trHeight w:val="320"/>
          <w:jc w:val="center"/>
        </w:trPr>
        <w:tc>
          <w:tcPr>
            <w:cnfStyle w:val="001000000000" w:firstRow="0" w:lastRow="0" w:firstColumn="1" w:lastColumn="0" w:oddVBand="0" w:evenVBand="0" w:oddHBand="0" w:evenHBand="0" w:firstRowFirstColumn="0" w:firstRowLastColumn="0" w:lastRowFirstColumn="0" w:lastRowLastColumn="0"/>
            <w:tcW w:w="3700" w:type="dxa"/>
            <w:noWrap/>
          </w:tcPr>
          <w:p w14:paraId="69925AED" w14:textId="7078CF7E" w:rsidR="00861D10" w:rsidRPr="00861D10" w:rsidRDefault="00861D10" w:rsidP="00861D10">
            <w:pPr>
              <w:jc w:val="center"/>
              <w:rPr>
                <w:b w:val="0"/>
                <w:bCs w:val="0"/>
                <w:lang w:val="en-US"/>
              </w:rPr>
            </w:pPr>
            <w:r w:rsidRPr="00861D10">
              <w:rPr>
                <w:b w:val="0"/>
                <w:bCs w:val="0"/>
              </w:rPr>
              <w:t xml:space="preserve">Number of Units Layer </w:t>
            </w:r>
            <w:r w:rsidRPr="00861D10">
              <w:rPr>
                <w:b w:val="0"/>
                <w:bCs w:val="0"/>
                <w:lang w:val="en-US"/>
              </w:rPr>
              <w:t>2</w:t>
            </w:r>
          </w:p>
        </w:tc>
        <w:tc>
          <w:tcPr>
            <w:tcW w:w="2816" w:type="dxa"/>
            <w:noWrap/>
          </w:tcPr>
          <w:p w14:paraId="2EB720F2" w14:textId="7AE52C9D" w:rsidR="00861D10" w:rsidRDefault="00861D10" w:rsidP="00861D1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153</w:t>
            </w:r>
          </w:p>
        </w:tc>
      </w:tr>
      <w:tr w:rsidR="00861D10" w:rsidRPr="00356697" w14:paraId="28384D62" w14:textId="77777777" w:rsidTr="000D7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3700" w:type="dxa"/>
            <w:noWrap/>
            <w:hideMark/>
          </w:tcPr>
          <w:p w14:paraId="446E710B" w14:textId="77777777" w:rsidR="00861D10" w:rsidRPr="00356697" w:rsidRDefault="00861D10" w:rsidP="00861D10">
            <w:pPr>
              <w:jc w:val="center"/>
            </w:pPr>
            <w:r w:rsidRPr="00356697">
              <w:t>Dropout Rate</w:t>
            </w:r>
          </w:p>
        </w:tc>
        <w:tc>
          <w:tcPr>
            <w:tcW w:w="2816" w:type="dxa"/>
            <w:noWrap/>
            <w:hideMark/>
          </w:tcPr>
          <w:p w14:paraId="5BF384BE" w14:textId="347E547F" w:rsidR="00861D10" w:rsidRPr="00356697" w:rsidRDefault="00861D10" w:rsidP="00861D10">
            <w:pPr>
              <w:jc w:val="center"/>
              <w:cnfStyle w:val="000000100000" w:firstRow="0" w:lastRow="0" w:firstColumn="0" w:lastColumn="0" w:oddVBand="0" w:evenVBand="0" w:oddHBand="1" w:evenHBand="0" w:firstRowFirstColumn="0" w:firstRowLastColumn="0" w:lastRowFirstColumn="0" w:lastRowLastColumn="0"/>
            </w:pPr>
            <w:r w:rsidRPr="00356697">
              <w:t>0.5</w:t>
            </w:r>
          </w:p>
        </w:tc>
      </w:tr>
    </w:tbl>
    <w:p w14:paraId="3B79966C" w14:textId="77777777" w:rsidR="00861D10" w:rsidRDefault="00861D10" w:rsidP="00730938">
      <w:pPr>
        <w:jc w:val="both"/>
        <w:rPr>
          <w:lang w:val="en-US"/>
        </w:rPr>
      </w:pPr>
    </w:p>
    <w:p w14:paraId="419D58A4" w14:textId="260E8BC4" w:rsidR="00DC2477" w:rsidRDefault="00DC2477" w:rsidP="00DC2477">
      <w:pPr>
        <w:jc w:val="both"/>
        <w:rPr>
          <w:lang w:val="en-US"/>
        </w:rPr>
      </w:pPr>
      <w:r w:rsidRPr="00DC2477">
        <w:rPr>
          <w:lang w:val="en-US"/>
        </w:rPr>
        <w:t xml:space="preserve">The macro-average recall on the test set </w:t>
      </w:r>
      <w:r>
        <w:rPr>
          <w:lang w:val="en-US"/>
        </w:rPr>
        <w:t>showed</w:t>
      </w:r>
      <w:r w:rsidRPr="00DC2477">
        <w:rPr>
          <w:lang w:val="en-US"/>
        </w:rPr>
        <w:t xml:space="preserve"> a notable improvement, </w:t>
      </w:r>
      <w:r>
        <w:rPr>
          <w:lang w:val="en-US"/>
        </w:rPr>
        <w:t>increasing</w:t>
      </w:r>
      <w:r w:rsidRPr="00DC2477">
        <w:rPr>
          <w:lang w:val="en-US"/>
        </w:rPr>
        <w:t xml:space="preserve"> from 0.87 to 0.91. </w:t>
      </w:r>
      <w:r w:rsidR="00773977">
        <w:rPr>
          <w:lang w:val="en-US"/>
        </w:rPr>
        <w:t>All</w:t>
      </w:r>
      <w:r>
        <w:rPr>
          <w:lang w:val="en-US"/>
        </w:rPr>
        <w:t xml:space="preserve"> the recall</w:t>
      </w:r>
      <w:r w:rsidR="00773977">
        <w:rPr>
          <w:lang w:val="en-US"/>
        </w:rPr>
        <w:t xml:space="preserve"> values for all the </w:t>
      </w:r>
      <w:r>
        <w:rPr>
          <w:lang w:val="en-US"/>
        </w:rPr>
        <w:t>component</w:t>
      </w:r>
      <w:r w:rsidR="00773977">
        <w:rPr>
          <w:lang w:val="en-US"/>
        </w:rPr>
        <w:t>s</w:t>
      </w:r>
      <w:r>
        <w:rPr>
          <w:lang w:val="en-US"/>
        </w:rPr>
        <w:t xml:space="preserve"> </w:t>
      </w:r>
      <w:r w:rsidR="00773977">
        <w:rPr>
          <w:lang w:val="en-US"/>
        </w:rPr>
        <w:t xml:space="preserve">were improved by the optimization. </w:t>
      </w:r>
    </w:p>
    <w:p w14:paraId="5EDDEF17" w14:textId="77777777" w:rsidR="00DC2477" w:rsidRDefault="00DC2477" w:rsidP="00730938">
      <w:pPr>
        <w:jc w:val="both"/>
        <w:rPr>
          <w:lang w:val="en-US"/>
        </w:rPr>
      </w:pPr>
    </w:p>
    <w:p w14:paraId="67208D1E" w14:textId="3B4D2095" w:rsidR="00013340" w:rsidRDefault="00013340" w:rsidP="00013340">
      <w:pPr>
        <w:pStyle w:val="Caption"/>
        <w:keepNext/>
        <w:jc w:val="center"/>
      </w:pPr>
      <w:r>
        <w:t xml:space="preserve">Table </w:t>
      </w:r>
      <w:r>
        <w:fldChar w:fldCharType="begin"/>
      </w:r>
      <w:r>
        <w:instrText xml:space="preserve"> SEQ Table \* ARABIC </w:instrText>
      </w:r>
      <w:r>
        <w:fldChar w:fldCharType="separate"/>
      </w:r>
      <w:r w:rsidR="00DE71E2">
        <w:rPr>
          <w:noProof/>
        </w:rPr>
        <w:t>6</w:t>
      </w:r>
      <w:r>
        <w:fldChar w:fldCharType="end"/>
      </w:r>
      <w:r>
        <w:rPr>
          <w:lang w:val="en-US"/>
        </w:rPr>
        <w:t xml:space="preserve"> Performance comparison (Recall) between the MLP models with and without HPO</w:t>
      </w:r>
    </w:p>
    <w:tbl>
      <w:tblPr>
        <w:tblStyle w:val="GridTable4-Accent6"/>
        <w:tblW w:w="0" w:type="auto"/>
        <w:jc w:val="center"/>
        <w:tblLook w:val="04A0" w:firstRow="1" w:lastRow="0" w:firstColumn="1" w:lastColumn="0" w:noHBand="0" w:noVBand="1"/>
      </w:tblPr>
      <w:tblGrid>
        <w:gridCol w:w="1696"/>
        <w:gridCol w:w="1632"/>
        <w:gridCol w:w="1300"/>
      </w:tblGrid>
      <w:tr w:rsidR="00013340" w:rsidRPr="00013340" w14:paraId="37FE43A3" w14:textId="77777777" w:rsidTr="00013340">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6131B66" w14:textId="77777777" w:rsidR="00013340" w:rsidRPr="00013340" w:rsidRDefault="00013340" w:rsidP="00013340">
            <w:pPr>
              <w:jc w:val="center"/>
            </w:pPr>
          </w:p>
        </w:tc>
        <w:tc>
          <w:tcPr>
            <w:tcW w:w="1632" w:type="dxa"/>
            <w:noWrap/>
            <w:hideMark/>
          </w:tcPr>
          <w:p w14:paraId="060F030E" w14:textId="77777777" w:rsidR="00013340" w:rsidRPr="00013340" w:rsidRDefault="00013340" w:rsidP="00013340">
            <w:pPr>
              <w:jc w:val="center"/>
              <w:cnfStyle w:val="100000000000" w:firstRow="1" w:lastRow="0" w:firstColumn="0" w:lastColumn="0" w:oddVBand="0" w:evenVBand="0" w:oddHBand="0" w:evenHBand="0" w:firstRowFirstColumn="0" w:firstRowLastColumn="0" w:lastRowFirstColumn="0" w:lastRowLastColumn="0"/>
            </w:pPr>
            <w:r w:rsidRPr="00013340">
              <w:t>MLP_NO_HPO</w:t>
            </w:r>
          </w:p>
        </w:tc>
        <w:tc>
          <w:tcPr>
            <w:tcW w:w="1300" w:type="dxa"/>
            <w:noWrap/>
            <w:hideMark/>
          </w:tcPr>
          <w:p w14:paraId="08F4F240" w14:textId="77777777" w:rsidR="00013340" w:rsidRPr="00013340" w:rsidRDefault="00013340" w:rsidP="00013340">
            <w:pPr>
              <w:jc w:val="center"/>
              <w:cnfStyle w:val="100000000000" w:firstRow="1" w:lastRow="0" w:firstColumn="0" w:lastColumn="0" w:oddVBand="0" w:evenVBand="0" w:oddHBand="0" w:evenHBand="0" w:firstRowFirstColumn="0" w:firstRowLastColumn="0" w:lastRowFirstColumn="0" w:lastRowLastColumn="0"/>
            </w:pPr>
            <w:r w:rsidRPr="00013340">
              <w:t>MLP_HPO</w:t>
            </w:r>
          </w:p>
        </w:tc>
      </w:tr>
      <w:tr w:rsidR="00013340" w:rsidRPr="00013340" w14:paraId="295B9AFB" w14:textId="77777777" w:rsidTr="0001334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0759B82" w14:textId="77777777" w:rsidR="00013340" w:rsidRPr="00013340" w:rsidRDefault="00013340" w:rsidP="00013340">
            <w:pPr>
              <w:jc w:val="center"/>
            </w:pPr>
            <w:r w:rsidRPr="00013340">
              <w:t>Normal</w:t>
            </w:r>
          </w:p>
        </w:tc>
        <w:tc>
          <w:tcPr>
            <w:tcW w:w="1632" w:type="dxa"/>
            <w:noWrap/>
            <w:hideMark/>
          </w:tcPr>
          <w:p w14:paraId="2ADB9528" w14:textId="77777777" w:rsidR="00013340" w:rsidRPr="00013340" w:rsidRDefault="00013340" w:rsidP="00013340">
            <w:pPr>
              <w:jc w:val="center"/>
              <w:cnfStyle w:val="000000100000" w:firstRow="0" w:lastRow="0" w:firstColumn="0" w:lastColumn="0" w:oddVBand="0" w:evenVBand="0" w:oddHBand="1" w:evenHBand="0" w:firstRowFirstColumn="0" w:firstRowLastColumn="0" w:lastRowFirstColumn="0" w:lastRowLastColumn="0"/>
            </w:pPr>
            <w:r w:rsidRPr="00013340">
              <w:t>0.94</w:t>
            </w:r>
          </w:p>
        </w:tc>
        <w:tc>
          <w:tcPr>
            <w:tcW w:w="1300" w:type="dxa"/>
            <w:noWrap/>
            <w:hideMark/>
          </w:tcPr>
          <w:p w14:paraId="44F5EB95" w14:textId="77777777" w:rsidR="00013340" w:rsidRPr="00013340" w:rsidRDefault="00013340" w:rsidP="00013340">
            <w:pPr>
              <w:jc w:val="center"/>
              <w:cnfStyle w:val="000000100000" w:firstRow="0" w:lastRow="0" w:firstColumn="0" w:lastColumn="0" w:oddVBand="0" w:evenVBand="0" w:oddHBand="1" w:evenHBand="0" w:firstRowFirstColumn="0" w:firstRowLastColumn="0" w:lastRowFirstColumn="0" w:lastRowLastColumn="0"/>
            </w:pPr>
            <w:r w:rsidRPr="00013340">
              <w:t>0.87</w:t>
            </w:r>
          </w:p>
        </w:tc>
      </w:tr>
      <w:tr w:rsidR="00013340" w:rsidRPr="00013340" w14:paraId="6C477F3E" w14:textId="77777777" w:rsidTr="00013340">
        <w:trPr>
          <w:trHeight w:val="320"/>
          <w:jc w:val="center"/>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A555F95" w14:textId="77777777" w:rsidR="00013340" w:rsidRPr="00013340" w:rsidRDefault="00013340" w:rsidP="00013340">
            <w:pPr>
              <w:jc w:val="center"/>
            </w:pPr>
            <w:r w:rsidRPr="00013340">
              <w:t>comp1</w:t>
            </w:r>
          </w:p>
        </w:tc>
        <w:tc>
          <w:tcPr>
            <w:tcW w:w="1632" w:type="dxa"/>
            <w:noWrap/>
            <w:hideMark/>
          </w:tcPr>
          <w:p w14:paraId="7840AD25" w14:textId="77777777" w:rsidR="00013340" w:rsidRPr="00013340" w:rsidRDefault="00013340" w:rsidP="00013340">
            <w:pPr>
              <w:jc w:val="center"/>
              <w:cnfStyle w:val="000000000000" w:firstRow="0" w:lastRow="0" w:firstColumn="0" w:lastColumn="0" w:oddVBand="0" w:evenVBand="0" w:oddHBand="0" w:evenHBand="0" w:firstRowFirstColumn="0" w:firstRowLastColumn="0" w:lastRowFirstColumn="0" w:lastRowLastColumn="0"/>
            </w:pPr>
            <w:r w:rsidRPr="00013340">
              <w:t>0.78</w:t>
            </w:r>
          </w:p>
        </w:tc>
        <w:tc>
          <w:tcPr>
            <w:tcW w:w="1300" w:type="dxa"/>
            <w:noWrap/>
            <w:hideMark/>
          </w:tcPr>
          <w:p w14:paraId="643F525C" w14:textId="77777777" w:rsidR="00013340" w:rsidRPr="00013340" w:rsidRDefault="00013340" w:rsidP="00013340">
            <w:pPr>
              <w:jc w:val="center"/>
              <w:cnfStyle w:val="000000000000" w:firstRow="0" w:lastRow="0" w:firstColumn="0" w:lastColumn="0" w:oddVBand="0" w:evenVBand="0" w:oddHBand="0" w:evenHBand="0" w:firstRowFirstColumn="0" w:firstRowLastColumn="0" w:lastRowFirstColumn="0" w:lastRowLastColumn="0"/>
            </w:pPr>
            <w:r w:rsidRPr="00013340">
              <w:t>0.87</w:t>
            </w:r>
          </w:p>
        </w:tc>
      </w:tr>
      <w:tr w:rsidR="00013340" w:rsidRPr="00013340" w14:paraId="68D133BC" w14:textId="77777777" w:rsidTr="0001334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96" w:type="dxa"/>
            <w:noWrap/>
            <w:hideMark/>
          </w:tcPr>
          <w:p w14:paraId="0DE955FA" w14:textId="77777777" w:rsidR="00013340" w:rsidRPr="00013340" w:rsidRDefault="00013340" w:rsidP="00013340">
            <w:pPr>
              <w:jc w:val="center"/>
            </w:pPr>
            <w:r w:rsidRPr="00013340">
              <w:t>comp2</w:t>
            </w:r>
          </w:p>
        </w:tc>
        <w:tc>
          <w:tcPr>
            <w:tcW w:w="1632" w:type="dxa"/>
            <w:noWrap/>
            <w:hideMark/>
          </w:tcPr>
          <w:p w14:paraId="4B941363" w14:textId="77777777" w:rsidR="00013340" w:rsidRPr="00013340" w:rsidRDefault="00013340" w:rsidP="00013340">
            <w:pPr>
              <w:jc w:val="center"/>
              <w:cnfStyle w:val="000000100000" w:firstRow="0" w:lastRow="0" w:firstColumn="0" w:lastColumn="0" w:oddVBand="0" w:evenVBand="0" w:oddHBand="1" w:evenHBand="0" w:firstRowFirstColumn="0" w:firstRowLastColumn="0" w:lastRowFirstColumn="0" w:lastRowLastColumn="0"/>
            </w:pPr>
            <w:r w:rsidRPr="00013340">
              <w:t>0.83</w:t>
            </w:r>
          </w:p>
        </w:tc>
        <w:tc>
          <w:tcPr>
            <w:tcW w:w="1300" w:type="dxa"/>
            <w:noWrap/>
            <w:hideMark/>
          </w:tcPr>
          <w:p w14:paraId="0AB8A651" w14:textId="77777777" w:rsidR="00013340" w:rsidRPr="00013340" w:rsidRDefault="00013340" w:rsidP="00013340">
            <w:pPr>
              <w:jc w:val="center"/>
              <w:cnfStyle w:val="000000100000" w:firstRow="0" w:lastRow="0" w:firstColumn="0" w:lastColumn="0" w:oddVBand="0" w:evenVBand="0" w:oddHBand="1" w:evenHBand="0" w:firstRowFirstColumn="0" w:firstRowLastColumn="0" w:lastRowFirstColumn="0" w:lastRowLastColumn="0"/>
            </w:pPr>
            <w:r w:rsidRPr="00013340">
              <w:t>0.91</w:t>
            </w:r>
          </w:p>
        </w:tc>
      </w:tr>
      <w:tr w:rsidR="00013340" w:rsidRPr="00013340" w14:paraId="31B2F35A" w14:textId="77777777" w:rsidTr="00013340">
        <w:trPr>
          <w:trHeight w:val="320"/>
          <w:jc w:val="center"/>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CBAA9FC" w14:textId="77777777" w:rsidR="00013340" w:rsidRPr="00013340" w:rsidRDefault="00013340" w:rsidP="00013340">
            <w:pPr>
              <w:jc w:val="center"/>
            </w:pPr>
            <w:r w:rsidRPr="00013340">
              <w:t>comp3</w:t>
            </w:r>
          </w:p>
        </w:tc>
        <w:tc>
          <w:tcPr>
            <w:tcW w:w="1632" w:type="dxa"/>
            <w:noWrap/>
            <w:hideMark/>
          </w:tcPr>
          <w:p w14:paraId="6017F798" w14:textId="77777777" w:rsidR="00013340" w:rsidRPr="00013340" w:rsidRDefault="00013340" w:rsidP="00013340">
            <w:pPr>
              <w:jc w:val="center"/>
              <w:cnfStyle w:val="000000000000" w:firstRow="0" w:lastRow="0" w:firstColumn="0" w:lastColumn="0" w:oddVBand="0" w:evenVBand="0" w:oddHBand="0" w:evenHBand="0" w:firstRowFirstColumn="0" w:firstRowLastColumn="0" w:lastRowFirstColumn="0" w:lastRowLastColumn="0"/>
            </w:pPr>
            <w:r w:rsidRPr="00013340">
              <w:t>0.92</w:t>
            </w:r>
          </w:p>
        </w:tc>
        <w:tc>
          <w:tcPr>
            <w:tcW w:w="1300" w:type="dxa"/>
            <w:noWrap/>
            <w:hideMark/>
          </w:tcPr>
          <w:p w14:paraId="12827443" w14:textId="77777777" w:rsidR="00013340" w:rsidRPr="00013340" w:rsidRDefault="00013340" w:rsidP="00013340">
            <w:pPr>
              <w:jc w:val="center"/>
              <w:cnfStyle w:val="000000000000" w:firstRow="0" w:lastRow="0" w:firstColumn="0" w:lastColumn="0" w:oddVBand="0" w:evenVBand="0" w:oddHBand="0" w:evenHBand="0" w:firstRowFirstColumn="0" w:firstRowLastColumn="0" w:lastRowFirstColumn="0" w:lastRowLastColumn="0"/>
            </w:pPr>
            <w:r w:rsidRPr="00013340">
              <w:t>0.97</w:t>
            </w:r>
          </w:p>
        </w:tc>
      </w:tr>
      <w:tr w:rsidR="00013340" w:rsidRPr="00013340" w14:paraId="75DE9DAB" w14:textId="77777777" w:rsidTr="0001334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92E8256" w14:textId="77777777" w:rsidR="00013340" w:rsidRPr="00013340" w:rsidRDefault="00013340" w:rsidP="00013340">
            <w:pPr>
              <w:jc w:val="center"/>
            </w:pPr>
            <w:r w:rsidRPr="00013340">
              <w:t>comp4</w:t>
            </w:r>
          </w:p>
        </w:tc>
        <w:tc>
          <w:tcPr>
            <w:tcW w:w="1632" w:type="dxa"/>
            <w:noWrap/>
            <w:hideMark/>
          </w:tcPr>
          <w:p w14:paraId="484AF163" w14:textId="77777777" w:rsidR="00013340" w:rsidRPr="00013340" w:rsidRDefault="00013340" w:rsidP="00013340">
            <w:pPr>
              <w:jc w:val="center"/>
              <w:cnfStyle w:val="000000100000" w:firstRow="0" w:lastRow="0" w:firstColumn="0" w:lastColumn="0" w:oddVBand="0" w:evenVBand="0" w:oddHBand="1" w:evenHBand="0" w:firstRowFirstColumn="0" w:firstRowLastColumn="0" w:lastRowFirstColumn="0" w:lastRowLastColumn="0"/>
            </w:pPr>
            <w:r w:rsidRPr="00013340">
              <w:t>0.87</w:t>
            </w:r>
          </w:p>
        </w:tc>
        <w:tc>
          <w:tcPr>
            <w:tcW w:w="1300" w:type="dxa"/>
            <w:noWrap/>
            <w:hideMark/>
          </w:tcPr>
          <w:p w14:paraId="7E1B3C20" w14:textId="77777777" w:rsidR="00013340" w:rsidRPr="00013340" w:rsidRDefault="00013340" w:rsidP="00013340">
            <w:pPr>
              <w:jc w:val="center"/>
              <w:cnfStyle w:val="000000100000" w:firstRow="0" w:lastRow="0" w:firstColumn="0" w:lastColumn="0" w:oddVBand="0" w:evenVBand="0" w:oddHBand="1" w:evenHBand="0" w:firstRowFirstColumn="0" w:firstRowLastColumn="0" w:lastRowFirstColumn="0" w:lastRowLastColumn="0"/>
            </w:pPr>
            <w:r w:rsidRPr="00013340">
              <w:t>0.95</w:t>
            </w:r>
          </w:p>
        </w:tc>
      </w:tr>
      <w:tr w:rsidR="00013340" w:rsidRPr="00013340" w14:paraId="253BC786" w14:textId="77777777" w:rsidTr="00013340">
        <w:trPr>
          <w:trHeight w:val="320"/>
          <w:jc w:val="center"/>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853A7AC" w14:textId="77777777" w:rsidR="00013340" w:rsidRPr="00013340" w:rsidRDefault="00013340" w:rsidP="00013340">
            <w:pPr>
              <w:jc w:val="center"/>
            </w:pPr>
            <w:r w:rsidRPr="00013340">
              <w:lastRenderedPageBreak/>
              <w:t>macro avg</w:t>
            </w:r>
          </w:p>
        </w:tc>
        <w:tc>
          <w:tcPr>
            <w:tcW w:w="1632" w:type="dxa"/>
            <w:noWrap/>
            <w:hideMark/>
          </w:tcPr>
          <w:p w14:paraId="3C5469BF" w14:textId="77777777" w:rsidR="00013340" w:rsidRPr="00013340" w:rsidRDefault="00013340" w:rsidP="00013340">
            <w:pPr>
              <w:jc w:val="center"/>
              <w:cnfStyle w:val="000000000000" w:firstRow="0" w:lastRow="0" w:firstColumn="0" w:lastColumn="0" w:oddVBand="0" w:evenVBand="0" w:oddHBand="0" w:evenHBand="0" w:firstRowFirstColumn="0" w:firstRowLastColumn="0" w:lastRowFirstColumn="0" w:lastRowLastColumn="0"/>
            </w:pPr>
            <w:r w:rsidRPr="00013340">
              <w:t>0.87</w:t>
            </w:r>
          </w:p>
        </w:tc>
        <w:tc>
          <w:tcPr>
            <w:tcW w:w="1300" w:type="dxa"/>
            <w:noWrap/>
            <w:hideMark/>
          </w:tcPr>
          <w:p w14:paraId="0D698C65" w14:textId="77777777" w:rsidR="00013340" w:rsidRPr="00013340" w:rsidRDefault="00013340" w:rsidP="00013340">
            <w:pPr>
              <w:jc w:val="center"/>
              <w:cnfStyle w:val="000000000000" w:firstRow="0" w:lastRow="0" w:firstColumn="0" w:lastColumn="0" w:oddVBand="0" w:evenVBand="0" w:oddHBand="0" w:evenHBand="0" w:firstRowFirstColumn="0" w:firstRowLastColumn="0" w:lastRowFirstColumn="0" w:lastRowLastColumn="0"/>
            </w:pPr>
            <w:r w:rsidRPr="00013340">
              <w:t>0.91</w:t>
            </w:r>
          </w:p>
        </w:tc>
      </w:tr>
      <w:tr w:rsidR="00013340" w:rsidRPr="00013340" w14:paraId="4EAFE078" w14:textId="77777777" w:rsidTr="0001334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96" w:type="dxa"/>
            <w:noWrap/>
            <w:hideMark/>
          </w:tcPr>
          <w:p w14:paraId="01622870" w14:textId="77777777" w:rsidR="00013340" w:rsidRPr="00013340" w:rsidRDefault="00013340" w:rsidP="00013340">
            <w:pPr>
              <w:jc w:val="center"/>
            </w:pPr>
            <w:r w:rsidRPr="00013340">
              <w:t>weighted avg</w:t>
            </w:r>
          </w:p>
        </w:tc>
        <w:tc>
          <w:tcPr>
            <w:tcW w:w="1632" w:type="dxa"/>
            <w:noWrap/>
            <w:hideMark/>
          </w:tcPr>
          <w:p w14:paraId="2DB6127A" w14:textId="77777777" w:rsidR="00013340" w:rsidRPr="00013340" w:rsidRDefault="00013340" w:rsidP="00013340">
            <w:pPr>
              <w:jc w:val="center"/>
              <w:cnfStyle w:val="000000100000" w:firstRow="0" w:lastRow="0" w:firstColumn="0" w:lastColumn="0" w:oddVBand="0" w:evenVBand="0" w:oddHBand="1" w:evenHBand="0" w:firstRowFirstColumn="0" w:firstRowLastColumn="0" w:lastRowFirstColumn="0" w:lastRowLastColumn="0"/>
            </w:pPr>
            <w:r w:rsidRPr="00013340">
              <w:t>0.93</w:t>
            </w:r>
          </w:p>
        </w:tc>
        <w:tc>
          <w:tcPr>
            <w:tcW w:w="1300" w:type="dxa"/>
            <w:noWrap/>
            <w:hideMark/>
          </w:tcPr>
          <w:p w14:paraId="3CEF983B" w14:textId="77777777" w:rsidR="00013340" w:rsidRPr="00013340" w:rsidRDefault="00013340" w:rsidP="00013340">
            <w:pPr>
              <w:jc w:val="center"/>
              <w:cnfStyle w:val="000000100000" w:firstRow="0" w:lastRow="0" w:firstColumn="0" w:lastColumn="0" w:oddVBand="0" w:evenVBand="0" w:oddHBand="1" w:evenHBand="0" w:firstRowFirstColumn="0" w:firstRowLastColumn="0" w:lastRowFirstColumn="0" w:lastRowLastColumn="0"/>
            </w:pPr>
            <w:r w:rsidRPr="00013340">
              <w:t>0.87</w:t>
            </w:r>
          </w:p>
        </w:tc>
      </w:tr>
    </w:tbl>
    <w:p w14:paraId="0B12A208" w14:textId="77777777" w:rsidR="00013340" w:rsidRDefault="00013340" w:rsidP="00730938">
      <w:pPr>
        <w:jc w:val="both"/>
        <w:rPr>
          <w:lang w:val="en-US"/>
        </w:rPr>
      </w:pPr>
    </w:p>
    <w:p w14:paraId="6100CF92" w14:textId="5EFFCE68" w:rsidR="005A0E90" w:rsidRPr="005A0E90" w:rsidRDefault="005A0E90" w:rsidP="005D3A0B">
      <w:pPr>
        <w:pStyle w:val="Heading3"/>
        <w:rPr>
          <w:lang w:val="en-US"/>
        </w:rPr>
      </w:pPr>
      <w:bookmarkStart w:id="40" w:name="_Toc136283339"/>
      <w:proofErr w:type="spellStart"/>
      <w:r w:rsidRPr="005A0E90">
        <w:rPr>
          <w:lang w:val="en-US"/>
        </w:rPr>
        <w:t>LightGBM</w:t>
      </w:r>
      <w:bookmarkEnd w:id="40"/>
      <w:proofErr w:type="spellEnd"/>
    </w:p>
    <w:p w14:paraId="7727FE96" w14:textId="77777777" w:rsidR="005A0E90" w:rsidRPr="005A0E90" w:rsidRDefault="005A0E90" w:rsidP="005A0E90">
      <w:pPr>
        <w:rPr>
          <w:lang w:val="en-US"/>
        </w:rPr>
      </w:pPr>
    </w:p>
    <w:p w14:paraId="5DEE2442" w14:textId="5A7D336E" w:rsidR="000C5863" w:rsidRDefault="000C5863" w:rsidP="000C5863">
      <w:pPr>
        <w:jc w:val="both"/>
      </w:pPr>
      <w:r>
        <w:t>In addition to the MLP model, we also explored the application of LightGBM, a gradient boosting framework known for its efficiency and effectiveness in handling tabular data</w:t>
      </w:r>
      <w:r>
        <w:rPr>
          <w:lang w:val="en-US"/>
        </w:rPr>
        <w:t xml:space="preserve"> </w:t>
      </w:r>
      <w:sdt>
        <w:sdtPr>
          <w:rPr>
            <w:lang w:val="en-US"/>
          </w:rPr>
          <w:id w:val="-410770072"/>
          <w:citation/>
        </w:sdtPr>
        <w:sdtContent>
          <w:r>
            <w:rPr>
              <w:lang w:val="en-US"/>
            </w:rPr>
            <w:fldChar w:fldCharType="begin"/>
          </w:r>
          <w:r>
            <w:rPr>
              <w:lang w:val="en-US"/>
            </w:rPr>
            <w:instrText xml:space="preserve"> CITATION Guo17 \l 1033 </w:instrText>
          </w:r>
          <w:r>
            <w:rPr>
              <w:lang w:val="en-US"/>
            </w:rPr>
            <w:fldChar w:fldCharType="separate"/>
          </w:r>
          <w:r w:rsidR="00103757" w:rsidRPr="00103757">
            <w:rPr>
              <w:noProof/>
              <w:lang w:val="en-US"/>
            </w:rPr>
            <w:t>[10]</w:t>
          </w:r>
          <w:r>
            <w:rPr>
              <w:lang w:val="en-US"/>
            </w:rPr>
            <w:fldChar w:fldCharType="end"/>
          </w:r>
        </w:sdtContent>
      </w:sdt>
      <w:r>
        <w:t>. LightGBM has gained popularity in various data science competitions, including Kaggle, where it has been used in winning solutions.</w:t>
      </w:r>
    </w:p>
    <w:p w14:paraId="13F1D797" w14:textId="77777777" w:rsidR="000C5863" w:rsidRDefault="000C5863" w:rsidP="000C5863">
      <w:pPr>
        <w:jc w:val="both"/>
      </w:pPr>
    </w:p>
    <w:p w14:paraId="3FE866A4" w14:textId="60CCB28D" w:rsidR="000C5863" w:rsidRPr="006D7B7F" w:rsidRDefault="000C5863" w:rsidP="000C5863">
      <w:pPr>
        <w:jc w:val="both"/>
        <w:rPr>
          <w:color w:val="FF0000"/>
          <w:lang w:val="en-US"/>
        </w:rPr>
      </w:pPr>
      <w:r>
        <w:t xml:space="preserve">For our experiment, we trained a LightGBM model using the default parameters without performing hyperparameter optimization. </w:t>
      </w:r>
      <w:r w:rsidR="00013340">
        <w:rPr>
          <w:lang w:val="en-US"/>
        </w:rPr>
        <w:t>Even without optimization</w:t>
      </w:r>
      <w:r>
        <w:t>, the results demonstrated superior performance compared to the optimized MLP model.</w:t>
      </w:r>
      <w:r w:rsidR="006D7B7F">
        <w:rPr>
          <w:lang w:val="en-US"/>
        </w:rPr>
        <w:t xml:space="preserve"> A</w:t>
      </w:r>
      <w:r w:rsidR="006D7B7F">
        <w:rPr>
          <w:lang w:val="en-US"/>
        </w:rPr>
        <w:t xml:space="preserve"> macro average recall of 0.96 was obtained, with all the individual recall values being above 0.93. </w:t>
      </w:r>
      <w:r w:rsidR="006D7B7F">
        <w:rPr>
          <w:lang w:val="en-US"/>
        </w:rPr>
        <w:t xml:space="preserve">The confusion matrix </w:t>
      </w:r>
      <w:r w:rsidR="006D7B7F">
        <w:rPr>
          <w:lang w:val="en-US"/>
        </w:rPr>
        <w:t xml:space="preserve">is shown in </w:t>
      </w:r>
      <w:r w:rsidR="006D7B7F">
        <w:rPr>
          <w:lang w:val="en-US"/>
        </w:rPr>
        <w:fldChar w:fldCharType="begin"/>
      </w:r>
      <w:r w:rsidR="006D7B7F">
        <w:rPr>
          <w:lang w:val="en-US"/>
        </w:rPr>
        <w:instrText xml:space="preserve"> REF _Ref136272360 </w:instrText>
      </w:r>
      <w:r w:rsidR="006D7B7F">
        <w:rPr>
          <w:lang w:val="en-US"/>
        </w:rPr>
        <w:fldChar w:fldCharType="separate"/>
      </w:r>
      <w:r w:rsidR="006D7B7F">
        <w:t xml:space="preserve">Table </w:t>
      </w:r>
      <w:r w:rsidR="006D7B7F">
        <w:rPr>
          <w:noProof/>
        </w:rPr>
        <w:t>7</w:t>
      </w:r>
      <w:r w:rsidR="006D7B7F">
        <w:rPr>
          <w:lang w:val="en-US"/>
        </w:rPr>
        <w:fldChar w:fldCharType="end"/>
      </w:r>
      <w:r w:rsidR="006D7B7F">
        <w:rPr>
          <w:lang w:val="en-US"/>
        </w:rPr>
        <w:t>.</w:t>
      </w:r>
      <w:r w:rsidR="006D7B7F">
        <w:rPr>
          <w:color w:val="FF0000"/>
          <w:lang w:val="en-US"/>
        </w:rPr>
        <w:t xml:space="preserve"> </w:t>
      </w:r>
      <w:r w:rsidR="006D7B7F" w:rsidRPr="006D7B7F">
        <w:rPr>
          <w:lang w:val="en-US"/>
        </w:rPr>
        <w:t xml:space="preserve">The </w:t>
      </w:r>
      <w:r w:rsidR="006D7B7F">
        <w:rPr>
          <w:lang w:val="en-US"/>
        </w:rPr>
        <w:t xml:space="preserve">performance recall value comparison of the </w:t>
      </w:r>
      <w:r w:rsidR="00DF3ABC">
        <w:rPr>
          <w:lang w:val="en-US"/>
        </w:rPr>
        <w:t xml:space="preserve">MLP model (with and without HPO) with </w:t>
      </w:r>
      <w:proofErr w:type="spellStart"/>
      <w:r w:rsidR="00DF3ABC">
        <w:rPr>
          <w:lang w:val="en-US"/>
        </w:rPr>
        <w:t>LightGBM</w:t>
      </w:r>
      <w:proofErr w:type="spellEnd"/>
      <w:r w:rsidR="00DF3ABC">
        <w:rPr>
          <w:lang w:val="en-US"/>
        </w:rPr>
        <w:t xml:space="preserve"> is p</w:t>
      </w:r>
      <w:r w:rsidR="00DF3ABC" w:rsidRPr="00DF3ABC">
        <w:rPr>
          <w:lang w:val="en-US"/>
        </w:rPr>
        <w:t>resented in Figure 2.</w:t>
      </w:r>
      <w:r w:rsidR="00DF3ABC">
        <w:rPr>
          <w:lang w:val="en-US"/>
        </w:rPr>
        <w:t xml:space="preserve"> The </w:t>
      </w:r>
      <w:proofErr w:type="spellStart"/>
      <w:r w:rsidR="00DF3ABC">
        <w:rPr>
          <w:lang w:val="en-US"/>
        </w:rPr>
        <w:t>LightGBM</w:t>
      </w:r>
      <w:proofErr w:type="spellEnd"/>
      <w:r w:rsidR="00DF3ABC">
        <w:rPr>
          <w:lang w:val="en-US"/>
        </w:rPr>
        <w:t xml:space="preserve"> model significantly outperformed the MLP.</w:t>
      </w:r>
      <w:r w:rsidR="00DE71E2">
        <w:rPr>
          <w:lang w:val="en-US"/>
        </w:rPr>
        <w:t xml:space="preserve"> In addition, </w:t>
      </w:r>
    </w:p>
    <w:p w14:paraId="2B0FF893" w14:textId="77777777" w:rsidR="007800B7" w:rsidRDefault="007800B7" w:rsidP="000C5863">
      <w:pPr>
        <w:jc w:val="both"/>
      </w:pPr>
    </w:p>
    <w:p w14:paraId="3BC3CC91" w14:textId="791AA381" w:rsidR="00DE71E2" w:rsidRDefault="00DE71E2" w:rsidP="00DE71E2">
      <w:pPr>
        <w:pStyle w:val="Caption"/>
        <w:keepNext/>
        <w:jc w:val="center"/>
      </w:pPr>
      <w:bookmarkStart w:id="41" w:name="_Ref136272360"/>
      <w:r>
        <w:t xml:space="preserve">Table </w:t>
      </w:r>
      <w:r>
        <w:fldChar w:fldCharType="begin"/>
      </w:r>
      <w:r>
        <w:instrText xml:space="preserve"> SEQ Table \* ARABIC </w:instrText>
      </w:r>
      <w:r>
        <w:fldChar w:fldCharType="separate"/>
      </w:r>
      <w:r>
        <w:rPr>
          <w:noProof/>
        </w:rPr>
        <w:t>7</w:t>
      </w:r>
      <w:r>
        <w:fldChar w:fldCharType="end"/>
      </w:r>
      <w:bookmarkEnd w:id="41"/>
      <w:r>
        <w:rPr>
          <w:lang w:val="en-US"/>
        </w:rPr>
        <w:t xml:space="preserve"> Confusion matrix of the </w:t>
      </w:r>
      <w:proofErr w:type="spellStart"/>
      <w:r>
        <w:rPr>
          <w:lang w:val="en-US"/>
        </w:rPr>
        <w:t>LightGBM</w:t>
      </w:r>
      <w:proofErr w:type="spellEnd"/>
      <w:r>
        <w:rPr>
          <w:lang w:val="en-US"/>
        </w:rPr>
        <w:t xml:space="preserve"> model</w:t>
      </w:r>
    </w:p>
    <w:tbl>
      <w:tblPr>
        <w:tblW w:w="6940" w:type="dxa"/>
        <w:tblInd w:w="1036" w:type="dxa"/>
        <w:tblLook w:val="04A0" w:firstRow="1" w:lastRow="0" w:firstColumn="1" w:lastColumn="0" w:noHBand="0" w:noVBand="1"/>
      </w:tblPr>
      <w:tblGrid>
        <w:gridCol w:w="1300"/>
        <w:gridCol w:w="1300"/>
        <w:gridCol w:w="1160"/>
        <w:gridCol w:w="1060"/>
        <w:gridCol w:w="1060"/>
        <w:gridCol w:w="1060"/>
      </w:tblGrid>
      <w:tr w:rsidR="00DE71E2" w:rsidRPr="00DE71E2" w14:paraId="78ED3F71" w14:textId="77777777" w:rsidTr="00DE71E2">
        <w:trPr>
          <w:trHeight w:val="360"/>
        </w:trPr>
        <w:tc>
          <w:tcPr>
            <w:tcW w:w="1300" w:type="dxa"/>
            <w:tcBorders>
              <w:top w:val="single" w:sz="8" w:space="0" w:color="70AD47"/>
              <w:left w:val="single" w:sz="8" w:space="0" w:color="70AD47"/>
              <w:bottom w:val="single" w:sz="8" w:space="0" w:color="70AD47"/>
              <w:right w:val="nil"/>
            </w:tcBorders>
            <w:shd w:val="clear" w:color="000000" w:fill="70AD47"/>
            <w:hideMark/>
          </w:tcPr>
          <w:p w14:paraId="41815F36" w14:textId="0DFF9429" w:rsidR="00DE71E2" w:rsidRPr="00DE71E2" w:rsidRDefault="00DE71E2" w:rsidP="00DE71E2">
            <w:pPr>
              <w:jc w:val="center"/>
              <w:rPr>
                <w:rFonts w:ascii="Calibri" w:eastAsia="Times New Roman" w:hAnsi="Calibri" w:cs="Calibri"/>
                <w:b/>
                <w:bCs/>
                <w:color w:val="000000"/>
                <w:kern w:val="0"/>
                <w:lang w:eastAsia="en-GB"/>
                <w14:ligatures w14:val="none"/>
              </w:rPr>
            </w:pPr>
          </w:p>
        </w:tc>
        <w:tc>
          <w:tcPr>
            <w:tcW w:w="1300" w:type="dxa"/>
            <w:tcBorders>
              <w:top w:val="single" w:sz="8" w:space="0" w:color="70AD47"/>
              <w:left w:val="nil"/>
              <w:bottom w:val="single" w:sz="8" w:space="0" w:color="70AD47"/>
              <w:right w:val="nil"/>
            </w:tcBorders>
            <w:shd w:val="clear" w:color="000000" w:fill="70AD47"/>
            <w:vAlign w:val="center"/>
            <w:hideMark/>
          </w:tcPr>
          <w:p w14:paraId="1B2E805F" w14:textId="77777777" w:rsidR="00DE71E2" w:rsidRPr="00DE71E2" w:rsidRDefault="00DE71E2" w:rsidP="00DE71E2">
            <w:pPr>
              <w:jc w:val="center"/>
              <w:rPr>
                <w:rFonts w:ascii="Calibri" w:eastAsia="Times New Roman" w:hAnsi="Calibri" w:cs="Calibri"/>
                <w:b/>
                <w:bCs/>
                <w:color w:val="FFFFFF"/>
                <w:kern w:val="0"/>
                <w:lang w:eastAsia="en-GB"/>
                <w14:ligatures w14:val="none"/>
              </w:rPr>
            </w:pPr>
            <w:r w:rsidRPr="00DE71E2">
              <w:rPr>
                <w:rFonts w:ascii="Calibri" w:eastAsia="Times New Roman" w:hAnsi="Calibri" w:cs="Calibri"/>
                <w:b/>
                <w:bCs/>
                <w:color w:val="FFFFFF" w:themeColor="background1"/>
                <w:kern w:val="0"/>
                <w:lang w:eastAsia="en-GB"/>
                <w14:ligatures w14:val="none"/>
              </w:rPr>
              <w:t>Normal</w:t>
            </w:r>
          </w:p>
        </w:tc>
        <w:tc>
          <w:tcPr>
            <w:tcW w:w="1160" w:type="dxa"/>
            <w:tcBorders>
              <w:top w:val="single" w:sz="8" w:space="0" w:color="70AD47"/>
              <w:left w:val="nil"/>
              <w:bottom w:val="single" w:sz="8" w:space="0" w:color="70AD47"/>
              <w:right w:val="nil"/>
            </w:tcBorders>
            <w:shd w:val="clear" w:color="000000" w:fill="70AD47"/>
            <w:vAlign w:val="center"/>
            <w:hideMark/>
          </w:tcPr>
          <w:p w14:paraId="61FF899C" w14:textId="77777777" w:rsidR="00DE71E2" w:rsidRPr="00DE71E2" w:rsidRDefault="00DE71E2" w:rsidP="00DE71E2">
            <w:pPr>
              <w:jc w:val="center"/>
              <w:rPr>
                <w:rFonts w:ascii="Calibri" w:eastAsia="Times New Roman" w:hAnsi="Calibri" w:cs="Calibri"/>
                <w:b/>
                <w:bCs/>
                <w:color w:val="FFFFFF"/>
                <w:kern w:val="0"/>
                <w:lang w:eastAsia="en-GB"/>
                <w14:ligatures w14:val="none"/>
              </w:rPr>
            </w:pPr>
            <w:r w:rsidRPr="00DE71E2">
              <w:rPr>
                <w:rFonts w:ascii="Calibri" w:eastAsia="Times New Roman" w:hAnsi="Calibri" w:cs="Calibri"/>
                <w:b/>
                <w:bCs/>
                <w:color w:val="FFFFFF" w:themeColor="background1"/>
                <w:kern w:val="0"/>
                <w:lang w:eastAsia="en-GB"/>
                <w14:ligatures w14:val="none"/>
              </w:rPr>
              <w:t>comp1</w:t>
            </w:r>
          </w:p>
        </w:tc>
        <w:tc>
          <w:tcPr>
            <w:tcW w:w="1060" w:type="dxa"/>
            <w:tcBorders>
              <w:top w:val="single" w:sz="8" w:space="0" w:color="70AD47"/>
              <w:left w:val="nil"/>
              <w:bottom w:val="single" w:sz="8" w:space="0" w:color="70AD47"/>
              <w:right w:val="nil"/>
            </w:tcBorders>
            <w:shd w:val="clear" w:color="000000" w:fill="70AD47"/>
            <w:vAlign w:val="center"/>
            <w:hideMark/>
          </w:tcPr>
          <w:p w14:paraId="234F225B" w14:textId="77777777" w:rsidR="00DE71E2" w:rsidRPr="00DE71E2" w:rsidRDefault="00DE71E2" w:rsidP="00DE71E2">
            <w:pPr>
              <w:jc w:val="center"/>
              <w:rPr>
                <w:rFonts w:ascii="Calibri" w:eastAsia="Times New Roman" w:hAnsi="Calibri" w:cs="Calibri"/>
                <w:b/>
                <w:bCs/>
                <w:color w:val="FFFFFF"/>
                <w:kern w:val="0"/>
                <w:lang w:eastAsia="en-GB"/>
                <w14:ligatures w14:val="none"/>
              </w:rPr>
            </w:pPr>
            <w:r w:rsidRPr="00DE71E2">
              <w:rPr>
                <w:rFonts w:ascii="Calibri" w:eastAsia="Times New Roman" w:hAnsi="Calibri" w:cs="Calibri"/>
                <w:b/>
                <w:bCs/>
                <w:color w:val="FFFFFF" w:themeColor="background1"/>
                <w:kern w:val="0"/>
                <w:lang w:eastAsia="en-GB"/>
                <w14:ligatures w14:val="none"/>
              </w:rPr>
              <w:t>comp2</w:t>
            </w:r>
          </w:p>
        </w:tc>
        <w:tc>
          <w:tcPr>
            <w:tcW w:w="1060" w:type="dxa"/>
            <w:tcBorders>
              <w:top w:val="single" w:sz="8" w:space="0" w:color="70AD47"/>
              <w:left w:val="nil"/>
              <w:bottom w:val="single" w:sz="8" w:space="0" w:color="70AD47"/>
              <w:right w:val="nil"/>
            </w:tcBorders>
            <w:shd w:val="clear" w:color="000000" w:fill="70AD47"/>
            <w:vAlign w:val="center"/>
            <w:hideMark/>
          </w:tcPr>
          <w:p w14:paraId="2DE5BA20" w14:textId="77777777" w:rsidR="00DE71E2" w:rsidRPr="00DE71E2" w:rsidRDefault="00DE71E2" w:rsidP="00DE71E2">
            <w:pPr>
              <w:jc w:val="center"/>
              <w:rPr>
                <w:rFonts w:ascii="Calibri" w:eastAsia="Times New Roman" w:hAnsi="Calibri" w:cs="Calibri"/>
                <w:b/>
                <w:bCs/>
                <w:color w:val="FFFFFF"/>
                <w:kern w:val="0"/>
                <w:lang w:eastAsia="en-GB"/>
                <w14:ligatures w14:val="none"/>
              </w:rPr>
            </w:pPr>
            <w:r w:rsidRPr="00DE71E2">
              <w:rPr>
                <w:rFonts w:ascii="Calibri" w:eastAsia="Times New Roman" w:hAnsi="Calibri" w:cs="Calibri"/>
                <w:b/>
                <w:bCs/>
                <w:color w:val="FFFFFF" w:themeColor="background1"/>
                <w:kern w:val="0"/>
                <w:lang w:eastAsia="en-GB"/>
                <w14:ligatures w14:val="none"/>
              </w:rPr>
              <w:t>comp3</w:t>
            </w:r>
          </w:p>
        </w:tc>
        <w:tc>
          <w:tcPr>
            <w:tcW w:w="1060" w:type="dxa"/>
            <w:tcBorders>
              <w:top w:val="single" w:sz="8" w:space="0" w:color="70AD47"/>
              <w:left w:val="nil"/>
              <w:bottom w:val="single" w:sz="8" w:space="0" w:color="70AD47"/>
              <w:right w:val="single" w:sz="8" w:space="0" w:color="70AD47"/>
            </w:tcBorders>
            <w:shd w:val="clear" w:color="000000" w:fill="70AD47"/>
            <w:vAlign w:val="center"/>
            <w:hideMark/>
          </w:tcPr>
          <w:p w14:paraId="612238E3" w14:textId="77777777" w:rsidR="00DE71E2" w:rsidRPr="00DE71E2" w:rsidRDefault="00DE71E2" w:rsidP="00DE71E2">
            <w:pPr>
              <w:jc w:val="center"/>
              <w:rPr>
                <w:rFonts w:ascii="Calibri" w:eastAsia="Times New Roman" w:hAnsi="Calibri" w:cs="Calibri"/>
                <w:b/>
                <w:bCs/>
                <w:color w:val="FFFFFF"/>
                <w:kern w:val="0"/>
                <w:lang w:eastAsia="en-GB"/>
                <w14:ligatures w14:val="none"/>
              </w:rPr>
            </w:pPr>
            <w:r w:rsidRPr="00DE71E2">
              <w:rPr>
                <w:rFonts w:ascii="Calibri" w:eastAsia="Times New Roman" w:hAnsi="Calibri" w:cs="Calibri"/>
                <w:b/>
                <w:bCs/>
                <w:color w:val="FFFFFF" w:themeColor="background1"/>
                <w:kern w:val="0"/>
                <w:lang w:eastAsia="en-GB"/>
                <w14:ligatures w14:val="none"/>
              </w:rPr>
              <w:t>comp4</w:t>
            </w:r>
          </w:p>
        </w:tc>
      </w:tr>
      <w:tr w:rsidR="00DE71E2" w:rsidRPr="00DE71E2" w14:paraId="7F66224D" w14:textId="77777777" w:rsidTr="00DE71E2">
        <w:trPr>
          <w:trHeight w:val="360"/>
        </w:trPr>
        <w:tc>
          <w:tcPr>
            <w:tcW w:w="1300" w:type="dxa"/>
            <w:tcBorders>
              <w:top w:val="nil"/>
              <w:left w:val="single" w:sz="8" w:space="0" w:color="A8D08D"/>
              <w:bottom w:val="single" w:sz="8" w:space="0" w:color="A8D08D"/>
              <w:right w:val="single" w:sz="8" w:space="0" w:color="A8D08D"/>
            </w:tcBorders>
            <w:shd w:val="clear" w:color="000000" w:fill="E2EFD9"/>
            <w:vAlign w:val="center"/>
            <w:hideMark/>
          </w:tcPr>
          <w:p w14:paraId="40A7D03B"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Normal</w:t>
            </w:r>
          </w:p>
        </w:tc>
        <w:tc>
          <w:tcPr>
            <w:tcW w:w="1300" w:type="dxa"/>
            <w:tcBorders>
              <w:top w:val="nil"/>
              <w:left w:val="nil"/>
              <w:bottom w:val="single" w:sz="8" w:space="0" w:color="A8D08D"/>
              <w:right w:val="single" w:sz="8" w:space="0" w:color="A8D08D"/>
            </w:tcBorders>
            <w:shd w:val="clear" w:color="000000" w:fill="E2EFD9"/>
            <w:vAlign w:val="center"/>
            <w:hideMark/>
          </w:tcPr>
          <w:p w14:paraId="00EC3CC8"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115779</w:t>
            </w:r>
          </w:p>
        </w:tc>
        <w:tc>
          <w:tcPr>
            <w:tcW w:w="1160" w:type="dxa"/>
            <w:tcBorders>
              <w:top w:val="nil"/>
              <w:left w:val="nil"/>
              <w:bottom w:val="single" w:sz="8" w:space="0" w:color="A8D08D"/>
              <w:right w:val="single" w:sz="8" w:space="0" w:color="A8D08D"/>
            </w:tcBorders>
            <w:shd w:val="clear" w:color="000000" w:fill="E2EFD9"/>
            <w:vAlign w:val="center"/>
            <w:hideMark/>
          </w:tcPr>
          <w:p w14:paraId="01E473DD"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761</w:t>
            </w:r>
          </w:p>
        </w:tc>
        <w:tc>
          <w:tcPr>
            <w:tcW w:w="1060" w:type="dxa"/>
            <w:tcBorders>
              <w:top w:val="nil"/>
              <w:left w:val="nil"/>
              <w:bottom w:val="single" w:sz="8" w:space="0" w:color="A8D08D"/>
              <w:right w:val="single" w:sz="8" w:space="0" w:color="A8D08D"/>
            </w:tcBorders>
            <w:shd w:val="clear" w:color="000000" w:fill="E2EFD9"/>
            <w:vAlign w:val="center"/>
            <w:hideMark/>
          </w:tcPr>
          <w:p w14:paraId="343DA966"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843</w:t>
            </w:r>
          </w:p>
        </w:tc>
        <w:tc>
          <w:tcPr>
            <w:tcW w:w="1060" w:type="dxa"/>
            <w:tcBorders>
              <w:top w:val="nil"/>
              <w:left w:val="nil"/>
              <w:bottom w:val="single" w:sz="8" w:space="0" w:color="A8D08D"/>
              <w:right w:val="single" w:sz="8" w:space="0" w:color="A8D08D"/>
            </w:tcBorders>
            <w:shd w:val="clear" w:color="000000" w:fill="E2EFD9"/>
            <w:vAlign w:val="center"/>
            <w:hideMark/>
          </w:tcPr>
          <w:p w14:paraId="3C98714D"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130</w:t>
            </w:r>
          </w:p>
        </w:tc>
        <w:tc>
          <w:tcPr>
            <w:tcW w:w="1060" w:type="dxa"/>
            <w:tcBorders>
              <w:top w:val="nil"/>
              <w:left w:val="nil"/>
              <w:bottom w:val="single" w:sz="8" w:space="0" w:color="A8D08D"/>
              <w:right w:val="single" w:sz="8" w:space="0" w:color="A8D08D"/>
            </w:tcBorders>
            <w:shd w:val="clear" w:color="000000" w:fill="E2EFD9"/>
            <w:vAlign w:val="center"/>
            <w:hideMark/>
          </w:tcPr>
          <w:p w14:paraId="3F3F6DDA"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354</w:t>
            </w:r>
          </w:p>
        </w:tc>
      </w:tr>
      <w:tr w:rsidR="00DE71E2" w:rsidRPr="00DE71E2" w14:paraId="44F92EAB" w14:textId="77777777" w:rsidTr="00DE71E2">
        <w:trPr>
          <w:trHeight w:val="360"/>
        </w:trPr>
        <w:tc>
          <w:tcPr>
            <w:tcW w:w="1300" w:type="dxa"/>
            <w:tcBorders>
              <w:top w:val="nil"/>
              <w:left w:val="single" w:sz="8" w:space="0" w:color="A8D08D"/>
              <w:bottom w:val="single" w:sz="8" w:space="0" w:color="A8D08D"/>
              <w:right w:val="single" w:sz="8" w:space="0" w:color="A8D08D"/>
            </w:tcBorders>
            <w:shd w:val="clear" w:color="auto" w:fill="auto"/>
            <w:vAlign w:val="center"/>
            <w:hideMark/>
          </w:tcPr>
          <w:p w14:paraId="0C3EE993"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color w:val="000000"/>
                <w:kern w:val="0"/>
                <w:lang w:eastAsia="en-GB"/>
                <w14:ligatures w14:val="none"/>
              </w:rPr>
              <w:t>comp1</w:t>
            </w:r>
          </w:p>
        </w:tc>
        <w:tc>
          <w:tcPr>
            <w:tcW w:w="1300" w:type="dxa"/>
            <w:tcBorders>
              <w:top w:val="nil"/>
              <w:left w:val="nil"/>
              <w:bottom w:val="single" w:sz="8" w:space="0" w:color="A8D08D"/>
              <w:right w:val="single" w:sz="8" w:space="0" w:color="A8D08D"/>
            </w:tcBorders>
            <w:shd w:val="clear" w:color="auto" w:fill="auto"/>
            <w:vAlign w:val="center"/>
            <w:hideMark/>
          </w:tcPr>
          <w:p w14:paraId="64935AC8"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color w:val="000000"/>
                <w:kern w:val="0"/>
                <w:lang w:eastAsia="en-GB"/>
                <w14:ligatures w14:val="none"/>
              </w:rPr>
              <w:t>28</w:t>
            </w:r>
          </w:p>
        </w:tc>
        <w:tc>
          <w:tcPr>
            <w:tcW w:w="1160" w:type="dxa"/>
            <w:tcBorders>
              <w:top w:val="nil"/>
              <w:left w:val="nil"/>
              <w:bottom w:val="single" w:sz="8" w:space="0" w:color="A8D08D"/>
              <w:right w:val="single" w:sz="8" w:space="0" w:color="A8D08D"/>
            </w:tcBorders>
            <w:shd w:val="clear" w:color="auto" w:fill="auto"/>
            <w:vAlign w:val="center"/>
            <w:hideMark/>
          </w:tcPr>
          <w:p w14:paraId="040E9535"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color w:val="000000"/>
                <w:kern w:val="0"/>
                <w:lang w:eastAsia="en-GB"/>
                <w14:ligatures w14:val="none"/>
              </w:rPr>
              <w:t>1021</w:t>
            </w:r>
          </w:p>
        </w:tc>
        <w:tc>
          <w:tcPr>
            <w:tcW w:w="1060" w:type="dxa"/>
            <w:tcBorders>
              <w:top w:val="nil"/>
              <w:left w:val="nil"/>
              <w:bottom w:val="single" w:sz="8" w:space="0" w:color="A8D08D"/>
              <w:right w:val="single" w:sz="8" w:space="0" w:color="A8D08D"/>
            </w:tcBorders>
            <w:shd w:val="clear" w:color="auto" w:fill="auto"/>
            <w:vAlign w:val="center"/>
            <w:hideMark/>
          </w:tcPr>
          <w:p w14:paraId="3E7ED0F8"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color w:val="000000"/>
                <w:kern w:val="0"/>
                <w:lang w:eastAsia="en-GB"/>
                <w14:ligatures w14:val="none"/>
              </w:rPr>
              <w:t>39</w:t>
            </w:r>
          </w:p>
        </w:tc>
        <w:tc>
          <w:tcPr>
            <w:tcW w:w="1060" w:type="dxa"/>
            <w:tcBorders>
              <w:top w:val="nil"/>
              <w:left w:val="nil"/>
              <w:bottom w:val="single" w:sz="8" w:space="0" w:color="A8D08D"/>
              <w:right w:val="single" w:sz="8" w:space="0" w:color="A8D08D"/>
            </w:tcBorders>
            <w:shd w:val="clear" w:color="auto" w:fill="auto"/>
            <w:vAlign w:val="center"/>
            <w:hideMark/>
          </w:tcPr>
          <w:p w14:paraId="22239535"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color w:val="000000"/>
                <w:kern w:val="0"/>
                <w:lang w:eastAsia="en-GB"/>
                <w14:ligatures w14:val="none"/>
              </w:rPr>
              <w:t>1</w:t>
            </w:r>
          </w:p>
        </w:tc>
        <w:tc>
          <w:tcPr>
            <w:tcW w:w="1060" w:type="dxa"/>
            <w:tcBorders>
              <w:top w:val="nil"/>
              <w:left w:val="nil"/>
              <w:bottom w:val="single" w:sz="8" w:space="0" w:color="A8D08D"/>
              <w:right w:val="single" w:sz="8" w:space="0" w:color="A8D08D"/>
            </w:tcBorders>
            <w:shd w:val="clear" w:color="auto" w:fill="auto"/>
            <w:vAlign w:val="center"/>
            <w:hideMark/>
          </w:tcPr>
          <w:p w14:paraId="4A1FE74C"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color w:val="000000"/>
                <w:kern w:val="0"/>
                <w:lang w:eastAsia="en-GB"/>
                <w14:ligatures w14:val="none"/>
              </w:rPr>
              <w:t>14</w:t>
            </w:r>
          </w:p>
        </w:tc>
      </w:tr>
      <w:tr w:rsidR="00DE71E2" w:rsidRPr="00DE71E2" w14:paraId="60710C75" w14:textId="77777777" w:rsidTr="00DE71E2">
        <w:trPr>
          <w:trHeight w:val="360"/>
        </w:trPr>
        <w:tc>
          <w:tcPr>
            <w:tcW w:w="1300" w:type="dxa"/>
            <w:tcBorders>
              <w:top w:val="nil"/>
              <w:left w:val="single" w:sz="8" w:space="0" w:color="A8D08D"/>
              <w:bottom w:val="single" w:sz="8" w:space="0" w:color="A8D08D"/>
              <w:right w:val="single" w:sz="8" w:space="0" w:color="A8D08D"/>
            </w:tcBorders>
            <w:shd w:val="clear" w:color="000000" w:fill="E2EFD9"/>
            <w:vAlign w:val="center"/>
            <w:hideMark/>
          </w:tcPr>
          <w:p w14:paraId="26802AB8"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comp2</w:t>
            </w:r>
          </w:p>
        </w:tc>
        <w:tc>
          <w:tcPr>
            <w:tcW w:w="1300" w:type="dxa"/>
            <w:tcBorders>
              <w:top w:val="nil"/>
              <w:left w:val="nil"/>
              <w:bottom w:val="single" w:sz="8" w:space="0" w:color="A8D08D"/>
              <w:right w:val="single" w:sz="8" w:space="0" w:color="A8D08D"/>
            </w:tcBorders>
            <w:shd w:val="clear" w:color="000000" w:fill="E2EFD9"/>
            <w:vAlign w:val="center"/>
            <w:hideMark/>
          </w:tcPr>
          <w:p w14:paraId="1DF38B18"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68</w:t>
            </w:r>
          </w:p>
        </w:tc>
        <w:tc>
          <w:tcPr>
            <w:tcW w:w="1160" w:type="dxa"/>
            <w:tcBorders>
              <w:top w:val="nil"/>
              <w:left w:val="nil"/>
              <w:bottom w:val="single" w:sz="8" w:space="0" w:color="A8D08D"/>
              <w:right w:val="single" w:sz="8" w:space="0" w:color="A8D08D"/>
            </w:tcBorders>
            <w:shd w:val="clear" w:color="000000" w:fill="E2EFD9"/>
            <w:vAlign w:val="center"/>
            <w:hideMark/>
          </w:tcPr>
          <w:p w14:paraId="232BDEAE"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2</w:t>
            </w:r>
          </w:p>
        </w:tc>
        <w:tc>
          <w:tcPr>
            <w:tcW w:w="1060" w:type="dxa"/>
            <w:tcBorders>
              <w:top w:val="nil"/>
              <w:left w:val="nil"/>
              <w:bottom w:val="single" w:sz="8" w:space="0" w:color="A8D08D"/>
              <w:right w:val="single" w:sz="8" w:space="0" w:color="A8D08D"/>
            </w:tcBorders>
            <w:shd w:val="clear" w:color="000000" w:fill="E2EFD9"/>
            <w:vAlign w:val="center"/>
            <w:hideMark/>
          </w:tcPr>
          <w:p w14:paraId="650A6D36"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1704</w:t>
            </w:r>
          </w:p>
        </w:tc>
        <w:tc>
          <w:tcPr>
            <w:tcW w:w="1060" w:type="dxa"/>
            <w:tcBorders>
              <w:top w:val="nil"/>
              <w:left w:val="nil"/>
              <w:bottom w:val="single" w:sz="8" w:space="0" w:color="A8D08D"/>
              <w:right w:val="single" w:sz="8" w:space="0" w:color="A8D08D"/>
            </w:tcBorders>
            <w:shd w:val="clear" w:color="000000" w:fill="E2EFD9"/>
            <w:vAlign w:val="center"/>
            <w:hideMark/>
          </w:tcPr>
          <w:p w14:paraId="5C0C8CB4"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15</w:t>
            </w:r>
          </w:p>
        </w:tc>
        <w:tc>
          <w:tcPr>
            <w:tcW w:w="1060" w:type="dxa"/>
            <w:tcBorders>
              <w:top w:val="nil"/>
              <w:left w:val="nil"/>
              <w:bottom w:val="single" w:sz="8" w:space="0" w:color="A8D08D"/>
              <w:right w:val="single" w:sz="8" w:space="0" w:color="A8D08D"/>
            </w:tcBorders>
            <w:shd w:val="clear" w:color="000000" w:fill="E2EFD9"/>
            <w:vAlign w:val="center"/>
            <w:hideMark/>
          </w:tcPr>
          <w:p w14:paraId="687EB84B"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27</w:t>
            </w:r>
          </w:p>
        </w:tc>
      </w:tr>
      <w:tr w:rsidR="00DE71E2" w:rsidRPr="00DE71E2" w14:paraId="24A01562" w14:textId="77777777" w:rsidTr="00DE71E2">
        <w:trPr>
          <w:trHeight w:val="360"/>
        </w:trPr>
        <w:tc>
          <w:tcPr>
            <w:tcW w:w="1300" w:type="dxa"/>
            <w:tcBorders>
              <w:top w:val="nil"/>
              <w:left w:val="single" w:sz="8" w:space="0" w:color="A8D08D"/>
              <w:bottom w:val="single" w:sz="8" w:space="0" w:color="A8D08D"/>
              <w:right w:val="single" w:sz="8" w:space="0" w:color="A8D08D"/>
            </w:tcBorders>
            <w:shd w:val="clear" w:color="auto" w:fill="auto"/>
            <w:vAlign w:val="center"/>
            <w:hideMark/>
          </w:tcPr>
          <w:p w14:paraId="6BF7BDF7"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color w:val="000000"/>
                <w:kern w:val="0"/>
                <w:lang w:eastAsia="en-GB"/>
                <w14:ligatures w14:val="none"/>
              </w:rPr>
              <w:t>comp3</w:t>
            </w:r>
          </w:p>
        </w:tc>
        <w:tc>
          <w:tcPr>
            <w:tcW w:w="1300" w:type="dxa"/>
            <w:tcBorders>
              <w:top w:val="nil"/>
              <w:left w:val="nil"/>
              <w:bottom w:val="single" w:sz="8" w:space="0" w:color="A8D08D"/>
              <w:right w:val="single" w:sz="8" w:space="0" w:color="A8D08D"/>
            </w:tcBorders>
            <w:shd w:val="clear" w:color="auto" w:fill="auto"/>
            <w:vAlign w:val="center"/>
            <w:hideMark/>
          </w:tcPr>
          <w:p w14:paraId="1A3FA84A"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color w:val="000000"/>
                <w:kern w:val="0"/>
                <w:lang w:eastAsia="en-GB"/>
                <w14:ligatures w14:val="none"/>
              </w:rPr>
              <w:t>10</w:t>
            </w:r>
          </w:p>
        </w:tc>
        <w:tc>
          <w:tcPr>
            <w:tcW w:w="1160" w:type="dxa"/>
            <w:tcBorders>
              <w:top w:val="nil"/>
              <w:left w:val="nil"/>
              <w:bottom w:val="single" w:sz="8" w:space="0" w:color="A8D08D"/>
              <w:right w:val="single" w:sz="8" w:space="0" w:color="A8D08D"/>
            </w:tcBorders>
            <w:shd w:val="clear" w:color="auto" w:fill="auto"/>
            <w:vAlign w:val="center"/>
            <w:hideMark/>
          </w:tcPr>
          <w:p w14:paraId="1727E698"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color w:val="000000"/>
                <w:kern w:val="0"/>
                <w:lang w:eastAsia="en-GB"/>
                <w14:ligatures w14:val="none"/>
              </w:rPr>
              <w:t>2</w:t>
            </w:r>
          </w:p>
        </w:tc>
        <w:tc>
          <w:tcPr>
            <w:tcW w:w="1060" w:type="dxa"/>
            <w:tcBorders>
              <w:top w:val="nil"/>
              <w:left w:val="nil"/>
              <w:bottom w:val="single" w:sz="8" w:space="0" w:color="A8D08D"/>
              <w:right w:val="single" w:sz="8" w:space="0" w:color="A8D08D"/>
            </w:tcBorders>
            <w:shd w:val="clear" w:color="auto" w:fill="auto"/>
            <w:vAlign w:val="center"/>
            <w:hideMark/>
          </w:tcPr>
          <w:p w14:paraId="70C6022C"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color w:val="000000"/>
                <w:kern w:val="0"/>
                <w:lang w:eastAsia="en-GB"/>
                <w14:ligatures w14:val="none"/>
              </w:rPr>
              <w:t>1</w:t>
            </w:r>
          </w:p>
        </w:tc>
        <w:tc>
          <w:tcPr>
            <w:tcW w:w="1060" w:type="dxa"/>
            <w:tcBorders>
              <w:top w:val="nil"/>
              <w:left w:val="nil"/>
              <w:bottom w:val="single" w:sz="8" w:space="0" w:color="A8D08D"/>
              <w:right w:val="single" w:sz="8" w:space="0" w:color="A8D08D"/>
            </w:tcBorders>
            <w:shd w:val="clear" w:color="auto" w:fill="auto"/>
            <w:vAlign w:val="center"/>
            <w:hideMark/>
          </w:tcPr>
          <w:p w14:paraId="774E5196"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color w:val="000000"/>
                <w:kern w:val="0"/>
                <w:lang w:eastAsia="en-GB"/>
                <w14:ligatures w14:val="none"/>
              </w:rPr>
              <w:t>722</w:t>
            </w:r>
          </w:p>
        </w:tc>
        <w:tc>
          <w:tcPr>
            <w:tcW w:w="1060" w:type="dxa"/>
            <w:tcBorders>
              <w:top w:val="nil"/>
              <w:left w:val="nil"/>
              <w:bottom w:val="single" w:sz="8" w:space="0" w:color="A8D08D"/>
              <w:right w:val="single" w:sz="8" w:space="0" w:color="A8D08D"/>
            </w:tcBorders>
            <w:shd w:val="clear" w:color="auto" w:fill="auto"/>
            <w:vAlign w:val="center"/>
            <w:hideMark/>
          </w:tcPr>
          <w:p w14:paraId="129CCE39"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color w:val="000000"/>
                <w:kern w:val="0"/>
                <w:lang w:eastAsia="en-GB"/>
                <w14:ligatures w14:val="none"/>
              </w:rPr>
              <w:t>2</w:t>
            </w:r>
          </w:p>
        </w:tc>
      </w:tr>
      <w:tr w:rsidR="00DE71E2" w:rsidRPr="00DE71E2" w14:paraId="10C72509" w14:textId="77777777" w:rsidTr="00DE71E2">
        <w:trPr>
          <w:trHeight w:val="360"/>
        </w:trPr>
        <w:tc>
          <w:tcPr>
            <w:tcW w:w="1300" w:type="dxa"/>
            <w:tcBorders>
              <w:top w:val="nil"/>
              <w:left w:val="single" w:sz="8" w:space="0" w:color="A8D08D"/>
              <w:bottom w:val="single" w:sz="8" w:space="0" w:color="A8D08D"/>
              <w:right w:val="single" w:sz="8" w:space="0" w:color="A8D08D"/>
            </w:tcBorders>
            <w:shd w:val="clear" w:color="000000" w:fill="E2EFD9"/>
            <w:vAlign w:val="center"/>
            <w:hideMark/>
          </w:tcPr>
          <w:p w14:paraId="2C611EAE"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comp4</w:t>
            </w:r>
          </w:p>
        </w:tc>
        <w:tc>
          <w:tcPr>
            <w:tcW w:w="1300" w:type="dxa"/>
            <w:tcBorders>
              <w:top w:val="nil"/>
              <w:left w:val="nil"/>
              <w:bottom w:val="single" w:sz="8" w:space="0" w:color="A8D08D"/>
              <w:right w:val="single" w:sz="8" w:space="0" w:color="A8D08D"/>
            </w:tcBorders>
            <w:shd w:val="clear" w:color="000000" w:fill="E2EFD9"/>
            <w:vAlign w:val="center"/>
            <w:hideMark/>
          </w:tcPr>
          <w:p w14:paraId="24E2B707"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6</w:t>
            </w:r>
          </w:p>
        </w:tc>
        <w:tc>
          <w:tcPr>
            <w:tcW w:w="1160" w:type="dxa"/>
            <w:tcBorders>
              <w:top w:val="nil"/>
              <w:left w:val="nil"/>
              <w:bottom w:val="single" w:sz="8" w:space="0" w:color="A8D08D"/>
              <w:right w:val="single" w:sz="8" w:space="0" w:color="A8D08D"/>
            </w:tcBorders>
            <w:shd w:val="clear" w:color="000000" w:fill="E2EFD9"/>
            <w:vAlign w:val="center"/>
            <w:hideMark/>
          </w:tcPr>
          <w:p w14:paraId="28945BC4"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7</w:t>
            </w:r>
          </w:p>
        </w:tc>
        <w:tc>
          <w:tcPr>
            <w:tcW w:w="1060" w:type="dxa"/>
            <w:tcBorders>
              <w:top w:val="nil"/>
              <w:left w:val="nil"/>
              <w:bottom w:val="single" w:sz="8" w:space="0" w:color="A8D08D"/>
              <w:right w:val="single" w:sz="8" w:space="0" w:color="A8D08D"/>
            </w:tcBorders>
            <w:shd w:val="clear" w:color="000000" w:fill="E2EFD9"/>
            <w:vAlign w:val="center"/>
            <w:hideMark/>
          </w:tcPr>
          <w:p w14:paraId="5E9127F9"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17</w:t>
            </w:r>
          </w:p>
        </w:tc>
        <w:tc>
          <w:tcPr>
            <w:tcW w:w="1060" w:type="dxa"/>
            <w:tcBorders>
              <w:top w:val="nil"/>
              <w:left w:val="nil"/>
              <w:bottom w:val="single" w:sz="8" w:space="0" w:color="A8D08D"/>
              <w:right w:val="single" w:sz="8" w:space="0" w:color="A8D08D"/>
            </w:tcBorders>
            <w:shd w:val="clear" w:color="000000" w:fill="E2EFD9"/>
            <w:vAlign w:val="center"/>
            <w:hideMark/>
          </w:tcPr>
          <w:p w14:paraId="01B75706"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0</w:t>
            </w:r>
          </w:p>
        </w:tc>
        <w:tc>
          <w:tcPr>
            <w:tcW w:w="1060" w:type="dxa"/>
            <w:tcBorders>
              <w:top w:val="nil"/>
              <w:left w:val="nil"/>
              <w:bottom w:val="single" w:sz="8" w:space="0" w:color="A8D08D"/>
              <w:right w:val="single" w:sz="8" w:space="0" w:color="A8D08D"/>
            </w:tcBorders>
            <w:shd w:val="clear" w:color="000000" w:fill="E2EFD9"/>
            <w:vAlign w:val="center"/>
            <w:hideMark/>
          </w:tcPr>
          <w:p w14:paraId="7192334E" w14:textId="77777777" w:rsidR="00DE71E2" w:rsidRPr="00DE71E2" w:rsidRDefault="00DE71E2" w:rsidP="00DE71E2">
            <w:pPr>
              <w:jc w:val="center"/>
              <w:rPr>
                <w:rFonts w:ascii="Calibri" w:eastAsia="Times New Roman" w:hAnsi="Calibri" w:cs="Calibri"/>
                <w:color w:val="000000"/>
                <w:kern w:val="0"/>
                <w:lang w:eastAsia="en-GB"/>
                <w14:ligatures w14:val="none"/>
              </w:rPr>
            </w:pPr>
            <w:r w:rsidRPr="00DE71E2">
              <w:rPr>
                <w:rFonts w:ascii="Calibri" w:eastAsia="Times New Roman" w:hAnsi="Calibri" w:cs="Calibri"/>
                <w:kern w:val="0"/>
                <w:lang w:eastAsia="en-GB"/>
                <w14:ligatures w14:val="none"/>
              </w:rPr>
              <w:t>953</w:t>
            </w:r>
          </w:p>
        </w:tc>
      </w:tr>
    </w:tbl>
    <w:p w14:paraId="75C8E6CE" w14:textId="77777777" w:rsidR="00DE71E2" w:rsidRDefault="00DE71E2" w:rsidP="000C5863">
      <w:pPr>
        <w:jc w:val="both"/>
      </w:pPr>
    </w:p>
    <w:p w14:paraId="64071CF1" w14:textId="77777777" w:rsidR="00DF3ABC" w:rsidRDefault="00773977" w:rsidP="00DF3ABC">
      <w:pPr>
        <w:keepNext/>
        <w:jc w:val="center"/>
      </w:pPr>
      <w:r w:rsidRPr="00773977">
        <w:lastRenderedPageBreak/>
        <w:drawing>
          <wp:inline distT="0" distB="0" distL="0" distR="0" wp14:anchorId="63D1D08C" wp14:editId="033A71BD">
            <wp:extent cx="5511800" cy="3670300"/>
            <wp:effectExtent l="0" t="0" r="0" b="0"/>
            <wp:docPr id="1859496613"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96613" name="Picture 1" descr="A picture containing text, screenshot, diagram, plot&#10;&#10;Description automatically generated"/>
                    <pic:cNvPicPr/>
                  </pic:nvPicPr>
                  <pic:blipFill>
                    <a:blip r:embed="rId20"/>
                    <a:stretch>
                      <a:fillRect/>
                    </a:stretch>
                  </pic:blipFill>
                  <pic:spPr>
                    <a:xfrm>
                      <a:off x="0" y="0"/>
                      <a:ext cx="5511800" cy="3670300"/>
                    </a:xfrm>
                    <a:prstGeom prst="rect">
                      <a:avLst/>
                    </a:prstGeom>
                  </pic:spPr>
                </pic:pic>
              </a:graphicData>
            </a:graphic>
          </wp:inline>
        </w:drawing>
      </w:r>
    </w:p>
    <w:p w14:paraId="456665A8" w14:textId="34F46C84" w:rsidR="007800B7" w:rsidRDefault="00DF3ABC" w:rsidP="00DF3ABC">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Performance comparison of the model</w:t>
      </w:r>
    </w:p>
    <w:p w14:paraId="51B6708D" w14:textId="77777777" w:rsidR="000C5863" w:rsidRDefault="000C5863" w:rsidP="000C5863">
      <w:pPr>
        <w:jc w:val="both"/>
      </w:pPr>
    </w:p>
    <w:p w14:paraId="6D2C78BD" w14:textId="183E0F87" w:rsidR="000C5863" w:rsidRDefault="000C5863" w:rsidP="00FB3345">
      <w:pPr>
        <w:jc w:val="both"/>
        <w:rPr>
          <w:lang w:val="en-US"/>
        </w:rPr>
      </w:pPr>
      <w:r>
        <w:t>The success of LightGBM can be attributed to its ability to effectively capture complex patterns and interactions within the data through the use of gradient boosting and decision tree-based approaches. This is particularly advantageous in the context of tabular data, where features can exhibit nonlinear relationships and interactions. The performance of LightGBM in our experiment highlights its suitability for our predictive maintenance problem.</w:t>
      </w:r>
      <w:r w:rsidR="00DF3ABC">
        <w:rPr>
          <w:lang w:val="en-US"/>
        </w:rPr>
        <w:t xml:space="preserve"> </w:t>
      </w:r>
      <w:r w:rsidR="00DF3ABC" w:rsidRPr="00DF3ABC">
        <w:rPr>
          <w:lang w:val="en-US"/>
        </w:rPr>
        <w:t xml:space="preserve">It is important to note that running the MLP optimization on a more powerful machine, </w:t>
      </w:r>
      <w:r w:rsidR="00DF3ABC">
        <w:rPr>
          <w:lang w:val="en-US"/>
        </w:rPr>
        <w:t>especially</w:t>
      </w:r>
      <w:r w:rsidR="00DF3ABC" w:rsidRPr="00DF3ABC">
        <w:rPr>
          <w:lang w:val="en-US"/>
        </w:rPr>
        <w:t xml:space="preserve"> one with a GPU, has the potential to further </w:t>
      </w:r>
      <w:r w:rsidR="00DF3ABC">
        <w:rPr>
          <w:lang w:val="en-US"/>
        </w:rPr>
        <w:t>improve</w:t>
      </w:r>
      <w:r w:rsidR="00DF3ABC" w:rsidRPr="00DF3ABC">
        <w:rPr>
          <w:lang w:val="en-US"/>
        </w:rPr>
        <w:t xml:space="preserve"> the results.</w:t>
      </w:r>
    </w:p>
    <w:p w14:paraId="005D4F17" w14:textId="77777777" w:rsidR="00DF3ABC" w:rsidRDefault="00DF3ABC" w:rsidP="00FB3345">
      <w:pPr>
        <w:jc w:val="both"/>
      </w:pPr>
    </w:p>
    <w:p w14:paraId="254637E6" w14:textId="5E20CF4A" w:rsidR="000C5863" w:rsidRDefault="000C5863" w:rsidP="00FB3345">
      <w:pPr>
        <w:jc w:val="both"/>
      </w:pPr>
      <w:r>
        <w:t>Overall, the LightGBM model outperformed the MLP model in terms of both computational efficiency and prediction accuracy, showcasing its potential as a robust modeling approach for our multi-class classification task.</w:t>
      </w:r>
    </w:p>
    <w:p w14:paraId="52BC0118" w14:textId="77777777" w:rsidR="000C5863" w:rsidRDefault="000C5863" w:rsidP="00FB3345">
      <w:pPr>
        <w:jc w:val="both"/>
      </w:pPr>
    </w:p>
    <w:p w14:paraId="50EB8FBA" w14:textId="676F608E" w:rsidR="000C5863" w:rsidRDefault="000C5863" w:rsidP="00FB3345">
      <w:pPr>
        <w:jc w:val="both"/>
        <w:rPr>
          <w:lang w:val="en-US"/>
        </w:rPr>
      </w:pPr>
      <w:r w:rsidRPr="000C5863">
        <w:rPr>
          <w:lang w:val="en-US"/>
        </w:rPr>
        <w:t xml:space="preserve">Another added benefit of using the </w:t>
      </w:r>
      <w:proofErr w:type="spellStart"/>
      <w:r w:rsidRPr="000C5863">
        <w:rPr>
          <w:lang w:val="en-US"/>
        </w:rPr>
        <w:t>LightGBM</w:t>
      </w:r>
      <w:proofErr w:type="spellEnd"/>
      <w:r w:rsidRPr="000C5863">
        <w:rPr>
          <w:lang w:val="en-US"/>
        </w:rPr>
        <w:t xml:space="preserve"> model is its ability to </w:t>
      </w:r>
      <w:r w:rsidR="00722230" w:rsidRPr="000C5863">
        <w:rPr>
          <w:lang w:val="en-US"/>
        </w:rPr>
        <w:t>provide</w:t>
      </w:r>
      <w:r w:rsidR="00722230">
        <w:rPr>
          <w:lang w:val="en-US"/>
        </w:rPr>
        <w:t xml:space="preserve"> some inherent model</w:t>
      </w:r>
      <w:r w:rsidRPr="000C5863">
        <w:rPr>
          <w:lang w:val="en-US"/>
        </w:rPr>
        <w:t xml:space="preserve"> </w:t>
      </w:r>
      <w:proofErr w:type="spellStart"/>
      <w:r w:rsidRPr="000C5863">
        <w:rPr>
          <w:lang w:val="en-US"/>
        </w:rPr>
        <w:t>explainability</w:t>
      </w:r>
      <w:proofErr w:type="spellEnd"/>
      <w:r w:rsidRPr="000C5863">
        <w:rPr>
          <w:lang w:val="en-US"/>
        </w:rPr>
        <w:t xml:space="preserve">. </w:t>
      </w:r>
      <w:proofErr w:type="spellStart"/>
      <w:r w:rsidRPr="000C5863">
        <w:rPr>
          <w:lang w:val="en-US"/>
        </w:rPr>
        <w:t>LightGBM</w:t>
      </w:r>
      <w:proofErr w:type="spellEnd"/>
      <w:r w:rsidRPr="000C5863">
        <w:rPr>
          <w:lang w:val="en-US"/>
        </w:rPr>
        <w:t xml:space="preserve"> offers a feature importance, which allows us to </w:t>
      </w:r>
      <w:r w:rsidR="00722230">
        <w:rPr>
          <w:lang w:val="en-US"/>
        </w:rPr>
        <w:t>see</w:t>
      </w:r>
      <w:r w:rsidRPr="000C5863">
        <w:rPr>
          <w:lang w:val="en-US"/>
        </w:rPr>
        <w:t xml:space="preserve"> the importance of different features in the prediction process. </w:t>
      </w:r>
      <w:r w:rsidR="007800B7">
        <w:rPr>
          <w:lang w:val="en-US"/>
        </w:rPr>
        <w:fldChar w:fldCharType="begin"/>
      </w:r>
      <w:r w:rsidR="007800B7">
        <w:rPr>
          <w:lang w:val="en-US"/>
        </w:rPr>
        <w:instrText xml:space="preserve"> REF _Ref136203263 </w:instrText>
      </w:r>
      <w:r w:rsidR="007800B7">
        <w:rPr>
          <w:lang w:val="en-US"/>
        </w:rPr>
        <w:fldChar w:fldCharType="separate"/>
      </w:r>
      <w:r w:rsidR="007800B7">
        <w:t xml:space="preserve">Figure </w:t>
      </w:r>
      <w:r w:rsidR="007800B7">
        <w:rPr>
          <w:noProof/>
        </w:rPr>
        <w:t>13</w:t>
      </w:r>
      <w:r w:rsidR="007800B7">
        <w:rPr>
          <w:lang w:val="en-US"/>
        </w:rPr>
        <w:fldChar w:fldCharType="end"/>
      </w:r>
      <w:r w:rsidRPr="000C5863">
        <w:rPr>
          <w:lang w:val="en-US"/>
        </w:rPr>
        <w:t xml:space="preserve"> demonstrates that the short-term (4-hour) telemetry lag features play a crucial role in predicting failures.</w:t>
      </w:r>
      <w:r w:rsidR="007800B7">
        <w:rPr>
          <w:lang w:val="en-US"/>
        </w:rPr>
        <w:t xml:space="preserve"> Volt</w:t>
      </w:r>
      <w:r w:rsidR="00DF3ABC">
        <w:rPr>
          <w:lang w:val="en-US"/>
        </w:rPr>
        <w:t>age</w:t>
      </w:r>
      <w:r w:rsidR="007800B7">
        <w:rPr>
          <w:lang w:val="en-US"/>
        </w:rPr>
        <w:t xml:space="preserve"> is the most informative. </w:t>
      </w:r>
    </w:p>
    <w:p w14:paraId="6DE6B37E" w14:textId="77777777" w:rsidR="007800B7" w:rsidRDefault="007800B7" w:rsidP="004D5465">
      <w:pPr>
        <w:jc w:val="center"/>
      </w:pPr>
      <w:r w:rsidRPr="007800B7">
        <w:rPr>
          <w:lang w:val="en-US"/>
        </w:rPr>
        <w:lastRenderedPageBreak/>
        <w:drawing>
          <wp:inline distT="0" distB="0" distL="0" distR="0" wp14:anchorId="69E518D1" wp14:editId="17CEDF5A">
            <wp:extent cx="3071495" cy="2883877"/>
            <wp:effectExtent l="0" t="0" r="1905" b="0"/>
            <wp:docPr id="367446150"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46150" name="Picture 1" descr="A picture containing text, screenshot, font, diagram&#10;&#10;Description automatically generated"/>
                    <pic:cNvPicPr/>
                  </pic:nvPicPr>
                  <pic:blipFill>
                    <a:blip r:embed="rId21"/>
                    <a:stretch>
                      <a:fillRect/>
                    </a:stretch>
                  </pic:blipFill>
                  <pic:spPr>
                    <a:xfrm>
                      <a:off x="0" y="0"/>
                      <a:ext cx="3078351" cy="2890314"/>
                    </a:xfrm>
                    <a:prstGeom prst="rect">
                      <a:avLst/>
                    </a:prstGeom>
                  </pic:spPr>
                </pic:pic>
              </a:graphicData>
            </a:graphic>
          </wp:inline>
        </w:drawing>
      </w:r>
    </w:p>
    <w:p w14:paraId="5830BB79" w14:textId="2DBD6239" w:rsidR="00A65676" w:rsidRDefault="007800B7" w:rsidP="00DE71E2">
      <w:pPr>
        <w:jc w:val="center"/>
        <w:rPr>
          <w:lang w:val="en-US"/>
        </w:rPr>
      </w:pPr>
      <w:bookmarkStart w:id="42" w:name="_Ref136203263"/>
      <w:r>
        <w:t xml:space="preserve">Figure </w:t>
      </w:r>
      <w:r>
        <w:fldChar w:fldCharType="begin"/>
      </w:r>
      <w:r>
        <w:instrText xml:space="preserve"> SEQ Figure \* ARABIC </w:instrText>
      </w:r>
      <w:r>
        <w:fldChar w:fldCharType="separate"/>
      </w:r>
      <w:r w:rsidR="00DF3ABC">
        <w:rPr>
          <w:noProof/>
        </w:rPr>
        <w:t>13</w:t>
      </w:r>
      <w:r>
        <w:fldChar w:fldCharType="end"/>
      </w:r>
      <w:bookmarkEnd w:id="42"/>
      <w:r>
        <w:rPr>
          <w:lang w:val="en-US"/>
        </w:rPr>
        <w:t xml:space="preserve"> Feature importance</w:t>
      </w:r>
    </w:p>
    <w:p w14:paraId="29C0F4D2" w14:textId="77F5A18B" w:rsidR="00894CDF" w:rsidRDefault="00894CDF" w:rsidP="000C5863">
      <w:pPr>
        <w:pStyle w:val="Heading1"/>
        <w:jc w:val="both"/>
        <w:rPr>
          <w:lang w:val="en-US"/>
        </w:rPr>
      </w:pPr>
      <w:bookmarkStart w:id="43" w:name="_Toc136283340"/>
      <w:r>
        <w:rPr>
          <w:lang w:val="en-US"/>
        </w:rPr>
        <w:t>Conclusion</w:t>
      </w:r>
      <w:bookmarkEnd w:id="43"/>
    </w:p>
    <w:p w14:paraId="2BAC93E2" w14:textId="77777777" w:rsidR="009340C5" w:rsidRDefault="009340C5" w:rsidP="00CA7C94">
      <w:pPr>
        <w:jc w:val="both"/>
        <w:rPr>
          <w:lang w:val="en-US"/>
        </w:rPr>
      </w:pPr>
    </w:p>
    <w:p w14:paraId="4B51DFE9" w14:textId="365B0AED" w:rsidR="00C87C48" w:rsidRPr="00C87C48" w:rsidRDefault="009A0536" w:rsidP="00C87C48">
      <w:pPr>
        <w:jc w:val="both"/>
        <w:rPr>
          <w:lang w:val="en-US"/>
        </w:rPr>
      </w:pPr>
      <w:r>
        <w:rPr>
          <w:lang w:val="en-US"/>
        </w:rPr>
        <w:t>T</w:t>
      </w:r>
      <w:r w:rsidR="00C87C48" w:rsidRPr="00C87C48">
        <w:rPr>
          <w:lang w:val="en-US"/>
        </w:rPr>
        <w:t>his project focuses on developing a machine learning model for predicting machine failures within a 48-hour time window. Leveraging the Microsoft Azure Predictive Maintenance dataset and conducting exploratory data analysis, valuable insights and patterns have been uncovered. The feature engineering process incorporate</w:t>
      </w:r>
      <w:r w:rsidR="00B023E6">
        <w:rPr>
          <w:lang w:val="en-US"/>
        </w:rPr>
        <w:t>d</w:t>
      </w:r>
      <w:r w:rsidR="00C87C48" w:rsidRPr="00C87C48">
        <w:rPr>
          <w:lang w:val="en-US"/>
        </w:rPr>
        <w:t xml:space="preserve"> lag features, maintenance history, and machine-specific features captur</w:t>
      </w:r>
      <w:r w:rsidR="00B023E6">
        <w:rPr>
          <w:lang w:val="en-US"/>
        </w:rPr>
        <w:t>ing</w:t>
      </w:r>
      <w:r w:rsidR="00C87C48" w:rsidRPr="00C87C48">
        <w:rPr>
          <w:lang w:val="en-US"/>
        </w:rPr>
        <w:t xml:space="preserve"> relevant information for failure prediction.</w:t>
      </w:r>
    </w:p>
    <w:p w14:paraId="1F07CB62" w14:textId="77777777" w:rsidR="00C87C48" w:rsidRPr="00C87C48" w:rsidRDefault="00C87C48" w:rsidP="00C87C48">
      <w:pPr>
        <w:jc w:val="both"/>
        <w:rPr>
          <w:lang w:val="en-US"/>
        </w:rPr>
      </w:pPr>
    </w:p>
    <w:p w14:paraId="09122AFF" w14:textId="6CC0CB90" w:rsidR="00C87C48" w:rsidRPr="00C87C48" w:rsidRDefault="00B023E6" w:rsidP="00C87C48">
      <w:pPr>
        <w:jc w:val="both"/>
        <w:rPr>
          <w:lang w:val="en-US"/>
        </w:rPr>
      </w:pPr>
      <w:r>
        <w:rPr>
          <w:lang w:val="en-US"/>
        </w:rPr>
        <w:t>Due to the rare occurrence of failures, there was a</w:t>
      </w:r>
      <w:r w:rsidR="00C87C48" w:rsidRPr="00C87C48">
        <w:rPr>
          <w:lang w:val="en-US"/>
        </w:rPr>
        <w:t xml:space="preserve"> significant class imbalance in the dataset</w:t>
      </w:r>
      <w:r>
        <w:rPr>
          <w:lang w:val="en-US"/>
        </w:rPr>
        <w:t>. W</w:t>
      </w:r>
      <w:r w:rsidR="00C87C48" w:rsidRPr="00C87C48">
        <w:rPr>
          <w:lang w:val="en-US"/>
        </w:rPr>
        <w:t xml:space="preserve">e </w:t>
      </w:r>
      <w:r>
        <w:rPr>
          <w:lang w:val="en-US"/>
        </w:rPr>
        <w:t>addressed</w:t>
      </w:r>
      <w:r w:rsidR="00C87C48" w:rsidRPr="00C87C48">
        <w:rPr>
          <w:lang w:val="en-US"/>
        </w:rPr>
        <w:t xml:space="preserve"> this challenge by </w:t>
      </w:r>
      <w:r>
        <w:rPr>
          <w:lang w:val="en-US"/>
        </w:rPr>
        <w:t>using a</w:t>
      </w:r>
      <w:r w:rsidR="00C87C48" w:rsidRPr="00C87C48">
        <w:rPr>
          <w:lang w:val="en-US"/>
        </w:rPr>
        <w:t xml:space="preserve"> </w:t>
      </w:r>
      <w:r w:rsidR="003D4126">
        <w:rPr>
          <w:lang w:val="en-US"/>
        </w:rPr>
        <w:t>class weighting</w:t>
      </w:r>
      <w:r>
        <w:rPr>
          <w:lang w:val="en-US"/>
        </w:rPr>
        <w:t xml:space="preserve"> technique</w:t>
      </w:r>
      <w:r w:rsidR="003D4126">
        <w:rPr>
          <w:lang w:val="en-US"/>
        </w:rPr>
        <w:t xml:space="preserve">, </w:t>
      </w:r>
      <w:r>
        <w:rPr>
          <w:lang w:val="en-US"/>
        </w:rPr>
        <w:t>assigning</w:t>
      </w:r>
      <w:r w:rsidR="003D4126">
        <w:rPr>
          <w:lang w:val="en-US"/>
        </w:rPr>
        <w:t xml:space="preserve"> </w:t>
      </w:r>
      <w:r>
        <w:rPr>
          <w:lang w:val="en-US"/>
        </w:rPr>
        <w:t>higher</w:t>
      </w:r>
      <w:r w:rsidR="003D4126">
        <w:rPr>
          <w:lang w:val="en-US"/>
        </w:rPr>
        <w:t xml:space="preserve"> weights for the minority failure classes during training.</w:t>
      </w:r>
      <w:r w:rsidR="00C87C48" w:rsidRPr="00C87C48">
        <w:rPr>
          <w:lang w:val="en-US"/>
        </w:rPr>
        <w:t xml:space="preserve"> </w:t>
      </w:r>
    </w:p>
    <w:p w14:paraId="19083B8D" w14:textId="77777777" w:rsidR="00C87C48" w:rsidRPr="00C87C48" w:rsidRDefault="00C87C48" w:rsidP="00C87C48">
      <w:pPr>
        <w:jc w:val="both"/>
        <w:rPr>
          <w:lang w:val="en-US"/>
        </w:rPr>
      </w:pPr>
    </w:p>
    <w:p w14:paraId="73D71CAD" w14:textId="73075F63" w:rsidR="00170E59" w:rsidRPr="006D7B7F" w:rsidRDefault="00C87C48" w:rsidP="006D7B7F">
      <w:pPr>
        <w:jc w:val="both"/>
        <w:rPr>
          <w:color w:val="FF0000"/>
          <w:lang w:val="en-US"/>
        </w:rPr>
      </w:pPr>
      <w:r w:rsidRPr="00C87C48">
        <w:rPr>
          <w:lang w:val="en-US"/>
        </w:rPr>
        <w:t xml:space="preserve">Following a careful data splitting into train, validation, and test sets, we employed an MLP model and </w:t>
      </w:r>
      <w:proofErr w:type="spellStart"/>
      <w:r w:rsidRPr="00C87C48">
        <w:rPr>
          <w:lang w:val="en-US"/>
        </w:rPr>
        <w:t>LightGBM</w:t>
      </w:r>
      <w:proofErr w:type="spellEnd"/>
      <w:r w:rsidRPr="00C87C48">
        <w:rPr>
          <w:lang w:val="en-US"/>
        </w:rPr>
        <w:t xml:space="preserve"> model for modeling the </w:t>
      </w:r>
      <w:r w:rsidR="00170E59">
        <w:rPr>
          <w:lang w:val="en-US"/>
        </w:rPr>
        <w:t xml:space="preserve">multi-class </w:t>
      </w:r>
      <w:r w:rsidRPr="00C87C48">
        <w:rPr>
          <w:lang w:val="en-US"/>
        </w:rPr>
        <w:t xml:space="preserve">failure </w:t>
      </w:r>
      <w:r w:rsidR="00170E59">
        <w:rPr>
          <w:lang w:val="en-US"/>
        </w:rPr>
        <w:t>classification</w:t>
      </w:r>
      <w:r w:rsidRPr="00C87C48">
        <w:rPr>
          <w:lang w:val="en-US"/>
        </w:rPr>
        <w:t xml:space="preserve"> task.</w:t>
      </w:r>
      <w:r w:rsidR="001046E0">
        <w:rPr>
          <w:lang w:val="en-US"/>
        </w:rPr>
        <w:t xml:space="preserve"> Since the cost of missing a failure is too high, we used</w:t>
      </w:r>
      <w:r w:rsidRPr="00C87C48">
        <w:rPr>
          <w:lang w:val="en-US"/>
        </w:rPr>
        <w:t xml:space="preserve"> </w:t>
      </w:r>
      <w:r w:rsidR="001046E0" w:rsidRPr="00C87C48">
        <w:rPr>
          <w:lang w:val="en-US"/>
        </w:rPr>
        <w:t xml:space="preserve">macro-average recall </w:t>
      </w:r>
      <w:r w:rsidR="001046E0">
        <w:rPr>
          <w:lang w:val="en-US"/>
        </w:rPr>
        <w:t xml:space="preserve">as our main evaluation metric. We started with some manually selected hyperparameters for the </w:t>
      </w:r>
      <w:r w:rsidRPr="00C87C48">
        <w:rPr>
          <w:lang w:val="en-US"/>
        </w:rPr>
        <w:t xml:space="preserve">MLP model </w:t>
      </w:r>
      <w:r w:rsidR="001046E0">
        <w:rPr>
          <w:lang w:val="en-US"/>
        </w:rPr>
        <w:t xml:space="preserve">and obtained </w:t>
      </w:r>
      <w:r w:rsidRPr="00C87C48">
        <w:rPr>
          <w:lang w:val="en-US"/>
        </w:rPr>
        <w:t>a</w:t>
      </w:r>
      <w:r w:rsidR="001046E0">
        <w:rPr>
          <w:lang w:val="en-US"/>
        </w:rPr>
        <w:t xml:space="preserve"> relatively</w:t>
      </w:r>
      <w:r w:rsidRPr="00C87C48">
        <w:rPr>
          <w:lang w:val="en-US"/>
        </w:rPr>
        <w:t xml:space="preserve"> good recall for all components</w:t>
      </w:r>
      <w:r w:rsidR="001046E0">
        <w:rPr>
          <w:lang w:val="en-US"/>
        </w:rPr>
        <w:t xml:space="preserve"> and an average recall of </w:t>
      </w:r>
      <w:r w:rsidR="001046E0" w:rsidRPr="00DE71E2">
        <w:rPr>
          <w:lang w:val="en-US"/>
        </w:rPr>
        <w:t>0.8</w:t>
      </w:r>
      <w:r w:rsidR="00DE71E2" w:rsidRPr="00DE71E2">
        <w:rPr>
          <w:lang w:val="en-US"/>
        </w:rPr>
        <w:t>7</w:t>
      </w:r>
      <w:r w:rsidR="001046E0">
        <w:rPr>
          <w:lang w:val="en-US"/>
        </w:rPr>
        <w:t xml:space="preserve">. We then performed a hyperparameter optimization with the </w:t>
      </w:r>
      <w:proofErr w:type="spellStart"/>
      <w:r w:rsidR="001046E0">
        <w:rPr>
          <w:lang w:val="en-US"/>
        </w:rPr>
        <w:t>Optuna</w:t>
      </w:r>
      <w:proofErr w:type="spellEnd"/>
      <w:r w:rsidR="001046E0">
        <w:rPr>
          <w:lang w:val="en-US"/>
        </w:rPr>
        <w:t xml:space="preserve"> framework</w:t>
      </w:r>
      <w:r w:rsidR="00170E59">
        <w:rPr>
          <w:lang w:val="en-US"/>
        </w:rPr>
        <w:t xml:space="preserve"> and were able to obtain a</w:t>
      </w:r>
      <w:r w:rsidR="00DE71E2">
        <w:rPr>
          <w:lang w:val="en-US"/>
        </w:rPr>
        <w:t xml:space="preserve">n </w:t>
      </w:r>
      <w:r w:rsidR="00170E59">
        <w:rPr>
          <w:lang w:val="en-US"/>
        </w:rPr>
        <w:t xml:space="preserve">improvement in the performance. </w:t>
      </w:r>
      <w:r w:rsidR="00DE71E2">
        <w:rPr>
          <w:lang w:val="en-US"/>
        </w:rPr>
        <w:t xml:space="preserve">The macro average recall increased to 0.91. </w:t>
      </w:r>
      <w:r w:rsidR="006D7B7F">
        <w:rPr>
          <w:lang w:val="en-US"/>
        </w:rPr>
        <w:t>To</w:t>
      </w:r>
      <w:r w:rsidR="00DE71E2">
        <w:rPr>
          <w:lang w:val="en-US"/>
        </w:rPr>
        <w:t xml:space="preserve"> improve the performance by </w:t>
      </w:r>
      <w:r w:rsidR="00DE71E2">
        <w:rPr>
          <w:lang w:val="en-US"/>
        </w:rPr>
        <w:t>exhaust</w:t>
      </w:r>
      <w:r w:rsidR="00DE71E2">
        <w:rPr>
          <w:lang w:val="en-US"/>
        </w:rPr>
        <w:t>ing</w:t>
      </w:r>
      <w:r w:rsidR="00DE71E2">
        <w:rPr>
          <w:lang w:val="en-US"/>
        </w:rPr>
        <w:t xml:space="preserve"> the full search space</w:t>
      </w:r>
      <w:r w:rsidR="00DE71E2">
        <w:rPr>
          <w:lang w:val="en-US"/>
        </w:rPr>
        <w:t>, o</w:t>
      </w:r>
      <w:r w:rsidR="00170E59">
        <w:rPr>
          <w:lang w:val="en-US"/>
        </w:rPr>
        <w:t>ne should perform a relatively big experiment</w:t>
      </w:r>
      <w:r w:rsidR="00DE71E2">
        <w:rPr>
          <w:lang w:val="en-US"/>
        </w:rPr>
        <w:t>, preferably with a GPU</w:t>
      </w:r>
      <w:r w:rsidR="00170E59">
        <w:rPr>
          <w:lang w:val="en-US"/>
        </w:rPr>
        <w:t xml:space="preserve">. Finally, we trained a </w:t>
      </w:r>
      <w:proofErr w:type="spellStart"/>
      <w:r w:rsidR="00170E59">
        <w:rPr>
          <w:lang w:val="en-US"/>
        </w:rPr>
        <w:t>LightGBM</w:t>
      </w:r>
      <w:proofErr w:type="spellEnd"/>
      <w:r w:rsidR="00170E59">
        <w:rPr>
          <w:lang w:val="en-US"/>
        </w:rPr>
        <w:t xml:space="preserve"> model with the default parameters and obtained an impressive performance</w:t>
      </w:r>
      <w:r w:rsidR="006D7B7F">
        <w:rPr>
          <w:lang w:val="en-US"/>
        </w:rPr>
        <w:t xml:space="preserve"> of macro average recall 0.96. As a result, g</w:t>
      </w:r>
      <w:r w:rsidR="006D7B7F" w:rsidRPr="006D7B7F">
        <w:rPr>
          <w:lang w:val="en-US"/>
        </w:rPr>
        <w:t xml:space="preserve">iven its superior performance, simplicity, and </w:t>
      </w:r>
      <w:proofErr w:type="spellStart"/>
      <w:r w:rsidR="006D7B7F" w:rsidRPr="006D7B7F">
        <w:rPr>
          <w:lang w:val="en-US"/>
        </w:rPr>
        <w:t>explainability</w:t>
      </w:r>
      <w:proofErr w:type="spellEnd"/>
      <w:r w:rsidR="006D7B7F" w:rsidRPr="006D7B7F">
        <w:rPr>
          <w:lang w:val="en-US"/>
        </w:rPr>
        <w:t xml:space="preserve">, we highly recommend </w:t>
      </w:r>
      <w:r w:rsidR="006D7B7F">
        <w:rPr>
          <w:lang w:val="en-US"/>
        </w:rPr>
        <w:t xml:space="preserve">using </w:t>
      </w:r>
      <w:proofErr w:type="spellStart"/>
      <w:r w:rsidR="006D7B7F" w:rsidRPr="006D7B7F">
        <w:rPr>
          <w:lang w:val="en-US"/>
        </w:rPr>
        <w:t>LightGBM</w:t>
      </w:r>
      <w:proofErr w:type="spellEnd"/>
      <w:r w:rsidR="006D7B7F" w:rsidRPr="006D7B7F">
        <w:rPr>
          <w:lang w:val="en-US"/>
        </w:rPr>
        <w:t xml:space="preserve"> as the final model</w:t>
      </w:r>
      <w:r w:rsidR="006D7B7F">
        <w:rPr>
          <w:lang w:val="en-US"/>
        </w:rPr>
        <w:t xml:space="preserve"> for our problem</w:t>
      </w:r>
      <w:r w:rsidR="006D7B7F" w:rsidRPr="006D7B7F">
        <w:rPr>
          <w:lang w:val="en-US"/>
        </w:rPr>
        <w:t>.</w:t>
      </w:r>
    </w:p>
    <w:p w14:paraId="67ADDA6C" w14:textId="77777777" w:rsidR="006D7B7F" w:rsidRDefault="006D7B7F" w:rsidP="006D7B7F">
      <w:pPr>
        <w:jc w:val="both"/>
        <w:rPr>
          <w:lang w:val="en-US"/>
        </w:rPr>
      </w:pPr>
    </w:p>
    <w:p w14:paraId="62A7CADF" w14:textId="12CD9550" w:rsidR="00170E59" w:rsidRDefault="00170E59" w:rsidP="00C87C48">
      <w:pPr>
        <w:jc w:val="both"/>
        <w:rPr>
          <w:lang w:val="en-US"/>
        </w:rPr>
      </w:pPr>
      <w:r>
        <w:rPr>
          <w:lang w:val="en-US"/>
        </w:rPr>
        <w:t>In conclusion, in this project we took the challenge of predicting the likelihood of a failure happening due to a component in the next 48 hours</w:t>
      </w:r>
      <w:r w:rsidR="00CD792B">
        <w:rPr>
          <w:lang w:val="en-US"/>
        </w:rPr>
        <w:t xml:space="preserve"> and showed that </w:t>
      </w:r>
      <w:proofErr w:type="spellStart"/>
      <w:r w:rsidR="00CD792B">
        <w:rPr>
          <w:lang w:val="en-US"/>
        </w:rPr>
        <w:t>extreamly</w:t>
      </w:r>
      <w:proofErr w:type="spellEnd"/>
      <w:r w:rsidR="00CD792B">
        <w:rPr>
          <w:lang w:val="en-US"/>
        </w:rPr>
        <w:t xml:space="preserve"> good results could be obtained using advanced machine learning </w:t>
      </w:r>
      <w:proofErr w:type="gramStart"/>
      <w:r w:rsidR="00CD792B">
        <w:rPr>
          <w:lang w:val="en-US"/>
        </w:rPr>
        <w:t>algorithms</w:t>
      </w:r>
      <w:proofErr w:type="gramEnd"/>
      <w:r w:rsidR="00AC06D5">
        <w:rPr>
          <w:lang w:val="en-US"/>
        </w:rPr>
        <w:t xml:space="preserve"> </w:t>
      </w:r>
    </w:p>
    <w:p w14:paraId="3B62069E" w14:textId="5B035FC1" w:rsidR="009340C5" w:rsidRDefault="009340C5" w:rsidP="00CA7C94">
      <w:pPr>
        <w:jc w:val="both"/>
        <w:rPr>
          <w:lang w:val="en-US"/>
        </w:rPr>
      </w:pPr>
    </w:p>
    <w:p w14:paraId="26FFEEF8" w14:textId="77777777" w:rsidR="00A65676" w:rsidRDefault="00A65676" w:rsidP="00CA7C94">
      <w:pPr>
        <w:jc w:val="both"/>
        <w:rPr>
          <w:lang w:val="en-US"/>
        </w:rPr>
      </w:pPr>
    </w:p>
    <w:p w14:paraId="006C3582" w14:textId="77777777" w:rsidR="00A65676" w:rsidRDefault="00A65676" w:rsidP="00CA7C94">
      <w:pPr>
        <w:jc w:val="both"/>
        <w:rPr>
          <w:lang w:val="en-US"/>
        </w:rPr>
      </w:pPr>
    </w:p>
    <w:p w14:paraId="3FD0CBDC" w14:textId="77777777" w:rsidR="00A65676" w:rsidRDefault="00A65676" w:rsidP="00CA7C94">
      <w:pPr>
        <w:jc w:val="both"/>
        <w:rPr>
          <w:lang w:val="en-US"/>
        </w:rPr>
      </w:pPr>
    </w:p>
    <w:p w14:paraId="0D44CCCF" w14:textId="77777777" w:rsidR="00A65676" w:rsidRDefault="00A65676" w:rsidP="00CA7C94">
      <w:pPr>
        <w:jc w:val="both"/>
        <w:rPr>
          <w:lang w:val="en-US"/>
        </w:rPr>
      </w:pPr>
    </w:p>
    <w:p w14:paraId="7AAD77E8" w14:textId="77777777" w:rsidR="00A65676" w:rsidRDefault="00A65676" w:rsidP="00CA7C94">
      <w:pPr>
        <w:jc w:val="both"/>
        <w:rPr>
          <w:lang w:val="en-US"/>
        </w:rPr>
      </w:pPr>
    </w:p>
    <w:p w14:paraId="674B66C1" w14:textId="77777777" w:rsidR="00A65676" w:rsidRDefault="00A65676" w:rsidP="00CA7C94">
      <w:pPr>
        <w:jc w:val="both"/>
        <w:rPr>
          <w:lang w:val="en-US"/>
        </w:rPr>
      </w:pPr>
    </w:p>
    <w:p w14:paraId="7AAE8122" w14:textId="77777777" w:rsidR="00A65676" w:rsidRDefault="00A65676" w:rsidP="00CA7C94">
      <w:pPr>
        <w:jc w:val="both"/>
        <w:rPr>
          <w:lang w:val="en-US"/>
        </w:rPr>
      </w:pPr>
    </w:p>
    <w:p w14:paraId="618570CF" w14:textId="77777777" w:rsidR="00A65676" w:rsidRDefault="00A65676" w:rsidP="00CA7C94">
      <w:pPr>
        <w:jc w:val="both"/>
        <w:rPr>
          <w:lang w:val="en-US"/>
        </w:rPr>
      </w:pPr>
    </w:p>
    <w:p w14:paraId="7A8E4707" w14:textId="77777777" w:rsidR="00A65676" w:rsidRDefault="00A65676" w:rsidP="00CA7C94">
      <w:pPr>
        <w:jc w:val="both"/>
        <w:rPr>
          <w:lang w:val="en-US"/>
        </w:rPr>
      </w:pPr>
    </w:p>
    <w:p w14:paraId="33218D35" w14:textId="77777777" w:rsidR="00A65676" w:rsidRDefault="00A65676" w:rsidP="00CA7C94">
      <w:pPr>
        <w:jc w:val="both"/>
        <w:rPr>
          <w:lang w:val="en-US"/>
        </w:rPr>
      </w:pPr>
    </w:p>
    <w:p w14:paraId="333E3704" w14:textId="77777777" w:rsidR="00A65676" w:rsidRDefault="00A65676" w:rsidP="00CA7C94">
      <w:pPr>
        <w:jc w:val="both"/>
        <w:rPr>
          <w:lang w:val="en-US"/>
        </w:rPr>
      </w:pPr>
    </w:p>
    <w:p w14:paraId="77FA0093" w14:textId="77777777" w:rsidR="00A65676" w:rsidRDefault="00A65676" w:rsidP="00CA7C94">
      <w:pPr>
        <w:jc w:val="both"/>
        <w:rPr>
          <w:lang w:val="en-US"/>
        </w:rPr>
      </w:pPr>
    </w:p>
    <w:p w14:paraId="1C0E82B9" w14:textId="77777777" w:rsidR="009A0536" w:rsidRDefault="009A0536" w:rsidP="00CA7C94">
      <w:pPr>
        <w:jc w:val="both"/>
        <w:rPr>
          <w:lang w:val="en-US"/>
        </w:rPr>
      </w:pPr>
    </w:p>
    <w:p w14:paraId="7B98BB5B" w14:textId="77777777" w:rsidR="00A65676" w:rsidRDefault="00A65676" w:rsidP="00CA7C94">
      <w:pPr>
        <w:jc w:val="both"/>
        <w:rPr>
          <w:lang w:val="en-US"/>
        </w:rPr>
      </w:pPr>
    </w:p>
    <w:p w14:paraId="02FC2FDA" w14:textId="77777777" w:rsidR="00A65676" w:rsidRDefault="00A65676" w:rsidP="00CA7C94">
      <w:pPr>
        <w:jc w:val="both"/>
        <w:rPr>
          <w:lang w:val="en-US"/>
        </w:rPr>
      </w:pPr>
    </w:p>
    <w:p w14:paraId="3ECE1E7C" w14:textId="77777777" w:rsidR="00A65676" w:rsidRDefault="00A65676" w:rsidP="00CA7C94">
      <w:pPr>
        <w:jc w:val="both"/>
        <w:rPr>
          <w:lang w:val="en-US"/>
        </w:rPr>
      </w:pPr>
    </w:p>
    <w:p w14:paraId="4C75313E" w14:textId="77777777" w:rsidR="00A65676" w:rsidRDefault="00A65676" w:rsidP="00CA7C94">
      <w:pPr>
        <w:jc w:val="both"/>
        <w:rPr>
          <w:lang w:val="en-US"/>
        </w:rPr>
      </w:pPr>
    </w:p>
    <w:p w14:paraId="13050F82" w14:textId="77777777" w:rsidR="00A65676" w:rsidRDefault="00A65676" w:rsidP="00CA7C94">
      <w:pPr>
        <w:jc w:val="both"/>
        <w:rPr>
          <w:lang w:val="en-US"/>
        </w:rPr>
      </w:pPr>
    </w:p>
    <w:p w14:paraId="502084C4" w14:textId="77777777" w:rsidR="00A65676" w:rsidRDefault="00A65676" w:rsidP="00CA7C94">
      <w:pPr>
        <w:jc w:val="both"/>
        <w:rPr>
          <w:lang w:val="en-US"/>
        </w:rPr>
      </w:pPr>
    </w:p>
    <w:p w14:paraId="1F17A97C" w14:textId="77777777" w:rsidR="00A65676" w:rsidRPr="009340C5" w:rsidRDefault="00A65676" w:rsidP="00CA7C94">
      <w:pPr>
        <w:jc w:val="both"/>
        <w:rPr>
          <w:lang w:val="en-US"/>
        </w:rPr>
      </w:pPr>
    </w:p>
    <w:bookmarkStart w:id="44" w:name="_Toc136283341" w:displacedByCustomXml="next"/>
    <w:sdt>
      <w:sdtPr>
        <w:id w:val="-1870133222"/>
        <w:docPartObj>
          <w:docPartGallery w:val="Bibliographies"/>
          <w:docPartUnique/>
        </w:docPartObj>
      </w:sdtPr>
      <w:sdtEndPr>
        <w:rPr>
          <w:rFonts w:asciiTheme="minorHAnsi" w:eastAsiaTheme="minorHAnsi" w:hAnsiTheme="minorHAnsi" w:cstheme="minorBidi"/>
          <w:color w:val="auto"/>
          <w:sz w:val="24"/>
          <w:szCs w:val="24"/>
        </w:rPr>
      </w:sdtEndPr>
      <w:sdtContent>
        <w:p w14:paraId="06B92B61" w14:textId="1B3B2D45" w:rsidR="009340C5" w:rsidRDefault="009340C5" w:rsidP="00CA7C94">
          <w:pPr>
            <w:pStyle w:val="Heading1"/>
            <w:jc w:val="both"/>
          </w:pPr>
          <w:r>
            <w:t>Bibliography</w:t>
          </w:r>
          <w:bookmarkEnd w:id="44"/>
        </w:p>
        <w:sdt>
          <w:sdtPr>
            <w:id w:val="111145805"/>
            <w:bibliography/>
          </w:sdtPr>
          <w:sdtContent>
            <w:p w14:paraId="5AF988FC" w14:textId="77777777" w:rsidR="00103757" w:rsidRDefault="009340C5" w:rsidP="00CA7C94">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103757" w14:paraId="062D27D1" w14:textId="77777777">
                <w:trPr>
                  <w:divId w:val="1990597252"/>
                  <w:tblCellSpacing w:w="15" w:type="dxa"/>
                </w:trPr>
                <w:tc>
                  <w:tcPr>
                    <w:tcW w:w="50" w:type="pct"/>
                    <w:hideMark/>
                  </w:tcPr>
                  <w:p w14:paraId="4FDD443E" w14:textId="3AE414AA" w:rsidR="00103757" w:rsidRDefault="00103757">
                    <w:pPr>
                      <w:pStyle w:val="Bibliography"/>
                      <w:rPr>
                        <w:noProof/>
                        <w:kern w:val="0"/>
                        <w14:ligatures w14:val="none"/>
                      </w:rPr>
                    </w:pPr>
                    <w:r>
                      <w:rPr>
                        <w:noProof/>
                      </w:rPr>
                      <w:t xml:space="preserve">[1] </w:t>
                    </w:r>
                  </w:p>
                </w:tc>
                <w:tc>
                  <w:tcPr>
                    <w:tcW w:w="0" w:type="auto"/>
                    <w:hideMark/>
                  </w:tcPr>
                  <w:p w14:paraId="768FD00B" w14:textId="77777777" w:rsidR="00103757" w:rsidRDefault="00103757">
                    <w:pPr>
                      <w:pStyle w:val="Bibliography"/>
                      <w:rPr>
                        <w:noProof/>
                      </w:rPr>
                    </w:pPr>
                    <w:r>
                      <w:rPr>
                        <w:noProof/>
                      </w:rPr>
                      <w:t xml:space="preserve">L. Swanson, "Linking maintenance strategies to performance," </w:t>
                    </w:r>
                    <w:r>
                      <w:rPr>
                        <w:i/>
                        <w:iCs/>
                        <w:noProof/>
                      </w:rPr>
                      <w:t xml:space="preserve">International Journal of Production Economics, </w:t>
                    </w:r>
                    <w:r>
                      <w:rPr>
                        <w:noProof/>
                      </w:rPr>
                      <w:t xml:space="preserve">vol. 70, no. 3, pp. 237-244, 2001. </w:t>
                    </w:r>
                  </w:p>
                </w:tc>
              </w:tr>
              <w:tr w:rsidR="00103757" w14:paraId="4C7A658E" w14:textId="77777777">
                <w:trPr>
                  <w:divId w:val="1990597252"/>
                  <w:tblCellSpacing w:w="15" w:type="dxa"/>
                </w:trPr>
                <w:tc>
                  <w:tcPr>
                    <w:tcW w:w="50" w:type="pct"/>
                    <w:hideMark/>
                  </w:tcPr>
                  <w:p w14:paraId="0D5D2D1C" w14:textId="77777777" w:rsidR="00103757" w:rsidRDefault="00103757">
                    <w:pPr>
                      <w:pStyle w:val="Bibliography"/>
                      <w:rPr>
                        <w:noProof/>
                      </w:rPr>
                    </w:pPr>
                    <w:r>
                      <w:rPr>
                        <w:noProof/>
                      </w:rPr>
                      <w:t xml:space="preserve">[2] </w:t>
                    </w:r>
                  </w:p>
                </w:tc>
                <w:tc>
                  <w:tcPr>
                    <w:tcW w:w="0" w:type="auto"/>
                    <w:hideMark/>
                  </w:tcPr>
                  <w:p w14:paraId="4A9836C8" w14:textId="77777777" w:rsidR="00103757" w:rsidRDefault="00103757">
                    <w:pPr>
                      <w:pStyle w:val="Bibliography"/>
                      <w:rPr>
                        <w:noProof/>
                      </w:rPr>
                    </w:pPr>
                    <w:r>
                      <w:rPr>
                        <w:noProof/>
                      </w:rPr>
                      <w:t xml:space="preserve">T. Zonta, C. A. d. Costa, R. d. R. Righi, M. J. d. Lima, E. S. d. Trindade and G. P. Li, "Predictive maintenance in the Industry 4.0: A systematic literature review," </w:t>
                    </w:r>
                    <w:r>
                      <w:rPr>
                        <w:i/>
                        <w:iCs/>
                        <w:noProof/>
                      </w:rPr>
                      <w:t xml:space="preserve">Computers &amp; Industrial Engineering, </w:t>
                    </w:r>
                    <w:r>
                      <w:rPr>
                        <w:noProof/>
                      </w:rPr>
                      <w:t xml:space="preserve">vol. 150, 2020. </w:t>
                    </w:r>
                  </w:p>
                </w:tc>
              </w:tr>
              <w:tr w:rsidR="00103757" w14:paraId="479BE87A" w14:textId="77777777">
                <w:trPr>
                  <w:divId w:val="1990597252"/>
                  <w:tblCellSpacing w:w="15" w:type="dxa"/>
                </w:trPr>
                <w:tc>
                  <w:tcPr>
                    <w:tcW w:w="50" w:type="pct"/>
                    <w:hideMark/>
                  </w:tcPr>
                  <w:p w14:paraId="0E96DCB2" w14:textId="77777777" w:rsidR="00103757" w:rsidRDefault="00103757">
                    <w:pPr>
                      <w:pStyle w:val="Bibliography"/>
                      <w:rPr>
                        <w:noProof/>
                      </w:rPr>
                    </w:pPr>
                    <w:r>
                      <w:rPr>
                        <w:noProof/>
                      </w:rPr>
                      <w:t xml:space="preserve">[3] </w:t>
                    </w:r>
                  </w:p>
                </w:tc>
                <w:tc>
                  <w:tcPr>
                    <w:tcW w:w="0" w:type="auto"/>
                    <w:hideMark/>
                  </w:tcPr>
                  <w:p w14:paraId="4C9D3F8D" w14:textId="77777777" w:rsidR="00103757" w:rsidRDefault="00103757">
                    <w:pPr>
                      <w:pStyle w:val="Bibliography"/>
                      <w:rPr>
                        <w:noProof/>
                      </w:rPr>
                    </w:pPr>
                    <w:r>
                      <w:rPr>
                        <w:noProof/>
                      </w:rPr>
                      <w:t xml:space="preserve">J. Zhao, C. Gao and T. Tang, "A Review of Sustainable Maintenance Strategies for Single Component and Multicomponent Equipment," </w:t>
                    </w:r>
                    <w:r>
                      <w:rPr>
                        <w:i/>
                        <w:iCs/>
                        <w:noProof/>
                      </w:rPr>
                      <w:t xml:space="preserve">Sustainability, </w:t>
                    </w:r>
                    <w:r>
                      <w:rPr>
                        <w:noProof/>
                      </w:rPr>
                      <w:t xml:space="preserve">vol. 14, no. 5, 2022. </w:t>
                    </w:r>
                  </w:p>
                </w:tc>
              </w:tr>
              <w:tr w:rsidR="00103757" w14:paraId="13549E1A" w14:textId="77777777">
                <w:trPr>
                  <w:divId w:val="1990597252"/>
                  <w:tblCellSpacing w:w="15" w:type="dxa"/>
                </w:trPr>
                <w:tc>
                  <w:tcPr>
                    <w:tcW w:w="50" w:type="pct"/>
                    <w:hideMark/>
                  </w:tcPr>
                  <w:p w14:paraId="43326B82" w14:textId="77777777" w:rsidR="00103757" w:rsidRDefault="00103757">
                    <w:pPr>
                      <w:pStyle w:val="Bibliography"/>
                      <w:rPr>
                        <w:noProof/>
                        <w:lang w:val="en-US"/>
                      </w:rPr>
                    </w:pPr>
                    <w:r>
                      <w:rPr>
                        <w:noProof/>
                        <w:lang w:val="en-US"/>
                      </w:rPr>
                      <w:t xml:space="preserve">[4] </w:t>
                    </w:r>
                  </w:p>
                </w:tc>
                <w:tc>
                  <w:tcPr>
                    <w:tcW w:w="0" w:type="auto"/>
                    <w:hideMark/>
                  </w:tcPr>
                  <w:p w14:paraId="0053363E" w14:textId="77777777" w:rsidR="00103757" w:rsidRDefault="00103757">
                    <w:pPr>
                      <w:pStyle w:val="Bibliography"/>
                      <w:rPr>
                        <w:noProof/>
                        <w:lang w:val="en-US"/>
                      </w:rPr>
                    </w:pPr>
                    <w:r>
                      <w:rPr>
                        <w:noProof/>
                        <w:lang w:val="en-US"/>
                      </w:rPr>
                      <w:t xml:space="preserve">R. B. &amp;. P. E. S. D'Agostino, "Tests for departure from normality.," </w:t>
                    </w:r>
                    <w:r>
                      <w:rPr>
                        <w:i/>
                        <w:iCs/>
                        <w:noProof/>
                        <w:lang w:val="en-US"/>
                      </w:rPr>
                      <w:t xml:space="preserve">Biometrika, </w:t>
                    </w:r>
                    <w:r>
                      <w:rPr>
                        <w:noProof/>
                        <w:lang w:val="en-US"/>
                      </w:rPr>
                      <w:t xml:space="preserve">vol. 60, no. 3, pp. 613-622, 1973. </w:t>
                    </w:r>
                  </w:p>
                </w:tc>
              </w:tr>
              <w:tr w:rsidR="00103757" w14:paraId="43343C80" w14:textId="77777777">
                <w:trPr>
                  <w:divId w:val="1990597252"/>
                  <w:tblCellSpacing w:w="15" w:type="dxa"/>
                </w:trPr>
                <w:tc>
                  <w:tcPr>
                    <w:tcW w:w="50" w:type="pct"/>
                    <w:hideMark/>
                  </w:tcPr>
                  <w:p w14:paraId="3041FA0E" w14:textId="77777777" w:rsidR="00103757" w:rsidRDefault="00103757">
                    <w:pPr>
                      <w:pStyle w:val="Bibliography"/>
                      <w:rPr>
                        <w:noProof/>
                        <w:lang w:val="en-US"/>
                      </w:rPr>
                    </w:pPr>
                    <w:r>
                      <w:rPr>
                        <w:noProof/>
                        <w:lang w:val="en-US"/>
                      </w:rPr>
                      <w:t xml:space="preserve">[5] </w:t>
                    </w:r>
                  </w:p>
                </w:tc>
                <w:tc>
                  <w:tcPr>
                    <w:tcW w:w="0" w:type="auto"/>
                    <w:hideMark/>
                  </w:tcPr>
                  <w:p w14:paraId="6E22AC2D" w14:textId="77777777" w:rsidR="00103757" w:rsidRDefault="00103757">
                    <w:pPr>
                      <w:pStyle w:val="Bibliography"/>
                      <w:rPr>
                        <w:noProof/>
                        <w:lang w:val="en-US"/>
                      </w:rPr>
                    </w:pPr>
                    <w:r>
                      <w:rPr>
                        <w:noProof/>
                        <w:lang w:val="en-US"/>
                      </w:rPr>
                      <w:t>[Online]. Available: https://www.kaggle.com/datasets/arnabbiswas1/microsoft-azure-predictive-maintenance.</w:t>
                    </w:r>
                  </w:p>
                </w:tc>
              </w:tr>
              <w:tr w:rsidR="00103757" w14:paraId="162E1785" w14:textId="77777777">
                <w:trPr>
                  <w:divId w:val="1990597252"/>
                  <w:tblCellSpacing w:w="15" w:type="dxa"/>
                </w:trPr>
                <w:tc>
                  <w:tcPr>
                    <w:tcW w:w="50" w:type="pct"/>
                    <w:hideMark/>
                  </w:tcPr>
                  <w:p w14:paraId="4601C19B" w14:textId="77777777" w:rsidR="00103757" w:rsidRDefault="00103757">
                    <w:pPr>
                      <w:pStyle w:val="Bibliography"/>
                      <w:rPr>
                        <w:noProof/>
                        <w:lang w:val="en-US"/>
                      </w:rPr>
                    </w:pPr>
                    <w:r>
                      <w:rPr>
                        <w:noProof/>
                        <w:lang w:val="en-US"/>
                      </w:rPr>
                      <w:t xml:space="preserve">[6] </w:t>
                    </w:r>
                  </w:p>
                </w:tc>
                <w:tc>
                  <w:tcPr>
                    <w:tcW w:w="0" w:type="auto"/>
                    <w:hideMark/>
                  </w:tcPr>
                  <w:p w14:paraId="4C6D3F9C" w14:textId="77777777" w:rsidR="00103757" w:rsidRDefault="00103757">
                    <w:pPr>
                      <w:pStyle w:val="Bibliography"/>
                      <w:rPr>
                        <w:noProof/>
                        <w:lang w:val="en-US"/>
                      </w:rPr>
                    </w:pPr>
                    <w:r>
                      <w:rPr>
                        <w:noProof/>
                        <w:lang w:val="en-US"/>
                      </w:rPr>
                      <w:t xml:space="preserve">K. W. B. L. O. H. W. P. K. N. V. Chawla, "SMOTE: Synthetic Minority Over-sampling Technique," </w:t>
                    </w:r>
                    <w:r>
                      <w:rPr>
                        <w:i/>
                        <w:iCs/>
                        <w:noProof/>
                        <w:lang w:val="en-US"/>
                      </w:rPr>
                      <w:t xml:space="preserve">Journal of artificial intelligence research , </w:t>
                    </w:r>
                    <w:r>
                      <w:rPr>
                        <w:noProof/>
                        <w:lang w:val="en-US"/>
                      </w:rPr>
                      <w:t xml:space="preserve">vol. 16, pp. 321-357, 2002. </w:t>
                    </w:r>
                  </w:p>
                </w:tc>
              </w:tr>
              <w:tr w:rsidR="00103757" w14:paraId="3B4216F0" w14:textId="77777777">
                <w:trPr>
                  <w:divId w:val="1990597252"/>
                  <w:tblCellSpacing w:w="15" w:type="dxa"/>
                </w:trPr>
                <w:tc>
                  <w:tcPr>
                    <w:tcW w:w="50" w:type="pct"/>
                    <w:hideMark/>
                  </w:tcPr>
                  <w:p w14:paraId="0149069D" w14:textId="77777777" w:rsidR="00103757" w:rsidRDefault="00103757">
                    <w:pPr>
                      <w:pStyle w:val="Bibliography"/>
                      <w:rPr>
                        <w:noProof/>
                      </w:rPr>
                    </w:pPr>
                    <w:r>
                      <w:rPr>
                        <w:noProof/>
                      </w:rPr>
                      <w:t xml:space="preserve">[7] </w:t>
                    </w:r>
                  </w:p>
                </w:tc>
                <w:tc>
                  <w:tcPr>
                    <w:tcW w:w="0" w:type="auto"/>
                    <w:hideMark/>
                  </w:tcPr>
                  <w:p w14:paraId="698F5879" w14:textId="77777777" w:rsidR="00103757" w:rsidRDefault="00103757">
                    <w:pPr>
                      <w:pStyle w:val="Bibliography"/>
                      <w:rPr>
                        <w:noProof/>
                      </w:rPr>
                    </w:pPr>
                    <w:r>
                      <w:rPr>
                        <w:noProof/>
                      </w:rPr>
                      <w:t>V. G. Nado, G. E. Dahl, J. Gilmer, C. J. Shallue and Zachary, "Deep Learning Tuning Playbook," 2023. [Online]. Available: https://github.com/google-research/tuning_playbook.</w:t>
                    </w:r>
                  </w:p>
                </w:tc>
              </w:tr>
              <w:tr w:rsidR="00103757" w14:paraId="78F69706" w14:textId="77777777">
                <w:trPr>
                  <w:divId w:val="1990597252"/>
                  <w:tblCellSpacing w:w="15" w:type="dxa"/>
                </w:trPr>
                <w:tc>
                  <w:tcPr>
                    <w:tcW w:w="50" w:type="pct"/>
                    <w:hideMark/>
                  </w:tcPr>
                  <w:p w14:paraId="7176D997" w14:textId="77777777" w:rsidR="00103757" w:rsidRDefault="00103757">
                    <w:pPr>
                      <w:pStyle w:val="Bibliography"/>
                      <w:rPr>
                        <w:noProof/>
                      </w:rPr>
                    </w:pPr>
                    <w:r>
                      <w:rPr>
                        <w:noProof/>
                      </w:rPr>
                      <w:t xml:space="preserve">[8] </w:t>
                    </w:r>
                  </w:p>
                </w:tc>
                <w:tc>
                  <w:tcPr>
                    <w:tcW w:w="0" w:type="auto"/>
                    <w:hideMark/>
                  </w:tcPr>
                  <w:p w14:paraId="77865EFA" w14:textId="77777777" w:rsidR="00103757" w:rsidRDefault="00103757">
                    <w:pPr>
                      <w:pStyle w:val="Bibliography"/>
                      <w:rPr>
                        <w:noProof/>
                      </w:rPr>
                    </w:pPr>
                    <w:r>
                      <w:rPr>
                        <w:noProof/>
                      </w:rPr>
                      <w:t xml:space="preserve">T. Akiba, S. Sano, T. Yanase, T. Ohta and M. Koyama, "Optuna: A Next-generation Hyperparameter Optimization Framework," in </w:t>
                    </w:r>
                    <w:r>
                      <w:rPr>
                        <w:i/>
                        <w:iCs/>
                        <w:noProof/>
                      </w:rPr>
                      <w:t>Proceedings of the 25th {ACM} {SIGKDD} International Conference on Knowledge Discovery and Data Mining</w:t>
                    </w:r>
                    <w:r>
                      <w:rPr>
                        <w:noProof/>
                      </w:rPr>
                      <w:t xml:space="preserve">, 2019. </w:t>
                    </w:r>
                  </w:p>
                </w:tc>
              </w:tr>
              <w:tr w:rsidR="00103757" w14:paraId="780D3641" w14:textId="77777777">
                <w:trPr>
                  <w:divId w:val="1990597252"/>
                  <w:tblCellSpacing w:w="15" w:type="dxa"/>
                </w:trPr>
                <w:tc>
                  <w:tcPr>
                    <w:tcW w:w="50" w:type="pct"/>
                    <w:hideMark/>
                  </w:tcPr>
                  <w:p w14:paraId="270CCB46" w14:textId="77777777" w:rsidR="00103757" w:rsidRDefault="00103757">
                    <w:pPr>
                      <w:pStyle w:val="Bibliography"/>
                      <w:rPr>
                        <w:noProof/>
                      </w:rPr>
                    </w:pPr>
                    <w:r>
                      <w:rPr>
                        <w:noProof/>
                      </w:rPr>
                      <w:t xml:space="preserve">[9] </w:t>
                    </w:r>
                  </w:p>
                </w:tc>
                <w:tc>
                  <w:tcPr>
                    <w:tcW w:w="0" w:type="auto"/>
                    <w:hideMark/>
                  </w:tcPr>
                  <w:p w14:paraId="30DF0D47" w14:textId="77777777" w:rsidR="00103757" w:rsidRDefault="00103757">
                    <w:pPr>
                      <w:pStyle w:val="Bibliography"/>
                      <w:rPr>
                        <w:noProof/>
                      </w:rPr>
                    </w:pPr>
                    <w:r>
                      <w:rPr>
                        <w:noProof/>
                      </w:rPr>
                      <w:t xml:space="preserve">J. Bergstra, R. Bardenet, Y. Bengio and B. Kégl, "Algorithms for hyper-parameter optimization," </w:t>
                    </w:r>
                    <w:r>
                      <w:rPr>
                        <w:i/>
                        <w:iCs/>
                        <w:noProof/>
                      </w:rPr>
                      <w:t xml:space="preserve">Advances in neural information processing systems, </w:t>
                    </w:r>
                    <w:r>
                      <w:rPr>
                        <w:noProof/>
                      </w:rPr>
                      <w:t xml:space="preserve">vol. 24, 2011. </w:t>
                    </w:r>
                  </w:p>
                </w:tc>
              </w:tr>
              <w:tr w:rsidR="00103757" w14:paraId="10292BA0" w14:textId="77777777">
                <w:trPr>
                  <w:divId w:val="1990597252"/>
                  <w:tblCellSpacing w:w="15" w:type="dxa"/>
                </w:trPr>
                <w:tc>
                  <w:tcPr>
                    <w:tcW w:w="50" w:type="pct"/>
                    <w:hideMark/>
                  </w:tcPr>
                  <w:p w14:paraId="2DE7572C" w14:textId="77777777" w:rsidR="00103757" w:rsidRDefault="00103757">
                    <w:pPr>
                      <w:pStyle w:val="Bibliography"/>
                      <w:rPr>
                        <w:noProof/>
                      </w:rPr>
                    </w:pPr>
                    <w:r>
                      <w:rPr>
                        <w:noProof/>
                      </w:rPr>
                      <w:lastRenderedPageBreak/>
                      <w:t xml:space="preserve">[10] </w:t>
                    </w:r>
                  </w:p>
                </w:tc>
                <w:tc>
                  <w:tcPr>
                    <w:tcW w:w="0" w:type="auto"/>
                    <w:hideMark/>
                  </w:tcPr>
                  <w:p w14:paraId="1F07FAB1" w14:textId="77777777" w:rsidR="00103757" w:rsidRDefault="00103757">
                    <w:pPr>
                      <w:pStyle w:val="Bibliography"/>
                      <w:rPr>
                        <w:noProof/>
                      </w:rPr>
                    </w:pPr>
                    <w:r>
                      <w:rPr>
                        <w:noProof/>
                      </w:rPr>
                      <w:t xml:space="preserve">G. Ke, Q. Meng, T. Finley, T. Wang, W. Chen, W. Ma, Q. Ye and T.-Y. Liu, "LightGBM: A Highly Efficient Gradient Boosting Decision Tree," </w:t>
                    </w:r>
                    <w:r>
                      <w:rPr>
                        <w:i/>
                        <w:iCs/>
                        <w:noProof/>
                      </w:rPr>
                      <w:t xml:space="preserve">Advances in Neural Information Processing Systems, </w:t>
                    </w:r>
                    <w:r>
                      <w:rPr>
                        <w:noProof/>
                      </w:rPr>
                      <w:t xml:space="preserve">pp. 3146-3154, 2017. </w:t>
                    </w:r>
                  </w:p>
                </w:tc>
              </w:tr>
            </w:tbl>
            <w:p w14:paraId="167B4C01" w14:textId="77777777" w:rsidR="00103757" w:rsidRDefault="00103757">
              <w:pPr>
                <w:divId w:val="1990597252"/>
                <w:rPr>
                  <w:rFonts w:eastAsia="Times New Roman"/>
                  <w:noProof/>
                </w:rPr>
              </w:pPr>
            </w:p>
            <w:p w14:paraId="08C1CFE1" w14:textId="322A48E4" w:rsidR="009340C5" w:rsidRDefault="009340C5" w:rsidP="00CA7C94">
              <w:pPr>
                <w:jc w:val="both"/>
              </w:pPr>
              <w:r>
                <w:rPr>
                  <w:b/>
                  <w:bCs/>
                  <w:noProof/>
                </w:rPr>
                <w:fldChar w:fldCharType="end"/>
              </w:r>
            </w:p>
          </w:sdtContent>
        </w:sdt>
      </w:sdtContent>
    </w:sdt>
    <w:p w14:paraId="562C2AF8" w14:textId="77777777" w:rsidR="00894CDF" w:rsidRDefault="00894CDF" w:rsidP="00CA7C94">
      <w:pPr>
        <w:jc w:val="both"/>
        <w:rPr>
          <w:lang w:val="en-US"/>
        </w:rPr>
      </w:pPr>
    </w:p>
    <w:p w14:paraId="3C8C768F" w14:textId="77777777" w:rsidR="00894CDF" w:rsidRPr="00894CDF" w:rsidRDefault="00894CDF" w:rsidP="005D3A0B">
      <w:pPr>
        <w:pStyle w:val="Heading1"/>
        <w:numPr>
          <w:ilvl w:val="0"/>
          <w:numId w:val="0"/>
        </w:numPr>
        <w:ind w:left="432"/>
        <w:jc w:val="both"/>
        <w:rPr>
          <w:lang w:val="en-US"/>
        </w:rPr>
      </w:pPr>
    </w:p>
    <w:sectPr w:rsidR="00894CDF" w:rsidRPr="00894CDF" w:rsidSect="00C0448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0F9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43719CB"/>
    <w:multiLevelType w:val="hybridMultilevel"/>
    <w:tmpl w:val="63CC2216"/>
    <w:lvl w:ilvl="0" w:tplc="757484E2">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55857"/>
    <w:multiLevelType w:val="hybridMultilevel"/>
    <w:tmpl w:val="904073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305B55"/>
    <w:multiLevelType w:val="hybridMultilevel"/>
    <w:tmpl w:val="C01478D8"/>
    <w:lvl w:ilvl="0" w:tplc="F6FA611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3D38B9"/>
    <w:multiLevelType w:val="hybridMultilevel"/>
    <w:tmpl w:val="7C0C36BA"/>
    <w:lvl w:ilvl="0" w:tplc="757484E2">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E16EF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E5264FA"/>
    <w:multiLevelType w:val="hybridMultilevel"/>
    <w:tmpl w:val="1BE6CE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68047296">
    <w:abstractNumId w:val="1"/>
  </w:num>
  <w:num w:numId="2" w16cid:durableId="1230074225">
    <w:abstractNumId w:val="2"/>
  </w:num>
  <w:num w:numId="3" w16cid:durableId="1285162607">
    <w:abstractNumId w:val="6"/>
  </w:num>
  <w:num w:numId="4" w16cid:durableId="1109620932">
    <w:abstractNumId w:val="4"/>
  </w:num>
  <w:num w:numId="5" w16cid:durableId="455217789">
    <w:abstractNumId w:val="3"/>
  </w:num>
  <w:num w:numId="6" w16cid:durableId="2133744261">
    <w:abstractNumId w:val="5"/>
  </w:num>
  <w:num w:numId="7" w16cid:durableId="1088691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4"/>
    <w:rsid w:val="00010347"/>
    <w:rsid w:val="00013340"/>
    <w:rsid w:val="000256DB"/>
    <w:rsid w:val="00030B13"/>
    <w:rsid w:val="0009374E"/>
    <w:rsid w:val="000960CC"/>
    <w:rsid w:val="000A0FD5"/>
    <w:rsid w:val="000A110A"/>
    <w:rsid w:val="000C5863"/>
    <w:rsid w:val="00103757"/>
    <w:rsid w:val="001046E0"/>
    <w:rsid w:val="001049CE"/>
    <w:rsid w:val="00135724"/>
    <w:rsid w:val="00162E4C"/>
    <w:rsid w:val="00170E59"/>
    <w:rsid w:val="00177A15"/>
    <w:rsid w:val="001A76A9"/>
    <w:rsid w:val="00204138"/>
    <w:rsid w:val="00223357"/>
    <w:rsid w:val="002D36DF"/>
    <w:rsid w:val="002E2BEF"/>
    <w:rsid w:val="00314512"/>
    <w:rsid w:val="00317F47"/>
    <w:rsid w:val="00356697"/>
    <w:rsid w:val="00371C9A"/>
    <w:rsid w:val="003D4126"/>
    <w:rsid w:val="00405207"/>
    <w:rsid w:val="004317FC"/>
    <w:rsid w:val="00436153"/>
    <w:rsid w:val="00460E32"/>
    <w:rsid w:val="004C08AB"/>
    <w:rsid w:val="004D5465"/>
    <w:rsid w:val="004E274C"/>
    <w:rsid w:val="004F366B"/>
    <w:rsid w:val="005026A3"/>
    <w:rsid w:val="00507923"/>
    <w:rsid w:val="005111EF"/>
    <w:rsid w:val="00521A4E"/>
    <w:rsid w:val="00557F4E"/>
    <w:rsid w:val="00573923"/>
    <w:rsid w:val="005874D7"/>
    <w:rsid w:val="00591142"/>
    <w:rsid w:val="00593C9D"/>
    <w:rsid w:val="005A0E90"/>
    <w:rsid w:val="005D3A0B"/>
    <w:rsid w:val="005F4C4E"/>
    <w:rsid w:val="00610C5A"/>
    <w:rsid w:val="0063274F"/>
    <w:rsid w:val="006612D2"/>
    <w:rsid w:val="006A097B"/>
    <w:rsid w:val="006A18B2"/>
    <w:rsid w:val="006A7A1F"/>
    <w:rsid w:val="006D386F"/>
    <w:rsid w:val="006D5FC4"/>
    <w:rsid w:val="006D7B7F"/>
    <w:rsid w:val="006F7837"/>
    <w:rsid w:val="00722230"/>
    <w:rsid w:val="00730938"/>
    <w:rsid w:val="00732D46"/>
    <w:rsid w:val="00773977"/>
    <w:rsid w:val="007753CC"/>
    <w:rsid w:val="007800B7"/>
    <w:rsid w:val="007911E4"/>
    <w:rsid w:val="00793B33"/>
    <w:rsid w:val="00804551"/>
    <w:rsid w:val="008222F3"/>
    <w:rsid w:val="00832B7C"/>
    <w:rsid w:val="00861D10"/>
    <w:rsid w:val="00894CDF"/>
    <w:rsid w:val="008B32DF"/>
    <w:rsid w:val="008B7920"/>
    <w:rsid w:val="008E330E"/>
    <w:rsid w:val="008F1115"/>
    <w:rsid w:val="0093143D"/>
    <w:rsid w:val="009340C5"/>
    <w:rsid w:val="009A0536"/>
    <w:rsid w:val="009C2AD7"/>
    <w:rsid w:val="009D5BDB"/>
    <w:rsid w:val="009D6DDE"/>
    <w:rsid w:val="00A65676"/>
    <w:rsid w:val="00AC06D5"/>
    <w:rsid w:val="00AE04C6"/>
    <w:rsid w:val="00AE1A94"/>
    <w:rsid w:val="00AF3095"/>
    <w:rsid w:val="00B023E6"/>
    <w:rsid w:val="00B25393"/>
    <w:rsid w:val="00B313A4"/>
    <w:rsid w:val="00B4370A"/>
    <w:rsid w:val="00B64CE7"/>
    <w:rsid w:val="00B6584E"/>
    <w:rsid w:val="00B73801"/>
    <w:rsid w:val="00B837C0"/>
    <w:rsid w:val="00B94B29"/>
    <w:rsid w:val="00C01EF4"/>
    <w:rsid w:val="00C04484"/>
    <w:rsid w:val="00C117F6"/>
    <w:rsid w:val="00C204CF"/>
    <w:rsid w:val="00C310E4"/>
    <w:rsid w:val="00C67DB1"/>
    <w:rsid w:val="00C8360D"/>
    <w:rsid w:val="00C87C48"/>
    <w:rsid w:val="00C92FB6"/>
    <w:rsid w:val="00C96890"/>
    <w:rsid w:val="00CA0E90"/>
    <w:rsid w:val="00CA12EB"/>
    <w:rsid w:val="00CA7C94"/>
    <w:rsid w:val="00CB2947"/>
    <w:rsid w:val="00CD52A1"/>
    <w:rsid w:val="00CD792B"/>
    <w:rsid w:val="00CF0B10"/>
    <w:rsid w:val="00D11588"/>
    <w:rsid w:val="00D240F7"/>
    <w:rsid w:val="00D25AFC"/>
    <w:rsid w:val="00D36665"/>
    <w:rsid w:val="00D425E0"/>
    <w:rsid w:val="00D5031B"/>
    <w:rsid w:val="00D80861"/>
    <w:rsid w:val="00DB12F0"/>
    <w:rsid w:val="00DC2477"/>
    <w:rsid w:val="00DE3E9E"/>
    <w:rsid w:val="00DE71E2"/>
    <w:rsid w:val="00DF3ABC"/>
    <w:rsid w:val="00E30271"/>
    <w:rsid w:val="00E70D99"/>
    <w:rsid w:val="00E856CB"/>
    <w:rsid w:val="00EA2E11"/>
    <w:rsid w:val="00EA7B36"/>
    <w:rsid w:val="00EB3604"/>
    <w:rsid w:val="00EC4241"/>
    <w:rsid w:val="00EF5557"/>
    <w:rsid w:val="00F23578"/>
    <w:rsid w:val="00F55487"/>
    <w:rsid w:val="00F55AAE"/>
    <w:rsid w:val="00F66B79"/>
    <w:rsid w:val="00F95615"/>
    <w:rsid w:val="00F97C27"/>
    <w:rsid w:val="00FB3345"/>
    <w:rsid w:val="00FD555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C73F3"/>
  <w15:chartTrackingRefBased/>
  <w15:docId w15:val="{1CD3DCA3-888E-A64D-B2CC-80B2532A0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4CDF"/>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8AB"/>
    <w:pPr>
      <w:keepNext/>
      <w:keepLines/>
      <w:numPr>
        <w:ilvl w:val="1"/>
        <w:numId w:val="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487"/>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8360D"/>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360D"/>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360D"/>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360D"/>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360D"/>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360D"/>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43D"/>
    <w:pPr>
      <w:ind w:left="720"/>
      <w:contextualSpacing/>
    </w:pPr>
  </w:style>
  <w:style w:type="paragraph" w:styleId="Title">
    <w:name w:val="Title"/>
    <w:basedOn w:val="Normal"/>
    <w:next w:val="Normal"/>
    <w:link w:val="TitleChar"/>
    <w:uiPriority w:val="10"/>
    <w:qFormat/>
    <w:rsid w:val="00894CD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CD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4C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91142"/>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591142"/>
    <w:pPr>
      <w:spacing w:before="120" w:after="120"/>
    </w:pPr>
    <w:rPr>
      <w:rFonts w:cstheme="minorHAnsi"/>
      <w:b/>
      <w:bCs/>
      <w:caps/>
      <w:sz w:val="20"/>
      <w:szCs w:val="20"/>
    </w:rPr>
  </w:style>
  <w:style w:type="character" w:styleId="Hyperlink">
    <w:name w:val="Hyperlink"/>
    <w:basedOn w:val="DefaultParagraphFont"/>
    <w:uiPriority w:val="99"/>
    <w:unhideWhenUsed/>
    <w:rsid w:val="00591142"/>
    <w:rPr>
      <w:color w:val="0563C1" w:themeColor="hyperlink"/>
      <w:u w:val="single"/>
    </w:rPr>
  </w:style>
  <w:style w:type="paragraph" w:styleId="TOC2">
    <w:name w:val="toc 2"/>
    <w:basedOn w:val="Normal"/>
    <w:next w:val="Normal"/>
    <w:autoRedefine/>
    <w:uiPriority w:val="39"/>
    <w:unhideWhenUsed/>
    <w:rsid w:val="00591142"/>
    <w:pPr>
      <w:ind w:left="240"/>
    </w:pPr>
    <w:rPr>
      <w:rFonts w:cstheme="minorHAnsi"/>
      <w:smallCaps/>
      <w:sz w:val="20"/>
      <w:szCs w:val="20"/>
    </w:rPr>
  </w:style>
  <w:style w:type="paragraph" w:styleId="TOC3">
    <w:name w:val="toc 3"/>
    <w:basedOn w:val="Normal"/>
    <w:next w:val="Normal"/>
    <w:autoRedefine/>
    <w:uiPriority w:val="39"/>
    <w:unhideWhenUsed/>
    <w:rsid w:val="00591142"/>
    <w:pPr>
      <w:ind w:left="480"/>
    </w:pPr>
    <w:rPr>
      <w:rFonts w:cstheme="minorHAnsi"/>
      <w:i/>
      <w:iCs/>
      <w:sz w:val="20"/>
      <w:szCs w:val="20"/>
    </w:rPr>
  </w:style>
  <w:style w:type="paragraph" w:styleId="TOC4">
    <w:name w:val="toc 4"/>
    <w:basedOn w:val="Normal"/>
    <w:next w:val="Normal"/>
    <w:autoRedefine/>
    <w:uiPriority w:val="39"/>
    <w:semiHidden/>
    <w:unhideWhenUsed/>
    <w:rsid w:val="00591142"/>
    <w:pPr>
      <w:ind w:left="720"/>
    </w:pPr>
    <w:rPr>
      <w:rFonts w:cstheme="minorHAnsi"/>
      <w:sz w:val="18"/>
      <w:szCs w:val="18"/>
    </w:rPr>
  </w:style>
  <w:style w:type="paragraph" w:styleId="TOC5">
    <w:name w:val="toc 5"/>
    <w:basedOn w:val="Normal"/>
    <w:next w:val="Normal"/>
    <w:autoRedefine/>
    <w:uiPriority w:val="39"/>
    <w:semiHidden/>
    <w:unhideWhenUsed/>
    <w:rsid w:val="00591142"/>
    <w:pPr>
      <w:ind w:left="960"/>
    </w:pPr>
    <w:rPr>
      <w:rFonts w:cstheme="minorHAnsi"/>
      <w:sz w:val="18"/>
      <w:szCs w:val="18"/>
    </w:rPr>
  </w:style>
  <w:style w:type="paragraph" w:styleId="TOC6">
    <w:name w:val="toc 6"/>
    <w:basedOn w:val="Normal"/>
    <w:next w:val="Normal"/>
    <w:autoRedefine/>
    <w:uiPriority w:val="39"/>
    <w:semiHidden/>
    <w:unhideWhenUsed/>
    <w:rsid w:val="00591142"/>
    <w:pPr>
      <w:ind w:left="1200"/>
    </w:pPr>
    <w:rPr>
      <w:rFonts w:cstheme="minorHAnsi"/>
      <w:sz w:val="18"/>
      <w:szCs w:val="18"/>
    </w:rPr>
  </w:style>
  <w:style w:type="paragraph" w:styleId="TOC7">
    <w:name w:val="toc 7"/>
    <w:basedOn w:val="Normal"/>
    <w:next w:val="Normal"/>
    <w:autoRedefine/>
    <w:uiPriority w:val="39"/>
    <w:semiHidden/>
    <w:unhideWhenUsed/>
    <w:rsid w:val="00591142"/>
    <w:pPr>
      <w:ind w:left="1440"/>
    </w:pPr>
    <w:rPr>
      <w:rFonts w:cstheme="minorHAnsi"/>
      <w:sz w:val="18"/>
      <w:szCs w:val="18"/>
    </w:rPr>
  </w:style>
  <w:style w:type="paragraph" w:styleId="TOC8">
    <w:name w:val="toc 8"/>
    <w:basedOn w:val="Normal"/>
    <w:next w:val="Normal"/>
    <w:autoRedefine/>
    <w:uiPriority w:val="39"/>
    <w:semiHidden/>
    <w:unhideWhenUsed/>
    <w:rsid w:val="00591142"/>
    <w:pPr>
      <w:ind w:left="1680"/>
    </w:pPr>
    <w:rPr>
      <w:rFonts w:cstheme="minorHAnsi"/>
      <w:sz w:val="18"/>
      <w:szCs w:val="18"/>
    </w:rPr>
  </w:style>
  <w:style w:type="paragraph" w:styleId="TOC9">
    <w:name w:val="toc 9"/>
    <w:basedOn w:val="Normal"/>
    <w:next w:val="Normal"/>
    <w:autoRedefine/>
    <w:uiPriority w:val="39"/>
    <w:semiHidden/>
    <w:unhideWhenUsed/>
    <w:rsid w:val="00591142"/>
    <w:pPr>
      <w:ind w:left="1920"/>
    </w:pPr>
    <w:rPr>
      <w:rFonts w:cstheme="minorHAnsi"/>
      <w:sz w:val="18"/>
      <w:szCs w:val="18"/>
    </w:rPr>
  </w:style>
  <w:style w:type="character" w:customStyle="1" w:styleId="Heading3Char">
    <w:name w:val="Heading 3 Char"/>
    <w:basedOn w:val="DefaultParagraphFont"/>
    <w:link w:val="Heading3"/>
    <w:uiPriority w:val="9"/>
    <w:rsid w:val="00F55487"/>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9340C5"/>
  </w:style>
  <w:style w:type="character" w:customStyle="1" w:styleId="Heading2Char">
    <w:name w:val="Heading 2 Char"/>
    <w:basedOn w:val="DefaultParagraphFont"/>
    <w:link w:val="Heading2"/>
    <w:uiPriority w:val="9"/>
    <w:rsid w:val="004C08A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313A4"/>
    <w:pPr>
      <w:spacing w:after="200"/>
    </w:pPr>
    <w:rPr>
      <w:i/>
      <w:iCs/>
      <w:color w:val="44546A" w:themeColor="text2"/>
      <w:sz w:val="18"/>
      <w:szCs w:val="18"/>
    </w:rPr>
  </w:style>
  <w:style w:type="table" w:styleId="TableGrid">
    <w:name w:val="Table Grid"/>
    <w:basedOn w:val="TableNormal"/>
    <w:uiPriority w:val="39"/>
    <w:rsid w:val="00AE1A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E1A9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AE1A94"/>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E1A9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E1A94"/>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AE1A9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link w:val="NoSpacingChar"/>
    <w:uiPriority w:val="1"/>
    <w:qFormat/>
    <w:rsid w:val="006F7837"/>
  </w:style>
  <w:style w:type="character" w:styleId="PlaceholderText">
    <w:name w:val="Placeholder Text"/>
    <w:basedOn w:val="DefaultParagraphFont"/>
    <w:uiPriority w:val="99"/>
    <w:semiHidden/>
    <w:rsid w:val="00EA2E11"/>
    <w:rPr>
      <w:color w:val="808080"/>
    </w:rPr>
  </w:style>
  <w:style w:type="character" w:customStyle="1" w:styleId="Heading4Char">
    <w:name w:val="Heading 4 Char"/>
    <w:basedOn w:val="DefaultParagraphFont"/>
    <w:link w:val="Heading4"/>
    <w:uiPriority w:val="9"/>
    <w:semiHidden/>
    <w:rsid w:val="00C8360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360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360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360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36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360D"/>
    <w:rPr>
      <w:rFonts w:asciiTheme="majorHAnsi" w:eastAsiaTheme="majorEastAsia" w:hAnsiTheme="majorHAnsi" w:cstheme="majorBidi"/>
      <w:i/>
      <w:iCs/>
      <w:color w:val="272727" w:themeColor="text1" w:themeTint="D8"/>
      <w:sz w:val="21"/>
      <w:szCs w:val="21"/>
    </w:rPr>
  </w:style>
  <w:style w:type="character" w:customStyle="1" w:styleId="NoSpacingChar">
    <w:name w:val="No Spacing Char"/>
    <w:basedOn w:val="DefaultParagraphFont"/>
    <w:link w:val="NoSpacing"/>
    <w:uiPriority w:val="1"/>
    <w:rsid w:val="00C04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7764">
      <w:bodyDiv w:val="1"/>
      <w:marLeft w:val="0"/>
      <w:marRight w:val="0"/>
      <w:marTop w:val="0"/>
      <w:marBottom w:val="0"/>
      <w:divBdr>
        <w:top w:val="none" w:sz="0" w:space="0" w:color="auto"/>
        <w:left w:val="none" w:sz="0" w:space="0" w:color="auto"/>
        <w:bottom w:val="none" w:sz="0" w:space="0" w:color="auto"/>
        <w:right w:val="none" w:sz="0" w:space="0" w:color="auto"/>
      </w:divBdr>
    </w:div>
    <w:div w:id="17048582">
      <w:bodyDiv w:val="1"/>
      <w:marLeft w:val="0"/>
      <w:marRight w:val="0"/>
      <w:marTop w:val="0"/>
      <w:marBottom w:val="0"/>
      <w:divBdr>
        <w:top w:val="none" w:sz="0" w:space="0" w:color="auto"/>
        <w:left w:val="none" w:sz="0" w:space="0" w:color="auto"/>
        <w:bottom w:val="none" w:sz="0" w:space="0" w:color="auto"/>
        <w:right w:val="none" w:sz="0" w:space="0" w:color="auto"/>
      </w:divBdr>
    </w:div>
    <w:div w:id="19939676">
      <w:bodyDiv w:val="1"/>
      <w:marLeft w:val="0"/>
      <w:marRight w:val="0"/>
      <w:marTop w:val="0"/>
      <w:marBottom w:val="0"/>
      <w:divBdr>
        <w:top w:val="none" w:sz="0" w:space="0" w:color="auto"/>
        <w:left w:val="none" w:sz="0" w:space="0" w:color="auto"/>
        <w:bottom w:val="none" w:sz="0" w:space="0" w:color="auto"/>
        <w:right w:val="none" w:sz="0" w:space="0" w:color="auto"/>
      </w:divBdr>
      <w:divsChild>
        <w:div w:id="558639384">
          <w:marLeft w:val="0"/>
          <w:marRight w:val="0"/>
          <w:marTop w:val="0"/>
          <w:marBottom w:val="0"/>
          <w:divBdr>
            <w:top w:val="none" w:sz="0" w:space="0" w:color="auto"/>
            <w:left w:val="none" w:sz="0" w:space="0" w:color="auto"/>
            <w:bottom w:val="none" w:sz="0" w:space="0" w:color="auto"/>
            <w:right w:val="none" w:sz="0" w:space="0" w:color="auto"/>
          </w:divBdr>
          <w:divsChild>
            <w:div w:id="11458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866">
      <w:bodyDiv w:val="1"/>
      <w:marLeft w:val="0"/>
      <w:marRight w:val="0"/>
      <w:marTop w:val="0"/>
      <w:marBottom w:val="0"/>
      <w:divBdr>
        <w:top w:val="none" w:sz="0" w:space="0" w:color="auto"/>
        <w:left w:val="none" w:sz="0" w:space="0" w:color="auto"/>
        <w:bottom w:val="none" w:sz="0" w:space="0" w:color="auto"/>
        <w:right w:val="none" w:sz="0" w:space="0" w:color="auto"/>
      </w:divBdr>
      <w:divsChild>
        <w:div w:id="866720803">
          <w:marLeft w:val="0"/>
          <w:marRight w:val="0"/>
          <w:marTop w:val="0"/>
          <w:marBottom w:val="0"/>
          <w:divBdr>
            <w:top w:val="none" w:sz="0" w:space="0" w:color="auto"/>
            <w:left w:val="none" w:sz="0" w:space="0" w:color="auto"/>
            <w:bottom w:val="none" w:sz="0" w:space="0" w:color="auto"/>
            <w:right w:val="none" w:sz="0" w:space="0" w:color="auto"/>
          </w:divBdr>
          <w:divsChild>
            <w:div w:id="213424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1944">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4672171">
      <w:bodyDiv w:val="1"/>
      <w:marLeft w:val="0"/>
      <w:marRight w:val="0"/>
      <w:marTop w:val="0"/>
      <w:marBottom w:val="0"/>
      <w:divBdr>
        <w:top w:val="none" w:sz="0" w:space="0" w:color="auto"/>
        <w:left w:val="none" w:sz="0" w:space="0" w:color="auto"/>
        <w:bottom w:val="none" w:sz="0" w:space="0" w:color="auto"/>
        <w:right w:val="none" w:sz="0" w:space="0" w:color="auto"/>
      </w:divBdr>
      <w:divsChild>
        <w:div w:id="1200777927">
          <w:marLeft w:val="547"/>
          <w:marRight w:val="0"/>
          <w:marTop w:val="0"/>
          <w:marBottom w:val="0"/>
          <w:divBdr>
            <w:top w:val="none" w:sz="0" w:space="0" w:color="auto"/>
            <w:left w:val="none" w:sz="0" w:space="0" w:color="auto"/>
            <w:bottom w:val="none" w:sz="0" w:space="0" w:color="auto"/>
            <w:right w:val="none" w:sz="0" w:space="0" w:color="auto"/>
          </w:divBdr>
        </w:div>
      </w:divsChild>
    </w:div>
    <w:div w:id="210385784">
      <w:bodyDiv w:val="1"/>
      <w:marLeft w:val="0"/>
      <w:marRight w:val="0"/>
      <w:marTop w:val="0"/>
      <w:marBottom w:val="0"/>
      <w:divBdr>
        <w:top w:val="none" w:sz="0" w:space="0" w:color="auto"/>
        <w:left w:val="none" w:sz="0" w:space="0" w:color="auto"/>
        <w:bottom w:val="none" w:sz="0" w:space="0" w:color="auto"/>
        <w:right w:val="none" w:sz="0" w:space="0" w:color="auto"/>
      </w:divBdr>
    </w:div>
    <w:div w:id="276330868">
      <w:bodyDiv w:val="1"/>
      <w:marLeft w:val="0"/>
      <w:marRight w:val="0"/>
      <w:marTop w:val="0"/>
      <w:marBottom w:val="0"/>
      <w:divBdr>
        <w:top w:val="none" w:sz="0" w:space="0" w:color="auto"/>
        <w:left w:val="none" w:sz="0" w:space="0" w:color="auto"/>
        <w:bottom w:val="none" w:sz="0" w:space="0" w:color="auto"/>
        <w:right w:val="none" w:sz="0" w:space="0" w:color="auto"/>
      </w:divBdr>
    </w:div>
    <w:div w:id="307519485">
      <w:bodyDiv w:val="1"/>
      <w:marLeft w:val="0"/>
      <w:marRight w:val="0"/>
      <w:marTop w:val="0"/>
      <w:marBottom w:val="0"/>
      <w:divBdr>
        <w:top w:val="none" w:sz="0" w:space="0" w:color="auto"/>
        <w:left w:val="none" w:sz="0" w:space="0" w:color="auto"/>
        <w:bottom w:val="none" w:sz="0" w:space="0" w:color="auto"/>
        <w:right w:val="none" w:sz="0" w:space="0" w:color="auto"/>
      </w:divBdr>
    </w:div>
    <w:div w:id="324169986">
      <w:bodyDiv w:val="1"/>
      <w:marLeft w:val="0"/>
      <w:marRight w:val="0"/>
      <w:marTop w:val="0"/>
      <w:marBottom w:val="0"/>
      <w:divBdr>
        <w:top w:val="none" w:sz="0" w:space="0" w:color="auto"/>
        <w:left w:val="none" w:sz="0" w:space="0" w:color="auto"/>
        <w:bottom w:val="none" w:sz="0" w:space="0" w:color="auto"/>
        <w:right w:val="none" w:sz="0" w:space="0" w:color="auto"/>
      </w:divBdr>
    </w:div>
    <w:div w:id="335888417">
      <w:bodyDiv w:val="1"/>
      <w:marLeft w:val="0"/>
      <w:marRight w:val="0"/>
      <w:marTop w:val="0"/>
      <w:marBottom w:val="0"/>
      <w:divBdr>
        <w:top w:val="none" w:sz="0" w:space="0" w:color="auto"/>
        <w:left w:val="none" w:sz="0" w:space="0" w:color="auto"/>
        <w:bottom w:val="none" w:sz="0" w:space="0" w:color="auto"/>
        <w:right w:val="none" w:sz="0" w:space="0" w:color="auto"/>
      </w:divBdr>
    </w:div>
    <w:div w:id="340620815">
      <w:bodyDiv w:val="1"/>
      <w:marLeft w:val="0"/>
      <w:marRight w:val="0"/>
      <w:marTop w:val="0"/>
      <w:marBottom w:val="0"/>
      <w:divBdr>
        <w:top w:val="none" w:sz="0" w:space="0" w:color="auto"/>
        <w:left w:val="none" w:sz="0" w:space="0" w:color="auto"/>
        <w:bottom w:val="none" w:sz="0" w:space="0" w:color="auto"/>
        <w:right w:val="none" w:sz="0" w:space="0" w:color="auto"/>
      </w:divBdr>
    </w:div>
    <w:div w:id="367295257">
      <w:bodyDiv w:val="1"/>
      <w:marLeft w:val="0"/>
      <w:marRight w:val="0"/>
      <w:marTop w:val="0"/>
      <w:marBottom w:val="0"/>
      <w:divBdr>
        <w:top w:val="none" w:sz="0" w:space="0" w:color="auto"/>
        <w:left w:val="none" w:sz="0" w:space="0" w:color="auto"/>
        <w:bottom w:val="none" w:sz="0" w:space="0" w:color="auto"/>
        <w:right w:val="none" w:sz="0" w:space="0" w:color="auto"/>
      </w:divBdr>
    </w:div>
    <w:div w:id="372928049">
      <w:bodyDiv w:val="1"/>
      <w:marLeft w:val="0"/>
      <w:marRight w:val="0"/>
      <w:marTop w:val="0"/>
      <w:marBottom w:val="0"/>
      <w:divBdr>
        <w:top w:val="none" w:sz="0" w:space="0" w:color="auto"/>
        <w:left w:val="none" w:sz="0" w:space="0" w:color="auto"/>
        <w:bottom w:val="none" w:sz="0" w:space="0" w:color="auto"/>
        <w:right w:val="none" w:sz="0" w:space="0" w:color="auto"/>
      </w:divBdr>
      <w:divsChild>
        <w:div w:id="821964697">
          <w:marLeft w:val="0"/>
          <w:marRight w:val="0"/>
          <w:marTop w:val="0"/>
          <w:marBottom w:val="0"/>
          <w:divBdr>
            <w:top w:val="none" w:sz="0" w:space="0" w:color="auto"/>
            <w:left w:val="none" w:sz="0" w:space="0" w:color="auto"/>
            <w:bottom w:val="none" w:sz="0" w:space="0" w:color="auto"/>
            <w:right w:val="none" w:sz="0" w:space="0" w:color="auto"/>
          </w:divBdr>
          <w:divsChild>
            <w:div w:id="17021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5421">
      <w:bodyDiv w:val="1"/>
      <w:marLeft w:val="0"/>
      <w:marRight w:val="0"/>
      <w:marTop w:val="0"/>
      <w:marBottom w:val="0"/>
      <w:divBdr>
        <w:top w:val="none" w:sz="0" w:space="0" w:color="auto"/>
        <w:left w:val="none" w:sz="0" w:space="0" w:color="auto"/>
        <w:bottom w:val="none" w:sz="0" w:space="0" w:color="auto"/>
        <w:right w:val="none" w:sz="0" w:space="0" w:color="auto"/>
      </w:divBdr>
    </w:div>
    <w:div w:id="457143394">
      <w:bodyDiv w:val="1"/>
      <w:marLeft w:val="0"/>
      <w:marRight w:val="0"/>
      <w:marTop w:val="0"/>
      <w:marBottom w:val="0"/>
      <w:divBdr>
        <w:top w:val="none" w:sz="0" w:space="0" w:color="auto"/>
        <w:left w:val="none" w:sz="0" w:space="0" w:color="auto"/>
        <w:bottom w:val="none" w:sz="0" w:space="0" w:color="auto"/>
        <w:right w:val="none" w:sz="0" w:space="0" w:color="auto"/>
      </w:divBdr>
    </w:div>
    <w:div w:id="467017958">
      <w:bodyDiv w:val="1"/>
      <w:marLeft w:val="0"/>
      <w:marRight w:val="0"/>
      <w:marTop w:val="0"/>
      <w:marBottom w:val="0"/>
      <w:divBdr>
        <w:top w:val="none" w:sz="0" w:space="0" w:color="auto"/>
        <w:left w:val="none" w:sz="0" w:space="0" w:color="auto"/>
        <w:bottom w:val="none" w:sz="0" w:space="0" w:color="auto"/>
        <w:right w:val="none" w:sz="0" w:space="0" w:color="auto"/>
      </w:divBdr>
    </w:div>
    <w:div w:id="469132904">
      <w:bodyDiv w:val="1"/>
      <w:marLeft w:val="0"/>
      <w:marRight w:val="0"/>
      <w:marTop w:val="0"/>
      <w:marBottom w:val="0"/>
      <w:divBdr>
        <w:top w:val="none" w:sz="0" w:space="0" w:color="auto"/>
        <w:left w:val="none" w:sz="0" w:space="0" w:color="auto"/>
        <w:bottom w:val="none" w:sz="0" w:space="0" w:color="auto"/>
        <w:right w:val="none" w:sz="0" w:space="0" w:color="auto"/>
      </w:divBdr>
    </w:div>
    <w:div w:id="491915480">
      <w:bodyDiv w:val="1"/>
      <w:marLeft w:val="0"/>
      <w:marRight w:val="0"/>
      <w:marTop w:val="0"/>
      <w:marBottom w:val="0"/>
      <w:divBdr>
        <w:top w:val="none" w:sz="0" w:space="0" w:color="auto"/>
        <w:left w:val="none" w:sz="0" w:space="0" w:color="auto"/>
        <w:bottom w:val="none" w:sz="0" w:space="0" w:color="auto"/>
        <w:right w:val="none" w:sz="0" w:space="0" w:color="auto"/>
      </w:divBdr>
    </w:div>
    <w:div w:id="527452683">
      <w:bodyDiv w:val="1"/>
      <w:marLeft w:val="0"/>
      <w:marRight w:val="0"/>
      <w:marTop w:val="0"/>
      <w:marBottom w:val="0"/>
      <w:divBdr>
        <w:top w:val="none" w:sz="0" w:space="0" w:color="auto"/>
        <w:left w:val="none" w:sz="0" w:space="0" w:color="auto"/>
        <w:bottom w:val="none" w:sz="0" w:space="0" w:color="auto"/>
        <w:right w:val="none" w:sz="0" w:space="0" w:color="auto"/>
      </w:divBdr>
      <w:divsChild>
        <w:div w:id="497233881">
          <w:marLeft w:val="0"/>
          <w:marRight w:val="0"/>
          <w:marTop w:val="0"/>
          <w:marBottom w:val="0"/>
          <w:divBdr>
            <w:top w:val="none" w:sz="0" w:space="0" w:color="auto"/>
            <w:left w:val="none" w:sz="0" w:space="0" w:color="auto"/>
            <w:bottom w:val="none" w:sz="0" w:space="0" w:color="auto"/>
            <w:right w:val="none" w:sz="0" w:space="0" w:color="auto"/>
          </w:divBdr>
          <w:divsChild>
            <w:div w:id="177212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87864">
      <w:bodyDiv w:val="1"/>
      <w:marLeft w:val="0"/>
      <w:marRight w:val="0"/>
      <w:marTop w:val="0"/>
      <w:marBottom w:val="0"/>
      <w:divBdr>
        <w:top w:val="none" w:sz="0" w:space="0" w:color="auto"/>
        <w:left w:val="none" w:sz="0" w:space="0" w:color="auto"/>
        <w:bottom w:val="none" w:sz="0" w:space="0" w:color="auto"/>
        <w:right w:val="none" w:sz="0" w:space="0" w:color="auto"/>
      </w:divBdr>
    </w:div>
    <w:div w:id="600838834">
      <w:bodyDiv w:val="1"/>
      <w:marLeft w:val="0"/>
      <w:marRight w:val="0"/>
      <w:marTop w:val="0"/>
      <w:marBottom w:val="0"/>
      <w:divBdr>
        <w:top w:val="none" w:sz="0" w:space="0" w:color="auto"/>
        <w:left w:val="none" w:sz="0" w:space="0" w:color="auto"/>
        <w:bottom w:val="none" w:sz="0" w:space="0" w:color="auto"/>
        <w:right w:val="none" w:sz="0" w:space="0" w:color="auto"/>
      </w:divBdr>
      <w:divsChild>
        <w:div w:id="1677076901">
          <w:marLeft w:val="547"/>
          <w:marRight w:val="0"/>
          <w:marTop w:val="0"/>
          <w:marBottom w:val="0"/>
          <w:divBdr>
            <w:top w:val="none" w:sz="0" w:space="0" w:color="auto"/>
            <w:left w:val="none" w:sz="0" w:space="0" w:color="auto"/>
            <w:bottom w:val="none" w:sz="0" w:space="0" w:color="auto"/>
            <w:right w:val="none" w:sz="0" w:space="0" w:color="auto"/>
          </w:divBdr>
        </w:div>
      </w:divsChild>
    </w:div>
    <w:div w:id="621420656">
      <w:bodyDiv w:val="1"/>
      <w:marLeft w:val="0"/>
      <w:marRight w:val="0"/>
      <w:marTop w:val="0"/>
      <w:marBottom w:val="0"/>
      <w:divBdr>
        <w:top w:val="none" w:sz="0" w:space="0" w:color="auto"/>
        <w:left w:val="none" w:sz="0" w:space="0" w:color="auto"/>
        <w:bottom w:val="none" w:sz="0" w:space="0" w:color="auto"/>
        <w:right w:val="none" w:sz="0" w:space="0" w:color="auto"/>
      </w:divBdr>
    </w:div>
    <w:div w:id="641034996">
      <w:bodyDiv w:val="1"/>
      <w:marLeft w:val="0"/>
      <w:marRight w:val="0"/>
      <w:marTop w:val="0"/>
      <w:marBottom w:val="0"/>
      <w:divBdr>
        <w:top w:val="none" w:sz="0" w:space="0" w:color="auto"/>
        <w:left w:val="none" w:sz="0" w:space="0" w:color="auto"/>
        <w:bottom w:val="none" w:sz="0" w:space="0" w:color="auto"/>
        <w:right w:val="none" w:sz="0" w:space="0" w:color="auto"/>
      </w:divBdr>
    </w:div>
    <w:div w:id="646324257">
      <w:bodyDiv w:val="1"/>
      <w:marLeft w:val="0"/>
      <w:marRight w:val="0"/>
      <w:marTop w:val="0"/>
      <w:marBottom w:val="0"/>
      <w:divBdr>
        <w:top w:val="none" w:sz="0" w:space="0" w:color="auto"/>
        <w:left w:val="none" w:sz="0" w:space="0" w:color="auto"/>
        <w:bottom w:val="none" w:sz="0" w:space="0" w:color="auto"/>
        <w:right w:val="none" w:sz="0" w:space="0" w:color="auto"/>
      </w:divBdr>
    </w:div>
    <w:div w:id="650213803">
      <w:bodyDiv w:val="1"/>
      <w:marLeft w:val="0"/>
      <w:marRight w:val="0"/>
      <w:marTop w:val="0"/>
      <w:marBottom w:val="0"/>
      <w:divBdr>
        <w:top w:val="none" w:sz="0" w:space="0" w:color="auto"/>
        <w:left w:val="none" w:sz="0" w:space="0" w:color="auto"/>
        <w:bottom w:val="none" w:sz="0" w:space="0" w:color="auto"/>
        <w:right w:val="none" w:sz="0" w:space="0" w:color="auto"/>
      </w:divBdr>
    </w:div>
    <w:div w:id="677003829">
      <w:bodyDiv w:val="1"/>
      <w:marLeft w:val="0"/>
      <w:marRight w:val="0"/>
      <w:marTop w:val="0"/>
      <w:marBottom w:val="0"/>
      <w:divBdr>
        <w:top w:val="none" w:sz="0" w:space="0" w:color="auto"/>
        <w:left w:val="none" w:sz="0" w:space="0" w:color="auto"/>
        <w:bottom w:val="none" w:sz="0" w:space="0" w:color="auto"/>
        <w:right w:val="none" w:sz="0" w:space="0" w:color="auto"/>
      </w:divBdr>
    </w:div>
    <w:div w:id="683439742">
      <w:bodyDiv w:val="1"/>
      <w:marLeft w:val="0"/>
      <w:marRight w:val="0"/>
      <w:marTop w:val="0"/>
      <w:marBottom w:val="0"/>
      <w:divBdr>
        <w:top w:val="none" w:sz="0" w:space="0" w:color="auto"/>
        <w:left w:val="none" w:sz="0" w:space="0" w:color="auto"/>
        <w:bottom w:val="none" w:sz="0" w:space="0" w:color="auto"/>
        <w:right w:val="none" w:sz="0" w:space="0" w:color="auto"/>
      </w:divBdr>
    </w:div>
    <w:div w:id="734593097">
      <w:bodyDiv w:val="1"/>
      <w:marLeft w:val="0"/>
      <w:marRight w:val="0"/>
      <w:marTop w:val="0"/>
      <w:marBottom w:val="0"/>
      <w:divBdr>
        <w:top w:val="none" w:sz="0" w:space="0" w:color="auto"/>
        <w:left w:val="none" w:sz="0" w:space="0" w:color="auto"/>
        <w:bottom w:val="none" w:sz="0" w:space="0" w:color="auto"/>
        <w:right w:val="none" w:sz="0" w:space="0" w:color="auto"/>
      </w:divBdr>
    </w:div>
    <w:div w:id="794834613">
      <w:bodyDiv w:val="1"/>
      <w:marLeft w:val="0"/>
      <w:marRight w:val="0"/>
      <w:marTop w:val="0"/>
      <w:marBottom w:val="0"/>
      <w:divBdr>
        <w:top w:val="none" w:sz="0" w:space="0" w:color="auto"/>
        <w:left w:val="none" w:sz="0" w:space="0" w:color="auto"/>
        <w:bottom w:val="none" w:sz="0" w:space="0" w:color="auto"/>
        <w:right w:val="none" w:sz="0" w:space="0" w:color="auto"/>
      </w:divBdr>
    </w:div>
    <w:div w:id="805662143">
      <w:bodyDiv w:val="1"/>
      <w:marLeft w:val="0"/>
      <w:marRight w:val="0"/>
      <w:marTop w:val="0"/>
      <w:marBottom w:val="0"/>
      <w:divBdr>
        <w:top w:val="none" w:sz="0" w:space="0" w:color="auto"/>
        <w:left w:val="none" w:sz="0" w:space="0" w:color="auto"/>
        <w:bottom w:val="none" w:sz="0" w:space="0" w:color="auto"/>
        <w:right w:val="none" w:sz="0" w:space="0" w:color="auto"/>
      </w:divBdr>
    </w:div>
    <w:div w:id="819423413">
      <w:bodyDiv w:val="1"/>
      <w:marLeft w:val="0"/>
      <w:marRight w:val="0"/>
      <w:marTop w:val="0"/>
      <w:marBottom w:val="0"/>
      <w:divBdr>
        <w:top w:val="none" w:sz="0" w:space="0" w:color="auto"/>
        <w:left w:val="none" w:sz="0" w:space="0" w:color="auto"/>
        <w:bottom w:val="none" w:sz="0" w:space="0" w:color="auto"/>
        <w:right w:val="none" w:sz="0" w:space="0" w:color="auto"/>
      </w:divBdr>
    </w:div>
    <w:div w:id="840242379">
      <w:bodyDiv w:val="1"/>
      <w:marLeft w:val="0"/>
      <w:marRight w:val="0"/>
      <w:marTop w:val="0"/>
      <w:marBottom w:val="0"/>
      <w:divBdr>
        <w:top w:val="none" w:sz="0" w:space="0" w:color="auto"/>
        <w:left w:val="none" w:sz="0" w:space="0" w:color="auto"/>
        <w:bottom w:val="none" w:sz="0" w:space="0" w:color="auto"/>
        <w:right w:val="none" w:sz="0" w:space="0" w:color="auto"/>
      </w:divBdr>
    </w:div>
    <w:div w:id="841776819">
      <w:bodyDiv w:val="1"/>
      <w:marLeft w:val="0"/>
      <w:marRight w:val="0"/>
      <w:marTop w:val="0"/>
      <w:marBottom w:val="0"/>
      <w:divBdr>
        <w:top w:val="none" w:sz="0" w:space="0" w:color="auto"/>
        <w:left w:val="none" w:sz="0" w:space="0" w:color="auto"/>
        <w:bottom w:val="none" w:sz="0" w:space="0" w:color="auto"/>
        <w:right w:val="none" w:sz="0" w:space="0" w:color="auto"/>
      </w:divBdr>
    </w:div>
    <w:div w:id="851333403">
      <w:bodyDiv w:val="1"/>
      <w:marLeft w:val="0"/>
      <w:marRight w:val="0"/>
      <w:marTop w:val="0"/>
      <w:marBottom w:val="0"/>
      <w:divBdr>
        <w:top w:val="none" w:sz="0" w:space="0" w:color="auto"/>
        <w:left w:val="none" w:sz="0" w:space="0" w:color="auto"/>
        <w:bottom w:val="none" w:sz="0" w:space="0" w:color="auto"/>
        <w:right w:val="none" w:sz="0" w:space="0" w:color="auto"/>
      </w:divBdr>
    </w:div>
    <w:div w:id="871381350">
      <w:bodyDiv w:val="1"/>
      <w:marLeft w:val="0"/>
      <w:marRight w:val="0"/>
      <w:marTop w:val="0"/>
      <w:marBottom w:val="0"/>
      <w:divBdr>
        <w:top w:val="none" w:sz="0" w:space="0" w:color="auto"/>
        <w:left w:val="none" w:sz="0" w:space="0" w:color="auto"/>
        <w:bottom w:val="none" w:sz="0" w:space="0" w:color="auto"/>
        <w:right w:val="none" w:sz="0" w:space="0" w:color="auto"/>
      </w:divBdr>
    </w:div>
    <w:div w:id="878934533">
      <w:bodyDiv w:val="1"/>
      <w:marLeft w:val="0"/>
      <w:marRight w:val="0"/>
      <w:marTop w:val="0"/>
      <w:marBottom w:val="0"/>
      <w:divBdr>
        <w:top w:val="none" w:sz="0" w:space="0" w:color="auto"/>
        <w:left w:val="none" w:sz="0" w:space="0" w:color="auto"/>
        <w:bottom w:val="none" w:sz="0" w:space="0" w:color="auto"/>
        <w:right w:val="none" w:sz="0" w:space="0" w:color="auto"/>
      </w:divBdr>
    </w:div>
    <w:div w:id="884440999">
      <w:bodyDiv w:val="1"/>
      <w:marLeft w:val="0"/>
      <w:marRight w:val="0"/>
      <w:marTop w:val="0"/>
      <w:marBottom w:val="0"/>
      <w:divBdr>
        <w:top w:val="none" w:sz="0" w:space="0" w:color="auto"/>
        <w:left w:val="none" w:sz="0" w:space="0" w:color="auto"/>
        <w:bottom w:val="none" w:sz="0" w:space="0" w:color="auto"/>
        <w:right w:val="none" w:sz="0" w:space="0" w:color="auto"/>
      </w:divBdr>
    </w:div>
    <w:div w:id="931667119">
      <w:bodyDiv w:val="1"/>
      <w:marLeft w:val="0"/>
      <w:marRight w:val="0"/>
      <w:marTop w:val="0"/>
      <w:marBottom w:val="0"/>
      <w:divBdr>
        <w:top w:val="none" w:sz="0" w:space="0" w:color="auto"/>
        <w:left w:val="none" w:sz="0" w:space="0" w:color="auto"/>
        <w:bottom w:val="none" w:sz="0" w:space="0" w:color="auto"/>
        <w:right w:val="none" w:sz="0" w:space="0" w:color="auto"/>
      </w:divBdr>
    </w:div>
    <w:div w:id="935870398">
      <w:bodyDiv w:val="1"/>
      <w:marLeft w:val="0"/>
      <w:marRight w:val="0"/>
      <w:marTop w:val="0"/>
      <w:marBottom w:val="0"/>
      <w:divBdr>
        <w:top w:val="none" w:sz="0" w:space="0" w:color="auto"/>
        <w:left w:val="none" w:sz="0" w:space="0" w:color="auto"/>
        <w:bottom w:val="none" w:sz="0" w:space="0" w:color="auto"/>
        <w:right w:val="none" w:sz="0" w:space="0" w:color="auto"/>
      </w:divBdr>
    </w:div>
    <w:div w:id="967129941">
      <w:bodyDiv w:val="1"/>
      <w:marLeft w:val="0"/>
      <w:marRight w:val="0"/>
      <w:marTop w:val="0"/>
      <w:marBottom w:val="0"/>
      <w:divBdr>
        <w:top w:val="none" w:sz="0" w:space="0" w:color="auto"/>
        <w:left w:val="none" w:sz="0" w:space="0" w:color="auto"/>
        <w:bottom w:val="none" w:sz="0" w:space="0" w:color="auto"/>
        <w:right w:val="none" w:sz="0" w:space="0" w:color="auto"/>
      </w:divBdr>
    </w:div>
    <w:div w:id="985747069">
      <w:bodyDiv w:val="1"/>
      <w:marLeft w:val="0"/>
      <w:marRight w:val="0"/>
      <w:marTop w:val="0"/>
      <w:marBottom w:val="0"/>
      <w:divBdr>
        <w:top w:val="none" w:sz="0" w:space="0" w:color="auto"/>
        <w:left w:val="none" w:sz="0" w:space="0" w:color="auto"/>
        <w:bottom w:val="none" w:sz="0" w:space="0" w:color="auto"/>
        <w:right w:val="none" w:sz="0" w:space="0" w:color="auto"/>
      </w:divBdr>
    </w:div>
    <w:div w:id="992484403">
      <w:bodyDiv w:val="1"/>
      <w:marLeft w:val="0"/>
      <w:marRight w:val="0"/>
      <w:marTop w:val="0"/>
      <w:marBottom w:val="0"/>
      <w:divBdr>
        <w:top w:val="none" w:sz="0" w:space="0" w:color="auto"/>
        <w:left w:val="none" w:sz="0" w:space="0" w:color="auto"/>
        <w:bottom w:val="none" w:sz="0" w:space="0" w:color="auto"/>
        <w:right w:val="none" w:sz="0" w:space="0" w:color="auto"/>
      </w:divBdr>
    </w:div>
    <w:div w:id="1001854619">
      <w:bodyDiv w:val="1"/>
      <w:marLeft w:val="0"/>
      <w:marRight w:val="0"/>
      <w:marTop w:val="0"/>
      <w:marBottom w:val="0"/>
      <w:divBdr>
        <w:top w:val="none" w:sz="0" w:space="0" w:color="auto"/>
        <w:left w:val="none" w:sz="0" w:space="0" w:color="auto"/>
        <w:bottom w:val="none" w:sz="0" w:space="0" w:color="auto"/>
        <w:right w:val="none" w:sz="0" w:space="0" w:color="auto"/>
      </w:divBdr>
    </w:div>
    <w:div w:id="1029456343">
      <w:bodyDiv w:val="1"/>
      <w:marLeft w:val="0"/>
      <w:marRight w:val="0"/>
      <w:marTop w:val="0"/>
      <w:marBottom w:val="0"/>
      <w:divBdr>
        <w:top w:val="none" w:sz="0" w:space="0" w:color="auto"/>
        <w:left w:val="none" w:sz="0" w:space="0" w:color="auto"/>
        <w:bottom w:val="none" w:sz="0" w:space="0" w:color="auto"/>
        <w:right w:val="none" w:sz="0" w:space="0" w:color="auto"/>
      </w:divBdr>
    </w:div>
    <w:div w:id="1069965334">
      <w:bodyDiv w:val="1"/>
      <w:marLeft w:val="0"/>
      <w:marRight w:val="0"/>
      <w:marTop w:val="0"/>
      <w:marBottom w:val="0"/>
      <w:divBdr>
        <w:top w:val="none" w:sz="0" w:space="0" w:color="auto"/>
        <w:left w:val="none" w:sz="0" w:space="0" w:color="auto"/>
        <w:bottom w:val="none" w:sz="0" w:space="0" w:color="auto"/>
        <w:right w:val="none" w:sz="0" w:space="0" w:color="auto"/>
      </w:divBdr>
    </w:div>
    <w:div w:id="1071347061">
      <w:bodyDiv w:val="1"/>
      <w:marLeft w:val="0"/>
      <w:marRight w:val="0"/>
      <w:marTop w:val="0"/>
      <w:marBottom w:val="0"/>
      <w:divBdr>
        <w:top w:val="none" w:sz="0" w:space="0" w:color="auto"/>
        <w:left w:val="none" w:sz="0" w:space="0" w:color="auto"/>
        <w:bottom w:val="none" w:sz="0" w:space="0" w:color="auto"/>
        <w:right w:val="none" w:sz="0" w:space="0" w:color="auto"/>
      </w:divBdr>
    </w:div>
    <w:div w:id="1086265721">
      <w:bodyDiv w:val="1"/>
      <w:marLeft w:val="0"/>
      <w:marRight w:val="0"/>
      <w:marTop w:val="0"/>
      <w:marBottom w:val="0"/>
      <w:divBdr>
        <w:top w:val="none" w:sz="0" w:space="0" w:color="auto"/>
        <w:left w:val="none" w:sz="0" w:space="0" w:color="auto"/>
        <w:bottom w:val="none" w:sz="0" w:space="0" w:color="auto"/>
        <w:right w:val="none" w:sz="0" w:space="0" w:color="auto"/>
      </w:divBdr>
    </w:div>
    <w:div w:id="1147699153">
      <w:bodyDiv w:val="1"/>
      <w:marLeft w:val="0"/>
      <w:marRight w:val="0"/>
      <w:marTop w:val="0"/>
      <w:marBottom w:val="0"/>
      <w:divBdr>
        <w:top w:val="none" w:sz="0" w:space="0" w:color="auto"/>
        <w:left w:val="none" w:sz="0" w:space="0" w:color="auto"/>
        <w:bottom w:val="none" w:sz="0" w:space="0" w:color="auto"/>
        <w:right w:val="none" w:sz="0" w:space="0" w:color="auto"/>
      </w:divBdr>
    </w:div>
    <w:div w:id="1153524437">
      <w:bodyDiv w:val="1"/>
      <w:marLeft w:val="0"/>
      <w:marRight w:val="0"/>
      <w:marTop w:val="0"/>
      <w:marBottom w:val="0"/>
      <w:divBdr>
        <w:top w:val="none" w:sz="0" w:space="0" w:color="auto"/>
        <w:left w:val="none" w:sz="0" w:space="0" w:color="auto"/>
        <w:bottom w:val="none" w:sz="0" w:space="0" w:color="auto"/>
        <w:right w:val="none" w:sz="0" w:space="0" w:color="auto"/>
      </w:divBdr>
      <w:divsChild>
        <w:div w:id="1903832663">
          <w:marLeft w:val="0"/>
          <w:marRight w:val="0"/>
          <w:marTop w:val="0"/>
          <w:marBottom w:val="0"/>
          <w:divBdr>
            <w:top w:val="none" w:sz="0" w:space="0" w:color="auto"/>
            <w:left w:val="none" w:sz="0" w:space="0" w:color="auto"/>
            <w:bottom w:val="none" w:sz="0" w:space="0" w:color="auto"/>
            <w:right w:val="none" w:sz="0" w:space="0" w:color="auto"/>
          </w:divBdr>
          <w:divsChild>
            <w:div w:id="18607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71400">
      <w:bodyDiv w:val="1"/>
      <w:marLeft w:val="0"/>
      <w:marRight w:val="0"/>
      <w:marTop w:val="0"/>
      <w:marBottom w:val="0"/>
      <w:divBdr>
        <w:top w:val="none" w:sz="0" w:space="0" w:color="auto"/>
        <w:left w:val="none" w:sz="0" w:space="0" w:color="auto"/>
        <w:bottom w:val="none" w:sz="0" w:space="0" w:color="auto"/>
        <w:right w:val="none" w:sz="0" w:space="0" w:color="auto"/>
      </w:divBdr>
    </w:div>
    <w:div w:id="1203520318">
      <w:bodyDiv w:val="1"/>
      <w:marLeft w:val="0"/>
      <w:marRight w:val="0"/>
      <w:marTop w:val="0"/>
      <w:marBottom w:val="0"/>
      <w:divBdr>
        <w:top w:val="none" w:sz="0" w:space="0" w:color="auto"/>
        <w:left w:val="none" w:sz="0" w:space="0" w:color="auto"/>
        <w:bottom w:val="none" w:sz="0" w:space="0" w:color="auto"/>
        <w:right w:val="none" w:sz="0" w:space="0" w:color="auto"/>
      </w:divBdr>
    </w:div>
    <w:div w:id="1204640016">
      <w:bodyDiv w:val="1"/>
      <w:marLeft w:val="0"/>
      <w:marRight w:val="0"/>
      <w:marTop w:val="0"/>
      <w:marBottom w:val="0"/>
      <w:divBdr>
        <w:top w:val="none" w:sz="0" w:space="0" w:color="auto"/>
        <w:left w:val="none" w:sz="0" w:space="0" w:color="auto"/>
        <w:bottom w:val="none" w:sz="0" w:space="0" w:color="auto"/>
        <w:right w:val="none" w:sz="0" w:space="0" w:color="auto"/>
      </w:divBdr>
    </w:div>
    <w:div w:id="1215654552">
      <w:bodyDiv w:val="1"/>
      <w:marLeft w:val="0"/>
      <w:marRight w:val="0"/>
      <w:marTop w:val="0"/>
      <w:marBottom w:val="0"/>
      <w:divBdr>
        <w:top w:val="none" w:sz="0" w:space="0" w:color="auto"/>
        <w:left w:val="none" w:sz="0" w:space="0" w:color="auto"/>
        <w:bottom w:val="none" w:sz="0" w:space="0" w:color="auto"/>
        <w:right w:val="none" w:sz="0" w:space="0" w:color="auto"/>
      </w:divBdr>
      <w:divsChild>
        <w:div w:id="884412876">
          <w:marLeft w:val="0"/>
          <w:marRight w:val="0"/>
          <w:marTop w:val="0"/>
          <w:marBottom w:val="0"/>
          <w:divBdr>
            <w:top w:val="none" w:sz="0" w:space="0" w:color="auto"/>
            <w:left w:val="none" w:sz="0" w:space="0" w:color="auto"/>
            <w:bottom w:val="none" w:sz="0" w:space="0" w:color="auto"/>
            <w:right w:val="none" w:sz="0" w:space="0" w:color="auto"/>
          </w:divBdr>
          <w:divsChild>
            <w:div w:id="1792089615">
              <w:marLeft w:val="0"/>
              <w:marRight w:val="0"/>
              <w:marTop w:val="0"/>
              <w:marBottom w:val="0"/>
              <w:divBdr>
                <w:top w:val="none" w:sz="0" w:space="0" w:color="auto"/>
                <w:left w:val="none" w:sz="0" w:space="0" w:color="auto"/>
                <w:bottom w:val="none" w:sz="0" w:space="0" w:color="auto"/>
                <w:right w:val="none" w:sz="0" w:space="0" w:color="auto"/>
              </w:divBdr>
            </w:div>
            <w:div w:id="835262833">
              <w:marLeft w:val="0"/>
              <w:marRight w:val="0"/>
              <w:marTop w:val="0"/>
              <w:marBottom w:val="0"/>
              <w:divBdr>
                <w:top w:val="none" w:sz="0" w:space="0" w:color="auto"/>
                <w:left w:val="none" w:sz="0" w:space="0" w:color="auto"/>
                <w:bottom w:val="none" w:sz="0" w:space="0" w:color="auto"/>
                <w:right w:val="none" w:sz="0" w:space="0" w:color="auto"/>
              </w:divBdr>
            </w:div>
            <w:div w:id="592981941">
              <w:marLeft w:val="0"/>
              <w:marRight w:val="0"/>
              <w:marTop w:val="0"/>
              <w:marBottom w:val="0"/>
              <w:divBdr>
                <w:top w:val="none" w:sz="0" w:space="0" w:color="auto"/>
                <w:left w:val="none" w:sz="0" w:space="0" w:color="auto"/>
                <w:bottom w:val="none" w:sz="0" w:space="0" w:color="auto"/>
                <w:right w:val="none" w:sz="0" w:space="0" w:color="auto"/>
              </w:divBdr>
            </w:div>
            <w:div w:id="90403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57631">
      <w:bodyDiv w:val="1"/>
      <w:marLeft w:val="0"/>
      <w:marRight w:val="0"/>
      <w:marTop w:val="0"/>
      <w:marBottom w:val="0"/>
      <w:divBdr>
        <w:top w:val="none" w:sz="0" w:space="0" w:color="auto"/>
        <w:left w:val="none" w:sz="0" w:space="0" w:color="auto"/>
        <w:bottom w:val="none" w:sz="0" w:space="0" w:color="auto"/>
        <w:right w:val="none" w:sz="0" w:space="0" w:color="auto"/>
      </w:divBdr>
    </w:div>
    <w:div w:id="1220246582">
      <w:bodyDiv w:val="1"/>
      <w:marLeft w:val="0"/>
      <w:marRight w:val="0"/>
      <w:marTop w:val="0"/>
      <w:marBottom w:val="0"/>
      <w:divBdr>
        <w:top w:val="none" w:sz="0" w:space="0" w:color="auto"/>
        <w:left w:val="none" w:sz="0" w:space="0" w:color="auto"/>
        <w:bottom w:val="none" w:sz="0" w:space="0" w:color="auto"/>
        <w:right w:val="none" w:sz="0" w:space="0" w:color="auto"/>
      </w:divBdr>
    </w:div>
    <w:div w:id="1220366247">
      <w:bodyDiv w:val="1"/>
      <w:marLeft w:val="0"/>
      <w:marRight w:val="0"/>
      <w:marTop w:val="0"/>
      <w:marBottom w:val="0"/>
      <w:divBdr>
        <w:top w:val="none" w:sz="0" w:space="0" w:color="auto"/>
        <w:left w:val="none" w:sz="0" w:space="0" w:color="auto"/>
        <w:bottom w:val="none" w:sz="0" w:space="0" w:color="auto"/>
        <w:right w:val="none" w:sz="0" w:space="0" w:color="auto"/>
      </w:divBdr>
    </w:div>
    <w:div w:id="1268536760">
      <w:bodyDiv w:val="1"/>
      <w:marLeft w:val="0"/>
      <w:marRight w:val="0"/>
      <w:marTop w:val="0"/>
      <w:marBottom w:val="0"/>
      <w:divBdr>
        <w:top w:val="none" w:sz="0" w:space="0" w:color="auto"/>
        <w:left w:val="none" w:sz="0" w:space="0" w:color="auto"/>
        <w:bottom w:val="none" w:sz="0" w:space="0" w:color="auto"/>
        <w:right w:val="none" w:sz="0" w:space="0" w:color="auto"/>
      </w:divBdr>
    </w:div>
    <w:div w:id="1300693514">
      <w:bodyDiv w:val="1"/>
      <w:marLeft w:val="0"/>
      <w:marRight w:val="0"/>
      <w:marTop w:val="0"/>
      <w:marBottom w:val="0"/>
      <w:divBdr>
        <w:top w:val="none" w:sz="0" w:space="0" w:color="auto"/>
        <w:left w:val="none" w:sz="0" w:space="0" w:color="auto"/>
        <w:bottom w:val="none" w:sz="0" w:space="0" w:color="auto"/>
        <w:right w:val="none" w:sz="0" w:space="0" w:color="auto"/>
      </w:divBdr>
    </w:div>
    <w:div w:id="1315987539">
      <w:bodyDiv w:val="1"/>
      <w:marLeft w:val="0"/>
      <w:marRight w:val="0"/>
      <w:marTop w:val="0"/>
      <w:marBottom w:val="0"/>
      <w:divBdr>
        <w:top w:val="none" w:sz="0" w:space="0" w:color="auto"/>
        <w:left w:val="none" w:sz="0" w:space="0" w:color="auto"/>
        <w:bottom w:val="none" w:sz="0" w:space="0" w:color="auto"/>
        <w:right w:val="none" w:sz="0" w:space="0" w:color="auto"/>
      </w:divBdr>
    </w:div>
    <w:div w:id="1336491124">
      <w:bodyDiv w:val="1"/>
      <w:marLeft w:val="0"/>
      <w:marRight w:val="0"/>
      <w:marTop w:val="0"/>
      <w:marBottom w:val="0"/>
      <w:divBdr>
        <w:top w:val="none" w:sz="0" w:space="0" w:color="auto"/>
        <w:left w:val="none" w:sz="0" w:space="0" w:color="auto"/>
        <w:bottom w:val="none" w:sz="0" w:space="0" w:color="auto"/>
        <w:right w:val="none" w:sz="0" w:space="0" w:color="auto"/>
      </w:divBdr>
    </w:div>
    <w:div w:id="1341854559">
      <w:bodyDiv w:val="1"/>
      <w:marLeft w:val="0"/>
      <w:marRight w:val="0"/>
      <w:marTop w:val="0"/>
      <w:marBottom w:val="0"/>
      <w:divBdr>
        <w:top w:val="none" w:sz="0" w:space="0" w:color="auto"/>
        <w:left w:val="none" w:sz="0" w:space="0" w:color="auto"/>
        <w:bottom w:val="none" w:sz="0" w:space="0" w:color="auto"/>
        <w:right w:val="none" w:sz="0" w:space="0" w:color="auto"/>
      </w:divBdr>
    </w:div>
    <w:div w:id="1371875371">
      <w:bodyDiv w:val="1"/>
      <w:marLeft w:val="0"/>
      <w:marRight w:val="0"/>
      <w:marTop w:val="0"/>
      <w:marBottom w:val="0"/>
      <w:divBdr>
        <w:top w:val="none" w:sz="0" w:space="0" w:color="auto"/>
        <w:left w:val="none" w:sz="0" w:space="0" w:color="auto"/>
        <w:bottom w:val="none" w:sz="0" w:space="0" w:color="auto"/>
        <w:right w:val="none" w:sz="0" w:space="0" w:color="auto"/>
      </w:divBdr>
    </w:div>
    <w:div w:id="1376079782">
      <w:bodyDiv w:val="1"/>
      <w:marLeft w:val="0"/>
      <w:marRight w:val="0"/>
      <w:marTop w:val="0"/>
      <w:marBottom w:val="0"/>
      <w:divBdr>
        <w:top w:val="none" w:sz="0" w:space="0" w:color="auto"/>
        <w:left w:val="none" w:sz="0" w:space="0" w:color="auto"/>
        <w:bottom w:val="none" w:sz="0" w:space="0" w:color="auto"/>
        <w:right w:val="none" w:sz="0" w:space="0" w:color="auto"/>
      </w:divBdr>
    </w:div>
    <w:div w:id="1377196144">
      <w:bodyDiv w:val="1"/>
      <w:marLeft w:val="0"/>
      <w:marRight w:val="0"/>
      <w:marTop w:val="0"/>
      <w:marBottom w:val="0"/>
      <w:divBdr>
        <w:top w:val="none" w:sz="0" w:space="0" w:color="auto"/>
        <w:left w:val="none" w:sz="0" w:space="0" w:color="auto"/>
        <w:bottom w:val="none" w:sz="0" w:space="0" w:color="auto"/>
        <w:right w:val="none" w:sz="0" w:space="0" w:color="auto"/>
      </w:divBdr>
    </w:div>
    <w:div w:id="1473794226">
      <w:bodyDiv w:val="1"/>
      <w:marLeft w:val="0"/>
      <w:marRight w:val="0"/>
      <w:marTop w:val="0"/>
      <w:marBottom w:val="0"/>
      <w:divBdr>
        <w:top w:val="none" w:sz="0" w:space="0" w:color="auto"/>
        <w:left w:val="none" w:sz="0" w:space="0" w:color="auto"/>
        <w:bottom w:val="none" w:sz="0" w:space="0" w:color="auto"/>
        <w:right w:val="none" w:sz="0" w:space="0" w:color="auto"/>
      </w:divBdr>
    </w:div>
    <w:div w:id="1476409032">
      <w:bodyDiv w:val="1"/>
      <w:marLeft w:val="0"/>
      <w:marRight w:val="0"/>
      <w:marTop w:val="0"/>
      <w:marBottom w:val="0"/>
      <w:divBdr>
        <w:top w:val="none" w:sz="0" w:space="0" w:color="auto"/>
        <w:left w:val="none" w:sz="0" w:space="0" w:color="auto"/>
        <w:bottom w:val="none" w:sz="0" w:space="0" w:color="auto"/>
        <w:right w:val="none" w:sz="0" w:space="0" w:color="auto"/>
      </w:divBdr>
    </w:div>
    <w:div w:id="1515606234">
      <w:bodyDiv w:val="1"/>
      <w:marLeft w:val="0"/>
      <w:marRight w:val="0"/>
      <w:marTop w:val="0"/>
      <w:marBottom w:val="0"/>
      <w:divBdr>
        <w:top w:val="none" w:sz="0" w:space="0" w:color="auto"/>
        <w:left w:val="none" w:sz="0" w:space="0" w:color="auto"/>
        <w:bottom w:val="none" w:sz="0" w:space="0" w:color="auto"/>
        <w:right w:val="none" w:sz="0" w:space="0" w:color="auto"/>
      </w:divBdr>
    </w:div>
    <w:div w:id="1574313745">
      <w:bodyDiv w:val="1"/>
      <w:marLeft w:val="0"/>
      <w:marRight w:val="0"/>
      <w:marTop w:val="0"/>
      <w:marBottom w:val="0"/>
      <w:divBdr>
        <w:top w:val="none" w:sz="0" w:space="0" w:color="auto"/>
        <w:left w:val="none" w:sz="0" w:space="0" w:color="auto"/>
        <w:bottom w:val="none" w:sz="0" w:space="0" w:color="auto"/>
        <w:right w:val="none" w:sz="0" w:space="0" w:color="auto"/>
      </w:divBdr>
    </w:div>
    <w:div w:id="1574778664">
      <w:bodyDiv w:val="1"/>
      <w:marLeft w:val="0"/>
      <w:marRight w:val="0"/>
      <w:marTop w:val="0"/>
      <w:marBottom w:val="0"/>
      <w:divBdr>
        <w:top w:val="none" w:sz="0" w:space="0" w:color="auto"/>
        <w:left w:val="none" w:sz="0" w:space="0" w:color="auto"/>
        <w:bottom w:val="none" w:sz="0" w:space="0" w:color="auto"/>
        <w:right w:val="none" w:sz="0" w:space="0" w:color="auto"/>
      </w:divBdr>
    </w:div>
    <w:div w:id="1580750860">
      <w:bodyDiv w:val="1"/>
      <w:marLeft w:val="0"/>
      <w:marRight w:val="0"/>
      <w:marTop w:val="0"/>
      <w:marBottom w:val="0"/>
      <w:divBdr>
        <w:top w:val="none" w:sz="0" w:space="0" w:color="auto"/>
        <w:left w:val="none" w:sz="0" w:space="0" w:color="auto"/>
        <w:bottom w:val="none" w:sz="0" w:space="0" w:color="auto"/>
        <w:right w:val="none" w:sz="0" w:space="0" w:color="auto"/>
      </w:divBdr>
    </w:div>
    <w:div w:id="1610119363">
      <w:bodyDiv w:val="1"/>
      <w:marLeft w:val="0"/>
      <w:marRight w:val="0"/>
      <w:marTop w:val="0"/>
      <w:marBottom w:val="0"/>
      <w:divBdr>
        <w:top w:val="none" w:sz="0" w:space="0" w:color="auto"/>
        <w:left w:val="none" w:sz="0" w:space="0" w:color="auto"/>
        <w:bottom w:val="none" w:sz="0" w:space="0" w:color="auto"/>
        <w:right w:val="none" w:sz="0" w:space="0" w:color="auto"/>
      </w:divBdr>
    </w:div>
    <w:div w:id="1613240125">
      <w:bodyDiv w:val="1"/>
      <w:marLeft w:val="0"/>
      <w:marRight w:val="0"/>
      <w:marTop w:val="0"/>
      <w:marBottom w:val="0"/>
      <w:divBdr>
        <w:top w:val="none" w:sz="0" w:space="0" w:color="auto"/>
        <w:left w:val="none" w:sz="0" w:space="0" w:color="auto"/>
        <w:bottom w:val="none" w:sz="0" w:space="0" w:color="auto"/>
        <w:right w:val="none" w:sz="0" w:space="0" w:color="auto"/>
      </w:divBdr>
    </w:div>
    <w:div w:id="1640106052">
      <w:bodyDiv w:val="1"/>
      <w:marLeft w:val="0"/>
      <w:marRight w:val="0"/>
      <w:marTop w:val="0"/>
      <w:marBottom w:val="0"/>
      <w:divBdr>
        <w:top w:val="none" w:sz="0" w:space="0" w:color="auto"/>
        <w:left w:val="none" w:sz="0" w:space="0" w:color="auto"/>
        <w:bottom w:val="none" w:sz="0" w:space="0" w:color="auto"/>
        <w:right w:val="none" w:sz="0" w:space="0" w:color="auto"/>
      </w:divBdr>
      <w:divsChild>
        <w:div w:id="1025449952">
          <w:marLeft w:val="0"/>
          <w:marRight w:val="0"/>
          <w:marTop w:val="0"/>
          <w:marBottom w:val="0"/>
          <w:divBdr>
            <w:top w:val="none" w:sz="0" w:space="0" w:color="auto"/>
            <w:left w:val="none" w:sz="0" w:space="0" w:color="auto"/>
            <w:bottom w:val="none" w:sz="0" w:space="0" w:color="auto"/>
            <w:right w:val="none" w:sz="0" w:space="0" w:color="auto"/>
          </w:divBdr>
          <w:divsChild>
            <w:div w:id="381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5177">
      <w:bodyDiv w:val="1"/>
      <w:marLeft w:val="0"/>
      <w:marRight w:val="0"/>
      <w:marTop w:val="0"/>
      <w:marBottom w:val="0"/>
      <w:divBdr>
        <w:top w:val="none" w:sz="0" w:space="0" w:color="auto"/>
        <w:left w:val="none" w:sz="0" w:space="0" w:color="auto"/>
        <w:bottom w:val="none" w:sz="0" w:space="0" w:color="auto"/>
        <w:right w:val="none" w:sz="0" w:space="0" w:color="auto"/>
      </w:divBdr>
    </w:div>
    <w:div w:id="1770004817">
      <w:bodyDiv w:val="1"/>
      <w:marLeft w:val="0"/>
      <w:marRight w:val="0"/>
      <w:marTop w:val="0"/>
      <w:marBottom w:val="0"/>
      <w:divBdr>
        <w:top w:val="none" w:sz="0" w:space="0" w:color="auto"/>
        <w:left w:val="none" w:sz="0" w:space="0" w:color="auto"/>
        <w:bottom w:val="none" w:sz="0" w:space="0" w:color="auto"/>
        <w:right w:val="none" w:sz="0" w:space="0" w:color="auto"/>
      </w:divBdr>
    </w:div>
    <w:div w:id="1781879102">
      <w:bodyDiv w:val="1"/>
      <w:marLeft w:val="0"/>
      <w:marRight w:val="0"/>
      <w:marTop w:val="0"/>
      <w:marBottom w:val="0"/>
      <w:divBdr>
        <w:top w:val="none" w:sz="0" w:space="0" w:color="auto"/>
        <w:left w:val="none" w:sz="0" w:space="0" w:color="auto"/>
        <w:bottom w:val="none" w:sz="0" w:space="0" w:color="auto"/>
        <w:right w:val="none" w:sz="0" w:space="0" w:color="auto"/>
      </w:divBdr>
    </w:div>
    <w:div w:id="1795978118">
      <w:bodyDiv w:val="1"/>
      <w:marLeft w:val="0"/>
      <w:marRight w:val="0"/>
      <w:marTop w:val="0"/>
      <w:marBottom w:val="0"/>
      <w:divBdr>
        <w:top w:val="none" w:sz="0" w:space="0" w:color="auto"/>
        <w:left w:val="none" w:sz="0" w:space="0" w:color="auto"/>
        <w:bottom w:val="none" w:sz="0" w:space="0" w:color="auto"/>
        <w:right w:val="none" w:sz="0" w:space="0" w:color="auto"/>
      </w:divBdr>
    </w:div>
    <w:div w:id="1804688871">
      <w:bodyDiv w:val="1"/>
      <w:marLeft w:val="0"/>
      <w:marRight w:val="0"/>
      <w:marTop w:val="0"/>
      <w:marBottom w:val="0"/>
      <w:divBdr>
        <w:top w:val="none" w:sz="0" w:space="0" w:color="auto"/>
        <w:left w:val="none" w:sz="0" w:space="0" w:color="auto"/>
        <w:bottom w:val="none" w:sz="0" w:space="0" w:color="auto"/>
        <w:right w:val="none" w:sz="0" w:space="0" w:color="auto"/>
      </w:divBdr>
    </w:div>
    <w:div w:id="1809397919">
      <w:bodyDiv w:val="1"/>
      <w:marLeft w:val="0"/>
      <w:marRight w:val="0"/>
      <w:marTop w:val="0"/>
      <w:marBottom w:val="0"/>
      <w:divBdr>
        <w:top w:val="none" w:sz="0" w:space="0" w:color="auto"/>
        <w:left w:val="none" w:sz="0" w:space="0" w:color="auto"/>
        <w:bottom w:val="none" w:sz="0" w:space="0" w:color="auto"/>
        <w:right w:val="none" w:sz="0" w:space="0" w:color="auto"/>
      </w:divBdr>
    </w:div>
    <w:div w:id="1813280581">
      <w:bodyDiv w:val="1"/>
      <w:marLeft w:val="0"/>
      <w:marRight w:val="0"/>
      <w:marTop w:val="0"/>
      <w:marBottom w:val="0"/>
      <w:divBdr>
        <w:top w:val="none" w:sz="0" w:space="0" w:color="auto"/>
        <w:left w:val="none" w:sz="0" w:space="0" w:color="auto"/>
        <w:bottom w:val="none" w:sz="0" w:space="0" w:color="auto"/>
        <w:right w:val="none" w:sz="0" w:space="0" w:color="auto"/>
      </w:divBdr>
    </w:div>
    <w:div w:id="1822385542">
      <w:bodyDiv w:val="1"/>
      <w:marLeft w:val="0"/>
      <w:marRight w:val="0"/>
      <w:marTop w:val="0"/>
      <w:marBottom w:val="0"/>
      <w:divBdr>
        <w:top w:val="none" w:sz="0" w:space="0" w:color="auto"/>
        <w:left w:val="none" w:sz="0" w:space="0" w:color="auto"/>
        <w:bottom w:val="none" w:sz="0" w:space="0" w:color="auto"/>
        <w:right w:val="none" w:sz="0" w:space="0" w:color="auto"/>
      </w:divBdr>
    </w:div>
    <w:div w:id="1829783244">
      <w:bodyDiv w:val="1"/>
      <w:marLeft w:val="0"/>
      <w:marRight w:val="0"/>
      <w:marTop w:val="0"/>
      <w:marBottom w:val="0"/>
      <w:divBdr>
        <w:top w:val="none" w:sz="0" w:space="0" w:color="auto"/>
        <w:left w:val="none" w:sz="0" w:space="0" w:color="auto"/>
        <w:bottom w:val="none" w:sz="0" w:space="0" w:color="auto"/>
        <w:right w:val="none" w:sz="0" w:space="0" w:color="auto"/>
      </w:divBdr>
    </w:div>
    <w:div w:id="1865753547">
      <w:bodyDiv w:val="1"/>
      <w:marLeft w:val="0"/>
      <w:marRight w:val="0"/>
      <w:marTop w:val="0"/>
      <w:marBottom w:val="0"/>
      <w:divBdr>
        <w:top w:val="none" w:sz="0" w:space="0" w:color="auto"/>
        <w:left w:val="none" w:sz="0" w:space="0" w:color="auto"/>
        <w:bottom w:val="none" w:sz="0" w:space="0" w:color="auto"/>
        <w:right w:val="none" w:sz="0" w:space="0" w:color="auto"/>
      </w:divBdr>
    </w:div>
    <w:div w:id="1879509772">
      <w:bodyDiv w:val="1"/>
      <w:marLeft w:val="0"/>
      <w:marRight w:val="0"/>
      <w:marTop w:val="0"/>
      <w:marBottom w:val="0"/>
      <w:divBdr>
        <w:top w:val="none" w:sz="0" w:space="0" w:color="auto"/>
        <w:left w:val="none" w:sz="0" w:space="0" w:color="auto"/>
        <w:bottom w:val="none" w:sz="0" w:space="0" w:color="auto"/>
        <w:right w:val="none" w:sz="0" w:space="0" w:color="auto"/>
      </w:divBdr>
    </w:div>
    <w:div w:id="1892493885">
      <w:bodyDiv w:val="1"/>
      <w:marLeft w:val="0"/>
      <w:marRight w:val="0"/>
      <w:marTop w:val="0"/>
      <w:marBottom w:val="0"/>
      <w:divBdr>
        <w:top w:val="none" w:sz="0" w:space="0" w:color="auto"/>
        <w:left w:val="none" w:sz="0" w:space="0" w:color="auto"/>
        <w:bottom w:val="none" w:sz="0" w:space="0" w:color="auto"/>
        <w:right w:val="none" w:sz="0" w:space="0" w:color="auto"/>
      </w:divBdr>
    </w:div>
    <w:div w:id="1918634152">
      <w:bodyDiv w:val="1"/>
      <w:marLeft w:val="0"/>
      <w:marRight w:val="0"/>
      <w:marTop w:val="0"/>
      <w:marBottom w:val="0"/>
      <w:divBdr>
        <w:top w:val="none" w:sz="0" w:space="0" w:color="auto"/>
        <w:left w:val="none" w:sz="0" w:space="0" w:color="auto"/>
        <w:bottom w:val="none" w:sz="0" w:space="0" w:color="auto"/>
        <w:right w:val="none" w:sz="0" w:space="0" w:color="auto"/>
      </w:divBdr>
    </w:div>
    <w:div w:id="1919318933">
      <w:bodyDiv w:val="1"/>
      <w:marLeft w:val="0"/>
      <w:marRight w:val="0"/>
      <w:marTop w:val="0"/>
      <w:marBottom w:val="0"/>
      <w:divBdr>
        <w:top w:val="none" w:sz="0" w:space="0" w:color="auto"/>
        <w:left w:val="none" w:sz="0" w:space="0" w:color="auto"/>
        <w:bottom w:val="none" w:sz="0" w:space="0" w:color="auto"/>
        <w:right w:val="none" w:sz="0" w:space="0" w:color="auto"/>
      </w:divBdr>
    </w:div>
    <w:div w:id="1927693647">
      <w:bodyDiv w:val="1"/>
      <w:marLeft w:val="0"/>
      <w:marRight w:val="0"/>
      <w:marTop w:val="0"/>
      <w:marBottom w:val="0"/>
      <w:divBdr>
        <w:top w:val="none" w:sz="0" w:space="0" w:color="auto"/>
        <w:left w:val="none" w:sz="0" w:space="0" w:color="auto"/>
        <w:bottom w:val="none" w:sz="0" w:space="0" w:color="auto"/>
        <w:right w:val="none" w:sz="0" w:space="0" w:color="auto"/>
      </w:divBdr>
    </w:div>
    <w:div w:id="1940916234">
      <w:bodyDiv w:val="1"/>
      <w:marLeft w:val="0"/>
      <w:marRight w:val="0"/>
      <w:marTop w:val="0"/>
      <w:marBottom w:val="0"/>
      <w:divBdr>
        <w:top w:val="none" w:sz="0" w:space="0" w:color="auto"/>
        <w:left w:val="none" w:sz="0" w:space="0" w:color="auto"/>
        <w:bottom w:val="none" w:sz="0" w:space="0" w:color="auto"/>
        <w:right w:val="none" w:sz="0" w:space="0" w:color="auto"/>
      </w:divBdr>
    </w:div>
    <w:div w:id="1948613121">
      <w:bodyDiv w:val="1"/>
      <w:marLeft w:val="0"/>
      <w:marRight w:val="0"/>
      <w:marTop w:val="0"/>
      <w:marBottom w:val="0"/>
      <w:divBdr>
        <w:top w:val="none" w:sz="0" w:space="0" w:color="auto"/>
        <w:left w:val="none" w:sz="0" w:space="0" w:color="auto"/>
        <w:bottom w:val="none" w:sz="0" w:space="0" w:color="auto"/>
        <w:right w:val="none" w:sz="0" w:space="0" w:color="auto"/>
      </w:divBdr>
      <w:divsChild>
        <w:div w:id="551430565">
          <w:marLeft w:val="0"/>
          <w:marRight w:val="0"/>
          <w:marTop w:val="0"/>
          <w:marBottom w:val="0"/>
          <w:divBdr>
            <w:top w:val="single" w:sz="2" w:space="0" w:color="D9D9E3"/>
            <w:left w:val="single" w:sz="2" w:space="0" w:color="D9D9E3"/>
            <w:bottom w:val="single" w:sz="2" w:space="0" w:color="D9D9E3"/>
            <w:right w:val="single" w:sz="2" w:space="0" w:color="D9D9E3"/>
          </w:divBdr>
          <w:divsChild>
            <w:div w:id="1074159296">
              <w:marLeft w:val="0"/>
              <w:marRight w:val="0"/>
              <w:marTop w:val="0"/>
              <w:marBottom w:val="0"/>
              <w:divBdr>
                <w:top w:val="single" w:sz="2" w:space="0" w:color="D9D9E3"/>
                <w:left w:val="single" w:sz="2" w:space="0" w:color="D9D9E3"/>
                <w:bottom w:val="single" w:sz="2" w:space="0" w:color="D9D9E3"/>
                <w:right w:val="single" w:sz="2" w:space="0" w:color="D9D9E3"/>
              </w:divBdr>
              <w:divsChild>
                <w:div w:id="829368544">
                  <w:marLeft w:val="0"/>
                  <w:marRight w:val="0"/>
                  <w:marTop w:val="0"/>
                  <w:marBottom w:val="0"/>
                  <w:divBdr>
                    <w:top w:val="single" w:sz="2" w:space="0" w:color="D9D9E3"/>
                    <w:left w:val="single" w:sz="2" w:space="0" w:color="D9D9E3"/>
                    <w:bottom w:val="single" w:sz="2" w:space="0" w:color="D9D9E3"/>
                    <w:right w:val="single" w:sz="2" w:space="0" w:color="D9D9E3"/>
                  </w:divBdr>
                  <w:divsChild>
                    <w:div w:id="1663047583">
                      <w:marLeft w:val="0"/>
                      <w:marRight w:val="0"/>
                      <w:marTop w:val="0"/>
                      <w:marBottom w:val="0"/>
                      <w:divBdr>
                        <w:top w:val="single" w:sz="2" w:space="0" w:color="D9D9E3"/>
                        <w:left w:val="single" w:sz="2" w:space="0" w:color="D9D9E3"/>
                        <w:bottom w:val="single" w:sz="2" w:space="0" w:color="D9D9E3"/>
                        <w:right w:val="single" w:sz="2" w:space="0" w:color="D9D9E3"/>
                      </w:divBdr>
                      <w:divsChild>
                        <w:div w:id="166558758">
                          <w:marLeft w:val="0"/>
                          <w:marRight w:val="0"/>
                          <w:marTop w:val="0"/>
                          <w:marBottom w:val="0"/>
                          <w:divBdr>
                            <w:top w:val="single" w:sz="2" w:space="0" w:color="auto"/>
                            <w:left w:val="single" w:sz="2" w:space="0" w:color="auto"/>
                            <w:bottom w:val="single" w:sz="6" w:space="0" w:color="auto"/>
                            <w:right w:val="single" w:sz="2" w:space="0" w:color="auto"/>
                          </w:divBdr>
                          <w:divsChild>
                            <w:div w:id="1387487996">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337660">
                                  <w:marLeft w:val="0"/>
                                  <w:marRight w:val="0"/>
                                  <w:marTop w:val="0"/>
                                  <w:marBottom w:val="0"/>
                                  <w:divBdr>
                                    <w:top w:val="single" w:sz="2" w:space="0" w:color="D9D9E3"/>
                                    <w:left w:val="single" w:sz="2" w:space="0" w:color="D9D9E3"/>
                                    <w:bottom w:val="single" w:sz="2" w:space="0" w:color="D9D9E3"/>
                                    <w:right w:val="single" w:sz="2" w:space="0" w:color="D9D9E3"/>
                                  </w:divBdr>
                                  <w:divsChild>
                                    <w:div w:id="264076506">
                                      <w:marLeft w:val="0"/>
                                      <w:marRight w:val="0"/>
                                      <w:marTop w:val="0"/>
                                      <w:marBottom w:val="0"/>
                                      <w:divBdr>
                                        <w:top w:val="single" w:sz="2" w:space="0" w:color="D9D9E3"/>
                                        <w:left w:val="single" w:sz="2" w:space="0" w:color="D9D9E3"/>
                                        <w:bottom w:val="single" w:sz="2" w:space="0" w:color="D9D9E3"/>
                                        <w:right w:val="single" w:sz="2" w:space="0" w:color="D9D9E3"/>
                                      </w:divBdr>
                                      <w:divsChild>
                                        <w:div w:id="383531593">
                                          <w:marLeft w:val="0"/>
                                          <w:marRight w:val="0"/>
                                          <w:marTop w:val="0"/>
                                          <w:marBottom w:val="0"/>
                                          <w:divBdr>
                                            <w:top w:val="single" w:sz="2" w:space="0" w:color="D9D9E3"/>
                                            <w:left w:val="single" w:sz="2" w:space="0" w:color="D9D9E3"/>
                                            <w:bottom w:val="single" w:sz="2" w:space="0" w:color="D9D9E3"/>
                                            <w:right w:val="single" w:sz="2" w:space="0" w:color="D9D9E3"/>
                                          </w:divBdr>
                                          <w:divsChild>
                                            <w:div w:id="1034693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48975269">
          <w:marLeft w:val="0"/>
          <w:marRight w:val="0"/>
          <w:marTop w:val="0"/>
          <w:marBottom w:val="0"/>
          <w:divBdr>
            <w:top w:val="none" w:sz="0" w:space="0" w:color="auto"/>
            <w:left w:val="none" w:sz="0" w:space="0" w:color="auto"/>
            <w:bottom w:val="none" w:sz="0" w:space="0" w:color="auto"/>
            <w:right w:val="none" w:sz="0" w:space="0" w:color="auto"/>
          </w:divBdr>
          <w:divsChild>
            <w:div w:id="302928409">
              <w:marLeft w:val="0"/>
              <w:marRight w:val="0"/>
              <w:marTop w:val="0"/>
              <w:marBottom w:val="0"/>
              <w:divBdr>
                <w:top w:val="single" w:sz="2" w:space="0" w:color="D9D9E3"/>
                <w:left w:val="single" w:sz="2" w:space="0" w:color="D9D9E3"/>
                <w:bottom w:val="single" w:sz="2" w:space="0" w:color="D9D9E3"/>
                <w:right w:val="single" w:sz="2" w:space="0" w:color="D9D9E3"/>
              </w:divBdr>
              <w:divsChild>
                <w:div w:id="2130665919">
                  <w:marLeft w:val="0"/>
                  <w:marRight w:val="0"/>
                  <w:marTop w:val="0"/>
                  <w:marBottom w:val="0"/>
                  <w:divBdr>
                    <w:top w:val="single" w:sz="2" w:space="0" w:color="D9D9E3"/>
                    <w:left w:val="single" w:sz="2" w:space="0" w:color="D9D9E3"/>
                    <w:bottom w:val="single" w:sz="2" w:space="0" w:color="D9D9E3"/>
                    <w:right w:val="single" w:sz="2" w:space="0" w:color="D9D9E3"/>
                  </w:divBdr>
                  <w:divsChild>
                    <w:div w:id="833882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55476949">
      <w:bodyDiv w:val="1"/>
      <w:marLeft w:val="0"/>
      <w:marRight w:val="0"/>
      <w:marTop w:val="0"/>
      <w:marBottom w:val="0"/>
      <w:divBdr>
        <w:top w:val="none" w:sz="0" w:space="0" w:color="auto"/>
        <w:left w:val="none" w:sz="0" w:space="0" w:color="auto"/>
        <w:bottom w:val="none" w:sz="0" w:space="0" w:color="auto"/>
        <w:right w:val="none" w:sz="0" w:space="0" w:color="auto"/>
      </w:divBdr>
    </w:div>
    <w:div w:id="1982537239">
      <w:bodyDiv w:val="1"/>
      <w:marLeft w:val="0"/>
      <w:marRight w:val="0"/>
      <w:marTop w:val="0"/>
      <w:marBottom w:val="0"/>
      <w:divBdr>
        <w:top w:val="none" w:sz="0" w:space="0" w:color="auto"/>
        <w:left w:val="none" w:sz="0" w:space="0" w:color="auto"/>
        <w:bottom w:val="none" w:sz="0" w:space="0" w:color="auto"/>
        <w:right w:val="none" w:sz="0" w:space="0" w:color="auto"/>
      </w:divBdr>
    </w:div>
    <w:div w:id="1990597252">
      <w:bodyDiv w:val="1"/>
      <w:marLeft w:val="0"/>
      <w:marRight w:val="0"/>
      <w:marTop w:val="0"/>
      <w:marBottom w:val="0"/>
      <w:divBdr>
        <w:top w:val="none" w:sz="0" w:space="0" w:color="auto"/>
        <w:left w:val="none" w:sz="0" w:space="0" w:color="auto"/>
        <w:bottom w:val="none" w:sz="0" w:space="0" w:color="auto"/>
        <w:right w:val="none" w:sz="0" w:space="0" w:color="auto"/>
      </w:divBdr>
    </w:div>
    <w:div w:id="1995258208">
      <w:bodyDiv w:val="1"/>
      <w:marLeft w:val="0"/>
      <w:marRight w:val="0"/>
      <w:marTop w:val="0"/>
      <w:marBottom w:val="0"/>
      <w:divBdr>
        <w:top w:val="none" w:sz="0" w:space="0" w:color="auto"/>
        <w:left w:val="none" w:sz="0" w:space="0" w:color="auto"/>
        <w:bottom w:val="none" w:sz="0" w:space="0" w:color="auto"/>
        <w:right w:val="none" w:sz="0" w:space="0" w:color="auto"/>
      </w:divBdr>
      <w:divsChild>
        <w:div w:id="134764830">
          <w:marLeft w:val="0"/>
          <w:marRight w:val="0"/>
          <w:marTop w:val="0"/>
          <w:marBottom w:val="0"/>
          <w:divBdr>
            <w:top w:val="none" w:sz="0" w:space="0" w:color="auto"/>
            <w:left w:val="none" w:sz="0" w:space="0" w:color="auto"/>
            <w:bottom w:val="none" w:sz="0" w:space="0" w:color="auto"/>
            <w:right w:val="none" w:sz="0" w:space="0" w:color="auto"/>
          </w:divBdr>
          <w:divsChild>
            <w:div w:id="9663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7989">
      <w:bodyDiv w:val="1"/>
      <w:marLeft w:val="0"/>
      <w:marRight w:val="0"/>
      <w:marTop w:val="0"/>
      <w:marBottom w:val="0"/>
      <w:divBdr>
        <w:top w:val="none" w:sz="0" w:space="0" w:color="auto"/>
        <w:left w:val="none" w:sz="0" w:space="0" w:color="auto"/>
        <w:bottom w:val="none" w:sz="0" w:space="0" w:color="auto"/>
        <w:right w:val="none" w:sz="0" w:space="0" w:color="auto"/>
      </w:divBdr>
    </w:div>
    <w:div w:id="2006980612">
      <w:bodyDiv w:val="1"/>
      <w:marLeft w:val="0"/>
      <w:marRight w:val="0"/>
      <w:marTop w:val="0"/>
      <w:marBottom w:val="0"/>
      <w:divBdr>
        <w:top w:val="none" w:sz="0" w:space="0" w:color="auto"/>
        <w:left w:val="none" w:sz="0" w:space="0" w:color="auto"/>
        <w:bottom w:val="none" w:sz="0" w:space="0" w:color="auto"/>
        <w:right w:val="none" w:sz="0" w:space="0" w:color="auto"/>
      </w:divBdr>
    </w:div>
    <w:div w:id="2007511129">
      <w:bodyDiv w:val="1"/>
      <w:marLeft w:val="0"/>
      <w:marRight w:val="0"/>
      <w:marTop w:val="0"/>
      <w:marBottom w:val="0"/>
      <w:divBdr>
        <w:top w:val="none" w:sz="0" w:space="0" w:color="auto"/>
        <w:left w:val="none" w:sz="0" w:space="0" w:color="auto"/>
        <w:bottom w:val="none" w:sz="0" w:space="0" w:color="auto"/>
        <w:right w:val="none" w:sz="0" w:space="0" w:color="auto"/>
      </w:divBdr>
    </w:div>
    <w:div w:id="2025592665">
      <w:bodyDiv w:val="1"/>
      <w:marLeft w:val="0"/>
      <w:marRight w:val="0"/>
      <w:marTop w:val="0"/>
      <w:marBottom w:val="0"/>
      <w:divBdr>
        <w:top w:val="none" w:sz="0" w:space="0" w:color="auto"/>
        <w:left w:val="none" w:sz="0" w:space="0" w:color="auto"/>
        <w:bottom w:val="none" w:sz="0" w:space="0" w:color="auto"/>
        <w:right w:val="none" w:sz="0" w:space="0" w:color="auto"/>
      </w:divBdr>
    </w:div>
    <w:div w:id="2044013010">
      <w:bodyDiv w:val="1"/>
      <w:marLeft w:val="0"/>
      <w:marRight w:val="0"/>
      <w:marTop w:val="0"/>
      <w:marBottom w:val="0"/>
      <w:divBdr>
        <w:top w:val="none" w:sz="0" w:space="0" w:color="auto"/>
        <w:left w:val="none" w:sz="0" w:space="0" w:color="auto"/>
        <w:bottom w:val="none" w:sz="0" w:space="0" w:color="auto"/>
        <w:right w:val="none" w:sz="0" w:space="0" w:color="auto"/>
      </w:divBdr>
    </w:div>
    <w:div w:id="2081901298">
      <w:bodyDiv w:val="1"/>
      <w:marLeft w:val="0"/>
      <w:marRight w:val="0"/>
      <w:marTop w:val="0"/>
      <w:marBottom w:val="0"/>
      <w:divBdr>
        <w:top w:val="none" w:sz="0" w:space="0" w:color="auto"/>
        <w:left w:val="none" w:sz="0" w:space="0" w:color="auto"/>
        <w:bottom w:val="none" w:sz="0" w:space="0" w:color="auto"/>
        <w:right w:val="none" w:sz="0" w:space="0" w:color="auto"/>
      </w:divBdr>
    </w:div>
    <w:div w:id="2082360429">
      <w:bodyDiv w:val="1"/>
      <w:marLeft w:val="0"/>
      <w:marRight w:val="0"/>
      <w:marTop w:val="0"/>
      <w:marBottom w:val="0"/>
      <w:divBdr>
        <w:top w:val="none" w:sz="0" w:space="0" w:color="auto"/>
        <w:left w:val="none" w:sz="0" w:space="0" w:color="auto"/>
        <w:bottom w:val="none" w:sz="0" w:space="0" w:color="auto"/>
        <w:right w:val="none" w:sz="0" w:space="0" w:color="auto"/>
      </w:divBdr>
    </w:div>
    <w:div w:id="2100440540">
      <w:bodyDiv w:val="1"/>
      <w:marLeft w:val="0"/>
      <w:marRight w:val="0"/>
      <w:marTop w:val="0"/>
      <w:marBottom w:val="0"/>
      <w:divBdr>
        <w:top w:val="none" w:sz="0" w:space="0" w:color="auto"/>
        <w:left w:val="none" w:sz="0" w:space="0" w:color="auto"/>
        <w:bottom w:val="none" w:sz="0" w:space="0" w:color="auto"/>
        <w:right w:val="none" w:sz="0" w:space="0" w:color="auto"/>
      </w:divBdr>
      <w:divsChild>
        <w:div w:id="1376587090">
          <w:marLeft w:val="0"/>
          <w:marRight w:val="0"/>
          <w:marTop w:val="0"/>
          <w:marBottom w:val="0"/>
          <w:divBdr>
            <w:top w:val="none" w:sz="0" w:space="0" w:color="auto"/>
            <w:left w:val="none" w:sz="0" w:space="0" w:color="auto"/>
            <w:bottom w:val="none" w:sz="0" w:space="0" w:color="auto"/>
            <w:right w:val="none" w:sz="0" w:space="0" w:color="auto"/>
          </w:divBdr>
          <w:divsChild>
            <w:div w:id="52718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today's industrial landscape, detecting and addressing potential machine failures before they occur is essential for minimizing equipment downtime and improving overall productivity. This work presents a machine learning approach for predicting machine failures due to a component within the next 48-hour time window, aiming to enable proactive maintenance in industrial settings. Leveraging the publicly available Microsoft Azure Predictive Maintenance dataset, valuable insights and patterns were uncovered through exploratory data analysis and feature engineering. After careful data splitting and dealing with the extream class imbalance, multi-layer perceptron (MLP) and LightGBM models were employed to tackle the multi-class failure classification task. In addition, hyperparameter optimization was carried out specifically for the MLP to enhance its performance. While the MLP achieved a very good result, the LightGBM model outperformed it significantly, even without fine-tuning. The simplicity and explainability of LightGBM make it a compelling choice for the final model. In conclusion,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Kag</b:Tag>
    <b:SourceType>InternetSite</b:SourceType>
    <b:Guid>{2E73D0E9-6A6C-2C40-8339-34C24F776420}</b:Guid>
    <b:LCID>en-US</b:LCID>
    <b:InternetSiteTitle>Kaggle</b:InternetSiteTitle>
    <b:URL>https://www.kaggle.com/datasets/arnabbiswas1/microsoft-azure-predictive-maintenance</b:URL>
    <b:RefOrder>5</b:RefOrder>
  </b:Source>
  <b:Source>
    <b:Tag>DAg73</b:Tag>
    <b:SourceType>JournalArticle</b:SourceType>
    <b:Guid>{C932C989-1244-FF42-8BCB-420380E50091}</b:Guid>
    <b:LCID>en-US</b:LCID>
    <b:Title>Tests for departure from normality.</b:Title>
    <b:Year>1973</b:Year>
    <b:Author>
      <b:Author>
        <b:NameList>
          <b:Person>
            <b:Last>D'Agostino</b:Last>
            <b:First>R.</b:First>
            <b:Middle>B., &amp; Pearson, E. S.</b:Middle>
          </b:Person>
        </b:NameList>
      </b:Author>
    </b:Author>
    <b:JournalName> Biometrika</b:JournalName>
    <b:Volume>60</b:Volume>
    <b:Issue>3</b:Issue>
    <b:Pages>613-622</b:Pages>
    <b:RefOrder>4</b:RefOrder>
  </b:Source>
  <b:Source>
    <b:Tag>Nad23</b:Tag>
    <b:SourceType>DocumentFromInternetSite</b:SourceType>
    <b:Guid>{D7301A77-9588-5B41-8DE0-78ABCDF30BB0}</b:Guid>
    <b:Title>Deep Learning Tuning Playbook</b:Title>
    <b:Year>2023</b:Year>
    <b:Author>
      <b:Author>
        <b:NameList>
          <b:Person>
            <b:Last>Nado</b:Last>
            <b:First>Varun</b:First>
            <b:Middle>Godbole</b:Middle>
          </b:Person>
          <b:Person>
            <b:Last>Dahl</b:Last>
            <b:First>George</b:First>
            <b:Middle>E.</b:Middle>
          </b:Person>
          <b:Person>
            <b:Last>Gilmer</b:Last>
            <b:First>Justin</b:First>
          </b:Person>
          <b:Person>
            <b:Last>Shallue</b:Last>
            <b:First>Christopher</b:First>
            <b:Middle>J.</b:Middle>
          </b:Person>
          <b:Person>
            <b:Last>Zachary</b:Last>
          </b:Person>
        </b:NameList>
      </b:Author>
    </b:Author>
    <b:URL>https://github.com/google-research/tuning_playbook</b:URL>
    <b:RefOrder>7</b:RefOrder>
  </b:Source>
  <b:Source>
    <b:Tag>Jam</b:Tag>
    <b:SourceType>JournalArticle</b:SourceType>
    <b:Guid>{14FD40AE-2843-4842-832F-C6102C62E943}</b:Guid>
    <b:Author>
      <b:Author>
        <b:NameList>
          <b:Person>
            <b:Last>Bergstra</b:Last>
            <b:First>James</b:First>
          </b:Person>
          <b:Person>
            <b:Last>Bardenet</b:Last>
            <b:First>Rémi</b:First>
          </b:Person>
          <b:Person>
            <b:Last>Bengio</b:Last>
            <b:First>Yoshua</b:First>
          </b:Person>
          <b:Person>
            <b:Last>Kégl</b:Last>
            <b:First>Balázs</b:First>
          </b:Person>
        </b:NameList>
      </b:Author>
    </b:Author>
    <b:Title>Algorithms for hyper-parameter optimization</b:Title>
    <b:Year>2011</b:Year>
    <b:JournalName>Advances in neural information processing systems</b:JournalName>
    <b:Volume>24</b:Volume>
    <b:RefOrder>9</b:RefOrder>
  </b:Source>
  <b:Source>
    <b:Tag>Aki19</b:Tag>
    <b:SourceType>ConferenceProceedings</b:SourceType>
    <b:Guid>{2CE10C2D-03A1-7043-8E4E-0AF309E0518D}</b:Guid>
    <b:Author>
      <b:Author>
        <b:NameList>
          <b:Person>
            <b:Last>Akiba</b:Last>
            <b:First>Takuya</b:First>
          </b:Person>
          <b:Person>
            <b:Last>Sano</b:Last>
            <b:First>Shotaro</b:First>
          </b:Person>
          <b:Person>
            <b:Last>Yanase</b:Last>
            <b:First>Toshihiko</b:First>
          </b:Person>
          <b:Person>
            <b:Last>Ohta</b:Last>
            <b:First>Takeru</b:First>
          </b:Person>
          <b:Person>
            <b:Last>Koyama</b:Last>
            <b:First>Masanori</b:First>
          </b:Person>
        </b:NameList>
      </b:Author>
    </b:Author>
    <b:Title>Optuna: A Next-generation Hyperparameter Optimization Framework</b:Title>
    <b:Year>2019</b:Year>
    <b:ConferenceName>Proceedings of the 25th {ACM} {SIGKDD} International Conference on Knowledge Discovery and Data Mining</b:ConferenceName>
    <b:RefOrder>8</b:RefOrder>
  </b:Source>
  <b:Source>
    <b:Tag>Guo17</b:Tag>
    <b:SourceType>JournalArticle</b:SourceType>
    <b:Guid>{8CFEC422-0BBC-894B-BD02-E312E82EA064}</b:Guid>
    <b:Title>LightGBM: A Highly Efficient Gradient Boosting Decision Tree</b:Title>
    <b:Year>2017</b:Year>
    <b:Author>
      <b:Author>
        <b:NameList>
          <b:Person>
            <b:Last>Ke</b:Last>
            <b:First>Guolin</b:First>
          </b:Person>
          <b:Person>
            <b:Last>Meng</b:Last>
            <b:First>Qi</b:First>
          </b:Person>
          <b:Person>
            <b:Last>Finley</b:Last>
            <b:First>Thomas</b:First>
          </b:Person>
          <b:Person>
            <b:Last>Wang</b:Last>
            <b:First>Taifeng</b:First>
          </b:Person>
          <b:Person>
            <b:Last>Chen</b:Last>
            <b:First>Wei</b:First>
          </b:Person>
          <b:Person>
            <b:Last>Ma</b:Last>
            <b:First>Weidong</b:First>
          </b:Person>
          <b:Person>
            <b:Last>Ye</b:Last>
            <b:First>Qiwei</b:First>
          </b:Person>
          <b:Person>
            <b:Last>Liu</b:Last>
            <b:First>Tie-Yan</b:First>
          </b:Person>
        </b:NameList>
      </b:Author>
    </b:Author>
    <b:JournalName>Advances in Neural Information Processing Systems</b:JournalName>
    <b:Pages>3146-3154</b:Pages>
    <b:RefOrder>10</b:RefOrder>
  </b:Source>
  <b:Source>
    <b:Tag>Lau01</b:Tag>
    <b:SourceType>JournalArticle</b:SourceType>
    <b:Guid>{0006C680-1DC7-5245-AE55-60F8E8D845E2}</b:Guid>
    <b:Author>
      <b:Author>
        <b:NameList>
          <b:Person>
            <b:Last>Swanson</b:Last>
            <b:First>Laura</b:First>
          </b:Person>
        </b:NameList>
      </b:Author>
    </b:Author>
    <b:Title>Linking maintenance strategies to performance</b:Title>
    <b:JournalName>International Journal of Production Economics</b:JournalName>
    <b:Year>2001</b:Year>
    <b:Volume>70</b:Volume>
    <b:Issue>3</b:Issue>
    <b:Pages>237-244</b:Pages>
    <b:RefOrder>1</b:RefOrder>
  </b:Source>
  <b:Source>
    <b:Tag>Tia20</b:Tag>
    <b:SourceType>JournalArticle</b:SourceType>
    <b:Guid>{D1DAC72E-C8C0-F740-931B-EEA165E62ACC}</b:Guid>
    <b:Author>
      <b:Author>
        <b:NameList>
          <b:Person>
            <b:Last>Zonta</b:Last>
            <b:First>Tiago</b:First>
          </b:Person>
          <b:Person>
            <b:Last>Costa</b:Last>
            <b:First>Cristiano</b:First>
            <b:Middle>André da</b:Middle>
          </b:Person>
          <b:Person>
            <b:Last>Righi</b:Last>
            <b:First>Rodrigo</b:First>
            <b:Middle>da Rosa</b:Middle>
          </b:Person>
          <b:Person>
            <b:Last>Lima</b:Last>
            <b:First>Miromar</b:First>
            <b:Middle>José de</b:Middle>
          </b:Person>
          <b:Person>
            <b:Last>Trindade</b:Last>
            <b:First>Eduardo</b:First>
            <b:Middle>Silveira da</b:Middle>
          </b:Person>
          <b:Person>
            <b:Last>Li</b:Last>
            <b:First>Guann</b:First>
            <b:Middle>Pyng</b:Middle>
          </b:Person>
        </b:NameList>
      </b:Author>
    </b:Author>
    <b:Title>Predictive maintenance in the Industry 4.0: A systematic literature review</b:Title>
    <b:JournalName>Computers &amp; Industrial Engineering</b:JournalName>
    <b:Year>2020</b:Year>
    <b:Volume>150</b:Volume>
    <b:RefOrder>2</b:RefOrder>
  </b:Source>
  <b:Source>
    <b:Tag>Zha22</b:Tag>
    <b:SourceType>JournalArticle</b:SourceType>
    <b:Guid>{D2B8ED38-79EF-854F-BB8B-3B3A3CA06EB0}</b:Guid>
    <b:Author>
      <b:Author>
        <b:NameList>
          <b:Person>
            <b:Last>Zhao</b:Last>
            <b:First>J.</b:First>
          </b:Person>
          <b:Person>
            <b:Last>Gao</b:Last>
            <b:First>C.</b:First>
          </b:Person>
          <b:Person>
            <b:Last>Tang</b:Last>
            <b:First>T.</b:First>
          </b:Person>
        </b:NameList>
      </b:Author>
    </b:Author>
    <b:Title>A Review of Sustainable Maintenance Strategies for Single Component and Multicomponent Equipment</b:Title>
    <b:JournalName>Sustainability</b:JournalName>
    <b:Year>2022</b:Year>
    <b:Volume>14</b:Volume>
    <b:Issue>5</b:Issue>
    <b:RefOrder>3</b:RefOrder>
  </b:Source>
  <b:Source>
    <b:Tag>NVC02</b:Tag>
    <b:SourceType>JournalArticle</b:SourceType>
    <b:Guid>{687F256C-4100-1044-A973-08374A4C2EF5}</b:Guid>
    <b:LCID>en-US</b:LCID>
    <b:Author>
      <b:Author>
        <b:NameList>
          <b:Person>
            <b:Last>Chawla</b:Last>
            <b:First>N.</b:First>
            <b:Middle>V.</b:Middle>
          </b:Person>
          <b:Person>
            <b:Last>Bowyer</b:Last>
            <b:First>K.</b:First>
            <b:Middle>W.</b:Middle>
          </b:Person>
          <b:Person>
            <b:Last>Kegelmeyer</b:Last>
            <b:First>L.</b:First>
            <b:Middle>O. HallL W. P.</b:Middle>
          </b:Person>
        </b:NameList>
      </b:Author>
    </b:Author>
    <b:Title>SMOTE: Synthetic Minority Over-sampling Technique</b:Title>
    <b:JournalName>Journal of artificial intelligence research</b:JournalName>
    <b:Year>2002</b:Year>
    <b:Volume>16</b:Volume>
    <b:Pages>321-357</b:Pages>
    <b:RefOrder>11</b:RefOrder>
  </b:Source>
  <b:Source>
    <b:Tag>Placeholder1</b:Tag>
    <b:SourceType>JournalArticle</b:SourceType>
    <b:Guid>{4F445F06-8531-D84D-B8BD-7F7B431A80AD}</b:Guid>
    <b:LCID>en-US</b:LCID>
    <b:Author>
      <b:Author>
        <b:NameList>
          <b:Person>
            <b:Last>N. V. Chawla</b:Last>
            <b:First>K.</b:First>
            <b:Middle>W. Bowyer, L. O. Hall, W. P. Kegelmeyer</b:Middle>
          </b:Person>
        </b:NameList>
      </b:Author>
    </b:Author>
    <b:Title>SMOTE: Synthetic Minority Over-sampling Technique</b:Title>
    <b:JournalName>Journal of artificial intelligence research </b:JournalName>
    <b:Year>2002</b:Year>
    <b:Volume>16</b:Volume>
    <b:Pages>321-357</b:Pages>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127B3C-B450-C843-B627-EC3D7CBFE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22</Pages>
  <Words>5832</Words>
  <Characters>33244</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Data-driven predictive maintenance</vt:lpstr>
    </vt:vector>
  </TitlesOfParts>
  <Company/>
  <LinksUpToDate>false</LinksUpToDate>
  <CharactersWithSpaces>38999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Data-driven predictive maintenance</dc:title>
  <dc:subject/>
  <dc:creator>Rahma Dawud and Gessesse Dagmawi Sahleslassie</dc:creator>
  <cp:keywords/>
  <dc:description/>
  <cp:lastModifiedBy>Nigatu, Dawit</cp:lastModifiedBy>
  <cp:revision>17</cp:revision>
  <dcterms:created xsi:type="dcterms:W3CDTF">2023-05-26T20:16:00Z</dcterms:created>
  <dcterms:modified xsi:type="dcterms:W3CDTF">2023-05-29T20:54:00Z</dcterms:modified>
  <cp:category>Data Mining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66e3ca1-845b-4b07-8d30-f294552a2b55_Enabled">
    <vt:lpwstr>true</vt:lpwstr>
  </property>
  <property fmtid="{D5CDD505-2E9C-101B-9397-08002B2CF9AE}" pid="3" name="MSIP_Label_666e3ca1-845b-4b07-8d30-f294552a2b55_SetDate">
    <vt:lpwstr>2023-05-26T20:16:42Z</vt:lpwstr>
  </property>
  <property fmtid="{D5CDD505-2E9C-101B-9397-08002B2CF9AE}" pid="4" name="MSIP_Label_666e3ca1-845b-4b07-8d30-f294552a2b55_Method">
    <vt:lpwstr>Standard</vt:lpwstr>
  </property>
  <property fmtid="{D5CDD505-2E9C-101B-9397-08002B2CF9AE}" pid="5" name="MSIP_Label_666e3ca1-845b-4b07-8d30-f294552a2b55_Name">
    <vt:lpwstr>DE_08_public</vt:lpwstr>
  </property>
  <property fmtid="{D5CDD505-2E9C-101B-9397-08002B2CF9AE}" pid="6" name="MSIP_Label_666e3ca1-845b-4b07-8d30-f294552a2b55_SiteId">
    <vt:lpwstr>94a57ab1-b77f-4874-94d3-202694f69e30</vt:lpwstr>
  </property>
  <property fmtid="{D5CDD505-2E9C-101B-9397-08002B2CF9AE}" pid="7" name="MSIP_Label_666e3ca1-845b-4b07-8d30-f294552a2b55_ActionId">
    <vt:lpwstr>4819a399-9534-4318-93da-f926293edce4</vt:lpwstr>
  </property>
  <property fmtid="{D5CDD505-2E9C-101B-9397-08002B2CF9AE}" pid="8" name="MSIP_Label_666e3ca1-845b-4b07-8d30-f294552a2b55_ContentBits">
    <vt:lpwstr>0</vt:lpwstr>
  </property>
</Properties>
</file>