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0930BF" w14:textId="7A8735BD" w:rsidR="008F76C2" w:rsidRPr="008F76C2" w:rsidRDefault="008F76C2">
      <w:pPr>
        <w:rPr>
          <w:b/>
          <w:bCs/>
          <w:sz w:val="48"/>
          <w:szCs w:val="48"/>
        </w:rPr>
      </w:pPr>
      <w:r w:rsidRPr="008F76C2">
        <w:rPr>
          <w:b/>
          <w:bCs/>
          <w:sz w:val="48"/>
          <w:szCs w:val="48"/>
        </w:rPr>
        <w:t>4. Data Exploration</w:t>
      </w:r>
    </w:p>
    <w:p w14:paraId="61E06942" w14:textId="77777777" w:rsidR="008F76C2" w:rsidRPr="008F76C2" w:rsidRDefault="008F76C2" w:rsidP="008F76C2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27"/>
          <w:szCs w:val="27"/>
        </w:rPr>
      </w:pPr>
      <w:r w:rsidRPr="008F76C2">
        <w:rPr>
          <w:rFonts w:ascii="Helvetica" w:eastAsia="Times New Roman" w:hAnsi="Helvetica" w:cs="Helvetica"/>
          <w:b/>
          <w:bCs/>
          <w:color w:val="000000"/>
          <w:sz w:val="27"/>
          <w:szCs w:val="27"/>
        </w:rPr>
        <w:t>Pie Chart - Genres</w:t>
      </w:r>
    </w:p>
    <w:p w14:paraId="72C09EE4" w14:textId="77777777" w:rsidR="008F76C2" w:rsidRDefault="008F76C2"/>
    <w:p w14:paraId="4A6491A5" w14:textId="6D45A580" w:rsidR="008F76C2" w:rsidRDefault="008F76C2" w:rsidP="008F76C2">
      <w:pPr>
        <w:jc w:val="center"/>
      </w:pPr>
      <w:r>
        <w:rPr>
          <w:noProof/>
        </w:rPr>
        <w:drawing>
          <wp:inline distT="0" distB="0" distL="0" distR="0" wp14:anchorId="4788DB02" wp14:editId="11C5260E">
            <wp:extent cx="5224304" cy="46237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78" cy="462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1860F" w14:textId="77777777" w:rsidR="008F76C2" w:rsidRDefault="008F76C2" w:rsidP="008F76C2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</w:p>
    <w:p w14:paraId="5A311BD0" w14:textId="77777777" w:rsidR="008F76C2" w:rsidRDefault="008F76C2" w:rsidP="008F76C2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</w:p>
    <w:p w14:paraId="3D4BF770" w14:textId="77777777" w:rsidR="008F76C2" w:rsidRDefault="008F76C2" w:rsidP="008F76C2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</w:p>
    <w:p w14:paraId="5A557130" w14:textId="77777777" w:rsidR="008F76C2" w:rsidRDefault="008F76C2" w:rsidP="008F76C2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</w:p>
    <w:p w14:paraId="3CD47E56" w14:textId="77777777" w:rsidR="008F76C2" w:rsidRDefault="008F76C2" w:rsidP="008F76C2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</w:p>
    <w:p w14:paraId="67FED4B5" w14:textId="77777777" w:rsidR="008F76C2" w:rsidRDefault="008F76C2" w:rsidP="008F76C2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</w:p>
    <w:p w14:paraId="625926C9" w14:textId="77777777" w:rsidR="008F76C2" w:rsidRDefault="008F76C2" w:rsidP="008F76C2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</w:p>
    <w:p w14:paraId="42CE1C3C" w14:textId="77777777" w:rsidR="008F76C2" w:rsidRDefault="008F76C2" w:rsidP="008F76C2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</w:p>
    <w:p w14:paraId="16925984" w14:textId="2B5F749B" w:rsidR="008F76C2" w:rsidRDefault="008F76C2" w:rsidP="008F76C2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lastRenderedPageBreak/>
        <w:t>Wordcloud</w:t>
      </w:r>
      <w:proofErr w:type="spellEnd"/>
      <w:r>
        <w:rPr>
          <w:rFonts w:ascii="Helvetica" w:hAnsi="Helvetica" w:cs="Helvetica"/>
          <w:color w:val="000000"/>
        </w:rPr>
        <w:t xml:space="preserve"> viz </w:t>
      </w:r>
      <w:r>
        <w:rPr>
          <w:rFonts w:ascii="Helvetica" w:hAnsi="Helvetica" w:cs="Helvetica"/>
          <w:color w:val="000000"/>
        </w:rPr>
        <w:t>–</w:t>
      </w:r>
      <w:r>
        <w:rPr>
          <w:rFonts w:ascii="Helvetica" w:hAnsi="Helvetica" w:cs="Helvetica"/>
          <w:color w:val="000000"/>
        </w:rPr>
        <w:t xml:space="preserve"> Genres</w:t>
      </w:r>
    </w:p>
    <w:p w14:paraId="30A9CAF8" w14:textId="77777777" w:rsidR="008F76C2" w:rsidRDefault="008F76C2" w:rsidP="008F76C2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</w:p>
    <w:p w14:paraId="2243C552" w14:textId="1491CF4E" w:rsidR="008F76C2" w:rsidRDefault="008F76C2" w:rsidP="008F76C2">
      <w:pPr>
        <w:jc w:val="center"/>
      </w:pPr>
      <w:r>
        <w:rPr>
          <w:noProof/>
        </w:rPr>
        <w:drawing>
          <wp:inline distT="0" distB="0" distL="0" distR="0" wp14:anchorId="73250373" wp14:editId="404F5993">
            <wp:extent cx="6270687" cy="315410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484" cy="315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A9829" w14:textId="77777777" w:rsidR="008F76C2" w:rsidRDefault="008F76C2" w:rsidP="008F76C2">
      <w:pPr>
        <w:jc w:val="center"/>
      </w:pPr>
    </w:p>
    <w:p w14:paraId="21B0C886" w14:textId="51A08EDE" w:rsidR="008F76C2" w:rsidRDefault="008F76C2" w:rsidP="008F76C2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Pie Chart - Percentage of non-adult movies</w:t>
      </w:r>
      <w:hyperlink r:id="rId6" w:anchor="Pie-Chart---Percentage-of-non-adult-movies" w:history="1"/>
    </w:p>
    <w:p w14:paraId="1795C7D2" w14:textId="2D04C05E" w:rsidR="008F76C2" w:rsidRDefault="008F76C2" w:rsidP="008F76C2">
      <w:pPr>
        <w:pStyle w:val="Heading3"/>
        <w:shd w:val="clear" w:color="auto" w:fill="FFFFFF"/>
        <w:spacing w:before="186" w:beforeAutospacing="0" w:after="0" w:afterAutospacing="0"/>
        <w:jc w:val="center"/>
        <w:rPr>
          <w:rFonts w:ascii="Helvetica" w:hAnsi="Helvetica" w:cs="Helvetica"/>
          <w:color w:val="000000"/>
        </w:rPr>
      </w:pPr>
      <w:r>
        <w:rPr>
          <w:noProof/>
        </w:rPr>
        <w:drawing>
          <wp:inline distT="0" distB="0" distL="0" distR="0" wp14:anchorId="330B3E5B" wp14:editId="62E95054">
            <wp:extent cx="5943600" cy="32708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73159" w14:textId="2BBB8A9F" w:rsidR="008F76C2" w:rsidRDefault="008F76C2" w:rsidP="008F76C2">
      <w:pPr>
        <w:jc w:val="center"/>
      </w:pPr>
    </w:p>
    <w:p w14:paraId="04E3F302" w14:textId="77777777" w:rsidR="008F76C2" w:rsidRDefault="008F76C2" w:rsidP="008F76C2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</w:p>
    <w:p w14:paraId="519D3FF5" w14:textId="3EC130FB" w:rsidR="008F76C2" w:rsidRDefault="008F76C2" w:rsidP="008F76C2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 xml:space="preserve">Box Plot </w:t>
      </w:r>
      <w:r>
        <w:rPr>
          <w:rFonts w:ascii="Helvetica" w:hAnsi="Helvetica" w:cs="Helvetica"/>
          <w:color w:val="000000"/>
        </w:rPr>
        <w:t>–</w:t>
      </w:r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averageRating</w:t>
      </w:r>
      <w:proofErr w:type="spellEnd"/>
    </w:p>
    <w:p w14:paraId="4899454F" w14:textId="725AE03A" w:rsidR="008F76C2" w:rsidRDefault="008F76C2" w:rsidP="008F76C2">
      <w:pPr>
        <w:pStyle w:val="Heading3"/>
        <w:shd w:val="clear" w:color="auto" w:fill="FFFFFF"/>
        <w:spacing w:before="186" w:beforeAutospacing="0" w:after="0" w:afterAutospacing="0"/>
        <w:jc w:val="center"/>
        <w:rPr>
          <w:rFonts w:ascii="Helvetica" w:hAnsi="Helvetica" w:cs="Helvetica"/>
          <w:color w:val="000000"/>
        </w:rPr>
      </w:pPr>
      <w:r>
        <w:rPr>
          <w:noProof/>
        </w:rPr>
        <w:drawing>
          <wp:inline distT="0" distB="0" distL="0" distR="0" wp14:anchorId="0EDCE553" wp14:editId="56F78FF7">
            <wp:extent cx="5943600" cy="3270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1B253" w14:textId="77777777" w:rsidR="008F76C2" w:rsidRDefault="008F76C2" w:rsidP="008F76C2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Distribution - </w:t>
      </w:r>
      <w:proofErr w:type="spellStart"/>
      <w:r>
        <w:rPr>
          <w:rFonts w:ascii="Helvetica" w:hAnsi="Helvetica" w:cs="Helvetica"/>
          <w:color w:val="000000"/>
        </w:rPr>
        <w:t>averageRating</w:t>
      </w:r>
      <w:proofErr w:type="spellEnd"/>
    </w:p>
    <w:p w14:paraId="235907AF" w14:textId="3E2B446F" w:rsidR="008F76C2" w:rsidRDefault="008F76C2" w:rsidP="008F76C2">
      <w:pPr>
        <w:pStyle w:val="Heading3"/>
        <w:shd w:val="clear" w:color="auto" w:fill="FFFFFF"/>
        <w:spacing w:before="186" w:beforeAutospacing="0" w:after="0" w:afterAutospacing="0"/>
        <w:jc w:val="center"/>
        <w:rPr>
          <w:rFonts w:ascii="Helvetica" w:hAnsi="Helvetica" w:cs="Helvetica"/>
          <w:color w:val="000000"/>
        </w:rPr>
      </w:pPr>
      <w:r>
        <w:rPr>
          <w:noProof/>
        </w:rPr>
        <w:drawing>
          <wp:inline distT="0" distB="0" distL="0" distR="0" wp14:anchorId="1450F5A8" wp14:editId="77882CCA">
            <wp:extent cx="5943600" cy="3270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D2454" w14:textId="77777777" w:rsidR="008F76C2" w:rsidRDefault="008F76C2" w:rsidP="008F76C2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</w:p>
    <w:p w14:paraId="54C1C303" w14:textId="1F549AB0" w:rsidR="008F76C2" w:rsidRDefault="008F76C2" w:rsidP="008F76C2">
      <w:pPr>
        <w:jc w:val="center"/>
      </w:pPr>
    </w:p>
    <w:p w14:paraId="0BBF18AC" w14:textId="3D2243F2" w:rsidR="008F76C2" w:rsidRDefault="008F76C2" w:rsidP="008F76C2">
      <w:pPr>
        <w:jc w:val="center"/>
      </w:pPr>
    </w:p>
    <w:p w14:paraId="3A512F9D" w14:textId="579C7BE4" w:rsidR="008F76C2" w:rsidRDefault="008F76C2" w:rsidP="008F76C2">
      <w:pPr>
        <w:pStyle w:val="Heading3"/>
        <w:shd w:val="clear" w:color="auto" w:fill="FFFFFF"/>
        <w:spacing w:before="186" w:beforeAutospacing="0" w:after="0" w:afterAutospacing="0"/>
        <w:jc w:val="both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 xml:space="preserve">Distribution - Avg rating belongs to the crews of a given movie title (excluding the rating of the given title itself while computing the crew average rating to avoid data </w:t>
      </w:r>
      <w:proofErr w:type="gramStart"/>
      <w:r>
        <w:rPr>
          <w:rFonts w:ascii="Helvetica" w:hAnsi="Helvetica" w:cs="Helvetica"/>
          <w:color w:val="000000"/>
        </w:rPr>
        <w:t>leakage )</w:t>
      </w:r>
      <w:proofErr w:type="gramEnd"/>
    </w:p>
    <w:p w14:paraId="2949BC36" w14:textId="0B891AC4" w:rsidR="008F76C2" w:rsidRDefault="008F76C2" w:rsidP="008F76C2">
      <w:pPr>
        <w:pStyle w:val="Heading3"/>
        <w:shd w:val="clear" w:color="auto" w:fill="FFFFFF"/>
        <w:spacing w:before="186" w:beforeAutospacing="0" w:after="0" w:afterAutospacing="0"/>
        <w:jc w:val="center"/>
        <w:rPr>
          <w:rFonts w:ascii="Helvetica" w:hAnsi="Helvetica" w:cs="Helvetica"/>
          <w:color w:val="000000"/>
        </w:rPr>
      </w:pPr>
      <w:r>
        <w:rPr>
          <w:noProof/>
        </w:rPr>
        <w:drawing>
          <wp:inline distT="0" distB="0" distL="0" distR="0" wp14:anchorId="4AE80D0E" wp14:editId="12B2691F">
            <wp:extent cx="5943600" cy="32708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5B68B" w14:textId="6F09D3D2" w:rsidR="008F76C2" w:rsidRDefault="008F76C2" w:rsidP="008F76C2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Distribution - Avg number of titles </w:t>
      </w:r>
      <w:r>
        <w:rPr>
          <w:rFonts w:ascii="Helvetica" w:hAnsi="Helvetica" w:cs="Helvetica"/>
          <w:color w:val="000000"/>
        </w:rPr>
        <w:t>associated</w:t>
      </w:r>
      <w:r>
        <w:rPr>
          <w:rFonts w:ascii="Helvetica" w:hAnsi="Helvetica" w:cs="Helvetica"/>
          <w:color w:val="000000"/>
        </w:rPr>
        <w:t xml:space="preserve"> with the crews for a given movie title (excluding the title itself while computing to avoid data leakage)</w:t>
      </w:r>
    </w:p>
    <w:p w14:paraId="5E375ED3" w14:textId="1A304EEF" w:rsidR="008F76C2" w:rsidRDefault="008F76C2" w:rsidP="008F76C2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  <w:r>
        <w:rPr>
          <w:noProof/>
        </w:rPr>
        <w:drawing>
          <wp:inline distT="0" distB="0" distL="0" distR="0" wp14:anchorId="128F12EB" wp14:editId="6460F88C">
            <wp:extent cx="5943600" cy="3270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55D00" w14:textId="77777777" w:rsidR="008F76C2" w:rsidRDefault="008F76C2" w:rsidP="008F76C2">
      <w:pPr>
        <w:jc w:val="center"/>
      </w:pPr>
    </w:p>
    <w:sectPr w:rsidR="008F76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6C2"/>
    <w:rsid w:val="008F76C2"/>
    <w:rsid w:val="00995BB2"/>
    <w:rsid w:val="00C934D6"/>
    <w:rsid w:val="00E9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C424B"/>
  <w15:chartTrackingRefBased/>
  <w15:docId w15:val="{29E3776D-9150-4E33-BD90-B1E88C9FC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F76C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F76C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8F76C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9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:8888/notebooks/Desktop/Other%20Work/IMDB/imdb_movie_rating_prediction/notebooks/02_EDA_Preprocessing_MLModeling.ipynb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108</Words>
  <Characters>616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Atiqur Rahman</dc:creator>
  <cp:keywords/>
  <dc:description/>
  <cp:lastModifiedBy>MD Atiqur Rahman</cp:lastModifiedBy>
  <cp:revision>2</cp:revision>
  <dcterms:created xsi:type="dcterms:W3CDTF">2021-04-06T02:22:00Z</dcterms:created>
  <dcterms:modified xsi:type="dcterms:W3CDTF">2021-04-06T02:22:00Z</dcterms:modified>
</cp:coreProperties>
</file>