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5178E" w14:textId="011644BF" w:rsidR="00D30BAD" w:rsidRDefault="00D30BAD"/>
    <w:sdt>
      <w:sdtPr>
        <w:rPr>
          <w:rFonts w:asciiTheme="minorHAnsi" w:eastAsiaTheme="minorHAnsi" w:hAnsiTheme="minorHAnsi" w:cstheme="minorBidi"/>
          <w:color w:val="auto"/>
          <w:sz w:val="22"/>
          <w:szCs w:val="22"/>
          <w:lang w:val="en-GB"/>
        </w:rPr>
        <w:id w:val="783536318"/>
        <w:docPartObj>
          <w:docPartGallery w:val="Table of Contents"/>
          <w:docPartUnique/>
        </w:docPartObj>
      </w:sdtPr>
      <w:sdtEndPr>
        <w:rPr>
          <w:b/>
          <w:bCs/>
          <w:noProof/>
          <w:sz w:val="24"/>
          <w:szCs w:val="24"/>
        </w:rPr>
      </w:sdtEndPr>
      <w:sdtContent>
        <w:p w14:paraId="4B803068" w14:textId="7799BDD9" w:rsidR="00D967E5" w:rsidRPr="00344007" w:rsidRDefault="00D967E5" w:rsidP="00D30BAD">
          <w:pPr>
            <w:pStyle w:val="TOCHeading"/>
          </w:pPr>
          <w:r w:rsidRPr="00344007">
            <w:t>Contents</w:t>
          </w:r>
        </w:p>
        <w:p w14:paraId="4F90D430" w14:textId="041D01B6" w:rsidR="004B4708" w:rsidRDefault="00D967E5">
          <w:pPr>
            <w:pStyle w:val="TOC1"/>
            <w:tabs>
              <w:tab w:val="right" w:leader="dot" w:pos="9016"/>
            </w:tabs>
            <w:rPr>
              <w:rFonts w:eastAsiaTheme="minorEastAsia"/>
              <w:noProof/>
              <w:kern w:val="2"/>
              <w:sz w:val="24"/>
              <w:szCs w:val="24"/>
              <w:lang w:eastAsia="en-GB"/>
              <w14:ligatures w14:val="standardContextual"/>
            </w:rPr>
          </w:pPr>
          <w:r w:rsidRPr="00344007">
            <w:rPr>
              <w:rFonts w:ascii="Times New Roman" w:hAnsi="Times New Roman" w:cs="Times New Roman"/>
              <w:sz w:val="24"/>
              <w:szCs w:val="24"/>
            </w:rPr>
            <w:fldChar w:fldCharType="begin"/>
          </w:r>
          <w:r w:rsidRPr="00344007">
            <w:rPr>
              <w:rFonts w:ascii="Times New Roman" w:hAnsi="Times New Roman" w:cs="Times New Roman"/>
              <w:sz w:val="24"/>
              <w:szCs w:val="24"/>
            </w:rPr>
            <w:instrText xml:space="preserve"> TOC \o "1-3" \h \z \u </w:instrText>
          </w:r>
          <w:r w:rsidRPr="00344007">
            <w:rPr>
              <w:rFonts w:ascii="Times New Roman" w:hAnsi="Times New Roman" w:cs="Times New Roman"/>
              <w:sz w:val="24"/>
              <w:szCs w:val="24"/>
            </w:rPr>
            <w:fldChar w:fldCharType="separate"/>
          </w:r>
          <w:hyperlink w:anchor="_Toc216640125" w:history="1">
            <w:r w:rsidR="004B4708" w:rsidRPr="00310BD4">
              <w:rPr>
                <w:rStyle w:val="Hyperlink"/>
                <w:noProof/>
              </w:rPr>
              <w:t>Introduction</w:t>
            </w:r>
            <w:r w:rsidR="004B4708">
              <w:rPr>
                <w:noProof/>
                <w:webHidden/>
              </w:rPr>
              <w:tab/>
            </w:r>
            <w:r w:rsidR="004B4708">
              <w:rPr>
                <w:noProof/>
                <w:webHidden/>
              </w:rPr>
              <w:fldChar w:fldCharType="begin"/>
            </w:r>
            <w:r w:rsidR="004B4708">
              <w:rPr>
                <w:noProof/>
                <w:webHidden/>
              </w:rPr>
              <w:instrText xml:space="preserve"> PAGEREF _Toc216640125 \h </w:instrText>
            </w:r>
            <w:r w:rsidR="004B4708">
              <w:rPr>
                <w:noProof/>
                <w:webHidden/>
              </w:rPr>
            </w:r>
            <w:r w:rsidR="004B4708">
              <w:rPr>
                <w:noProof/>
                <w:webHidden/>
              </w:rPr>
              <w:fldChar w:fldCharType="separate"/>
            </w:r>
            <w:r w:rsidR="004B4708">
              <w:rPr>
                <w:noProof/>
                <w:webHidden/>
              </w:rPr>
              <w:t>2</w:t>
            </w:r>
            <w:r w:rsidR="004B4708">
              <w:rPr>
                <w:noProof/>
                <w:webHidden/>
              </w:rPr>
              <w:fldChar w:fldCharType="end"/>
            </w:r>
          </w:hyperlink>
        </w:p>
        <w:p w14:paraId="02290371" w14:textId="549145B4" w:rsidR="004B4708" w:rsidRDefault="004B4708">
          <w:pPr>
            <w:pStyle w:val="TOC1"/>
            <w:tabs>
              <w:tab w:val="right" w:leader="dot" w:pos="9016"/>
            </w:tabs>
            <w:rPr>
              <w:rFonts w:eastAsiaTheme="minorEastAsia"/>
              <w:noProof/>
              <w:kern w:val="2"/>
              <w:sz w:val="24"/>
              <w:szCs w:val="24"/>
              <w:lang w:eastAsia="en-GB"/>
              <w14:ligatures w14:val="standardContextual"/>
            </w:rPr>
          </w:pPr>
          <w:hyperlink w:anchor="_Toc216640126" w:history="1">
            <w:r w:rsidRPr="00310BD4">
              <w:rPr>
                <w:rStyle w:val="Hyperlink"/>
                <w:noProof/>
              </w:rPr>
              <w:t>Data Analysis in Python</w:t>
            </w:r>
            <w:r>
              <w:rPr>
                <w:noProof/>
                <w:webHidden/>
              </w:rPr>
              <w:tab/>
            </w:r>
            <w:r>
              <w:rPr>
                <w:noProof/>
                <w:webHidden/>
              </w:rPr>
              <w:fldChar w:fldCharType="begin"/>
            </w:r>
            <w:r>
              <w:rPr>
                <w:noProof/>
                <w:webHidden/>
              </w:rPr>
              <w:instrText xml:space="preserve"> PAGEREF _Toc216640126 \h </w:instrText>
            </w:r>
            <w:r>
              <w:rPr>
                <w:noProof/>
                <w:webHidden/>
              </w:rPr>
            </w:r>
            <w:r>
              <w:rPr>
                <w:noProof/>
                <w:webHidden/>
              </w:rPr>
              <w:fldChar w:fldCharType="separate"/>
            </w:r>
            <w:r>
              <w:rPr>
                <w:noProof/>
                <w:webHidden/>
              </w:rPr>
              <w:t>3</w:t>
            </w:r>
            <w:r>
              <w:rPr>
                <w:noProof/>
                <w:webHidden/>
              </w:rPr>
              <w:fldChar w:fldCharType="end"/>
            </w:r>
          </w:hyperlink>
        </w:p>
        <w:p w14:paraId="7A75BCE5" w14:textId="17CEC293" w:rsidR="004B4708" w:rsidRDefault="004B4708">
          <w:pPr>
            <w:pStyle w:val="TOC2"/>
            <w:tabs>
              <w:tab w:val="right" w:leader="dot" w:pos="9016"/>
            </w:tabs>
            <w:rPr>
              <w:rFonts w:eastAsiaTheme="minorEastAsia"/>
              <w:noProof/>
              <w:kern w:val="2"/>
              <w:sz w:val="24"/>
              <w:szCs w:val="24"/>
              <w:lang w:eastAsia="en-GB"/>
              <w14:ligatures w14:val="standardContextual"/>
            </w:rPr>
          </w:pPr>
          <w:hyperlink w:anchor="_Toc216640127" w:history="1">
            <w:r w:rsidRPr="00310BD4">
              <w:rPr>
                <w:rStyle w:val="Hyperlink"/>
                <w:noProof/>
              </w:rPr>
              <w:t>Data Loading and Exploration</w:t>
            </w:r>
            <w:r>
              <w:rPr>
                <w:noProof/>
                <w:webHidden/>
              </w:rPr>
              <w:tab/>
            </w:r>
            <w:r>
              <w:rPr>
                <w:noProof/>
                <w:webHidden/>
              </w:rPr>
              <w:fldChar w:fldCharType="begin"/>
            </w:r>
            <w:r>
              <w:rPr>
                <w:noProof/>
                <w:webHidden/>
              </w:rPr>
              <w:instrText xml:space="preserve"> PAGEREF _Toc216640127 \h </w:instrText>
            </w:r>
            <w:r>
              <w:rPr>
                <w:noProof/>
                <w:webHidden/>
              </w:rPr>
            </w:r>
            <w:r>
              <w:rPr>
                <w:noProof/>
                <w:webHidden/>
              </w:rPr>
              <w:fldChar w:fldCharType="separate"/>
            </w:r>
            <w:r>
              <w:rPr>
                <w:noProof/>
                <w:webHidden/>
              </w:rPr>
              <w:t>3</w:t>
            </w:r>
            <w:r>
              <w:rPr>
                <w:noProof/>
                <w:webHidden/>
              </w:rPr>
              <w:fldChar w:fldCharType="end"/>
            </w:r>
          </w:hyperlink>
        </w:p>
        <w:p w14:paraId="11DC9BE7" w14:textId="242B97D1" w:rsidR="004B4708" w:rsidRDefault="004B4708">
          <w:pPr>
            <w:pStyle w:val="TOC2"/>
            <w:tabs>
              <w:tab w:val="right" w:leader="dot" w:pos="9016"/>
            </w:tabs>
            <w:rPr>
              <w:rFonts w:eastAsiaTheme="minorEastAsia"/>
              <w:noProof/>
              <w:kern w:val="2"/>
              <w:sz w:val="24"/>
              <w:szCs w:val="24"/>
              <w:lang w:eastAsia="en-GB"/>
              <w14:ligatures w14:val="standardContextual"/>
            </w:rPr>
          </w:pPr>
          <w:hyperlink w:anchor="_Toc216640128" w:history="1">
            <w:r w:rsidRPr="00310BD4">
              <w:rPr>
                <w:rStyle w:val="Hyperlink"/>
                <w:noProof/>
              </w:rPr>
              <w:t>Handling Data Pre-Processing &amp; Integrity Improvement</w:t>
            </w:r>
            <w:r>
              <w:rPr>
                <w:noProof/>
                <w:webHidden/>
              </w:rPr>
              <w:tab/>
            </w:r>
            <w:r>
              <w:rPr>
                <w:noProof/>
                <w:webHidden/>
              </w:rPr>
              <w:fldChar w:fldCharType="begin"/>
            </w:r>
            <w:r>
              <w:rPr>
                <w:noProof/>
                <w:webHidden/>
              </w:rPr>
              <w:instrText xml:space="preserve"> PAGEREF _Toc216640128 \h </w:instrText>
            </w:r>
            <w:r>
              <w:rPr>
                <w:noProof/>
                <w:webHidden/>
              </w:rPr>
            </w:r>
            <w:r>
              <w:rPr>
                <w:noProof/>
                <w:webHidden/>
              </w:rPr>
              <w:fldChar w:fldCharType="separate"/>
            </w:r>
            <w:r>
              <w:rPr>
                <w:noProof/>
                <w:webHidden/>
              </w:rPr>
              <w:t>4</w:t>
            </w:r>
            <w:r>
              <w:rPr>
                <w:noProof/>
                <w:webHidden/>
              </w:rPr>
              <w:fldChar w:fldCharType="end"/>
            </w:r>
          </w:hyperlink>
        </w:p>
        <w:p w14:paraId="575596F4" w14:textId="1EB1144E" w:rsidR="004B4708" w:rsidRDefault="004B4708">
          <w:pPr>
            <w:pStyle w:val="TOC2"/>
            <w:tabs>
              <w:tab w:val="right" w:leader="dot" w:pos="9016"/>
            </w:tabs>
            <w:rPr>
              <w:rFonts w:eastAsiaTheme="minorEastAsia"/>
              <w:noProof/>
              <w:kern w:val="2"/>
              <w:sz w:val="24"/>
              <w:szCs w:val="24"/>
              <w:lang w:eastAsia="en-GB"/>
              <w14:ligatures w14:val="standardContextual"/>
            </w:rPr>
          </w:pPr>
          <w:hyperlink w:anchor="_Toc216640129" w:history="1">
            <w:r w:rsidRPr="00310BD4">
              <w:rPr>
                <w:rStyle w:val="Hyperlink"/>
                <w:noProof/>
              </w:rPr>
              <w:t>Descriptive Statistical Analysis</w:t>
            </w:r>
            <w:r>
              <w:rPr>
                <w:noProof/>
                <w:webHidden/>
              </w:rPr>
              <w:tab/>
            </w:r>
            <w:r>
              <w:rPr>
                <w:noProof/>
                <w:webHidden/>
              </w:rPr>
              <w:fldChar w:fldCharType="begin"/>
            </w:r>
            <w:r>
              <w:rPr>
                <w:noProof/>
                <w:webHidden/>
              </w:rPr>
              <w:instrText xml:space="preserve"> PAGEREF _Toc216640129 \h </w:instrText>
            </w:r>
            <w:r>
              <w:rPr>
                <w:noProof/>
                <w:webHidden/>
              </w:rPr>
            </w:r>
            <w:r>
              <w:rPr>
                <w:noProof/>
                <w:webHidden/>
              </w:rPr>
              <w:fldChar w:fldCharType="separate"/>
            </w:r>
            <w:r>
              <w:rPr>
                <w:noProof/>
                <w:webHidden/>
              </w:rPr>
              <w:t>7</w:t>
            </w:r>
            <w:r>
              <w:rPr>
                <w:noProof/>
                <w:webHidden/>
              </w:rPr>
              <w:fldChar w:fldCharType="end"/>
            </w:r>
          </w:hyperlink>
        </w:p>
        <w:p w14:paraId="098CE4A9" w14:textId="27DCABE4" w:rsidR="004B4708" w:rsidRDefault="004B4708">
          <w:pPr>
            <w:pStyle w:val="TOC2"/>
            <w:tabs>
              <w:tab w:val="right" w:leader="dot" w:pos="9016"/>
            </w:tabs>
            <w:rPr>
              <w:rFonts w:eastAsiaTheme="minorEastAsia"/>
              <w:noProof/>
              <w:kern w:val="2"/>
              <w:sz w:val="24"/>
              <w:szCs w:val="24"/>
              <w:lang w:eastAsia="en-GB"/>
              <w14:ligatures w14:val="standardContextual"/>
            </w:rPr>
          </w:pPr>
          <w:hyperlink w:anchor="_Toc216640130" w:history="1">
            <w:r w:rsidRPr="00310BD4">
              <w:rPr>
                <w:rStyle w:val="Hyperlink"/>
                <w:noProof/>
              </w:rPr>
              <w:t>Observing Data Distribution and Outlier Detection</w:t>
            </w:r>
            <w:r>
              <w:rPr>
                <w:noProof/>
                <w:webHidden/>
              </w:rPr>
              <w:tab/>
            </w:r>
            <w:r>
              <w:rPr>
                <w:noProof/>
                <w:webHidden/>
              </w:rPr>
              <w:fldChar w:fldCharType="begin"/>
            </w:r>
            <w:r>
              <w:rPr>
                <w:noProof/>
                <w:webHidden/>
              </w:rPr>
              <w:instrText xml:space="preserve"> PAGEREF _Toc216640130 \h </w:instrText>
            </w:r>
            <w:r>
              <w:rPr>
                <w:noProof/>
                <w:webHidden/>
              </w:rPr>
            </w:r>
            <w:r>
              <w:rPr>
                <w:noProof/>
                <w:webHidden/>
              </w:rPr>
              <w:fldChar w:fldCharType="separate"/>
            </w:r>
            <w:r>
              <w:rPr>
                <w:noProof/>
                <w:webHidden/>
              </w:rPr>
              <w:t>13</w:t>
            </w:r>
            <w:r>
              <w:rPr>
                <w:noProof/>
                <w:webHidden/>
              </w:rPr>
              <w:fldChar w:fldCharType="end"/>
            </w:r>
          </w:hyperlink>
        </w:p>
        <w:p w14:paraId="7D2CEEF3" w14:textId="45578F85" w:rsidR="004B4708" w:rsidRDefault="004B4708">
          <w:pPr>
            <w:pStyle w:val="TOC2"/>
            <w:tabs>
              <w:tab w:val="right" w:leader="dot" w:pos="9016"/>
            </w:tabs>
            <w:rPr>
              <w:rFonts w:eastAsiaTheme="minorEastAsia"/>
              <w:noProof/>
              <w:kern w:val="2"/>
              <w:sz w:val="24"/>
              <w:szCs w:val="24"/>
              <w:lang w:eastAsia="en-GB"/>
              <w14:ligatures w14:val="standardContextual"/>
            </w:rPr>
          </w:pPr>
          <w:hyperlink w:anchor="_Toc216640131" w:history="1">
            <w:r w:rsidRPr="00310BD4">
              <w:rPr>
                <w:rStyle w:val="Hyperlink"/>
                <w:noProof/>
              </w:rPr>
              <w:t>Statistical Inferential Analysis with Hypothesis Testing</w:t>
            </w:r>
            <w:r>
              <w:rPr>
                <w:noProof/>
                <w:webHidden/>
              </w:rPr>
              <w:tab/>
            </w:r>
            <w:r>
              <w:rPr>
                <w:noProof/>
                <w:webHidden/>
              </w:rPr>
              <w:fldChar w:fldCharType="begin"/>
            </w:r>
            <w:r>
              <w:rPr>
                <w:noProof/>
                <w:webHidden/>
              </w:rPr>
              <w:instrText xml:space="preserve"> PAGEREF _Toc216640131 \h </w:instrText>
            </w:r>
            <w:r>
              <w:rPr>
                <w:noProof/>
                <w:webHidden/>
              </w:rPr>
            </w:r>
            <w:r>
              <w:rPr>
                <w:noProof/>
                <w:webHidden/>
              </w:rPr>
              <w:fldChar w:fldCharType="separate"/>
            </w:r>
            <w:r>
              <w:rPr>
                <w:noProof/>
                <w:webHidden/>
              </w:rPr>
              <w:t>15</w:t>
            </w:r>
            <w:r>
              <w:rPr>
                <w:noProof/>
                <w:webHidden/>
              </w:rPr>
              <w:fldChar w:fldCharType="end"/>
            </w:r>
          </w:hyperlink>
        </w:p>
        <w:p w14:paraId="3FD7CC06" w14:textId="1BF3462E" w:rsidR="004B4708" w:rsidRDefault="004B4708">
          <w:pPr>
            <w:pStyle w:val="TOC2"/>
            <w:tabs>
              <w:tab w:val="right" w:leader="dot" w:pos="9016"/>
            </w:tabs>
            <w:rPr>
              <w:rFonts w:eastAsiaTheme="minorEastAsia"/>
              <w:noProof/>
              <w:kern w:val="2"/>
              <w:sz w:val="24"/>
              <w:szCs w:val="24"/>
              <w:lang w:eastAsia="en-GB"/>
              <w14:ligatures w14:val="standardContextual"/>
            </w:rPr>
          </w:pPr>
          <w:hyperlink w:anchor="_Toc216640132" w:history="1">
            <w:r w:rsidRPr="00310BD4">
              <w:rPr>
                <w:rStyle w:val="Hyperlink"/>
                <w:noProof/>
              </w:rPr>
              <w:t>Correlation and Trend Analysis</w:t>
            </w:r>
            <w:r>
              <w:rPr>
                <w:noProof/>
                <w:webHidden/>
              </w:rPr>
              <w:tab/>
            </w:r>
            <w:r>
              <w:rPr>
                <w:noProof/>
                <w:webHidden/>
              </w:rPr>
              <w:fldChar w:fldCharType="begin"/>
            </w:r>
            <w:r>
              <w:rPr>
                <w:noProof/>
                <w:webHidden/>
              </w:rPr>
              <w:instrText xml:space="preserve"> PAGEREF _Toc216640132 \h </w:instrText>
            </w:r>
            <w:r>
              <w:rPr>
                <w:noProof/>
                <w:webHidden/>
              </w:rPr>
            </w:r>
            <w:r>
              <w:rPr>
                <w:noProof/>
                <w:webHidden/>
              </w:rPr>
              <w:fldChar w:fldCharType="separate"/>
            </w:r>
            <w:r>
              <w:rPr>
                <w:noProof/>
                <w:webHidden/>
              </w:rPr>
              <w:t>17</w:t>
            </w:r>
            <w:r>
              <w:rPr>
                <w:noProof/>
                <w:webHidden/>
              </w:rPr>
              <w:fldChar w:fldCharType="end"/>
            </w:r>
          </w:hyperlink>
        </w:p>
        <w:p w14:paraId="54BAE3CF" w14:textId="635B4E0D" w:rsidR="004B4708" w:rsidRDefault="004B4708">
          <w:pPr>
            <w:pStyle w:val="TOC3"/>
            <w:tabs>
              <w:tab w:val="right" w:leader="dot" w:pos="9016"/>
            </w:tabs>
            <w:rPr>
              <w:rFonts w:eastAsiaTheme="minorEastAsia"/>
              <w:noProof/>
              <w:kern w:val="2"/>
              <w:sz w:val="24"/>
              <w:szCs w:val="24"/>
              <w:lang w:eastAsia="en-GB"/>
              <w14:ligatures w14:val="standardContextual"/>
            </w:rPr>
          </w:pPr>
          <w:hyperlink w:anchor="_Toc216640133" w:history="1">
            <w:r w:rsidRPr="00310BD4">
              <w:rPr>
                <w:rStyle w:val="Hyperlink"/>
                <w:noProof/>
              </w:rPr>
              <w:t>Polynomial Trend Line for Yearly Global Sales</w:t>
            </w:r>
            <w:r>
              <w:rPr>
                <w:noProof/>
                <w:webHidden/>
              </w:rPr>
              <w:tab/>
            </w:r>
            <w:r>
              <w:rPr>
                <w:noProof/>
                <w:webHidden/>
              </w:rPr>
              <w:fldChar w:fldCharType="begin"/>
            </w:r>
            <w:r>
              <w:rPr>
                <w:noProof/>
                <w:webHidden/>
              </w:rPr>
              <w:instrText xml:space="preserve"> PAGEREF _Toc216640133 \h </w:instrText>
            </w:r>
            <w:r>
              <w:rPr>
                <w:noProof/>
                <w:webHidden/>
              </w:rPr>
            </w:r>
            <w:r>
              <w:rPr>
                <w:noProof/>
                <w:webHidden/>
              </w:rPr>
              <w:fldChar w:fldCharType="separate"/>
            </w:r>
            <w:r>
              <w:rPr>
                <w:noProof/>
                <w:webHidden/>
              </w:rPr>
              <w:t>18</w:t>
            </w:r>
            <w:r>
              <w:rPr>
                <w:noProof/>
                <w:webHidden/>
              </w:rPr>
              <w:fldChar w:fldCharType="end"/>
            </w:r>
          </w:hyperlink>
        </w:p>
        <w:p w14:paraId="20C2700A" w14:textId="68D66650" w:rsidR="004B4708" w:rsidRDefault="004B4708">
          <w:pPr>
            <w:pStyle w:val="TOC3"/>
            <w:tabs>
              <w:tab w:val="right" w:leader="dot" w:pos="9016"/>
            </w:tabs>
            <w:rPr>
              <w:rFonts w:eastAsiaTheme="minorEastAsia"/>
              <w:noProof/>
              <w:kern w:val="2"/>
              <w:sz w:val="24"/>
              <w:szCs w:val="24"/>
              <w:lang w:eastAsia="en-GB"/>
              <w14:ligatures w14:val="standardContextual"/>
            </w:rPr>
          </w:pPr>
          <w:hyperlink w:anchor="_Toc216640134" w:history="1">
            <w:r w:rsidRPr="00310BD4">
              <w:rPr>
                <w:rStyle w:val="Hyperlink"/>
                <w:noProof/>
              </w:rPr>
              <w:t>Forecasting Future Video Game Sales</w:t>
            </w:r>
            <w:r>
              <w:rPr>
                <w:noProof/>
                <w:webHidden/>
              </w:rPr>
              <w:tab/>
            </w:r>
            <w:r>
              <w:rPr>
                <w:noProof/>
                <w:webHidden/>
              </w:rPr>
              <w:fldChar w:fldCharType="begin"/>
            </w:r>
            <w:r>
              <w:rPr>
                <w:noProof/>
                <w:webHidden/>
              </w:rPr>
              <w:instrText xml:space="preserve"> PAGEREF _Toc216640134 \h </w:instrText>
            </w:r>
            <w:r>
              <w:rPr>
                <w:noProof/>
                <w:webHidden/>
              </w:rPr>
            </w:r>
            <w:r>
              <w:rPr>
                <w:noProof/>
                <w:webHidden/>
              </w:rPr>
              <w:fldChar w:fldCharType="separate"/>
            </w:r>
            <w:r>
              <w:rPr>
                <w:noProof/>
                <w:webHidden/>
              </w:rPr>
              <w:t>19</w:t>
            </w:r>
            <w:r>
              <w:rPr>
                <w:noProof/>
                <w:webHidden/>
              </w:rPr>
              <w:fldChar w:fldCharType="end"/>
            </w:r>
          </w:hyperlink>
        </w:p>
        <w:p w14:paraId="5E51026D" w14:textId="2E9AB416" w:rsidR="004B4708" w:rsidRDefault="004B4708">
          <w:pPr>
            <w:pStyle w:val="TOC1"/>
            <w:tabs>
              <w:tab w:val="right" w:leader="dot" w:pos="9016"/>
            </w:tabs>
            <w:rPr>
              <w:rFonts w:eastAsiaTheme="minorEastAsia"/>
              <w:noProof/>
              <w:kern w:val="2"/>
              <w:sz w:val="24"/>
              <w:szCs w:val="24"/>
              <w:lang w:eastAsia="en-GB"/>
              <w14:ligatures w14:val="standardContextual"/>
            </w:rPr>
          </w:pPr>
          <w:hyperlink w:anchor="_Toc216640135" w:history="1">
            <w:r w:rsidRPr="00310BD4">
              <w:rPr>
                <w:rStyle w:val="Hyperlink"/>
                <w:noProof/>
              </w:rPr>
              <w:t>Report on Exploratory Analysis of Video Game Sales</w:t>
            </w:r>
            <w:r>
              <w:rPr>
                <w:noProof/>
                <w:webHidden/>
              </w:rPr>
              <w:tab/>
            </w:r>
            <w:r>
              <w:rPr>
                <w:noProof/>
                <w:webHidden/>
              </w:rPr>
              <w:fldChar w:fldCharType="begin"/>
            </w:r>
            <w:r>
              <w:rPr>
                <w:noProof/>
                <w:webHidden/>
              </w:rPr>
              <w:instrText xml:space="preserve"> PAGEREF _Toc216640135 \h </w:instrText>
            </w:r>
            <w:r>
              <w:rPr>
                <w:noProof/>
                <w:webHidden/>
              </w:rPr>
            </w:r>
            <w:r>
              <w:rPr>
                <w:noProof/>
                <w:webHidden/>
              </w:rPr>
              <w:fldChar w:fldCharType="separate"/>
            </w:r>
            <w:r>
              <w:rPr>
                <w:noProof/>
                <w:webHidden/>
              </w:rPr>
              <w:t>22</w:t>
            </w:r>
            <w:r>
              <w:rPr>
                <w:noProof/>
                <w:webHidden/>
              </w:rPr>
              <w:fldChar w:fldCharType="end"/>
            </w:r>
          </w:hyperlink>
        </w:p>
        <w:p w14:paraId="64D704C9" w14:textId="70D6FF31" w:rsidR="004B4708" w:rsidRDefault="004B4708">
          <w:pPr>
            <w:pStyle w:val="TOC2"/>
            <w:tabs>
              <w:tab w:val="right" w:leader="dot" w:pos="9016"/>
            </w:tabs>
            <w:rPr>
              <w:rFonts w:eastAsiaTheme="minorEastAsia"/>
              <w:noProof/>
              <w:kern w:val="2"/>
              <w:sz w:val="24"/>
              <w:szCs w:val="24"/>
              <w:lang w:eastAsia="en-GB"/>
              <w14:ligatures w14:val="standardContextual"/>
            </w:rPr>
          </w:pPr>
          <w:hyperlink w:anchor="_Toc216640136" w:history="1">
            <w:r w:rsidRPr="00310BD4">
              <w:rPr>
                <w:rStyle w:val="Hyperlink"/>
                <w:noProof/>
              </w:rPr>
              <w:t>Summary of Approach &amp; Key Results Interpretation</w:t>
            </w:r>
            <w:r>
              <w:rPr>
                <w:noProof/>
                <w:webHidden/>
              </w:rPr>
              <w:tab/>
            </w:r>
            <w:r>
              <w:rPr>
                <w:noProof/>
                <w:webHidden/>
              </w:rPr>
              <w:fldChar w:fldCharType="begin"/>
            </w:r>
            <w:r>
              <w:rPr>
                <w:noProof/>
                <w:webHidden/>
              </w:rPr>
              <w:instrText xml:space="preserve"> PAGEREF _Toc216640136 \h </w:instrText>
            </w:r>
            <w:r>
              <w:rPr>
                <w:noProof/>
                <w:webHidden/>
              </w:rPr>
            </w:r>
            <w:r>
              <w:rPr>
                <w:noProof/>
                <w:webHidden/>
              </w:rPr>
              <w:fldChar w:fldCharType="separate"/>
            </w:r>
            <w:r>
              <w:rPr>
                <w:noProof/>
                <w:webHidden/>
              </w:rPr>
              <w:t>22</w:t>
            </w:r>
            <w:r>
              <w:rPr>
                <w:noProof/>
                <w:webHidden/>
              </w:rPr>
              <w:fldChar w:fldCharType="end"/>
            </w:r>
          </w:hyperlink>
        </w:p>
        <w:p w14:paraId="27DF7028" w14:textId="0A40BFDA" w:rsidR="004B4708" w:rsidRDefault="004B4708">
          <w:pPr>
            <w:pStyle w:val="TOC2"/>
            <w:tabs>
              <w:tab w:val="right" w:leader="dot" w:pos="9016"/>
            </w:tabs>
            <w:rPr>
              <w:rFonts w:eastAsiaTheme="minorEastAsia"/>
              <w:noProof/>
              <w:kern w:val="2"/>
              <w:sz w:val="24"/>
              <w:szCs w:val="24"/>
              <w:lang w:eastAsia="en-GB"/>
              <w14:ligatures w14:val="standardContextual"/>
            </w:rPr>
          </w:pPr>
          <w:hyperlink w:anchor="_Toc216640137" w:history="1">
            <w:r w:rsidRPr="00310BD4">
              <w:rPr>
                <w:rStyle w:val="Hyperlink"/>
                <w:noProof/>
              </w:rPr>
              <w:t>Limitations &amp; Data Quality Considerations</w:t>
            </w:r>
            <w:r>
              <w:rPr>
                <w:noProof/>
                <w:webHidden/>
              </w:rPr>
              <w:tab/>
            </w:r>
            <w:r>
              <w:rPr>
                <w:noProof/>
                <w:webHidden/>
              </w:rPr>
              <w:fldChar w:fldCharType="begin"/>
            </w:r>
            <w:r>
              <w:rPr>
                <w:noProof/>
                <w:webHidden/>
              </w:rPr>
              <w:instrText xml:space="preserve"> PAGEREF _Toc216640137 \h </w:instrText>
            </w:r>
            <w:r>
              <w:rPr>
                <w:noProof/>
                <w:webHidden/>
              </w:rPr>
            </w:r>
            <w:r>
              <w:rPr>
                <w:noProof/>
                <w:webHidden/>
              </w:rPr>
              <w:fldChar w:fldCharType="separate"/>
            </w:r>
            <w:r>
              <w:rPr>
                <w:noProof/>
                <w:webHidden/>
              </w:rPr>
              <w:t>25</w:t>
            </w:r>
            <w:r>
              <w:rPr>
                <w:noProof/>
                <w:webHidden/>
              </w:rPr>
              <w:fldChar w:fldCharType="end"/>
            </w:r>
          </w:hyperlink>
        </w:p>
        <w:p w14:paraId="41DE7FE7" w14:textId="0CBDAEA5" w:rsidR="004B4708" w:rsidRDefault="004B4708">
          <w:pPr>
            <w:pStyle w:val="TOC2"/>
            <w:tabs>
              <w:tab w:val="right" w:leader="dot" w:pos="9016"/>
            </w:tabs>
            <w:rPr>
              <w:rFonts w:eastAsiaTheme="minorEastAsia"/>
              <w:noProof/>
              <w:kern w:val="2"/>
              <w:sz w:val="24"/>
              <w:szCs w:val="24"/>
              <w:lang w:eastAsia="en-GB"/>
              <w14:ligatures w14:val="standardContextual"/>
            </w:rPr>
          </w:pPr>
          <w:hyperlink w:anchor="_Toc216640138" w:history="1">
            <w:r w:rsidRPr="00310BD4">
              <w:rPr>
                <w:rStyle w:val="Hyperlink"/>
                <w:noProof/>
              </w:rPr>
              <w:t>Recommendations</w:t>
            </w:r>
            <w:r>
              <w:rPr>
                <w:noProof/>
                <w:webHidden/>
              </w:rPr>
              <w:tab/>
            </w:r>
            <w:r>
              <w:rPr>
                <w:noProof/>
                <w:webHidden/>
              </w:rPr>
              <w:fldChar w:fldCharType="begin"/>
            </w:r>
            <w:r>
              <w:rPr>
                <w:noProof/>
                <w:webHidden/>
              </w:rPr>
              <w:instrText xml:space="preserve"> PAGEREF _Toc216640138 \h </w:instrText>
            </w:r>
            <w:r>
              <w:rPr>
                <w:noProof/>
                <w:webHidden/>
              </w:rPr>
            </w:r>
            <w:r>
              <w:rPr>
                <w:noProof/>
                <w:webHidden/>
              </w:rPr>
              <w:fldChar w:fldCharType="separate"/>
            </w:r>
            <w:r>
              <w:rPr>
                <w:noProof/>
                <w:webHidden/>
              </w:rPr>
              <w:t>25</w:t>
            </w:r>
            <w:r>
              <w:rPr>
                <w:noProof/>
                <w:webHidden/>
              </w:rPr>
              <w:fldChar w:fldCharType="end"/>
            </w:r>
          </w:hyperlink>
        </w:p>
        <w:p w14:paraId="0FDDA4CD" w14:textId="04BFD068" w:rsidR="004B4708" w:rsidRDefault="004B4708">
          <w:pPr>
            <w:pStyle w:val="TOC2"/>
            <w:tabs>
              <w:tab w:val="right" w:leader="dot" w:pos="9016"/>
            </w:tabs>
            <w:rPr>
              <w:rFonts w:eastAsiaTheme="minorEastAsia"/>
              <w:noProof/>
              <w:kern w:val="2"/>
              <w:sz w:val="24"/>
              <w:szCs w:val="24"/>
              <w:lang w:eastAsia="en-GB"/>
              <w14:ligatures w14:val="standardContextual"/>
            </w:rPr>
          </w:pPr>
          <w:hyperlink w:anchor="_Toc216640139" w:history="1">
            <w:r w:rsidRPr="00310BD4">
              <w:rPr>
                <w:rStyle w:val="Hyperlink"/>
                <w:noProof/>
              </w:rPr>
              <w:t>Reflection on Skills &amp; Learning</w:t>
            </w:r>
            <w:r>
              <w:rPr>
                <w:noProof/>
                <w:webHidden/>
              </w:rPr>
              <w:tab/>
            </w:r>
            <w:r>
              <w:rPr>
                <w:noProof/>
                <w:webHidden/>
              </w:rPr>
              <w:fldChar w:fldCharType="begin"/>
            </w:r>
            <w:r>
              <w:rPr>
                <w:noProof/>
                <w:webHidden/>
              </w:rPr>
              <w:instrText xml:space="preserve"> PAGEREF _Toc216640139 \h </w:instrText>
            </w:r>
            <w:r>
              <w:rPr>
                <w:noProof/>
                <w:webHidden/>
              </w:rPr>
            </w:r>
            <w:r>
              <w:rPr>
                <w:noProof/>
                <w:webHidden/>
              </w:rPr>
              <w:fldChar w:fldCharType="separate"/>
            </w:r>
            <w:r>
              <w:rPr>
                <w:noProof/>
                <w:webHidden/>
              </w:rPr>
              <w:t>25</w:t>
            </w:r>
            <w:r>
              <w:rPr>
                <w:noProof/>
                <w:webHidden/>
              </w:rPr>
              <w:fldChar w:fldCharType="end"/>
            </w:r>
          </w:hyperlink>
        </w:p>
        <w:p w14:paraId="450804D2" w14:textId="5F5D8A3A" w:rsidR="004B4708" w:rsidRDefault="004B4708">
          <w:pPr>
            <w:pStyle w:val="TOC1"/>
            <w:tabs>
              <w:tab w:val="right" w:leader="dot" w:pos="9016"/>
            </w:tabs>
            <w:rPr>
              <w:rFonts w:eastAsiaTheme="minorEastAsia"/>
              <w:noProof/>
              <w:kern w:val="2"/>
              <w:sz w:val="24"/>
              <w:szCs w:val="24"/>
              <w:lang w:eastAsia="en-GB"/>
              <w14:ligatures w14:val="standardContextual"/>
            </w:rPr>
          </w:pPr>
          <w:hyperlink w:anchor="_Toc216640140" w:history="1">
            <w:r w:rsidRPr="00310BD4">
              <w:rPr>
                <w:rStyle w:val="Hyperlink"/>
                <w:noProof/>
              </w:rPr>
              <w:t>Environment and Setup</w:t>
            </w:r>
            <w:r>
              <w:rPr>
                <w:noProof/>
                <w:webHidden/>
              </w:rPr>
              <w:tab/>
            </w:r>
            <w:r>
              <w:rPr>
                <w:noProof/>
                <w:webHidden/>
              </w:rPr>
              <w:fldChar w:fldCharType="begin"/>
            </w:r>
            <w:r>
              <w:rPr>
                <w:noProof/>
                <w:webHidden/>
              </w:rPr>
              <w:instrText xml:space="preserve"> PAGEREF _Toc216640140 \h </w:instrText>
            </w:r>
            <w:r>
              <w:rPr>
                <w:noProof/>
                <w:webHidden/>
              </w:rPr>
            </w:r>
            <w:r>
              <w:rPr>
                <w:noProof/>
                <w:webHidden/>
              </w:rPr>
              <w:fldChar w:fldCharType="separate"/>
            </w:r>
            <w:r>
              <w:rPr>
                <w:noProof/>
                <w:webHidden/>
              </w:rPr>
              <w:t>26</w:t>
            </w:r>
            <w:r>
              <w:rPr>
                <w:noProof/>
                <w:webHidden/>
              </w:rPr>
              <w:fldChar w:fldCharType="end"/>
            </w:r>
          </w:hyperlink>
        </w:p>
        <w:p w14:paraId="5FADB68B" w14:textId="4CE8A06E" w:rsidR="004B4708" w:rsidRDefault="004B4708">
          <w:pPr>
            <w:pStyle w:val="TOC1"/>
            <w:tabs>
              <w:tab w:val="right" w:leader="dot" w:pos="9016"/>
            </w:tabs>
            <w:rPr>
              <w:rFonts w:eastAsiaTheme="minorEastAsia"/>
              <w:noProof/>
              <w:kern w:val="2"/>
              <w:sz w:val="24"/>
              <w:szCs w:val="24"/>
              <w:lang w:eastAsia="en-GB"/>
              <w14:ligatures w14:val="standardContextual"/>
            </w:rPr>
          </w:pPr>
          <w:hyperlink w:anchor="_Toc216640141" w:history="1">
            <w:r w:rsidRPr="00310BD4">
              <w:rPr>
                <w:rStyle w:val="Hyperlink"/>
                <w:noProof/>
              </w:rPr>
              <w:t>Conclusion</w:t>
            </w:r>
            <w:r>
              <w:rPr>
                <w:noProof/>
                <w:webHidden/>
              </w:rPr>
              <w:tab/>
            </w:r>
            <w:r>
              <w:rPr>
                <w:noProof/>
                <w:webHidden/>
              </w:rPr>
              <w:fldChar w:fldCharType="begin"/>
            </w:r>
            <w:r>
              <w:rPr>
                <w:noProof/>
                <w:webHidden/>
              </w:rPr>
              <w:instrText xml:space="preserve"> PAGEREF _Toc216640141 \h </w:instrText>
            </w:r>
            <w:r>
              <w:rPr>
                <w:noProof/>
                <w:webHidden/>
              </w:rPr>
            </w:r>
            <w:r>
              <w:rPr>
                <w:noProof/>
                <w:webHidden/>
              </w:rPr>
              <w:fldChar w:fldCharType="separate"/>
            </w:r>
            <w:r>
              <w:rPr>
                <w:noProof/>
                <w:webHidden/>
              </w:rPr>
              <w:t>27</w:t>
            </w:r>
            <w:r>
              <w:rPr>
                <w:noProof/>
                <w:webHidden/>
              </w:rPr>
              <w:fldChar w:fldCharType="end"/>
            </w:r>
          </w:hyperlink>
        </w:p>
        <w:p w14:paraId="2640CC90" w14:textId="35E3F8D3" w:rsidR="004B4708" w:rsidRDefault="004B4708">
          <w:pPr>
            <w:pStyle w:val="TOC1"/>
            <w:tabs>
              <w:tab w:val="right" w:leader="dot" w:pos="9016"/>
            </w:tabs>
            <w:rPr>
              <w:rFonts w:eastAsiaTheme="minorEastAsia"/>
              <w:noProof/>
              <w:kern w:val="2"/>
              <w:sz w:val="24"/>
              <w:szCs w:val="24"/>
              <w:lang w:eastAsia="en-GB"/>
              <w14:ligatures w14:val="standardContextual"/>
            </w:rPr>
          </w:pPr>
          <w:hyperlink w:anchor="_Toc216640142" w:history="1">
            <w:r w:rsidRPr="00310BD4">
              <w:rPr>
                <w:rStyle w:val="Hyperlink"/>
                <w:noProof/>
              </w:rPr>
              <w:t>References</w:t>
            </w:r>
            <w:r>
              <w:rPr>
                <w:noProof/>
                <w:webHidden/>
              </w:rPr>
              <w:tab/>
            </w:r>
            <w:r>
              <w:rPr>
                <w:noProof/>
                <w:webHidden/>
              </w:rPr>
              <w:fldChar w:fldCharType="begin"/>
            </w:r>
            <w:r>
              <w:rPr>
                <w:noProof/>
                <w:webHidden/>
              </w:rPr>
              <w:instrText xml:space="preserve"> PAGEREF _Toc216640142 \h </w:instrText>
            </w:r>
            <w:r>
              <w:rPr>
                <w:noProof/>
                <w:webHidden/>
              </w:rPr>
            </w:r>
            <w:r>
              <w:rPr>
                <w:noProof/>
                <w:webHidden/>
              </w:rPr>
              <w:fldChar w:fldCharType="separate"/>
            </w:r>
            <w:r>
              <w:rPr>
                <w:noProof/>
                <w:webHidden/>
              </w:rPr>
              <w:t>28</w:t>
            </w:r>
            <w:r>
              <w:rPr>
                <w:noProof/>
                <w:webHidden/>
              </w:rPr>
              <w:fldChar w:fldCharType="end"/>
            </w:r>
          </w:hyperlink>
        </w:p>
        <w:p w14:paraId="346196DC" w14:textId="1EF47087" w:rsidR="00F817A7" w:rsidRPr="00344007" w:rsidRDefault="00D967E5" w:rsidP="00F817A7">
          <w:pPr>
            <w:spacing w:line="360" w:lineRule="auto"/>
            <w:rPr>
              <w:rFonts w:ascii="Times New Roman" w:hAnsi="Times New Roman" w:cs="Times New Roman"/>
              <w:b/>
              <w:bCs/>
              <w:noProof/>
              <w:sz w:val="24"/>
              <w:szCs w:val="24"/>
            </w:rPr>
          </w:pPr>
          <w:r w:rsidRPr="00344007">
            <w:rPr>
              <w:rFonts w:ascii="Times New Roman" w:hAnsi="Times New Roman" w:cs="Times New Roman"/>
              <w:b/>
              <w:bCs/>
              <w:noProof/>
              <w:sz w:val="24"/>
              <w:szCs w:val="24"/>
            </w:rPr>
            <w:fldChar w:fldCharType="end"/>
          </w:r>
        </w:p>
      </w:sdtContent>
    </w:sdt>
    <w:p w14:paraId="21666366" w14:textId="77777777" w:rsidR="00F817A7" w:rsidRPr="00344007" w:rsidRDefault="00F817A7" w:rsidP="00F817A7">
      <w:pPr>
        <w:rPr>
          <w:rFonts w:ascii="Times New Roman" w:hAnsi="Times New Roman" w:cs="Times New Roman"/>
        </w:rPr>
      </w:pPr>
    </w:p>
    <w:p w14:paraId="0B3754B4" w14:textId="6BF0C659" w:rsidR="00D967E5" w:rsidRPr="003723A6" w:rsidRDefault="00405C05" w:rsidP="003723A6">
      <w:pPr>
        <w:rPr>
          <w:rFonts w:ascii="Times New Roman" w:hAnsi="Times New Roman" w:cs="Times New Roman"/>
        </w:rPr>
      </w:pPr>
      <w:r w:rsidRPr="00344007">
        <w:rPr>
          <w:rFonts w:ascii="Times New Roman" w:hAnsi="Times New Roman" w:cs="Times New Roman"/>
          <w:sz w:val="24"/>
          <w:szCs w:val="24"/>
        </w:rPr>
        <w:br w:type="page"/>
      </w:r>
    </w:p>
    <w:p w14:paraId="7FCB66F4" w14:textId="6585A021" w:rsidR="00D967E5" w:rsidRPr="00344007" w:rsidRDefault="00D967E5" w:rsidP="00FC2810">
      <w:pPr>
        <w:pStyle w:val="Heading1"/>
        <w:jc w:val="left"/>
      </w:pPr>
      <w:bookmarkStart w:id="0" w:name="_Toc216640125"/>
      <w:r w:rsidRPr="00344007">
        <w:lastRenderedPageBreak/>
        <w:t>Introduction</w:t>
      </w:r>
      <w:bookmarkEnd w:id="0"/>
      <w:r w:rsidRPr="00344007">
        <w:t xml:space="preserve"> </w:t>
      </w:r>
    </w:p>
    <w:p w14:paraId="67F4902C" w14:textId="77777777" w:rsidR="004D64FF" w:rsidRDefault="008B2879" w:rsidP="00FC2810">
      <w:pPr>
        <w:rPr>
          <w:rFonts w:ascii="Times New Roman" w:hAnsi="Times New Roman" w:cs="Times New Roman"/>
          <w:sz w:val="24"/>
          <w:szCs w:val="24"/>
        </w:rPr>
      </w:pPr>
      <w:r w:rsidRPr="008B2879">
        <w:rPr>
          <w:rFonts w:ascii="Times New Roman" w:hAnsi="Times New Roman" w:cs="Times New Roman"/>
          <w:sz w:val="24"/>
          <w:szCs w:val="24"/>
        </w:rPr>
        <w:t>The goal of this assignment is to perform a complete EDA process, from data loading through descriptive, inferential, correlational, and predictive analysis. At each stage, generate insights that can support decision-making for International Media Limited. The process highlights the importance of rigorous cleaning, the balance between statistical methods and business interpretation, and the limitations of working with aggregated datasets.</w:t>
      </w:r>
    </w:p>
    <w:p w14:paraId="2F41ABD4" w14:textId="5DA8334F" w:rsidR="00D967E5" w:rsidRPr="00344007" w:rsidRDefault="00D967E5" w:rsidP="00FC2810">
      <w:pPr>
        <w:rPr>
          <w:rFonts w:ascii="Times New Roman" w:hAnsi="Times New Roman" w:cs="Times New Roman"/>
          <w:sz w:val="24"/>
          <w:szCs w:val="24"/>
        </w:rPr>
      </w:pPr>
      <w:r w:rsidRPr="00344007">
        <w:rPr>
          <w:rFonts w:ascii="Times New Roman" w:hAnsi="Times New Roman" w:cs="Times New Roman"/>
          <w:sz w:val="24"/>
          <w:szCs w:val="24"/>
        </w:rPr>
        <w:br w:type="page"/>
      </w:r>
    </w:p>
    <w:p w14:paraId="445198E0" w14:textId="11E8BFEB" w:rsidR="00B308BE" w:rsidRPr="00344007" w:rsidRDefault="006B58FC" w:rsidP="00FC2810">
      <w:pPr>
        <w:pStyle w:val="Heading1"/>
        <w:jc w:val="left"/>
      </w:pPr>
      <w:bookmarkStart w:id="1" w:name="_Toc216640126"/>
      <w:r w:rsidRPr="006B58FC">
        <w:lastRenderedPageBreak/>
        <w:t>Data Analysis in Python</w:t>
      </w:r>
      <w:bookmarkEnd w:id="1"/>
    </w:p>
    <w:p w14:paraId="5525987A" w14:textId="6E229869" w:rsidR="0017142A" w:rsidRPr="00344007" w:rsidRDefault="00CB55F5" w:rsidP="00FC2810">
      <w:pPr>
        <w:pStyle w:val="Heading2"/>
        <w:jc w:val="left"/>
        <w:rPr>
          <w:sz w:val="24"/>
          <w:szCs w:val="24"/>
        </w:rPr>
      </w:pPr>
      <w:bookmarkStart w:id="2" w:name="_Toc216640127"/>
      <w:r w:rsidRPr="00CB55F5">
        <w:t>Data Loading and Exploration</w:t>
      </w:r>
      <w:bookmarkEnd w:id="2"/>
    </w:p>
    <w:p w14:paraId="5D2BCD75" w14:textId="46AC19A8" w:rsidR="00A56011" w:rsidRPr="00344007" w:rsidRDefault="006327CB" w:rsidP="00FC2810">
      <w:pPr>
        <w:spacing w:line="360" w:lineRule="auto"/>
        <w:rPr>
          <w:rFonts w:ascii="Times New Roman" w:hAnsi="Times New Roman" w:cs="Times New Roman"/>
          <w:sz w:val="24"/>
          <w:szCs w:val="24"/>
        </w:rPr>
      </w:pPr>
      <w:r w:rsidRPr="006327CB">
        <w:rPr>
          <w:rFonts w:ascii="Times New Roman" w:hAnsi="Times New Roman" w:cs="Times New Roman"/>
          <w:sz w:val="24"/>
          <w:szCs w:val="24"/>
        </w:rPr>
        <w:t>The very first step in this analysis task is to load the video game sales dataset to perform the necessary analysis using Python.</w:t>
      </w:r>
      <w:r>
        <w:rPr>
          <w:rFonts w:ascii="Times New Roman" w:hAnsi="Times New Roman" w:cs="Times New Roman"/>
          <w:sz w:val="24"/>
          <w:szCs w:val="24"/>
        </w:rPr>
        <w:t xml:space="preserve"> </w:t>
      </w:r>
      <w:r w:rsidR="00A56011" w:rsidRPr="00A56011">
        <w:rPr>
          <w:rFonts w:ascii="Times New Roman" w:hAnsi="Times New Roman" w:cs="Times New Roman"/>
          <w:sz w:val="24"/>
          <w:szCs w:val="24"/>
        </w:rPr>
        <w:t xml:space="preserve">Since the Pandas library is a common tool for working with various data types in Python, </w:t>
      </w:r>
      <w:r>
        <w:rPr>
          <w:rFonts w:ascii="Times New Roman" w:hAnsi="Times New Roman" w:cs="Times New Roman"/>
          <w:sz w:val="24"/>
          <w:szCs w:val="24"/>
        </w:rPr>
        <w:t xml:space="preserve">the </w:t>
      </w:r>
      <w:r w:rsidR="00CF0E02">
        <w:rPr>
          <w:rFonts w:ascii="Times New Roman" w:hAnsi="Times New Roman" w:cs="Times New Roman"/>
          <w:sz w:val="24"/>
          <w:szCs w:val="24"/>
        </w:rPr>
        <w:t>“</w:t>
      </w:r>
      <w:proofErr w:type="spellStart"/>
      <w:r>
        <w:rPr>
          <w:rFonts w:ascii="Times New Roman" w:hAnsi="Times New Roman" w:cs="Times New Roman"/>
          <w:sz w:val="24"/>
          <w:szCs w:val="24"/>
        </w:rPr>
        <w:t>read_</w:t>
      </w:r>
      <w:proofErr w:type="gramStart"/>
      <w:r>
        <w:rPr>
          <w:rFonts w:ascii="Times New Roman" w:hAnsi="Times New Roman" w:cs="Times New Roman"/>
          <w:sz w:val="24"/>
          <w:szCs w:val="24"/>
        </w:rPr>
        <w:t>csv</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r w:rsidR="00CF0E02">
        <w:rPr>
          <w:rFonts w:ascii="Times New Roman" w:hAnsi="Times New Roman" w:cs="Times New Roman"/>
          <w:sz w:val="24"/>
          <w:szCs w:val="24"/>
        </w:rPr>
        <w:t>”</w:t>
      </w:r>
      <w:r>
        <w:rPr>
          <w:rFonts w:ascii="Times New Roman" w:hAnsi="Times New Roman" w:cs="Times New Roman"/>
          <w:sz w:val="24"/>
          <w:szCs w:val="24"/>
        </w:rPr>
        <w:t xml:space="preserve"> function of Pandas</w:t>
      </w:r>
      <w:r w:rsidR="00A56011" w:rsidRPr="00A56011">
        <w:rPr>
          <w:rFonts w:ascii="Times New Roman" w:hAnsi="Times New Roman" w:cs="Times New Roman"/>
          <w:sz w:val="24"/>
          <w:szCs w:val="24"/>
        </w:rPr>
        <w:t xml:space="preserve"> is utilised to read the file</w:t>
      </w:r>
      <w:r w:rsidR="00CF0E02">
        <w:rPr>
          <w:rFonts w:ascii="Times New Roman" w:hAnsi="Times New Roman" w:cs="Times New Roman"/>
          <w:sz w:val="24"/>
          <w:szCs w:val="24"/>
        </w:rPr>
        <w:t xml:space="preserve"> as can be seen in the following Figure 1</w:t>
      </w:r>
      <w:r w:rsidR="00A56011" w:rsidRPr="00A56011">
        <w:rPr>
          <w:rFonts w:ascii="Times New Roman" w:hAnsi="Times New Roman" w:cs="Times New Roman"/>
          <w:sz w:val="24"/>
          <w:szCs w:val="24"/>
        </w:rPr>
        <w:t>. Initial</w:t>
      </w:r>
      <w:r w:rsidR="00A56011">
        <w:rPr>
          <w:rFonts w:ascii="Times New Roman" w:hAnsi="Times New Roman" w:cs="Times New Roman"/>
          <w:sz w:val="24"/>
          <w:szCs w:val="24"/>
        </w:rPr>
        <w:t xml:space="preserve"> </w:t>
      </w:r>
      <w:r w:rsidR="00A56011" w:rsidRPr="00A56011">
        <w:rPr>
          <w:rFonts w:ascii="Times New Roman" w:hAnsi="Times New Roman" w:cs="Times New Roman"/>
          <w:sz w:val="24"/>
          <w:szCs w:val="24"/>
        </w:rPr>
        <w:t>checking of the size of the data, column names, and first few rows</w:t>
      </w:r>
      <w:r w:rsidR="00A56011">
        <w:rPr>
          <w:rFonts w:ascii="Times New Roman" w:hAnsi="Times New Roman" w:cs="Times New Roman"/>
          <w:sz w:val="24"/>
          <w:szCs w:val="24"/>
        </w:rPr>
        <w:t xml:space="preserve"> are aimed to </w:t>
      </w:r>
      <w:r w:rsidR="00724E4C">
        <w:rPr>
          <w:rFonts w:ascii="Times New Roman" w:hAnsi="Times New Roman" w:cs="Times New Roman"/>
          <w:sz w:val="24"/>
          <w:szCs w:val="24"/>
        </w:rPr>
        <w:t>accomplish</w:t>
      </w:r>
      <w:r w:rsidR="00A56011" w:rsidRPr="00A56011">
        <w:rPr>
          <w:rFonts w:ascii="Times New Roman" w:hAnsi="Times New Roman" w:cs="Times New Roman"/>
          <w:sz w:val="24"/>
          <w:szCs w:val="24"/>
        </w:rPr>
        <w:t xml:space="preserve"> for understanding the structure of the dataset (McKinney, 201</w:t>
      </w:r>
      <w:r w:rsidR="009D4775">
        <w:rPr>
          <w:rFonts w:ascii="Times New Roman" w:hAnsi="Times New Roman" w:cs="Times New Roman"/>
          <w:sz w:val="24"/>
          <w:szCs w:val="24"/>
        </w:rPr>
        <w:t>2</w:t>
      </w:r>
      <w:r w:rsidR="00A56011" w:rsidRPr="00A56011">
        <w:rPr>
          <w:rFonts w:ascii="Times New Roman" w:hAnsi="Times New Roman" w:cs="Times New Roman"/>
          <w:sz w:val="24"/>
          <w:szCs w:val="24"/>
        </w:rPr>
        <w:t xml:space="preserve">). </w:t>
      </w:r>
    </w:p>
    <w:p w14:paraId="091BAD61" w14:textId="483CF684" w:rsidR="00517210" w:rsidRPr="00344007" w:rsidRDefault="00BE75AA" w:rsidP="00FC2810">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C9EEC8" wp14:editId="25D7E57C">
            <wp:extent cx="5731510" cy="2066925"/>
            <wp:effectExtent l="0" t="0" r="2540" b="9525"/>
            <wp:docPr id="690551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1393"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066925"/>
                    </a:xfrm>
                    <a:prstGeom prst="rect">
                      <a:avLst/>
                    </a:prstGeom>
                  </pic:spPr>
                </pic:pic>
              </a:graphicData>
            </a:graphic>
          </wp:inline>
        </w:drawing>
      </w:r>
    </w:p>
    <w:p w14:paraId="10B34657" w14:textId="53612CE1" w:rsidR="002F0784" w:rsidRPr="00344007" w:rsidRDefault="00E51ABB" w:rsidP="00FC2810">
      <w:pPr>
        <w:rPr>
          <w:rFonts w:ascii="Times New Roman" w:hAnsi="Times New Roman" w:cs="Times New Roman"/>
          <w:sz w:val="20"/>
          <w:szCs w:val="20"/>
        </w:rPr>
      </w:pPr>
      <w:r w:rsidRPr="00344007">
        <w:rPr>
          <w:rFonts w:ascii="Times New Roman" w:hAnsi="Times New Roman" w:cs="Times New Roman"/>
          <w:sz w:val="20"/>
          <w:szCs w:val="20"/>
        </w:rPr>
        <w:t xml:space="preserve">Figure </w:t>
      </w:r>
      <w:r w:rsidR="00B5655F" w:rsidRPr="00344007">
        <w:rPr>
          <w:rFonts w:ascii="Times New Roman" w:hAnsi="Times New Roman" w:cs="Times New Roman"/>
          <w:sz w:val="20"/>
          <w:szCs w:val="20"/>
        </w:rPr>
        <w:t>1</w:t>
      </w:r>
      <w:r w:rsidRPr="00344007">
        <w:rPr>
          <w:rFonts w:ascii="Times New Roman" w:hAnsi="Times New Roman" w:cs="Times New Roman"/>
          <w:sz w:val="20"/>
          <w:szCs w:val="20"/>
        </w:rPr>
        <w:t xml:space="preserve">: </w:t>
      </w:r>
      <w:r w:rsidR="00BE75AA">
        <w:rPr>
          <w:rFonts w:ascii="Times New Roman" w:hAnsi="Times New Roman" w:cs="Times New Roman"/>
          <w:sz w:val="20"/>
          <w:szCs w:val="20"/>
        </w:rPr>
        <w:t>Data</w:t>
      </w:r>
      <w:r w:rsidR="006E3F05" w:rsidRPr="00344007">
        <w:rPr>
          <w:rFonts w:ascii="Times New Roman" w:hAnsi="Times New Roman" w:cs="Times New Roman"/>
          <w:sz w:val="20"/>
          <w:szCs w:val="20"/>
        </w:rPr>
        <w:t xml:space="preserve"> </w:t>
      </w:r>
      <w:r w:rsidR="00BE75AA">
        <w:rPr>
          <w:rFonts w:ascii="Times New Roman" w:hAnsi="Times New Roman" w:cs="Times New Roman"/>
          <w:sz w:val="20"/>
          <w:szCs w:val="20"/>
        </w:rPr>
        <w:t>loaded and displayed</w:t>
      </w:r>
      <w:r w:rsidR="002C77EF" w:rsidRPr="00344007">
        <w:rPr>
          <w:rFonts w:ascii="Times New Roman" w:hAnsi="Times New Roman" w:cs="Times New Roman"/>
          <w:sz w:val="20"/>
          <w:szCs w:val="20"/>
        </w:rPr>
        <w:t xml:space="preserve"> </w:t>
      </w:r>
      <w:r w:rsidR="00E71D1A">
        <w:rPr>
          <w:rFonts w:ascii="Times New Roman" w:hAnsi="Times New Roman" w:cs="Times New Roman"/>
          <w:sz w:val="20"/>
          <w:szCs w:val="20"/>
        </w:rPr>
        <w:t>on</w:t>
      </w:r>
      <w:r w:rsidR="004102AB">
        <w:rPr>
          <w:rFonts w:ascii="Times New Roman" w:hAnsi="Times New Roman" w:cs="Times New Roman"/>
          <w:sz w:val="20"/>
          <w:szCs w:val="20"/>
        </w:rPr>
        <w:t xml:space="preserve"> </w:t>
      </w:r>
      <w:proofErr w:type="spellStart"/>
      <w:r w:rsidR="004102AB" w:rsidRPr="004102AB">
        <w:rPr>
          <w:rFonts w:ascii="Times New Roman" w:hAnsi="Times New Roman" w:cs="Times New Roman"/>
          <w:sz w:val="20"/>
          <w:szCs w:val="20"/>
        </w:rPr>
        <w:t>Colaboratory</w:t>
      </w:r>
      <w:proofErr w:type="spellEnd"/>
      <w:r w:rsidR="00E71D1A">
        <w:rPr>
          <w:rFonts w:ascii="Times New Roman" w:hAnsi="Times New Roman" w:cs="Times New Roman"/>
          <w:sz w:val="20"/>
          <w:szCs w:val="20"/>
        </w:rPr>
        <w:t xml:space="preserve"> </w:t>
      </w:r>
      <w:r w:rsidR="004102AB">
        <w:rPr>
          <w:rFonts w:ascii="Times New Roman" w:hAnsi="Times New Roman" w:cs="Times New Roman"/>
          <w:sz w:val="20"/>
          <w:szCs w:val="20"/>
        </w:rPr>
        <w:t>(</w:t>
      </w:r>
      <w:r w:rsidR="003B2D08" w:rsidRPr="00344007">
        <w:rPr>
          <w:rFonts w:ascii="Times New Roman" w:hAnsi="Times New Roman" w:cs="Times New Roman"/>
          <w:sz w:val="20"/>
          <w:szCs w:val="20"/>
        </w:rPr>
        <w:t xml:space="preserve">Google </w:t>
      </w:r>
      <w:proofErr w:type="spellStart"/>
      <w:r w:rsidR="003B2D08" w:rsidRPr="00344007">
        <w:rPr>
          <w:rFonts w:ascii="Times New Roman" w:hAnsi="Times New Roman" w:cs="Times New Roman"/>
          <w:sz w:val="20"/>
          <w:szCs w:val="20"/>
        </w:rPr>
        <w:t>Colab</w:t>
      </w:r>
      <w:proofErr w:type="spellEnd"/>
      <w:r w:rsidR="004102AB">
        <w:rPr>
          <w:rFonts w:ascii="Times New Roman" w:hAnsi="Times New Roman" w:cs="Times New Roman"/>
          <w:sz w:val="20"/>
          <w:szCs w:val="20"/>
        </w:rPr>
        <w:t xml:space="preserve">, </w:t>
      </w:r>
      <w:r w:rsidR="007D0585" w:rsidRPr="00344007">
        <w:rPr>
          <w:rFonts w:ascii="Times New Roman" w:hAnsi="Times New Roman" w:cs="Times New Roman"/>
          <w:sz w:val="20"/>
          <w:szCs w:val="20"/>
        </w:rPr>
        <w:t>n.d.</w:t>
      </w:r>
      <w:r w:rsidR="009E5DCF" w:rsidRPr="00344007">
        <w:rPr>
          <w:rFonts w:ascii="Times New Roman" w:hAnsi="Times New Roman" w:cs="Times New Roman"/>
          <w:sz w:val="20"/>
          <w:szCs w:val="20"/>
        </w:rPr>
        <w:t>).</w:t>
      </w:r>
    </w:p>
    <w:p w14:paraId="793A9B87" w14:textId="77777777" w:rsidR="002F0784" w:rsidRPr="00344007" w:rsidRDefault="002F0784" w:rsidP="00FC2810">
      <w:pPr>
        <w:rPr>
          <w:rFonts w:ascii="Times New Roman" w:hAnsi="Times New Roman" w:cs="Times New Roman"/>
          <w:sz w:val="20"/>
          <w:szCs w:val="20"/>
        </w:rPr>
      </w:pPr>
    </w:p>
    <w:p w14:paraId="1324653D" w14:textId="5B838263" w:rsidR="00A34E84" w:rsidRPr="00344007" w:rsidRDefault="00976D99" w:rsidP="00FC2810">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F2DF172" wp14:editId="3B15609F">
            <wp:extent cx="5731510" cy="3000375"/>
            <wp:effectExtent l="0" t="0" r="2540" b="9525"/>
            <wp:docPr id="5183523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52328"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000375"/>
                    </a:xfrm>
                    <a:prstGeom prst="rect">
                      <a:avLst/>
                    </a:prstGeom>
                  </pic:spPr>
                </pic:pic>
              </a:graphicData>
            </a:graphic>
          </wp:inline>
        </w:drawing>
      </w:r>
    </w:p>
    <w:p w14:paraId="5A70DAB6" w14:textId="668B9B8A" w:rsidR="00976D99" w:rsidRPr="00344007" w:rsidRDefault="00A34E84" w:rsidP="00FC2810">
      <w:pPr>
        <w:rPr>
          <w:rFonts w:ascii="Times New Roman" w:hAnsi="Times New Roman" w:cs="Times New Roman"/>
          <w:sz w:val="20"/>
          <w:szCs w:val="20"/>
        </w:rPr>
      </w:pPr>
      <w:r w:rsidRPr="00344007">
        <w:rPr>
          <w:rFonts w:ascii="Times New Roman" w:hAnsi="Times New Roman" w:cs="Times New Roman"/>
          <w:sz w:val="20"/>
          <w:szCs w:val="20"/>
        </w:rPr>
        <w:t xml:space="preserve">Figure </w:t>
      </w:r>
      <w:r w:rsidR="00BE75AA">
        <w:rPr>
          <w:rFonts w:ascii="Times New Roman" w:hAnsi="Times New Roman" w:cs="Times New Roman"/>
          <w:sz w:val="20"/>
          <w:szCs w:val="20"/>
        </w:rPr>
        <w:t>2</w:t>
      </w:r>
      <w:r w:rsidRPr="00344007">
        <w:rPr>
          <w:rFonts w:ascii="Times New Roman" w:hAnsi="Times New Roman" w:cs="Times New Roman"/>
          <w:sz w:val="20"/>
          <w:szCs w:val="20"/>
        </w:rPr>
        <w:t xml:space="preserve">: </w:t>
      </w:r>
      <w:r w:rsidR="00976D99">
        <w:rPr>
          <w:rFonts w:ascii="Times New Roman" w:hAnsi="Times New Roman" w:cs="Times New Roman"/>
          <w:sz w:val="20"/>
          <w:szCs w:val="20"/>
        </w:rPr>
        <w:t>Columns of the dataset</w:t>
      </w:r>
      <w:r w:rsidR="00B646C8">
        <w:rPr>
          <w:rFonts w:ascii="Times New Roman" w:hAnsi="Times New Roman" w:cs="Times New Roman"/>
          <w:sz w:val="20"/>
          <w:szCs w:val="20"/>
        </w:rPr>
        <w:t xml:space="preserve"> are</w:t>
      </w:r>
      <w:r w:rsidR="00976D99">
        <w:rPr>
          <w:rFonts w:ascii="Times New Roman" w:hAnsi="Times New Roman" w:cs="Times New Roman"/>
          <w:sz w:val="20"/>
          <w:szCs w:val="20"/>
        </w:rPr>
        <w:t xml:space="preserve"> printed to</w:t>
      </w:r>
      <w:r w:rsidR="00B646C8">
        <w:rPr>
          <w:rFonts w:ascii="Times New Roman" w:hAnsi="Times New Roman" w:cs="Times New Roman"/>
          <w:sz w:val="20"/>
          <w:szCs w:val="20"/>
        </w:rPr>
        <w:t xml:space="preserve"> observe</w:t>
      </w:r>
      <w:bookmarkStart w:id="3" w:name="_Hlk165195736"/>
      <w:r w:rsidR="00976D99">
        <w:rPr>
          <w:rFonts w:ascii="Times New Roman" w:hAnsi="Times New Roman" w:cs="Times New Roman"/>
          <w:sz w:val="20"/>
          <w:szCs w:val="20"/>
        </w:rPr>
        <w:t xml:space="preserve"> </w:t>
      </w:r>
      <w:r w:rsidR="00B744DE" w:rsidRPr="00344007">
        <w:rPr>
          <w:rFonts w:ascii="Times New Roman" w:hAnsi="Times New Roman" w:cs="Times New Roman"/>
          <w:sz w:val="20"/>
          <w:szCs w:val="20"/>
        </w:rPr>
        <w:t>(</w:t>
      </w:r>
      <w:r w:rsidR="00DA0A84" w:rsidRPr="00344007">
        <w:rPr>
          <w:rFonts w:ascii="Times New Roman" w:hAnsi="Times New Roman" w:cs="Times New Roman"/>
          <w:sz w:val="20"/>
          <w:szCs w:val="20"/>
        </w:rPr>
        <w:t>personal collection</w:t>
      </w:r>
      <w:r w:rsidR="00B744DE" w:rsidRPr="00344007">
        <w:rPr>
          <w:rFonts w:ascii="Times New Roman" w:hAnsi="Times New Roman" w:cs="Times New Roman"/>
          <w:sz w:val="20"/>
          <w:szCs w:val="20"/>
        </w:rPr>
        <w:t>)</w:t>
      </w:r>
      <w:r w:rsidRPr="00344007">
        <w:rPr>
          <w:rFonts w:ascii="Times New Roman" w:hAnsi="Times New Roman" w:cs="Times New Roman"/>
          <w:sz w:val="20"/>
          <w:szCs w:val="20"/>
        </w:rPr>
        <w:t>.</w:t>
      </w:r>
      <w:bookmarkEnd w:id="3"/>
      <w:r w:rsidR="00023D7F" w:rsidRPr="00344007">
        <w:rPr>
          <w:rFonts w:ascii="Times New Roman" w:hAnsi="Times New Roman" w:cs="Times New Roman"/>
          <w:sz w:val="20"/>
          <w:szCs w:val="20"/>
        </w:rPr>
        <w:t xml:space="preserve"> </w:t>
      </w:r>
    </w:p>
    <w:p w14:paraId="6BC0E7C8" w14:textId="54EE5D8B" w:rsidR="002B56F1" w:rsidRPr="00344007" w:rsidRDefault="00976D99" w:rsidP="00FC2810">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57876DE5" wp14:editId="743A183D">
            <wp:extent cx="5225521" cy="4514850"/>
            <wp:effectExtent l="0" t="0" r="0" b="0"/>
            <wp:docPr id="100228556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5565" name="Picture 4"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30972" cy="4519560"/>
                    </a:xfrm>
                    <a:prstGeom prst="rect">
                      <a:avLst/>
                    </a:prstGeom>
                  </pic:spPr>
                </pic:pic>
              </a:graphicData>
            </a:graphic>
          </wp:inline>
        </w:drawing>
      </w:r>
    </w:p>
    <w:p w14:paraId="6288E0F0" w14:textId="32A47914" w:rsidR="002B56F1" w:rsidRPr="00344007" w:rsidRDefault="002B56F1" w:rsidP="00FC2810">
      <w:pPr>
        <w:spacing w:line="360" w:lineRule="auto"/>
        <w:rPr>
          <w:rFonts w:ascii="Times New Roman" w:hAnsi="Times New Roman" w:cs="Times New Roman"/>
          <w:sz w:val="24"/>
          <w:szCs w:val="24"/>
        </w:rPr>
      </w:pPr>
      <w:r w:rsidRPr="00344007">
        <w:rPr>
          <w:rFonts w:ascii="Times New Roman" w:hAnsi="Times New Roman" w:cs="Times New Roman"/>
          <w:sz w:val="20"/>
          <w:szCs w:val="20"/>
        </w:rPr>
        <w:t xml:space="preserve">Figure </w:t>
      </w:r>
      <w:r w:rsidR="00F155AF">
        <w:rPr>
          <w:rFonts w:ascii="Times New Roman" w:hAnsi="Times New Roman" w:cs="Times New Roman"/>
          <w:sz w:val="20"/>
          <w:szCs w:val="20"/>
        </w:rPr>
        <w:t>3</w:t>
      </w:r>
      <w:r w:rsidRPr="00344007">
        <w:rPr>
          <w:rFonts w:ascii="Times New Roman" w:hAnsi="Times New Roman" w:cs="Times New Roman"/>
          <w:sz w:val="20"/>
          <w:szCs w:val="20"/>
        </w:rPr>
        <w:t xml:space="preserve">: </w:t>
      </w:r>
      <w:r w:rsidR="00976D99">
        <w:rPr>
          <w:rFonts w:ascii="Times New Roman" w:hAnsi="Times New Roman" w:cs="Times New Roman"/>
          <w:sz w:val="20"/>
          <w:szCs w:val="20"/>
        </w:rPr>
        <w:t>Duplicate rows and null value observation</w:t>
      </w:r>
      <w:r w:rsidR="004102AB">
        <w:rPr>
          <w:rFonts w:ascii="Times New Roman" w:hAnsi="Times New Roman" w:cs="Times New Roman"/>
          <w:sz w:val="20"/>
          <w:szCs w:val="20"/>
        </w:rPr>
        <w:t xml:space="preserve"> </w:t>
      </w:r>
      <w:r w:rsidR="00755E9E" w:rsidRPr="00344007">
        <w:rPr>
          <w:rFonts w:ascii="Times New Roman" w:hAnsi="Times New Roman" w:cs="Times New Roman"/>
          <w:sz w:val="20"/>
          <w:szCs w:val="20"/>
        </w:rPr>
        <w:t>(personal collection)</w:t>
      </w:r>
      <w:r w:rsidRPr="00344007">
        <w:rPr>
          <w:rFonts w:ascii="Times New Roman" w:hAnsi="Times New Roman" w:cs="Times New Roman"/>
          <w:sz w:val="20"/>
          <w:szCs w:val="20"/>
        </w:rPr>
        <w:t>.</w:t>
      </w:r>
    </w:p>
    <w:p w14:paraId="382A312D" w14:textId="77777777" w:rsidR="002B56F1" w:rsidRDefault="002B56F1" w:rsidP="00FC2810">
      <w:pPr>
        <w:rPr>
          <w:rFonts w:ascii="Times New Roman" w:hAnsi="Times New Roman" w:cs="Times New Roman"/>
        </w:rPr>
      </w:pPr>
    </w:p>
    <w:p w14:paraId="68611128" w14:textId="3F3F6817" w:rsidR="00A56011" w:rsidRPr="00A56011" w:rsidRDefault="00A56011" w:rsidP="00FC2810">
      <w:pPr>
        <w:rPr>
          <w:rFonts w:ascii="Times New Roman" w:hAnsi="Times New Roman" w:cs="Times New Roman"/>
          <w:sz w:val="24"/>
          <w:szCs w:val="24"/>
        </w:rPr>
      </w:pPr>
      <w:r w:rsidRPr="00A56011">
        <w:rPr>
          <w:rFonts w:ascii="Times New Roman" w:hAnsi="Times New Roman" w:cs="Times New Roman"/>
          <w:sz w:val="24"/>
          <w:szCs w:val="24"/>
        </w:rPr>
        <w:t>After loading the dataset, the data types for each column have been observed, such as numbers for sales values and text for publisher names</w:t>
      </w:r>
      <w:r w:rsidR="00CF0E02">
        <w:rPr>
          <w:rFonts w:ascii="Times New Roman" w:hAnsi="Times New Roman" w:cs="Times New Roman"/>
          <w:sz w:val="24"/>
          <w:szCs w:val="24"/>
        </w:rPr>
        <w:t xml:space="preserve"> as in Figure 2</w:t>
      </w:r>
      <w:r w:rsidRPr="00A56011">
        <w:rPr>
          <w:rFonts w:ascii="Times New Roman" w:hAnsi="Times New Roman" w:cs="Times New Roman"/>
          <w:sz w:val="24"/>
          <w:szCs w:val="24"/>
        </w:rPr>
        <w:t>. This step is very important because the wrong data type can cause errors in later analysis (VanderPlas, 2016). Missing values and duplicate rows are also checked</w:t>
      </w:r>
      <w:r w:rsidR="00CF0E02">
        <w:rPr>
          <w:rFonts w:ascii="Times New Roman" w:hAnsi="Times New Roman" w:cs="Times New Roman"/>
          <w:sz w:val="24"/>
          <w:szCs w:val="24"/>
        </w:rPr>
        <w:t xml:space="preserve"> as seen in Figure </w:t>
      </w:r>
      <w:r w:rsidR="00F155AF">
        <w:rPr>
          <w:rFonts w:ascii="Times New Roman" w:hAnsi="Times New Roman" w:cs="Times New Roman"/>
          <w:sz w:val="24"/>
          <w:szCs w:val="24"/>
        </w:rPr>
        <w:t>3</w:t>
      </w:r>
      <w:r w:rsidRPr="00A56011">
        <w:rPr>
          <w:rFonts w:ascii="Times New Roman" w:hAnsi="Times New Roman" w:cs="Times New Roman"/>
          <w:sz w:val="24"/>
          <w:szCs w:val="24"/>
        </w:rPr>
        <w:t>.</w:t>
      </w:r>
      <w:r w:rsidR="00CF0E02">
        <w:rPr>
          <w:rFonts w:ascii="Times New Roman" w:hAnsi="Times New Roman" w:cs="Times New Roman"/>
          <w:sz w:val="24"/>
          <w:szCs w:val="24"/>
        </w:rPr>
        <w:t xml:space="preserve"> </w:t>
      </w:r>
      <w:r w:rsidRPr="00A56011">
        <w:rPr>
          <w:rFonts w:ascii="Times New Roman" w:hAnsi="Times New Roman" w:cs="Times New Roman"/>
          <w:sz w:val="24"/>
          <w:szCs w:val="24"/>
        </w:rPr>
        <w:t>As the part of the data exploration stage these checks gives an early view of possible problems and helps to plan the cleaning process (</w:t>
      </w:r>
      <w:r w:rsidR="001254D2" w:rsidRPr="001254D2">
        <w:rPr>
          <w:rFonts w:ascii="Times New Roman" w:hAnsi="Times New Roman" w:cs="Times New Roman"/>
          <w:sz w:val="24"/>
          <w:szCs w:val="24"/>
        </w:rPr>
        <w:t>Han, Pei and Tong, 2022</w:t>
      </w:r>
      <w:r w:rsidRPr="00A56011">
        <w:rPr>
          <w:rFonts w:ascii="Times New Roman" w:hAnsi="Times New Roman" w:cs="Times New Roman"/>
          <w:sz w:val="24"/>
          <w:szCs w:val="24"/>
        </w:rPr>
        <w:t>).</w:t>
      </w:r>
    </w:p>
    <w:p w14:paraId="45AD6AF5" w14:textId="1ABF4E6E" w:rsidR="002B56F1" w:rsidRPr="00344007" w:rsidRDefault="002B56F1" w:rsidP="00FC2810">
      <w:pPr>
        <w:rPr>
          <w:rFonts w:ascii="Times New Roman" w:hAnsi="Times New Roman" w:cs="Times New Roman"/>
        </w:rPr>
      </w:pPr>
    </w:p>
    <w:p w14:paraId="5DECBBDD" w14:textId="4599E72D" w:rsidR="00B308BE" w:rsidRPr="00344007" w:rsidRDefault="00E03CA1" w:rsidP="00FC2810">
      <w:pPr>
        <w:pStyle w:val="Heading2"/>
        <w:jc w:val="left"/>
        <w:rPr>
          <w:sz w:val="20"/>
          <w:szCs w:val="20"/>
        </w:rPr>
      </w:pPr>
      <w:bookmarkStart w:id="4" w:name="_Toc216640128"/>
      <w:r w:rsidRPr="00344007">
        <w:t xml:space="preserve">Handling </w:t>
      </w:r>
      <w:r w:rsidR="00D07CD0" w:rsidRPr="00D07CD0">
        <w:t xml:space="preserve">Data Pre-Processing &amp; </w:t>
      </w:r>
      <w:r w:rsidR="001254D2">
        <w:t>I</w:t>
      </w:r>
      <w:r w:rsidR="001254D2" w:rsidRPr="001254D2">
        <w:t xml:space="preserve">ntegrity </w:t>
      </w:r>
      <w:r w:rsidR="001254D2">
        <w:t>I</w:t>
      </w:r>
      <w:r w:rsidR="001254D2" w:rsidRPr="001254D2">
        <w:t>mprovement</w:t>
      </w:r>
      <w:bookmarkEnd w:id="4"/>
    </w:p>
    <w:p w14:paraId="3CD459F9" w14:textId="5B2B6BF6" w:rsidR="00E03CA1" w:rsidRPr="00724E4C" w:rsidRDefault="00724E4C" w:rsidP="00FC2810">
      <w:pPr>
        <w:rPr>
          <w:rFonts w:ascii="Times New Roman" w:hAnsi="Times New Roman" w:cs="Times New Roman"/>
          <w:sz w:val="24"/>
          <w:szCs w:val="24"/>
        </w:rPr>
      </w:pPr>
      <w:r w:rsidRPr="00724E4C">
        <w:rPr>
          <w:rFonts w:ascii="Times New Roman" w:hAnsi="Times New Roman" w:cs="Times New Roman"/>
          <w:sz w:val="24"/>
          <w:szCs w:val="24"/>
        </w:rPr>
        <w:t xml:space="preserve">After carefully observing the dataset, several cleaning steps is suggested to make the data ready for analysis. </w:t>
      </w:r>
      <w:r w:rsidR="00DB0B08">
        <w:rPr>
          <w:rFonts w:ascii="Times New Roman" w:hAnsi="Times New Roman" w:cs="Times New Roman"/>
          <w:sz w:val="24"/>
          <w:szCs w:val="24"/>
        </w:rPr>
        <w:t xml:space="preserve">As seen in the following Figure </w:t>
      </w:r>
      <w:r w:rsidR="00F155AF">
        <w:rPr>
          <w:rFonts w:ascii="Times New Roman" w:hAnsi="Times New Roman" w:cs="Times New Roman"/>
          <w:sz w:val="24"/>
          <w:szCs w:val="24"/>
        </w:rPr>
        <w:t>4</w:t>
      </w:r>
      <w:r w:rsidRPr="00724E4C">
        <w:rPr>
          <w:rFonts w:ascii="Times New Roman" w:hAnsi="Times New Roman" w:cs="Times New Roman"/>
          <w:sz w:val="24"/>
          <w:szCs w:val="24"/>
        </w:rPr>
        <w:t xml:space="preserve">, white spaces in text columns </w:t>
      </w:r>
      <w:r>
        <w:rPr>
          <w:rFonts w:ascii="Times New Roman" w:hAnsi="Times New Roman" w:cs="Times New Roman"/>
          <w:sz w:val="24"/>
          <w:szCs w:val="24"/>
        </w:rPr>
        <w:t>need</w:t>
      </w:r>
      <w:r w:rsidRPr="00724E4C">
        <w:rPr>
          <w:rFonts w:ascii="Times New Roman" w:hAnsi="Times New Roman" w:cs="Times New Roman"/>
          <w:sz w:val="24"/>
          <w:szCs w:val="24"/>
        </w:rPr>
        <w:t xml:space="preserve"> to be removed, and column names are to be standardised for avoiding errors when coding in Python. Missing values are handled by filling empty publisher names with “Unknown Publisher”</w:t>
      </w:r>
      <w:r w:rsidR="00DB0B08">
        <w:rPr>
          <w:rFonts w:ascii="Times New Roman" w:hAnsi="Times New Roman" w:cs="Times New Roman"/>
          <w:sz w:val="24"/>
          <w:szCs w:val="24"/>
        </w:rPr>
        <w:t>. M</w:t>
      </w:r>
      <w:r w:rsidRPr="00724E4C">
        <w:rPr>
          <w:rFonts w:ascii="Times New Roman" w:hAnsi="Times New Roman" w:cs="Times New Roman"/>
          <w:sz w:val="24"/>
          <w:szCs w:val="24"/>
        </w:rPr>
        <w:t>issing regional sales figures</w:t>
      </w:r>
      <w:r w:rsidR="00F27CC2">
        <w:rPr>
          <w:rFonts w:ascii="Times New Roman" w:hAnsi="Times New Roman" w:cs="Times New Roman"/>
          <w:sz w:val="24"/>
          <w:szCs w:val="24"/>
        </w:rPr>
        <w:t xml:space="preserve"> are </w:t>
      </w:r>
      <w:r w:rsidR="00F27CC2" w:rsidRPr="00724E4C">
        <w:rPr>
          <w:rFonts w:ascii="Times New Roman" w:hAnsi="Times New Roman" w:cs="Times New Roman"/>
          <w:sz w:val="24"/>
          <w:szCs w:val="24"/>
        </w:rPr>
        <w:t>replac</w:t>
      </w:r>
      <w:r w:rsidR="00F27CC2">
        <w:rPr>
          <w:rFonts w:ascii="Times New Roman" w:hAnsi="Times New Roman" w:cs="Times New Roman"/>
          <w:sz w:val="24"/>
          <w:szCs w:val="24"/>
        </w:rPr>
        <w:t>ed</w:t>
      </w:r>
      <w:r w:rsidRPr="00724E4C">
        <w:rPr>
          <w:rFonts w:ascii="Times New Roman" w:hAnsi="Times New Roman" w:cs="Times New Roman"/>
          <w:sz w:val="24"/>
          <w:szCs w:val="24"/>
        </w:rPr>
        <w:t xml:space="preserve"> with the mean of each region</w:t>
      </w:r>
      <w:r w:rsidR="00DB0B08">
        <w:rPr>
          <w:rFonts w:ascii="Times New Roman" w:hAnsi="Times New Roman" w:cs="Times New Roman"/>
          <w:sz w:val="24"/>
          <w:szCs w:val="24"/>
        </w:rPr>
        <w:t xml:space="preserve"> and global sales figures with the total of related regional sales</w:t>
      </w:r>
      <w:r w:rsidRPr="00724E4C">
        <w:rPr>
          <w:rFonts w:ascii="Times New Roman" w:hAnsi="Times New Roman" w:cs="Times New Roman"/>
          <w:sz w:val="24"/>
          <w:szCs w:val="24"/>
        </w:rPr>
        <w:t>. This process helps to keep the dataset complete and prevents bias caused by missing data (</w:t>
      </w:r>
      <w:r w:rsidR="001254D2" w:rsidRPr="001254D2">
        <w:rPr>
          <w:rFonts w:ascii="Times New Roman" w:hAnsi="Times New Roman" w:cs="Times New Roman"/>
          <w:sz w:val="24"/>
          <w:szCs w:val="24"/>
        </w:rPr>
        <w:t>Han, Pei and Tong, 2022</w:t>
      </w:r>
      <w:r w:rsidRPr="00724E4C">
        <w:rPr>
          <w:rFonts w:ascii="Times New Roman" w:hAnsi="Times New Roman" w:cs="Times New Roman"/>
          <w:sz w:val="24"/>
          <w:szCs w:val="24"/>
        </w:rPr>
        <w:t>).</w:t>
      </w:r>
    </w:p>
    <w:p w14:paraId="37FBB95C" w14:textId="2959BC5C" w:rsidR="0037400F" w:rsidRPr="00344007" w:rsidRDefault="00D07CD0" w:rsidP="00FC2810">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29BDF99" wp14:editId="683A71BC">
            <wp:extent cx="5753100" cy="8295850"/>
            <wp:effectExtent l="0" t="0" r="0" b="0"/>
            <wp:docPr id="1585431886"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31886" name="Picture 5"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4985" cy="8312987"/>
                    </a:xfrm>
                    <a:prstGeom prst="rect">
                      <a:avLst/>
                    </a:prstGeom>
                  </pic:spPr>
                </pic:pic>
              </a:graphicData>
            </a:graphic>
          </wp:inline>
        </w:drawing>
      </w:r>
    </w:p>
    <w:p w14:paraId="0B30FC68" w14:textId="06800205" w:rsidR="0037400F" w:rsidRPr="00344007" w:rsidRDefault="0037400F" w:rsidP="00FC2810">
      <w:pPr>
        <w:rPr>
          <w:rFonts w:ascii="Times New Roman" w:hAnsi="Times New Roman" w:cs="Times New Roman"/>
          <w:sz w:val="20"/>
          <w:szCs w:val="20"/>
        </w:rPr>
      </w:pPr>
      <w:r w:rsidRPr="00344007">
        <w:rPr>
          <w:rFonts w:ascii="Times New Roman" w:hAnsi="Times New Roman" w:cs="Times New Roman"/>
          <w:sz w:val="20"/>
          <w:szCs w:val="20"/>
        </w:rPr>
        <w:t xml:space="preserve">Figure </w:t>
      </w:r>
      <w:r w:rsidR="00F155AF">
        <w:rPr>
          <w:rFonts w:ascii="Times New Roman" w:hAnsi="Times New Roman" w:cs="Times New Roman"/>
          <w:sz w:val="20"/>
          <w:szCs w:val="20"/>
        </w:rPr>
        <w:t>4</w:t>
      </w:r>
      <w:r w:rsidRPr="00344007">
        <w:rPr>
          <w:rFonts w:ascii="Times New Roman" w:hAnsi="Times New Roman" w:cs="Times New Roman"/>
          <w:sz w:val="20"/>
          <w:szCs w:val="20"/>
        </w:rPr>
        <w:t xml:space="preserve">:  </w:t>
      </w:r>
      <w:r w:rsidR="00D07CD0">
        <w:rPr>
          <w:rFonts w:ascii="Times New Roman" w:hAnsi="Times New Roman" w:cs="Times New Roman"/>
          <w:sz w:val="20"/>
          <w:szCs w:val="20"/>
        </w:rPr>
        <w:t>Applied data pre-processing techniques</w:t>
      </w:r>
      <w:r w:rsidR="00890B9C" w:rsidRPr="00344007">
        <w:rPr>
          <w:rFonts w:ascii="Times New Roman" w:hAnsi="Times New Roman" w:cs="Times New Roman"/>
          <w:sz w:val="20"/>
          <w:szCs w:val="20"/>
        </w:rPr>
        <w:t xml:space="preserve"> (personal collection)</w:t>
      </w:r>
      <w:r w:rsidRPr="00344007">
        <w:rPr>
          <w:rFonts w:ascii="Times New Roman" w:hAnsi="Times New Roman" w:cs="Times New Roman"/>
          <w:sz w:val="20"/>
          <w:szCs w:val="20"/>
        </w:rPr>
        <w:t>.</w:t>
      </w:r>
    </w:p>
    <w:p w14:paraId="749317CD" w14:textId="77777777" w:rsidR="0037400F" w:rsidRPr="00344007" w:rsidRDefault="0037400F" w:rsidP="00FC2810">
      <w:pPr>
        <w:rPr>
          <w:rFonts w:ascii="Times New Roman" w:hAnsi="Times New Roman" w:cs="Times New Roman"/>
          <w:sz w:val="20"/>
          <w:szCs w:val="20"/>
        </w:rPr>
      </w:pPr>
    </w:p>
    <w:p w14:paraId="4A05025E" w14:textId="4D92D8D2" w:rsidR="0037400F" w:rsidRPr="00344007" w:rsidRDefault="007B5AC0" w:rsidP="00FC2810">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1594E1CF" wp14:editId="76F9C610">
            <wp:extent cx="5731510" cy="1895475"/>
            <wp:effectExtent l="0" t="0" r="2540" b="9525"/>
            <wp:docPr id="1139320442" name="Picture 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20442" name="Picture 8" descr="A screen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1895475"/>
                    </a:xfrm>
                    <a:prstGeom prst="rect">
                      <a:avLst/>
                    </a:prstGeom>
                  </pic:spPr>
                </pic:pic>
              </a:graphicData>
            </a:graphic>
          </wp:inline>
        </w:drawing>
      </w:r>
    </w:p>
    <w:p w14:paraId="74B61F8C" w14:textId="08AF206C" w:rsidR="0037400F" w:rsidRDefault="0037400F" w:rsidP="00FC2810">
      <w:pPr>
        <w:rPr>
          <w:rFonts w:ascii="Times New Roman" w:hAnsi="Times New Roman" w:cs="Times New Roman"/>
          <w:sz w:val="20"/>
          <w:szCs w:val="20"/>
        </w:rPr>
      </w:pPr>
      <w:r w:rsidRPr="00344007">
        <w:rPr>
          <w:rFonts w:ascii="Times New Roman" w:hAnsi="Times New Roman" w:cs="Times New Roman"/>
          <w:sz w:val="20"/>
          <w:szCs w:val="20"/>
        </w:rPr>
        <w:t xml:space="preserve">Figure </w:t>
      </w:r>
      <w:r w:rsidR="00F155AF">
        <w:rPr>
          <w:rFonts w:ascii="Times New Roman" w:hAnsi="Times New Roman" w:cs="Times New Roman"/>
          <w:sz w:val="20"/>
          <w:szCs w:val="20"/>
        </w:rPr>
        <w:t>5</w:t>
      </w:r>
      <w:r w:rsidRPr="00344007">
        <w:rPr>
          <w:rFonts w:ascii="Times New Roman" w:hAnsi="Times New Roman" w:cs="Times New Roman"/>
          <w:sz w:val="20"/>
          <w:szCs w:val="20"/>
        </w:rPr>
        <w:t xml:space="preserve">: </w:t>
      </w:r>
      <w:r w:rsidR="00D07CD0">
        <w:rPr>
          <w:rFonts w:ascii="Times New Roman" w:hAnsi="Times New Roman" w:cs="Times New Roman"/>
          <w:sz w:val="20"/>
          <w:szCs w:val="20"/>
        </w:rPr>
        <w:t>Calculated the proportion of missing values after data cleaning</w:t>
      </w:r>
      <w:r w:rsidR="00890B9C" w:rsidRPr="00344007">
        <w:rPr>
          <w:rFonts w:ascii="Times New Roman" w:hAnsi="Times New Roman" w:cs="Times New Roman"/>
          <w:sz w:val="20"/>
          <w:szCs w:val="20"/>
        </w:rPr>
        <w:t xml:space="preserve"> (personal collection)</w:t>
      </w:r>
      <w:r w:rsidRPr="00344007">
        <w:rPr>
          <w:rFonts w:ascii="Times New Roman" w:hAnsi="Times New Roman" w:cs="Times New Roman"/>
          <w:sz w:val="20"/>
          <w:szCs w:val="20"/>
        </w:rPr>
        <w:t>.</w:t>
      </w:r>
    </w:p>
    <w:p w14:paraId="6490E01B" w14:textId="77777777" w:rsidR="00057AE5" w:rsidRDefault="00057AE5" w:rsidP="00FC2810">
      <w:pPr>
        <w:rPr>
          <w:rFonts w:ascii="Times New Roman" w:hAnsi="Times New Roman" w:cs="Times New Roman"/>
          <w:sz w:val="20"/>
          <w:szCs w:val="20"/>
        </w:rPr>
      </w:pPr>
    </w:p>
    <w:p w14:paraId="1E8A663F" w14:textId="50BB2D1C" w:rsidR="00E03CA1" w:rsidRPr="00344007" w:rsidRDefault="007B5AC0" w:rsidP="00FC2810">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7BE5B0C" wp14:editId="60F2CD52">
            <wp:extent cx="4714875" cy="4095750"/>
            <wp:effectExtent l="0" t="0" r="9525" b="0"/>
            <wp:docPr id="2039357324"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57324" name="Picture 9"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22237" cy="4102145"/>
                    </a:xfrm>
                    <a:prstGeom prst="rect">
                      <a:avLst/>
                    </a:prstGeom>
                  </pic:spPr>
                </pic:pic>
              </a:graphicData>
            </a:graphic>
          </wp:inline>
        </w:drawing>
      </w:r>
    </w:p>
    <w:p w14:paraId="46CEC9A7" w14:textId="273AB783" w:rsidR="000E2B11" w:rsidRDefault="00E03CA1" w:rsidP="00FC2810">
      <w:pPr>
        <w:rPr>
          <w:rFonts w:ascii="Times New Roman" w:hAnsi="Times New Roman" w:cs="Times New Roman"/>
          <w:sz w:val="20"/>
          <w:szCs w:val="20"/>
        </w:rPr>
      </w:pPr>
      <w:r w:rsidRPr="00344007">
        <w:rPr>
          <w:rFonts w:ascii="Times New Roman" w:hAnsi="Times New Roman" w:cs="Times New Roman"/>
          <w:sz w:val="20"/>
          <w:szCs w:val="20"/>
        </w:rPr>
        <w:t xml:space="preserve">Figure </w:t>
      </w:r>
      <w:r w:rsidR="00F155AF">
        <w:rPr>
          <w:rFonts w:ascii="Times New Roman" w:hAnsi="Times New Roman" w:cs="Times New Roman"/>
          <w:sz w:val="20"/>
          <w:szCs w:val="20"/>
        </w:rPr>
        <w:t>6</w:t>
      </w:r>
      <w:r w:rsidRPr="00344007">
        <w:rPr>
          <w:rFonts w:ascii="Times New Roman" w:hAnsi="Times New Roman" w:cs="Times New Roman"/>
          <w:sz w:val="20"/>
          <w:szCs w:val="20"/>
        </w:rPr>
        <w:t xml:space="preserve">: </w:t>
      </w:r>
      <w:r w:rsidR="007B5AC0">
        <w:rPr>
          <w:rFonts w:ascii="Times New Roman" w:hAnsi="Times New Roman" w:cs="Times New Roman"/>
          <w:sz w:val="20"/>
          <w:szCs w:val="20"/>
        </w:rPr>
        <w:t>Removal of rows containing null values is applied</w:t>
      </w:r>
      <w:r w:rsidR="00317DD0" w:rsidRPr="00344007">
        <w:rPr>
          <w:rFonts w:ascii="Times New Roman" w:hAnsi="Times New Roman" w:cs="Times New Roman"/>
          <w:sz w:val="20"/>
          <w:szCs w:val="20"/>
        </w:rPr>
        <w:t xml:space="preserve"> (personal collection)</w:t>
      </w:r>
      <w:r w:rsidRPr="00344007">
        <w:rPr>
          <w:rFonts w:ascii="Times New Roman" w:hAnsi="Times New Roman" w:cs="Times New Roman"/>
          <w:sz w:val="20"/>
          <w:szCs w:val="20"/>
        </w:rPr>
        <w:t>.</w:t>
      </w:r>
    </w:p>
    <w:p w14:paraId="17153C9C" w14:textId="77777777" w:rsidR="0045142C" w:rsidRPr="00344007" w:rsidRDefault="0045142C" w:rsidP="00FC2810">
      <w:pPr>
        <w:rPr>
          <w:rFonts w:ascii="Times New Roman" w:hAnsi="Times New Roman" w:cs="Times New Roman"/>
          <w:sz w:val="20"/>
          <w:szCs w:val="20"/>
        </w:rPr>
      </w:pPr>
    </w:p>
    <w:p w14:paraId="6C9D79D9" w14:textId="78C27307" w:rsidR="004A46AC" w:rsidRPr="0045142C" w:rsidRDefault="000E2B11" w:rsidP="00FC2810">
      <w:pPr>
        <w:rPr>
          <w:rFonts w:ascii="Times New Roman" w:hAnsi="Times New Roman" w:cs="Times New Roman"/>
          <w:sz w:val="24"/>
          <w:szCs w:val="24"/>
        </w:rPr>
      </w:pPr>
      <w:r w:rsidRPr="00057AE5">
        <w:rPr>
          <w:rFonts w:ascii="Times New Roman" w:hAnsi="Times New Roman" w:cs="Times New Roman"/>
          <w:sz w:val="24"/>
          <w:szCs w:val="24"/>
        </w:rPr>
        <w:t>After performing the initial pre-processing</w:t>
      </w:r>
      <w:r>
        <w:rPr>
          <w:rFonts w:ascii="Times New Roman" w:hAnsi="Times New Roman" w:cs="Times New Roman"/>
          <w:sz w:val="24"/>
          <w:szCs w:val="24"/>
        </w:rPr>
        <w:t>, there are 69 missing values still exist in the “</w:t>
      </w:r>
      <w:proofErr w:type="spellStart"/>
      <w:r>
        <w:rPr>
          <w:rFonts w:ascii="Times New Roman" w:hAnsi="Times New Roman" w:cs="Times New Roman"/>
          <w:sz w:val="24"/>
          <w:szCs w:val="24"/>
        </w:rPr>
        <w:t>Release_Year</w:t>
      </w:r>
      <w:proofErr w:type="spellEnd"/>
      <w:r>
        <w:rPr>
          <w:rFonts w:ascii="Times New Roman" w:hAnsi="Times New Roman" w:cs="Times New Roman"/>
          <w:sz w:val="24"/>
          <w:szCs w:val="24"/>
        </w:rPr>
        <w:t xml:space="preserve">” column which is 0.13% of the total data values as calculated in Figure </w:t>
      </w:r>
      <w:r w:rsidR="00F155AF">
        <w:rPr>
          <w:rFonts w:ascii="Times New Roman" w:hAnsi="Times New Roman" w:cs="Times New Roman"/>
          <w:sz w:val="24"/>
          <w:szCs w:val="24"/>
        </w:rPr>
        <w:t>5</w:t>
      </w:r>
      <w:r>
        <w:rPr>
          <w:rFonts w:ascii="Times New Roman" w:hAnsi="Times New Roman" w:cs="Times New Roman"/>
          <w:sz w:val="24"/>
          <w:szCs w:val="24"/>
        </w:rPr>
        <w:t xml:space="preserve">. The total release year is 37 (from 2016- to 1980) so the mean or any random imputation for this column may affect the outcome of analysis. </w:t>
      </w:r>
      <w:r w:rsidR="006A76B0" w:rsidRPr="006A76B0">
        <w:rPr>
          <w:rFonts w:ascii="Times New Roman" w:hAnsi="Times New Roman" w:cs="Times New Roman"/>
          <w:sz w:val="24"/>
          <w:szCs w:val="24"/>
        </w:rPr>
        <w:t xml:space="preserve">Since the dataset is large enough and the current missing values ​​are less than 5% </w:t>
      </w:r>
      <w:r w:rsidR="006A76B0">
        <w:rPr>
          <w:rFonts w:ascii="Times New Roman" w:hAnsi="Times New Roman" w:cs="Times New Roman"/>
          <w:sz w:val="24"/>
          <w:szCs w:val="24"/>
        </w:rPr>
        <w:t>also</w:t>
      </w:r>
      <w:r w:rsidR="006A76B0" w:rsidRPr="006A76B0">
        <w:rPr>
          <w:rFonts w:ascii="Times New Roman" w:hAnsi="Times New Roman" w:cs="Times New Roman"/>
          <w:sz w:val="24"/>
          <w:szCs w:val="24"/>
        </w:rPr>
        <w:t xml:space="preserve"> data deletion is acceptable in this case according to </w:t>
      </w:r>
      <w:proofErr w:type="spellStart"/>
      <w:r w:rsidR="006A76B0" w:rsidRPr="006A76B0">
        <w:rPr>
          <w:rFonts w:ascii="Times New Roman" w:hAnsi="Times New Roman" w:cs="Times New Roman"/>
          <w:sz w:val="24"/>
          <w:szCs w:val="24"/>
        </w:rPr>
        <w:t>ApX</w:t>
      </w:r>
      <w:proofErr w:type="spellEnd"/>
      <w:r w:rsidR="006A76B0" w:rsidRPr="006A76B0">
        <w:rPr>
          <w:rFonts w:ascii="Times New Roman" w:hAnsi="Times New Roman" w:cs="Times New Roman"/>
          <w:sz w:val="24"/>
          <w:szCs w:val="24"/>
        </w:rPr>
        <w:t xml:space="preserve"> Machine Learning (n.d.), it can be seen in Figure </w:t>
      </w:r>
      <w:r w:rsidR="00F155AF">
        <w:rPr>
          <w:rFonts w:ascii="Times New Roman" w:hAnsi="Times New Roman" w:cs="Times New Roman"/>
          <w:sz w:val="24"/>
          <w:szCs w:val="24"/>
        </w:rPr>
        <w:t>6</w:t>
      </w:r>
      <w:r w:rsidR="006A76B0" w:rsidRPr="006A76B0">
        <w:rPr>
          <w:rFonts w:ascii="Times New Roman" w:hAnsi="Times New Roman" w:cs="Times New Roman"/>
          <w:sz w:val="24"/>
          <w:szCs w:val="24"/>
        </w:rPr>
        <w:t xml:space="preserve"> that they were deleted instead of being </w:t>
      </w:r>
      <w:r w:rsidR="006A76B0">
        <w:rPr>
          <w:rFonts w:ascii="Times New Roman" w:hAnsi="Times New Roman" w:cs="Times New Roman"/>
          <w:sz w:val="24"/>
          <w:szCs w:val="24"/>
        </w:rPr>
        <w:t>impu</w:t>
      </w:r>
      <w:r w:rsidR="006A76B0" w:rsidRPr="006A76B0">
        <w:rPr>
          <w:rFonts w:ascii="Times New Roman" w:hAnsi="Times New Roman" w:cs="Times New Roman"/>
          <w:sz w:val="24"/>
          <w:szCs w:val="24"/>
        </w:rPr>
        <w:t>ted.</w:t>
      </w:r>
    </w:p>
    <w:p w14:paraId="2961E3D5" w14:textId="77777777" w:rsidR="00940448" w:rsidRPr="00344007" w:rsidRDefault="00940448" w:rsidP="00FC2810">
      <w:pPr>
        <w:pStyle w:val="Heading2"/>
        <w:jc w:val="left"/>
      </w:pPr>
      <w:bookmarkStart w:id="5" w:name="_Hlk157293781"/>
      <w:bookmarkStart w:id="6" w:name="_Toc216640129"/>
      <w:r w:rsidRPr="00344007">
        <w:lastRenderedPageBreak/>
        <w:t>Descriptive Statistical Analysis</w:t>
      </w:r>
      <w:bookmarkEnd w:id="5"/>
      <w:bookmarkEnd w:id="6"/>
    </w:p>
    <w:p w14:paraId="4AE42CAB" w14:textId="6A148B72" w:rsidR="00F155AF" w:rsidRDefault="00724E4C" w:rsidP="00FC2810">
      <w:pPr>
        <w:spacing w:line="360" w:lineRule="auto"/>
        <w:rPr>
          <w:rFonts w:ascii="Times New Roman" w:hAnsi="Times New Roman" w:cs="Times New Roman"/>
          <w:sz w:val="24"/>
          <w:szCs w:val="24"/>
        </w:rPr>
      </w:pPr>
      <w:proofErr w:type="gramStart"/>
      <w:r w:rsidRPr="00724E4C">
        <w:rPr>
          <w:rFonts w:ascii="Times New Roman" w:hAnsi="Times New Roman" w:cs="Times New Roman"/>
          <w:sz w:val="24"/>
          <w:szCs w:val="24"/>
        </w:rPr>
        <w:t>In order to</w:t>
      </w:r>
      <w:proofErr w:type="gramEnd"/>
      <w:r w:rsidRPr="00724E4C">
        <w:rPr>
          <w:rFonts w:ascii="Times New Roman" w:hAnsi="Times New Roman" w:cs="Times New Roman"/>
          <w:sz w:val="24"/>
          <w:szCs w:val="24"/>
        </w:rPr>
        <w:t xml:space="preserve"> find underlying patterns and relationships, descriptive statistics describe the </w:t>
      </w:r>
      <w:r>
        <w:rPr>
          <w:rFonts w:ascii="Times New Roman" w:hAnsi="Times New Roman" w:cs="Times New Roman"/>
          <w:sz w:val="24"/>
          <w:szCs w:val="24"/>
        </w:rPr>
        <w:t>data</w:t>
      </w:r>
      <w:r w:rsidRPr="00724E4C">
        <w:rPr>
          <w:rFonts w:ascii="Times New Roman" w:hAnsi="Times New Roman" w:cs="Times New Roman"/>
          <w:sz w:val="24"/>
          <w:szCs w:val="24"/>
        </w:rPr>
        <w:t xml:space="preserve"> for gathering, organising, summarising, and presenting data. Central tendency and distribution measures, such as</w:t>
      </w:r>
      <w:r w:rsidR="006A76B0">
        <w:rPr>
          <w:rFonts w:ascii="Times New Roman" w:hAnsi="Times New Roman" w:cs="Times New Roman"/>
          <w:sz w:val="24"/>
          <w:szCs w:val="24"/>
        </w:rPr>
        <w:t xml:space="preserve"> mean,</w:t>
      </w:r>
      <w:r w:rsidRPr="00724E4C">
        <w:rPr>
          <w:rFonts w:ascii="Times New Roman" w:hAnsi="Times New Roman" w:cs="Times New Roman"/>
          <w:sz w:val="24"/>
          <w:szCs w:val="24"/>
        </w:rPr>
        <w:t xml:space="preserve"> range, variance, and standard deviation, are calculated with the primary goal of giving a concise and understandable summary of the data (Scott, D., 2020). </w:t>
      </w:r>
      <w:r>
        <w:rPr>
          <w:rFonts w:ascii="Times New Roman" w:hAnsi="Times New Roman" w:cs="Times New Roman"/>
          <w:sz w:val="24"/>
          <w:szCs w:val="24"/>
        </w:rPr>
        <w:t>A</w:t>
      </w:r>
      <w:r w:rsidRPr="00724E4C">
        <w:rPr>
          <w:rFonts w:ascii="Times New Roman" w:hAnsi="Times New Roman" w:cs="Times New Roman"/>
          <w:sz w:val="24"/>
          <w:szCs w:val="24"/>
        </w:rPr>
        <w:t>ll useful tools for visualising descriptive statistics</w:t>
      </w:r>
      <w:r>
        <w:rPr>
          <w:rFonts w:ascii="Times New Roman" w:hAnsi="Times New Roman" w:cs="Times New Roman"/>
          <w:sz w:val="24"/>
          <w:szCs w:val="24"/>
        </w:rPr>
        <w:t xml:space="preserve"> </w:t>
      </w:r>
      <w:r w:rsidR="00126395">
        <w:rPr>
          <w:rFonts w:ascii="Times New Roman" w:hAnsi="Times New Roman" w:cs="Times New Roman"/>
          <w:sz w:val="24"/>
          <w:szCs w:val="24"/>
        </w:rPr>
        <w:t>have</w:t>
      </w:r>
      <w:r>
        <w:rPr>
          <w:rFonts w:ascii="Times New Roman" w:hAnsi="Times New Roman" w:cs="Times New Roman"/>
          <w:sz w:val="24"/>
          <w:szCs w:val="24"/>
        </w:rPr>
        <w:t xml:space="preserve"> been utilised such as</w:t>
      </w:r>
      <w:r w:rsidRPr="00724E4C">
        <w:rPr>
          <w:rFonts w:ascii="Times New Roman" w:hAnsi="Times New Roman" w:cs="Times New Roman"/>
          <w:sz w:val="24"/>
          <w:szCs w:val="24"/>
        </w:rPr>
        <w:t xml:space="preserve"> </w:t>
      </w:r>
      <w:r w:rsidR="00C019C6">
        <w:rPr>
          <w:rFonts w:ascii="Times New Roman" w:hAnsi="Times New Roman" w:cs="Times New Roman"/>
          <w:sz w:val="24"/>
          <w:szCs w:val="24"/>
        </w:rPr>
        <w:t>bar charts</w:t>
      </w:r>
      <w:r w:rsidRPr="00724E4C">
        <w:rPr>
          <w:rFonts w:ascii="Times New Roman" w:hAnsi="Times New Roman" w:cs="Times New Roman"/>
          <w:sz w:val="24"/>
          <w:szCs w:val="24"/>
        </w:rPr>
        <w:t>, line charts</w:t>
      </w:r>
      <w:r w:rsidR="00C019C6">
        <w:rPr>
          <w:rFonts w:ascii="Times New Roman" w:hAnsi="Times New Roman" w:cs="Times New Roman"/>
          <w:sz w:val="24"/>
          <w:szCs w:val="24"/>
        </w:rPr>
        <w:t xml:space="preserve"> etc. to discover hidden insights of dataset</w:t>
      </w:r>
      <w:r w:rsidRPr="00724E4C">
        <w:rPr>
          <w:rFonts w:ascii="Times New Roman" w:hAnsi="Times New Roman" w:cs="Times New Roman"/>
          <w:sz w:val="24"/>
          <w:szCs w:val="24"/>
        </w:rPr>
        <w:t>.</w:t>
      </w:r>
    </w:p>
    <w:p w14:paraId="01C9E0E8" w14:textId="77777777" w:rsidR="00F155AF" w:rsidRPr="00344007" w:rsidRDefault="00F155AF" w:rsidP="00FC2810">
      <w:pPr>
        <w:rPr>
          <w:rFonts w:ascii="Times New Roman" w:hAnsi="Times New Roman" w:cs="Times New Roman"/>
          <w:sz w:val="20"/>
          <w:szCs w:val="20"/>
        </w:rPr>
      </w:pPr>
    </w:p>
    <w:p w14:paraId="38C5D955" w14:textId="0B8A68E0" w:rsidR="00F155AF" w:rsidRPr="00344007" w:rsidRDefault="00F155AF" w:rsidP="00FC2810">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7E61F82" wp14:editId="58456F6B">
            <wp:extent cx="5715000" cy="6124575"/>
            <wp:effectExtent l="0" t="0" r="0" b="9525"/>
            <wp:docPr id="1475406571"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06571" name="Picture 3"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21589" cy="6131636"/>
                    </a:xfrm>
                    <a:prstGeom prst="rect">
                      <a:avLst/>
                    </a:prstGeom>
                  </pic:spPr>
                </pic:pic>
              </a:graphicData>
            </a:graphic>
          </wp:inline>
        </w:drawing>
      </w:r>
    </w:p>
    <w:p w14:paraId="58FD2761" w14:textId="6E409352" w:rsidR="00126395" w:rsidRPr="005A4567" w:rsidRDefault="00F155AF" w:rsidP="005A4567">
      <w:pPr>
        <w:rPr>
          <w:rFonts w:ascii="Times New Roman" w:hAnsi="Times New Roman" w:cs="Times New Roman"/>
          <w:sz w:val="20"/>
          <w:szCs w:val="20"/>
        </w:rPr>
      </w:pPr>
      <w:r w:rsidRPr="00344007">
        <w:rPr>
          <w:rFonts w:ascii="Times New Roman" w:hAnsi="Times New Roman" w:cs="Times New Roman"/>
          <w:sz w:val="20"/>
          <w:szCs w:val="20"/>
        </w:rPr>
        <w:t xml:space="preserve">Figure </w:t>
      </w:r>
      <w:r w:rsidR="00093487">
        <w:rPr>
          <w:rFonts w:ascii="Times New Roman" w:hAnsi="Times New Roman" w:cs="Times New Roman"/>
          <w:sz w:val="20"/>
          <w:szCs w:val="20"/>
        </w:rPr>
        <w:t>7</w:t>
      </w:r>
      <w:r w:rsidRPr="00344007">
        <w:rPr>
          <w:rFonts w:ascii="Times New Roman" w:hAnsi="Times New Roman" w:cs="Times New Roman"/>
          <w:sz w:val="20"/>
          <w:szCs w:val="20"/>
        </w:rPr>
        <w:t xml:space="preserve">: </w:t>
      </w:r>
      <w:r>
        <w:rPr>
          <w:rFonts w:ascii="Times New Roman" w:hAnsi="Times New Roman" w:cs="Times New Roman"/>
          <w:sz w:val="20"/>
          <w:szCs w:val="20"/>
        </w:rPr>
        <w:t>Overall</w:t>
      </w:r>
      <w:r w:rsidRPr="00344007">
        <w:rPr>
          <w:rFonts w:ascii="Times New Roman" w:hAnsi="Times New Roman" w:cs="Times New Roman"/>
          <w:sz w:val="20"/>
          <w:szCs w:val="20"/>
        </w:rPr>
        <w:t xml:space="preserve"> summary statistics</w:t>
      </w:r>
      <w:r w:rsidRPr="00B646C8">
        <w:rPr>
          <w:rFonts w:ascii="Times New Roman" w:hAnsi="Times New Roman" w:cs="Times New Roman"/>
          <w:sz w:val="20"/>
          <w:szCs w:val="20"/>
        </w:rPr>
        <w:t xml:space="preserve"> </w:t>
      </w:r>
      <w:r>
        <w:rPr>
          <w:rFonts w:ascii="Times New Roman" w:hAnsi="Times New Roman" w:cs="Times New Roman"/>
          <w:sz w:val="20"/>
          <w:szCs w:val="20"/>
        </w:rPr>
        <w:t>of</w:t>
      </w:r>
      <w:r w:rsidRPr="00976D99">
        <w:rPr>
          <w:rFonts w:ascii="Times New Roman" w:hAnsi="Times New Roman" w:cs="Times New Roman"/>
          <w:sz w:val="20"/>
          <w:szCs w:val="20"/>
        </w:rPr>
        <w:t xml:space="preserve"> video game sales dataset</w:t>
      </w:r>
      <w:r w:rsidRPr="00344007">
        <w:rPr>
          <w:rFonts w:ascii="Times New Roman" w:hAnsi="Times New Roman" w:cs="Times New Roman"/>
          <w:sz w:val="20"/>
          <w:szCs w:val="20"/>
        </w:rPr>
        <w:t xml:space="preserve"> (personal collection).</w:t>
      </w:r>
    </w:p>
    <w:p w14:paraId="68D89731" w14:textId="27CC49CC" w:rsidR="00F54A15" w:rsidRPr="00344007" w:rsidRDefault="007B5AC0" w:rsidP="00FC2810">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337E45C" wp14:editId="223A2D07">
            <wp:extent cx="5731510" cy="8286750"/>
            <wp:effectExtent l="0" t="0" r="2540" b="0"/>
            <wp:docPr id="1515552156"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52156" name="Picture 10"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8286750"/>
                    </a:xfrm>
                    <a:prstGeom prst="rect">
                      <a:avLst/>
                    </a:prstGeom>
                  </pic:spPr>
                </pic:pic>
              </a:graphicData>
            </a:graphic>
          </wp:inline>
        </w:drawing>
      </w:r>
    </w:p>
    <w:p w14:paraId="013F940D" w14:textId="2CDE1AD2" w:rsidR="00940448" w:rsidRPr="005A4567" w:rsidRDefault="00F54A15" w:rsidP="005A4567">
      <w:pPr>
        <w:spacing w:line="360" w:lineRule="auto"/>
        <w:rPr>
          <w:rFonts w:ascii="Times New Roman" w:hAnsi="Times New Roman" w:cs="Times New Roman"/>
          <w:sz w:val="24"/>
          <w:szCs w:val="24"/>
        </w:rPr>
      </w:pPr>
      <w:r w:rsidRPr="00344007">
        <w:rPr>
          <w:rFonts w:ascii="Times New Roman" w:hAnsi="Times New Roman" w:cs="Times New Roman"/>
          <w:sz w:val="20"/>
          <w:szCs w:val="20"/>
        </w:rPr>
        <w:t xml:space="preserve">Figure </w:t>
      </w:r>
      <w:r w:rsidR="007B5AC0">
        <w:rPr>
          <w:rFonts w:ascii="Times New Roman" w:hAnsi="Times New Roman" w:cs="Times New Roman"/>
          <w:sz w:val="20"/>
          <w:szCs w:val="20"/>
        </w:rPr>
        <w:t>8</w:t>
      </w:r>
      <w:r w:rsidRPr="00344007">
        <w:rPr>
          <w:rFonts w:ascii="Times New Roman" w:hAnsi="Times New Roman" w:cs="Times New Roman"/>
          <w:sz w:val="20"/>
          <w:szCs w:val="20"/>
        </w:rPr>
        <w:t xml:space="preserve">: </w:t>
      </w:r>
      <w:r w:rsidR="007B5AC0">
        <w:rPr>
          <w:rFonts w:ascii="Times New Roman" w:hAnsi="Times New Roman" w:cs="Times New Roman"/>
          <w:sz w:val="20"/>
          <w:szCs w:val="20"/>
        </w:rPr>
        <w:t>Calculation</w:t>
      </w:r>
      <w:r w:rsidR="003B55AC">
        <w:rPr>
          <w:rFonts w:ascii="Times New Roman" w:hAnsi="Times New Roman" w:cs="Times New Roman"/>
          <w:sz w:val="20"/>
          <w:szCs w:val="20"/>
        </w:rPr>
        <w:t>s</w:t>
      </w:r>
      <w:r w:rsidR="007B5AC0">
        <w:rPr>
          <w:rFonts w:ascii="Times New Roman" w:hAnsi="Times New Roman" w:cs="Times New Roman"/>
          <w:sz w:val="20"/>
          <w:szCs w:val="20"/>
        </w:rPr>
        <w:t xml:space="preserve"> of executive KPIs</w:t>
      </w:r>
      <w:r w:rsidR="0044608D" w:rsidRPr="00344007">
        <w:rPr>
          <w:rFonts w:ascii="Times New Roman" w:hAnsi="Times New Roman" w:cs="Times New Roman"/>
          <w:sz w:val="20"/>
          <w:szCs w:val="20"/>
        </w:rPr>
        <w:t xml:space="preserve"> (personal collection)</w:t>
      </w:r>
      <w:r w:rsidRPr="00344007">
        <w:rPr>
          <w:rFonts w:ascii="Times New Roman" w:hAnsi="Times New Roman" w:cs="Times New Roman"/>
          <w:sz w:val="20"/>
          <w:szCs w:val="20"/>
        </w:rPr>
        <w:t>.</w:t>
      </w:r>
    </w:p>
    <w:p w14:paraId="4AF0ACFA" w14:textId="4CBBED7F" w:rsidR="00490378" w:rsidRPr="00344007" w:rsidRDefault="00F155AF" w:rsidP="00FC2810">
      <w:pPr>
        <w:rPr>
          <w:rFonts w:ascii="Times New Roman" w:hAnsi="Times New Roman" w:cs="Times New Roman"/>
        </w:rPr>
      </w:pPr>
      <w:r>
        <w:rPr>
          <w:rFonts w:ascii="Times New Roman" w:hAnsi="Times New Roman" w:cs="Times New Roman"/>
          <w:noProof/>
        </w:rPr>
        <w:lastRenderedPageBreak/>
        <w:drawing>
          <wp:inline distT="0" distB="0" distL="0" distR="0" wp14:anchorId="609310C7" wp14:editId="4A802091">
            <wp:extent cx="5057775" cy="8523942"/>
            <wp:effectExtent l="0" t="0" r="0" b="0"/>
            <wp:docPr id="1594570580" name="Picture 4"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70580" name="Picture 4" descr="A pie chart with numbers and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072351" cy="8548507"/>
                    </a:xfrm>
                    <a:prstGeom prst="rect">
                      <a:avLst/>
                    </a:prstGeom>
                  </pic:spPr>
                </pic:pic>
              </a:graphicData>
            </a:graphic>
          </wp:inline>
        </w:drawing>
      </w:r>
    </w:p>
    <w:p w14:paraId="0A054E9C" w14:textId="306E2D19" w:rsidR="00391D68" w:rsidRPr="005A4567" w:rsidRDefault="00391D68" w:rsidP="00FC2810">
      <w:pPr>
        <w:rPr>
          <w:rFonts w:ascii="Times New Roman" w:hAnsi="Times New Roman" w:cs="Times New Roman"/>
          <w:sz w:val="20"/>
          <w:szCs w:val="20"/>
        </w:rPr>
      </w:pPr>
      <w:r w:rsidRPr="00344007">
        <w:rPr>
          <w:rFonts w:ascii="Times New Roman" w:hAnsi="Times New Roman" w:cs="Times New Roman"/>
          <w:sz w:val="20"/>
          <w:szCs w:val="20"/>
        </w:rPr>
        <w:t xml:space="preserve">Figure </w:t>
      </w:r>
      <w:r w:rsidR="003B55AC">
        <w:rPr>
          <w:rFonts w:ascii="Times New Roman" w:hAnsi="Times New Roman" w:cs="Times New Roman"/>
          <w:sz w:val="20"/>
          <w:szCs w:val="20"/>
        </w:rPr>
        <w:t>9</w:t>
      </w:r>
      <w:r w:rsidRPr="00344007">
        <w:rPr>
          <w:rFonts w:ascii="Times New Roman" w:hAnsi="Times New Roman" w:cs="Times New Roman"/>
          <w:sz w:val="20"/>
          <w:szCs w:val="20"/>
        </w:rPr>
        <w:t xml:space="preserve">: </w:t>
      </w:r>
      <w:r w:rsidR="00490378">
        <w:rPr>
          <w:rFonts w:ascii="Times New Roman" w:hAnsi="Times New Roman" w:cs="Times New Roman"/>
          <w:sz w:val="20"/>
          <w:szCs w:val="20"/>
        </w:rPr>
        <w:t>Pi chart for regional sales distribution</w:t>
      </w:r>
      <w:r w:rsidR="00A17430" w:rsidRPr="00344007">
        <w:rPr>
          <w:rFonts w:ascii="Times New Roman" w:hAnsi="Times New Roman" w:cs="Times New Roman"/>
          <w:sz w:val="20"/>
          <w:szCs w:val="20"/>
        </w:rPr>
        <w:t xml:space="preserve"> (personal collection)</w:t>
      </w:r>
      <w:r w:rsidRPr="00344007">
        <w:rPr>
          <w:rFonts w:ascii="Times New Roman" w:hAnsi="Times New Roman" w:cs="Times New Roman"/>
          <w:sz w:val="20"/>
          <w:szCs w:val="20"/>
        </w:rPr>
        <w:t>.</w:t>
      </w:r>
    </w:p>
    <w:p w14:paraId="0E7C4FAD" w14:textId="3DF6582A" w:rsidR="002560EA" w:rsidRDefault="00D62D8A" w:rsidP="00FC281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A11741" wp14:editId="5B930B73">
            <wp:extent cx="5731510" cy="4333875"/>
            <wp:effectExtent l="0" t="0" r="2540" b="9525"/>
            <wp:docPr id="396478309"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78309" name="Picture 5"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4333875"/>
                    </a:xfrm>
                    <a:prstGeom prst="rect">
                      <a:avLst/>
                    </a:prstGeom>
                  </pic:spPr>
                </pic:pic>
              </a:graphicData>
            </a:graphic>
          </wp:inline>
        </w:drawing>
      </w:r>
    </w:p>
    <w:p w14:paraId="69679EF0" w14:textId="059B73FB" w:rsidR="00D62D8A" w:rsidRPr="00344007" w:rsidRDefault="00D62D8A" w:rsidP="00FC2810">
      <w:pPr>
        <w:rPr>
          <w:rFonts w:ascii="Times New Roman" w:hAnsi="Times New Roman" w:cs="Times New Roman"/>
          <w:sz w:val="20"/>
          <w:szCs w:val="20"/>
        </w:rPr>
      </w:pPr>
      <w:r w:rsidRPr="00344007">
        <w:rPr>
          <w:rFonts w:ascii="Times New Roman" w:hAnsi="Times New Roman" w:cs="Times New Roman"/>
          <w:sz w:val="20"/>
          <w:szCs w:val="20"/>
        </w:rPr>
        <w:t xml:space="preserve">Figure </w:t>
      </w:r>
      <w:r>
        <w:rPr>
          <w:rFonts w:ascii="Times New Roman" w:hAnsi="Times New Roman" w:cs="Times New Roman"/>
          <w:sz w:val="20"/>
          <w:szCs w:val="20"/>
        </w:rPr>
        <w:t>10.1</w:t>
      </w:r>
      <w:r w:rsidRPr="00344007">
        <w:rPr>
          <w:rFonts w:ascii="Times New Roman" w:hAnsi="Times New Roman" w:cs="Times New Roman"/>
          <w:sz w:val="20"/>
          <w:szCs w:val="20"/>
        </w:rPr>
        <w:t xml:space="preserve">: </w:t>
      </w:r>
      <w:r>
        <w:rPr>
          <w:rFonts w:ascii="Times New Roman" w:hAnsi="Times New Roman" w:cs="Times New Roman"/>
          <w:sz w:val="20"/>
          <w:szCs w:val="20"/>
        </w:rPr>
        <w:t>Function for bar charts</w:t>
      </w:r>
      <w:r w:rsidRPr="00344007">
        <w:rPr>
          <w:rFonts w:ascii="Times New Roman" w:hAnsi="Times New Roman" w:cs="Times New Roman"/>
          <w:sz w:val="20"/>
          <w:szCs w:val="20"/>
        </w:rPr>
        <w:t xml:space="preserve"> (personal collection).</w:t>
      </w:r>
    </w:p>
    <w:p w14:paraId="65AE43B0" w14:textId="77777777" w:rsidR="00D62D8A" w:rsidRPr="00344007" w:rsidRDefault="00D62D8A" w:rsidP="00FC2810">
      <w:pPr>
        <w:rPr>
          <w:rFonts w:ascii="Times New Roman" w:hAnsi="Times New Roman" w:cs="Times New Roman"/>
          <w:sz w:val="24"/>
          <w:szCs w:val="24"/>
        </w:rPr>
      </w:pPr>
    </w:p>
    <w:p w14:paraId="4718CFBB" w14:textId="5CEEDB41" w:rsidR="00744778" w:rsidRPr="00344007" w:rsidRDefault="00D62D8A" w:rsidP="00FC2810">
      <w:pPr>
        <w:rPr>
          <w:rFonts w:ascii="Times New Roman" w:hAnsi="Times New Roman" w:cs="Times New Roman"/>
        </w:rPr>
      </w:pPr>
      <w:r>
        <w:rPr>
          <w:rFonts w:ascii="Times New Roman" w:hAnsi="Times New Roman" w:cs="Times New Roman"/>
          <w:noProof/>
        </w:rPr>
        <w:drawing>
          <wp:inline distT="0" distB="0" distL="0" distR="0" wp14:anchorId="525E43D3" wp14:editId="6BD77513">
            <wp:extent cx="5731510" cy="3495675"/>
            <wp:effectExtent l="0" t="0" r="2540" b="9525"/>
            <wp:docPr id="28215960" name="Picture 6"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5960" name="Picture 6" descr="A graph with colorful ba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3495675"/>
                    </a:xfrm>
                    <a:prstGeom prst="rect">
                      <a:avLst/>
                    </a:prstGeom>
                  </pic:spPr>
                </pic:pic>
              </a:graphicData>
            </a:graphic>
          </wp:inline>
        </w:drawing>
      </w:r>
    </w:p>
    <w:p w14:paraId="7C0D0221" w14:textId="38B176AC" w:rsidR="00C91ECF" w:rsidRPr="005A4567" w:rsidRDefault="005873F8" w:rsidP="005A4567">
      <w:pPr>
        <w:rPr>
          <w:rFonts w:ascii="Times New Roman" w:hAnsi="Times New Roman" w:cs="Times New Roman"/>
          <w:sz w:val="20"/>
          <w:szCs w:val="20"/>
        </w:rPr>
      </w:pPr>
      <w:r w:rsidRPr="00344007">
        <w:rPr>
          <w:rFonts w:ascii="Times New Roman" w:hAnsi="Times New Roman" w:cs="Times New Roman"/>
          <w:sz w:val="20"/>
          <w:szCs w:val="20"/>
        </w:rPr>
        <w:t>Figure 1</w:t>
      </w:r>
      <w:r w:rsidR="003B55AC">
        <w:rPr>
          <w:rFonts w:ascii="Times New Roman" w:hAnsi="Times New Roman" w:cs="Times New Roman"/>
          <w:sz w:val="20"/>
          <w:szCs w:val="20"/>
        </w:rPr>
        <w:t>0</w:t>
      </w:r>
      <w:r w:rsidR="00D62D8A">
        <w:rPr>
          <w:rFonts w:ascii="Times New Roman" w:hAnsi="Times New Roman" w:cs="Times New Roman"/>
          <w:sz w:val="20"/>
          <w:szCs w:val="20"/>
        </w:rPr>
        <w:t>.2</w:t>
      </w:r>
      <w:r w:rsidRPr="00344007">
        <w:rPr>
          <w:rFonts w:ascii="Times New Roman" w:hAnsi="Times New Roman" w:cs="Times New Roman"/>
          <w:sz w:val="20"/>
          <w:szCs w:val="20"/>
        </w:rPr>
        <w:t xml:space="preserve">: </w:t>
      </w:r>
      <w:r w:rsidR="00575EBB">
        <w:rPr>
          <w:rFonts w:ascii="Times New Roman" w:hAnsi="Times New Roman" w:cs="Times New Roman"/>
          <w:sz w:val="20"/>
          <w:szCs w:val="20"/>
        </w:rPr>
        <w:t>Bar chart of top 10 Genres by Global Sales</w:t>
      </w:r>
      <w:r w:rsidR="00575EBB" w:rsidRPr="00344007">
        <w:rPr>
          <w:rFonts w:ascii="Times New Roman" w:hAnsi="Times New Roman" w:cs="Times New Roman"/>
          <w:sz w:val="20"/>
          <w:szCs w:val="20"/>
        </w:rPr>
        <w:t xml:space="preserve"> (personal collection)</w:t>
      </w:r>
    </w:p>
    <w:p w14:paraId="0DBBC027" w14:textId="77AB714F" w:rsidR="005873F8" w:rsidRPr="00344007" w:rsidRDefault="00D62D8A" w:rsidP="00FC2810">
      <w:pPr>
        <w:rPr>
          <w:rFonts w:ascii="Times New Roman" w:hAnsi="Times New Roman" w:cs="Times New Roman"/>
        </w:rPr>
      </w:pPr>
      <w:r>
        <w:rPr>
          <w:rFonts w:ascii="Times New Roman" w:hAnsi="Times New Roman" w:cs="Times New Roman"/>
          <w:noProof/>
        </w:rPr>
        <w:lastRenderedPageBreak/>
        <w:drawing>
          <wp:inline distT="0" distB="0" distL="0" distR="0" wp14:anchorId="0726CD47" wp14:editId="50F624CF">
            <wp:extent cx="5731510" cy="3819525"/>
            <wp:effectExtent l="0" t="0" r="2540" b="9525"/>
            <wp:docPr id="182673090" name="Picture 7"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3090" name="Picture 7" descr="A graph with colorful ba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p>
    <w:p w14:paraId="459FC6E2" w14:textId="57B160C5" w:rsidR="00CC741E" w:rsidRPr="00344007" w:rsidRDefault="00C91ECF" w:rsidP="00FC2810">
      <w:pPr>
        <w:rPr>
          <w:rFonts w:ascii="Times New Roman" w:hAnsi="Times New Roman" w:cs="Times New Roman"/>
          <w:sz w:val="20"/>
          <w:szCs w:val="20"/>
        </w:rPr>
      </w:pPr>
      <w:r w:rsidRPr="00344007">
        <w:rPr>
          <w:rFonts w:ascii="Times New Roman" w:hAnsi="Times New Roman" w:cs="Times New Roman"/>
          <w:sz w:val="20"/>
          <w:szCs w:val="20"/>
        </w:rPr>
        <w:t xml:space="preserve">Figure </w:t>
      </w:r>
      <w:r w:rsidR="00903F82" w:rsidRPr="00344007">
        <w:rPr>
          <w:rFonts w:ascii="Times New Roman" w:hAnsi="Times New Roman" w:cs="Times New Roman"/>
          <w:sz w:val="20"/>
          <w:szCs w:val="20"/>
        </w:rPr>
        <w:t>1</w:t>
      </w:r>
      <w:r w:rsidR="003B55AC">
        <w:rPr>
          <w:rFonts w:ascii="Times New Roman" w:hAnsi="Times New Roman" w:cs="Times New Roman"/>
          <w:sz w:val="20"/>
          <w:szCs w:val="20"/>
        </w:rPr>
        <w:t>1</w:t>
      </w:r>
      <w:r w:rsidRPr="00344007">
        <w:rPr>
          <w:rFonts w:ascii="Times New Roman" w:hAnsi="Times New Roman" w:cs="Times New Roman"/>
          <w:sz w:val="20"/>
          <w:szCs w:val="20"/>
        </w:rPr>
        <w:t xml:space="preserve">: </w:t>
      </w:r>
      <w:r w:rsidR="00575EBB">
        <w:rPr>
          <w:rFonts w:ascii="Times New Roman" w:hAnsi="Times New Roman" w:cs="Times New Roman"/>
          <w:sz w:val="20"/>
          <w:szCs w:val="20"/>
        </w:rPr>
        <w:t>Bar chart of top 10 Platforms by Global Sales</w:t>
      </w:r>
      <w:r w:rsidR="00E16078" w:rsidRPr="00344007">
        <w:rPr>
          <w:rFonts w:ascii="Times New Roman" w:hAnsi="Times New Roman" w:cs="Times New Roman"/>
          <w:sz w:val="20"/>
          <w:szCs w:val="20"/>
        </w:rPr>
        <w:t xml:space="preserve"> (personal collection)</w:t>
      </w:r>
      <w:r w:rsidRPr="00344007">
        <w:rPr>
          <w:rFonts w:ascii="Times New Roman" w:hAnsi="Times New Roman" w:cs="Times New Roman"/>
          <w:sz w:val="20"/>
          <w:szCs w:val="20"/>
        </w:rPr>
        <w:t>.</w:t>
      </w:r>
    </w:p>
    <w:p w14:paraId="046214CD" w14:textId="77777777" w:rsidR="003B55AC" w:rsidRDefault="003B55AC" w:rsidP="00FC2810">
      <w:pPr>
        <w:rPr>
          <w:rFonts w:ascii="Times New Roman" w:hAnsi="Times New Roman" w:cs="Times New Roman"/>
        </w:rPr>
      </w:pPr>
    </w:p>
    <w:p w14:paraId="36413169" w14:textId="020791EE" w:rsidR="003B36A6" w:rsidRPr="00344007" w:rsidRDefault="003B36A6" w:rsidP="00FC2810">
      <w:pPr>
        <w:rPr>
          <w:rFonts w:ascii="Times New Roman" w:hAnsi="Times New Roman" w:cs="Times New Roman"/>
        </w:rPr>
      </w:pPr>
    </w:p>
    <w:p w14:paraId="41F9F6FC" w14:textId="0D5BD648" w:rsidR="00CC741E" w:rsidRPr="00344007" w:rsidRDefault="00D62D8A" w:rsidP="00FC2810">
      <w:pPr>
        <w:rPr>
          <w:rFonts w:ascii="Times New Roman" w:hAnsi="Times New Roman" w:cs="Times New Roman"/>
        </w:rPr>
      </w:pPr>
      <w:r>
        <w:rPr>
          <w:rFonts w:ascii="Times New Roman" w:hAnsi="Times New Roman" w:cs="Times New Roman"/>
          <w:noProof/>
        </w:rPr>
        <w:drawing>
          <wp:inline distT="0" distB="0" distL="0" distR="0" wp14:anchorId="173843CD" wp14:editId="534EBD15">
            <wp:extent cx="5731510" cy="3771900"/>
            <wp:effectExtent l="0" t="0" r="2540" b="0"/>
            <wp:docPr id="838128154"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28154" name="Picture 8" descr="A screenshot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3771900"/>
                    </a:xfrm>
                    <a:prstGeom prst="rect">
                      <a:avLst/>
                    </a:prstGeom>
                  </pic:spPr>
                </pic:pic>
              </a:graphicData>
            </a:graphic>
          </wp:inline>
        </w:drawing>
      </w:r>
    </w:p>
    <w:p w14:paraId="4DEB850D" w14:textId="0DEF0C4B" w:rsidR="00AA5BEF" w:rsidRPr="00344007" w:rsidRDefault="00F46701" w:rsidP="00FC2810">
      <w:pPr>
        <w:spacing w:line="360" w:lineRule="auto"/>
        <w:rPr>
          <w:rFonts w:ascii="Times New Roman" w:hAnsi="Times New Roman" w:cs="Times New Roman"/>
          <w:sz w:val="20"/>
          <w:szCs w:val="20"/>
        </w:rPr>
      </w:pPr>
      <w:r w:rsidRPr="00344007">
        <w:rPr>
          <w:rFonts w:ascii="Times New Roman" w:hAnsi="Times New Roman" w:cs="Times New Roman"/>
          <w:sz w:val="20"/>
          <w:szCs w:val="20"/>
        </w:rPr>
        <w:t>Figure 1</w:t>
      </w:r>
      <w:r w:rsidR="003B55AC">
        <w:rPr>
          <w:rFonts w:ascii="Times New Roman" w:hAnsi="Times New Roman" w:cs="Times New Roman"/>
          <w:sz w:val="20"/>
          <w:szCs w:val="20"/>
        </w:rPr>
        <w:t>2</w:t>
      </w:r>
      <w:r w:rsidRPr="00344007">
        <w:rPr>
          <w:rFonts w:ascii="Times New Roman" w:hAnsi="Times New Roman" w:cs="Times New Roman"/>
          <w:sz w:val="20"/>
          <w:szCs w:val="20"/>
        </w:rPr>
        <w:t xml:space="preserve">: </w:t>
      </w:r>
      <w:r w:rsidR="00575EBB">
        <w:rPr>
          <w:rFonts w:ascii="Times New Roman" w:hAnsi="Times New Roman" w:cs="Times New Roman"/>
          <w:sz w:val="20"/>
          <w:szCs w:val="20"/>
        </w:rPr>
        <w:t>Bar chart of top 10 Publishers by Global Sales</w:t>
      </w:r>
      <w:r w:rsidR="00575EBB" w:rsidRPr="00344007">
        <w:rPr>
          <w:rFonts w:ascii="Times New Roman" w:hAnsi="Times New Roman" w:cs="Times New Roman"/>
          <w:sz w:val="20"/>
          <w:szCs w:val="20"/>
        </w:rPr>
        <w:t xml:space="preserve"> </w:t>
      </w:r>
      <w:r w:rsidR="002F226A" w:rsidRPr="00344007">
        <w:rPr>
          <w:rFonts w:ascii="Times New Roman" w:hAnsi="Times New Roman" w:cs="Times New Roman"/>
          <w:sz w:val="20"/>
          <w:szCs w:val="20"/>
        </w:rPr>
        <w:t>(personal collection)</w:t>
      </w:r>
      <w:r w:rsidRPr="00344007">
        <w:rPr>
          <w:rFonts w:ascii="Times New Roman" w:hAnsi="Times New Roman" w:cs="Times New Roman"/>
          <w:sz w:val="20"/>
          <w:szCs w:val="20"/>
        </w:rPr>
        <w:t>.</w:t>
      </w:r>
    </w:p>
    <w:p w14:paraId="4B6A2909" w14:textId="30FC4352" w:rsidR="00F45153" w:rsidRPr="00344007" w:rsidRDefault="00D62D8A" w:rsidP="00FC2810">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AF7A41" wp14:editId="7CD16A2F">
            <wp:extent cx="5731510" cy="5391150"/>
            <wp:effectExtent l="0" t="0" r="2540" b="0"/>
            <wp:docPr id="1125813948" name="Picture 9"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13948" name="Picture 9" descr="A graph with text and numbe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5391150"/>
                    </a:xfrm>
                    <a:prstGeom prst="rect">
                      <a:avLst/>
                    </a:prstGeom>
                  </pic:spPr>
                </pic:pic>
              </a:graphicData>
            </a:graphic>
          </wp:inline>
        </w:drawing>
      </w:r>
    </w:p>
    <w:p w14:paraId="61119D9E" w14:textId="087EC2E5" w:rsidR="00CC741E" w:rsidRPr="00344007" w:rsidRDefault="00086F99" w:rsidP="00FC2810">
      <w:pPr>
        <w:spacing w:line="360" w:lineRule="auto"/>
        <w:rPr>
          <w:rFonts w:ascii="Times New Roman" w:hAnsi="Times New Roman" w:cs="Times New Roman"/>
          <w:sz w:val="24"/>
          <w:szCs w:val="24"/>
        </w:rPr>
      </w:pPr>
      <w:r w:rsidRPr="00344007">
        <w:rPr>
          <w:rFonts w:ascii="Times New Roman" w:hAnsi="Times New Roman" w:cs="Times New Roman"/>
          <w:sz w:val="20"/>
          <w:szCs w:val="20"/>
        </w:rPr>
        <w:t xml:space="preserve">Figure </w:t>
      </w:r>
      <w:r w:rsidR="003B55AC">
        <w:rPr>
          <w:rFonts w:ascii="Times New Roman" w:hAnsi="Times New Roman" w:cs="Times New Roman"/>
          <w:sz w:val="20"/>
          <w:szCs w:val="20"/>
        </w:rPr>
        <w:t>13</w:t>
      </w:r>
      <w:r w:rsidRPr="00344007">
        <w:rPr>
          <w:rFonts w:ascii="Times New Roman" w:hAnsi="Times New Roman" w:cs="Times New Roman"/>
          <w:sz w:val="20"/>
          <w:szCs w:val="20"/>
        </w:rPr>
        <w:t>:</w:t>
      </w:r>
      <w:r w:rsidR="00575EBB">
        <w:rPr>
          <w:rFonts w:ascii="Times New Roman" w:hAnsi="Times New Roman" w:cs="Times New Roman"/>
          <w:sz w:val="20"/>
          <w:szCs w:val="20"/>
        </w:rPr>
        <w:t xml:space="preserve"> Line chart for Global Sales over </w:t>
      </w:r>
      <w:r w:rsidR="00B428BD">
        <w:rPr>
          <w:rFonts w:ascii="Times New Roman" w:hAnsi="Times New Roman" w:cs="Times New Roman"/>
          <w:sz w:val="20"/>
          <w:szCs w:val="20"/>
        </w:rPr>
        <w:t>time</w:t>
      </w:r>
      <w:r w:rsidR="000A3E8B" w:rsidRPr="00344007">
        <w:rPr>
          <w:rFonts w:ascii="Times New Roman" w:hAnsi="Times New Roman" w:cs="Times New Roman"/>
          <w:sz w:val="20"/>
          <w:szCs w:val="20"/>
        </w:rPr>
        <w:t xml:space="preserve"> (personal collection)</w:t>
      </w:r>
      <w:r w:rsidRPr="00344007">
        <w:rPr>
          <w:rFonts w:ascii="Times New Roman" w:hAnsi="Times New Roman" w:cs="Times New Roman"/>
          <w:sz w:val="20"/>
          <w:szCs w:val="20"/>
        </w:rPr>
        <w:t>.</w:t>
      </w:r>
    </w:p>
    <w:p w14:paraId="44141DBE" w14:textId="3FA11EE5" w:rsidR="002E0D7B" w:rsidRDefault="002E0D7B" w:rsidP="00FC2810">
      <w:pPr>
        <w:rPr>
          <w:rFonts w:ascii="Times New Roman" w:hAnsi="Times New Roman" w:cs="Times New Roman"/>
        </w:rPr>
      </w:pPr>
    </w:p>
    <w:p w14:paraId="14EC944B" w14:textId="26259521" w:rsidR="007245EF" w:rsidRPr="007245EF" w:rsidRDefault="007245EF" w:rsidP="00FC2810">
      <w:pPr>
        <w:rPr>
          <w:rFonts w:ascii="Times New Roman" w:hAnsi="Times New Roman" w:cs="Times New Roman"/>
          <w:sz w:val="24"/>
          <w:szCs w:val="24"/>
        </w:rPr>
      </w:pPr>
      <w:r w:rsidRPr="007245EF">
        <w:rPr>
          <w:rFonts w:ascii="Times New Roman" w:hAnsi="Times New Roman" w:cs="Times New Roman"/>
          <w:sz w:val="24"/>
          <w:szCs w:val="24"/>
        </w:rPr>
        <w:t>To understand the main features of the video game sales dataset descriptive statistics analysis is accomplished. The aim was to summarise sales values and finding the clear patterns in the data. Key performance indicators (KPIs) such as total global sales, average sales per title, the most popular genre, and the best-selling platform are calculated</w:t>
      </w:r>
      <w:r w:rsidR="000905B0">
        <w:rPr>
          <w:rFonts w:ascii="Times New Roman" w:hAnsi="Times New Roman" w:cs="Times New Roman"/>
          <w:sz w:val="24"/>
          <w:szCs w:val="24"/>
        </w:rPr>
        <w:t xml:space="preserve"> as in Figure 8</w:t>
      </w:r>
      <w:r w:rsidRPr="007245EF">
        <w:rPr>
          <w:rFonts w:ascii="Times New Roman" w:hAnsi="Times New Roman" w:cs="Times New Roman"/>
          <w:sz w:val="24"/>
          <w:szCs w:val="24"/>
        </w:rPr>
        <w:t>. These measures give a primary picture of how the industry performed over the dataset period (Rumsey, 2016). Central tendency, such as the mean, median and the measures of spread such as variance and standard deviation are calculated to describe sales numbers (Scott, 2020). Visual tools have also been used to support the analysis. A pie chart</w:t>
      </w:r>
      <w:r w:rsidR="000905B0">
        <w:rPr>
          <w:rFonts w:ascii="Times New Roman" w:hAnsi="Times New Roman" w:cs="Times New Roman"/>
          <w:sz w:val="24"/>
          <w:szCs w:val="24"/>
        </w:rPr>
        <w:t xml:space="preserve"> in Figure 9</w:t>
      </w:r>
      <w:r w:rsidRPr="007245EF">
        <w:rPr>
          <w:rFonts w:ascii="Times New Roman" w:hAnsi="Times New Roman" w:cs="Times New Roman"/>
          <w:sz w:val="24"/>
          <w:szCs w:val="24"/>
        </w:rPr>
        <w:t xml:space="preserve"> shows how sales are divided across regions, while bar charts highlighted the top ten genres, platforms, and publishers</w:t>
      </w:r>
      <w:r w:rsidR="000905B0">
        <w:rPr>
          <w:rFonts w:ascii="Times New Roman" w:hAnsi="Times New Roman" w:cs="Times New Roman"/>
          <w:sz w:val="24"/>
          <w:szCs w:val="24"/>
        </w:rPr>
        <w:t xml:space="preserve"> in Figure 10, 11 and 12 accordingly</w:t>
      </w:r>
      <w:r w:rsidRPr="007245EF">
        <w:rPr>
          <w:rFonts w:ascii="Times New Roman" w:hAnsi="Times New Roman" w:cs="Times New Roman"/>
          <w:sz w:val="24"/>
          <w:szCs w:val="24"/>
        </w:rPr>
        <w:t>. A line chart</w:t>
      </w:r>
      <w:r w:rsidR="000905B0">
        <w:rPr>
          <w:rFonts w:ascii="Times New Roman" w:hAnsi="Times New Roman" w:cs="Times New Roman"/>
          <w:sz w:val="24"/>
          <w:szCs w:val="24"/>
        </w:rPr>
        <w:t xml:space="preserve"> as in Figure 13</w:t>
      </w:r>
      <w:r w:rsidRPr="007245EF">
        <w:rPr>
          <w:rFonts w:ascii="Times New Roman" w:hAnsi="Times New Roman" w:cs="Times New Roman"/>
          <w:sz w:val="24"/>
          <w:szCs w:val="24"/>
        </w:rPr>
        <w:t xml:space="preserve"> presented sales trends over time. These descriptive methods help to communicate patterns and provide the base for deeper statistical testing (Irizarry, 2019)</w:t>
      </w:r>
    </w:p>
    <w:p w14:paraId="75D5E820" w14:textId="77777777" w:rsidR="00B428BD" w:rsidRDefault="00B428BD" w:rsidP="00FC2810">
      <w:pPr>
        <w:rPr>
          <w:rFonts w:ascii="Times New Roman" w:hAnsi="Times New Roman" w:cs="Times New Roman"/>
        </w:rPr>
      </w:pPr>
    </w:p>
    <w:p w14:paraId="78A03463" w14:textId="08E38437" w:rsidR="003A36B4" w:rsidRPr="005A4567" w:rsidRDefault="00B428BD" w:rsidP="005A4567">
      <w:pPr>
        <w:pStyle w:val="Heading2"/>
        <w:jc w:val="left"/>
      </w:pPr>
      <w:bookmarkStart w:id="7" w:name="_Toc216640130"/>
      <w:r>
        <w:lastRenderedPageBreak/>
        <w:t xml:space="preserve">Observing Data Distribution and </w:t>
      </w:r>
      <w:r w:rsidRPr="00B428BD">
        <w:t>Outlier Detection</w:t>
      </w:r>
      <w:bookmarkEnd w:id="7"/>
    </w:p>
    <w:p w14:paraId="5AF639D6" w14:textId="35B8A987" w:rsidR="003A36B4" w:rsidRDefault="00D62D8A" w:rsidP="00FC2810">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84C70AB" wp14:editId="00D61D38">
            <wp:extent cx="5731510" cy="3067050"/>
            <wp:effectExtent l="0" t="0" r="2540" b="0"/>
            <wp:docPr id="1343758496"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58496" name="Picture 10" descr="A screen shot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159A79AF" w14:textId="63407F2E" w:rsidR="006316EF" w:rsidRPr="00344007" w:rsidRDefault="002E0D7B" w:rsidP="00FC2810">
      <w:pPr>
        <w:spacing w:line="360" w:lineRule="auto"/>
        <w:rPr>
          <w:rFonts w:ascii="Times New Roman" w:hAnsi="Times New Roman" w:cs="Times New Roman"/>
          <w:sz w:val="20"/>
          <w:szCs w:val="20"/>
        </w:rPr>
      </w:pPr>
      <w:r w:rsidRPr="00344007">
        <w:rPr>
          <w:rFonts w:ascii="Times New Roman" w:hAnsi="Times New Roman" w:cs="Times New Roman"/>
          <w:sz w:val="20"/>
          <w:szCs w:val="20"/>
        </w:rPr>
        <w:t xml:space="preserve">Figure </w:t>
      </w:r>
      <w:r w:rsidR="003A36B4">
        <w:rPr>
          <w:rFonts w:ascii="Times New Roman" w:hAnsi="Times New Roman" w:cs="Times New Roman"/>
          <w:sz w:val="20"/>
          <w:szCs w:val="20"/>
        </w:rPr>
        <w:t>14</w:t>
      </w:r>
      <w:r w:rsidRPr="00344007">
        <w:rPr>
          <w:rFonts w:ascii="Times New Roman" w:hAnsi="Times New Roman" w:cs="Times New Roman"/>
          <w:sz w:val="20"/>
          <w:szCs w:val="20"/>
        </w:rPr>
        <w:t xml:space="preserve">: </w:t>
      </w:r>
      <w:r w:rsidR="003A36B4">
        <w:rPr>
          <w:rFonts w:ascii="Times New Roman" w:hAnsi="Times New Roman" w:cs="Times New Roman"/>
          <w:sz w:val="20"/>
          <w:szCs w:val="20"/>
        </w:rPr>
        <w:t>Histogram of Global Sales with KDE</w:t>
      </w:r>
      <w:r w:rsidR="00443753" w:rsidRPr="00344007">
        <w:rPr>
          <w:rFonts w:ascii="Times New Roman" w:hAnsi="Times New Roman" w:cs="Times New Roman"/>
          <w:sz w:val="20"/>
          <w:szCs w:val="20"/>
        </w:rPr>
        <w:t xml:space="preserve"> (personal collection)</w:t>
      </w:r>
      <w:r w:rsidR="007234CD" w:rsidRPr="00344007">
        <w:rPr>
          <w:rFonts w:ascii="Times New Roman" w:hAnsi="Times New Roman" w:cs="Times New Roman"/>
          <w:sz w:val="20"/>
          <w:szCs w:val="20"/>
        </w:rPr>
        <w:t>.</w:t>
      </w:r>
    </w:p>
    <w:p w14:paraId="2F70EA23" w14:textId="232B17DA" w:rsidR="00E019A2" w:rsidRDefault="00E019A2" w:rsidP="00FC2810">
      <w:pPr>
        <w:spacing w:line="360" w:lineRule="auto"/>
        <w:rPr>
          <w:rFonts w:ascii="Times New Roman" w:hAnsi="Times New Roman" w:cs="Times New Roman"/>
          <w:sz w:val="24"/>
          <w:szCs w:val="24"/>
        </w:rPr>
      </w:pPr>
    </w:p>
    <w:p w14:paraId="296736B7" w14:textId="77777777" w:rsidR="005A4567" w:rsidRDefault="005A4567" w:rsidP="00FC2810">
      <w:pPr>
        <w:spacing w:line="360" w:lineRule="auto"/>
        <w:rPr>
          <w:rFonts w:ascii="Times New Roman" w:hAnsi="Times New Roman" w:cs="Times New Roman"/>
          <w:sz w:val="24"/>
          <w:szCs w:val="24"/>
        </w:rPr>
      </w:pPr>
    </w:p>
    <w:p w14:paraId="5C4D9B52" w14:textId="46C7610E" w:rsidR="003A36B4" w:rsidRPr="00344007" w:rsidRDefault="00D62D8A" w:rsidP="00FC2810">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E33ED5" wp14:editId="5BA929AC">
            <wp:extent cx="5731510" cy="3190875"/>
            <wp:effectExtent l="0" t="0" r="2540" b="9525"/>
            <wp:docPr id="567071406" name="Picture 11" descr="A graph with green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71406" name="Picture 11" descr="A graph with green and red lin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3190875"/>
                    </a:xfrm>
                    <a:prstGeom prst="rect">
                      <a:avLst/>
                    </a:prstGeom>
                  </pic:spPr>
                </pic:pic>
              </a:graphicData>
            </a:graphic>
          </wp:inline>
        </w:drawing>
      </w:r>
    </w:p>
    <w:p w14:paraId="42AB9196" w14:textId="31B0184E" w:rsidR="00CC741E" w:rsidRPr="003A36B4" w:rsidRDefault="002E0D7B" w:rsidP="00FC2810">
      <w:pPr>
        <w:spacing w:line="360" w:lineRule="auto"/>
        <w:rPr>
          <w:rFonts w:ascii="Times New Roman" w:hAnsi="Times New Roman" w:cs="Times New Roman"/>
          <w:sz w:val="20"/>
          <w:szCs w:val="20"/>
        </w:rPr>
      </w:pPr>
      <w:r w:rsidRPr="00344007">
        <w:rPr>
          <w:rFonts w:ascii="Times New Roman" w:hAnsi="Times New Roman" w:cs="Times New Roman"/>
          <w:sz w:val="20"/>
          <w:szCs w:val="20"/>
        </w:rPr>
        <w:t xml:space="preserve">Figure </w:t>
      </w:r>
      <w:r w:rsidR="003A36B4">
        <w:rPr>
          <w:rFonts w:ascii="Times New Roman" w:hAnsi="Times New Roman" w:cs="Times New Roman"/>
          <w:sz w:val="20"/>
          <w:szCs w:val="20"/>
        </w:rPr>
        <w:t>15</w:t>
      </w:r>
      <w:r w:rsidRPr="00344007">
        <w:rPr>
          <w:rFonts w:ascii="Times New Roman" w:hAnsi="Times New Roman" w:cs="Times New Roman"/>
          <w:sz w:val="20"/>
          <w:szCs w:val="20"/>
        </w:rPr>
        <w:t xml:space="preserve">: </w:t>
      </w:r>
      <w:r w:rsidR="003A36B4">
        <w:rPr>
          <w:rFonts w:ascii="Times New Roman" w:hAnsi="Times New Roman" w:cs="Times New Roman"/>
          <w:sz w:val="20"/>
          <w:szCs w:val="20"/>
        </w:rPr>
        <w:t>Histogram of</w:t>
      </w:r>
      <w:r w:rsidR="003A36B4" w:rsidRPr="003A36B4">
        <w:rPr>
          <w:rFonts w:ascii="Times New Roman" w:hAnsi="Times New Roman" w:cs="Times New Roman"/>
          <w:sz w:val="20"/>
          <w:szCs w:val="20"/>
        </w:rPr>
        <w:t xml:space="preserve"> log (1 + </w:t>
      </w:r>
      <w:proofErr w:type="spellStart"/>
      <w:r w:rsidR="003A36B4" w:rsidRPr="003A36B4">
        <w:rPr>
          <w:rFonts w:ascii="Times New Roman" w:hAnsi="Times New Roman" w:cs="Times New Roman"/>
          <w:sz w:val="20"/>
          <w:szCs w:val="20"/>
        </w:rPr>
        <w:t>Global_Sales</w:t>
      </w:r>
      <w:proofErr w:type="spellEnd"/>
      <w:r w:rsidR="003A36B4" w:rsidRPr="003A36B4">
        <w:rPr>
          <w:rFonts w:ascii="Times New Roman" w:hAnsi="Times New Roman" w:cs="Times New Roman"/>
          <w:sz w:val="20"/>
          <w:szCs w:val="20"/>
        </w:rPr>
        <w:t>)</w:t>
      </w:r>
      <w:r w:rsidR="00D87AF3" w:rsidRPr="00344007">
        <w:rPr>
          <w:rFonts w:ascii="Times New Roman" w:hAnsi="Times New Roman" w:cs="Times New Roman"/>
          <w:sz w:val="20"/>
          <w:szCs w:val="20"/>
        </w:rPr>
        <w:t xml:space="preserve"> (personal collection)</w:t>
      </w:r>
      <w:r w:rsidR="00D01D0A" w:rsidRPr="00344007">
        <w:rPr>
          <w:rFonts w:ascii="Times New Roman" w:hAnsi="Times New Roman" w:cs="Times New Roman"/>
          <w:sz w:val="20"/>
          <w:szCs w:val="20"/>
        </w:rPr>
        <w:t>.</w:t>
      </w:r>
    </w:p>
    <w:p w14:paraId="37265B6E" w14:textId="473EC5CF" w:rsidR="003F3FE2" w:rsidRDefault="003F3FE2" w:rsidP="00FC2810">
      <w:pPr>
        <w:rPr>
          <w:rFonts w:ascii="Times New Roman" w:hAnsi="Times New Roman" w:cs="Times New Roman"/>
        </w:rPr>
      </w:pPr>
    </w:p>
    <w:p w14:paraId="2BC071B5" w14:textId="49F21A45" w:rsidR="003A36B4" w:rsidRPr="00344007" w:rsidRDefault="00D62D8A" w:rsidP="00FC2810">
      <w:pPr>
        <w:rPr>
          <w:rFonts w:ascii="Times New Roman" w:hAnsi="Times New Roman" w:cs="Times New Roman"/>
        </w:rPr>
      </w:pPr>
      <w:r>
        <w:rPr>
          <w:rFonts w:ascii="Times New Roman" w:hAnsi="Times New Roman" w:cs="Times New Roman"/>
          <w:noProof/>
        </w:rPr>
        <w:lastRenderedPageBreak/>
        <w:drawing>
          <wp:inline distT="0" distB="0" distL="0" distR="0" wp14:anchorId="67E694D1" wp14:editId="4C707266">
            <wp:extent cx="5731510" cy="5362575"/>
            <wp:effectExtent l="0" t="0" r="2540" b="9525"/>
            <wp:docPr id="1011334960" name="Picture 12" descr="A graph of blue squar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34960" name="Picture 12" descr="A graph of blue squares and black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5362575"/>
                    </a:xfrm>
                    <a:prstGeom prst="rect">
                      <a:avLst/>
                    </a:prstGeom>
                  </pic:spPr>
                </pic:pic>
              </a:graphicData>
            </a:graphic>
          </wp:inline>
        </w:drawing>
      </w:r>
    </w:p>
    <w:p w14:paraId="22660F87" w14:textId="56856AE9" w:rsidR="003F3FE2" w:rsidRPr="00344007" w:rsidRDefault="003F3FE2" w:rsidP="00FC2810">
      <w:pPr>
        <w:spacing w:line="360" w:lineRule="auto"/>
        <w:rPr>
          <w:rFonts w:ascii="Times New Roman" w:hAnsi="Times New Roman" w:cs="Times New Roman"/>
          <w:sz w:val="20"/>
          <w:szCs w:val="20"/>
        </w:rPr>
      </w:pPr>
      <w:r w:rsidRPr="00344007">
        <w:rPr>
          <w:rFonts w:ascii="Times New Roman" w:hAnsi="Times New Roman" w:cs="Times New Roman"/>
          <w:sz w:val="20"/>
          <w:szCs w:val="20"/>
        </w:rPr>
        <w:t xml:space="preserve">Figure </w:t>
      </w:r>
      <w:r w:rsidR="003A36B4">
        <w:rPr>
          <w:rFonts w:ascii="Times New Roman" w:hAnsi="Times New Roman" w:cs="Times New Roman"/>
          <w:sz w:val="20"/>
          <w:szCs w:val="20"/>
        </w:rPr>
        <w:t>16</w:t>
      </w:r>
      <w:r w:rsidRPr="00344007">
        <w:rPr>
          <w:rFonts w:ascii="Times New Roman" w:hAnsi="Times New Roman" w:cs="Times New Roman"/>
          <w:sz w:val="20"/>
          <w:szCs w:val="20"/>
        </w:rPr>
        <w:t xml:space="preserve">: </w:t>
      </w:r>
      <w:r w:rsidR="003A36B4" w:rsidRPr="003A36B4">
        <w:rPr>
          <w:rFonts w:ascii="Times New Roman" w:hAnsi="Times New Roman" w:cs="Times New Roman"/>
          <w:sz w:val="20"/>
          <w:szCs w:val="20"/>
        </w:rPr>
        <w:t>Boxplot of Global Sales by Genre</w:t>
      </w:r>
      <w:r w:rsidR="003A36B4">
        <w:rPr>
          <w:rFonts w:ascii="Times New Roman" w:hAnsi="Times New Roman" w:cs="Times New Roman"/>
          <w:sz w:val="20"/>
          <w:szCs w:val="20"/>
        </w:rPr>
        <w:t>s</w:t>
      </w:r>
      <w:r w:rsidR="003A36B4" w:rsidRPr="003A36B4">
        <w:rPr>
          <w:rFonts w:ascii="Times New Roman" w:hAnsi="Times New Roman" w:cs="Times New Roman"/>
          <w:sz w:val="20"/>
          <w:szCs w:val="20"/>
        </w:rPr>
        <w:t xml:space="preserve"> </w:t>
      </w:r>
      <w:r w:rsidR="00822926" w:rsidRPr="00344007">
        <w:rPr>
          <w:rFonts w:ascii="Times New Roman" w:hAnsi="Times New Roman" w:cs="Times New Roman"/>
          <w:sz w:val="20"/>
          <w:szCs w:val="20"/>
        </w:rPr>
        <w:t>(personal collection)</w:t>
      </w:r>
      <w:r w:rsidRPr="00344007">
        <w:rPr>
          <w:rFonts w:ascii="Times New Roman" w:hAnsi="Times New Roman" w:cs="Times New Roman"/>
          <w:sz w:val="20"/>
          <w:szCs w:val="20"/>
        </w:rPr>
        <w:t>.</w:t>
      </w:r>
    </w:p>
    <w:p w14:paraId="64D30673" w14:textId="77777777" w:rsidR="00CC741E" w:rsidRPr="00344007" w:rsidRDefault="00CC741E" w:rsidP="00FC2810">
      <w:pPr>
        <w:rPr>
          <w:rFonts w:ascii="Times New Roman" w:hAnsi="Times New Roman" w:cs="Times New Roman"/>
        </w:rPr>
      </w:pPr>
    </w:p>
    <w:p w14:paraId="40404028" w14:textId="0A971C6E" w:rsidR="00CC741E" w:rsidRDefault="00DB56CF" w:rsidP="00FC2810">
      <w:pPr>
        <w:rPr>
          <w:rFonts w:ascii="Times New Roman" w:hAnsi="Times New Roman" w:cs="Times New Roman"/>
        </w:rPr>
      </w:pPr>
      <w:r w:rsidRPr="00DB56CF">
        <w:rPr>
          <w:rFonts w:ascii="Times New Roman" w:hAnsi="Times New Roman" w:cs="Times New Roman"/>
          <w:sz w:val="24"/>
          <w:szCs w:val="24"/>
        </w:rPr>
        <w:t>Using histograms with a density line the distribution of global sales is checked at first</w:t>
      </w:r>
      <w:r w:rsidR="000905B0">
        <w:rPr>
          <w:rFonts w:ascii="Times New Roman" w:hAnsi="Times New Roman" w:cs="Times New Roman"/>
          <w:sz w:val="24"/>
          <w:szCs w:val="24"/>
        </w:rPr>
        <w:t xml:space="preserve"> as in Figure 14</w:t>
      </w:r>
      <w:r w:rsidRPr="00DB56CF">
        <w:rPr>
          <w:rFonts w:ascii="Times New Roman" w:hAnsi="Times New Roman" w:cs="Times New Roman"/>
          <w:sz w:val="24"/>
          <w:szCs w:val="24"/>
        </w:rPr>
        <w:t xml:space="preserve">. The results shows that sales are highly skewed, with many small values in </w:t>
      </w:r>
      <w:r>
        <w:rPr>
          <w:rFonts w:ascii="Times New Roman" w:hAnsi="Times New Roman" w:cs="Times New Roman"/>
          <w:sz w:val="24"/>
          <w:szCs w:val="24"/>
        </w:rPr>
        <w:t xml:space="preserve">the </w:t>
      </w:r>
      <w:r w:rsidRPr="00DB56CF">
        <w:rPr>
          <w:rFonts w:ascii="Times New Roman" w:hAnsi="Times New Roman" w:cs="Times New Roman"/>
          <w:sz w:val="24"/>
          <w:szCs w:val="24"/>
        </w:rPr>
        <w:t>left and a few very large values in</w:t>
      </w:r>
      <w:r>
        <w:rPr>
          <w:rFonts w:ascii="Times New Roman" w:hAnsi="Times New Roman" w:cs="Times New Roman"/>
          <w:sz w:val="24"/>
          <w:szCs w:val="24"/>
        </w:rPr>
        <w:t xml:space="preserve"> the</w:t>
      </w:r>
      <w:r w:rsidRPr="00DB56CF">
        <w:rPr>
          <w:rFonts w:ascii="Times New Roman" w:hAnsi="Times New Roman" w:cs="Times New Roman"/>
          <w:sz w:val="24"/>
          <w:szCs w:val="24"/>
        </w:rPr>
        <w:t xml:space="preserve"> right. A</w:t>
      </w:r>
      <w:r w:rsidR="000905B0">
        <w:rPr>
          <w:rFonts w:ascii="Times New Roman" w:hAnsi="Times New Roman" w:cs="Times New Roman"/>
          <w:sz w:val="24"/>
          <w:szCs w:val="24"/>
        </w:rPr>
        <w:t>s can be seen in Figure 15, a</w:t>
      </w:r>
      <w:r w:rsidRPr="00DB56CF">
        <w:rPr>
          <w:rFonts w:ascii="Times New Roman" w:hAnsi="Times New Roman" w:cs="Times New Roman"/>
          <w:sz w:val="24"/>
          <w:szCs w:val="24"/>
        </w:rPr>
        <w:t xml:space="preserve"> log transformation was used for reducing this effect and improve the visibility of the data distribution.</w:t>
      </w:r>
      <w:r>
        <w:rPr>
          <w:rFonts w:ascii="Times New Roman" w:hAnsi="Times New Roman" w:cs="Times New Roman"/>
          <w:sz w:val="24"/>
          <w:szCs w:val="24"/>
        </w:rPr>
        <w:t xml:space="preserve"> </w:t>
      </w:r>
      <w:r w:rsidRPr="00DB56CF">
        <w:rPr>
          <w:rFonts w:ascii="Times New Roman" w:hAnsi="Times New Roman" w:cs="Times New Roman"/>
          <w:sz w:val="24"/>
          <w:szCs w:val="24"/>
        </w:rPr>
        <w:t xml:space="preserve">This process made the distribution </w:t>
      </w:r>
      <w:r>
        <w:rPr>
          <w:rFonts w:ascii="Times New Roman" w:hAnsi="Times New Roman" w:cs="Times New Roman"/>
          <w:sz w:val="24"/>
          <w:szCs w:val="24"/>
        </w:rPr>
        <w:t>toward</w:t>
      </w:r>
      <w:r w:rsidRPr="00DB56CF">
        <w:rPr>
          <w:rFonts w:ascii="Times New Roman" w:hAnsi="Times New Roman" w:cs="Times New Roman"/>
          <w:sz w:val="24"/>
          <w:szCs w:val="24"/>
        </w:rPr>
        <w:t xml:space="preserve"> more normal </w:t>
      </w:r>
      <w:r>
        <w:rPr>
          <w:rFonts w:ascii="Times New Roman" w:hAnsi="Times New Roman" w:cs="Times New Roman"/>
          <w:sz w:val="24"/>
          <w:szCs w:val="24"/>
        </w:rPr>
        <w:t xml:space="preserve">distribution </w:t>
      </w:r>
      <w:r w:rsidR="00E27562" w:rsidRPr="00E27562">
        <w:rPr>
          <w:rFonts w:ascii="Times New Roman" w:hAnsi="Times New Roman" w:cs="Times New Roman"/>
          <w:sz w:val="24"/>
          <w:szCs w:val="24"/>
        </w:rPr>
        <w:t>(</w:t>
      </w:r>
      <w:proofErr w:type="spellStart"/>
      <w:r w:rsidR="00E27562" w:rsidRPr="00E27562">
        <w:rPr>
          <w:rFonts w:ascii="Times New Roman" w:hAnsi="Times New Roman" w:cs="Times New Roman"/>
          <w:sz w:val="24"/>
          <w:szCs w:val="24"/>
        </w:rPr>
        <w:t>Changyong</w:t>
      </w:r>
      <w:proofErr w:type="spellEnd"/>
      <w:r w:rsidR="00E27562" w:rsidRPr="00E27562">
        <w:rPr>
          <w:rFonts w:ascii="Times New Roman" w:hAnsi="Times New Roman" w:cs="Times New Roman"/>
          <w:sz w:val="24"/>
          <w:szCs w:val="24"/>
        </w:rPr>
        <w:t xml:space="preserve"> et al., 2014)</w:t>
      </w:r>
      <w:r w:rsidRPr="00DB56CF">
        <w:rPr>
          <w:rFonts w:ascii="Times New Roman" w:hAnsi="Times New Roman" w:cs="Times New Roman"/>
          <w:sz w:val="24"/>
          <w:szCs w:val="24"/>
        </w:rPr>
        <w:t>. Boxplots are then created</w:t>
      </w:r>
      <w:r w:rsidR="000905B0">
        <w:rPr>
          <w:rFonts w:ascii="Times New Roman" w:hAnsi="Times New Roman" w:cs="Times New Roman"/>
          <w:sz w:val="24"/>
          <w:szCs w:val="24"/>
        </w:rPr>
        <w:t xml:space="preserve"> as in Figure 16</w:t>
      </w:r>
      <w:r w:rsidRPr="00DB56CF">
        <w:rPr>
          <w:rFonts w:ascii="Times New Roman" w:hAnsi="Times New Roman" w:cs="Times New Roman"/>
          <w:sz w:val="24"/>
          <w:szCs w:val="24"/>
        </w:rPr>
        <w:t xml:space="preserve"> to compare sales by genre to help to see differences between groups and detect unusual</w:t>
      </w:r>
      <w:r w:rsidR="000905B0">
        <w:rPr>
          <w:rFonts w:ascii="Times New Roman" w:hAnsi="Times New Roman" w:cs="Times New Roman"/>
          <w:sz w:val="24"/>
          <w:szCs w:val="24"/>
        </w:rPr>
        <w:t xml:space="preserve"> data</w:t>
      </w:r>
      <w:r w:rsidRPr="00DB56CF">
        <w:rPr>
          <w:rFonts w:ascii="Times New Roman" w:hAnsi="Times New Roman" w:cs="Times New Roman"/>
          <w:sz w:val="24"/>
          <w:szCs w:val="24"/>
        </w:rPr>
        <w:t xml:space="preserve"> points (</w:t>
      </w:r>
      <w:proofErr w:type="spellStart"/>
      <w:r w:rsidRPr="00DB56CF">
        <w:rPr>
          <w:rFonts w:ascii="Times New Roman" w:hAnsi="Times New Roman" w:cs="Times New Roman"/>
          <w:sz w:val="24"/>
          <w:szCs w:val="24"/>
        </w:rPr>
        <w:t>GeeksforGeeks</w:t>
      </w:r>
      <w:proofErr w:type="spellEnd"/>
      <w:r w:rsidRPr="00DB56CF">
        <w:rPr>
          <w:rFonts w:ascii="Times New Roman" w:hAnsi="Times New Roman" w:cs="Times New Roman"/>
          <w:sz w:val="24"/>
          <w:szCs w:val="24"/>
        </w:rPr>
        <w:t>, 202</w:t>
      </w:r>
      <w:r w:rsidR="00802D8C">
        <w:rPr>
          <w:rFonts w:ascii="Times New Roman" w:hAnsi="Times New Roman" w:cs="Times New Roman"/>
          <w:sz w:val="24"/>
          <w:szCs w:val="24"/>
        </w:rPr>
        <w:t>5</w:t>
      </w:r>
      <w:r w:rsidRPr="00DB56CF">
        <w:rPr>
          <w:rFonts w:ascii="Times New Roman" w:hAnsi="Times New Roman" w:cs="Times New Roman"/>
          <w:sz w:val="24"/>
          <w:szCs w:val="24"/>
        </w:rPr>
        <w:t>). Outliers are also calculated using the z-score method</w:t>
      </w:r>
      <w:r w:rsidR="000905B0">
        <w:rPr>
          <w:rFonts w:ascii="Times New Roman" w:hAnsi="Times New Roman" w:cs="Times New Roman"/>
          <w:sz w:val="24"/>
          <w:szCs w:val="24"/>
        </w:rPr>
        <w:t xml:space="preserve"> as in the following Figure 1</w:t>
      </w:r>
      <w:r w:rsidR="00EA2865">
        <w:rPr>
          <w:rFonts w:ascii="Times New Roman" w:hAnsi="Times New Roman" w:cs="Times New Roman"/>
          <w:sz w:val="24"/>
          <w:szCs w:val="24"/>
        </w:rPr>
        <w:t>7</w:t>
      </w:r>
      <w:r w:rsidRPr="00DB56CF">
        <w:rPr>
          <w:rFonts w:ascii="Times New Roman" w:hAnsi="Times New Roman" w:cs="Times New Roman"/>
          <w:sz w:val="24"/>
          <w:szCs w:val="24"/>
        </w:rPr>
        <w:t xml:space="preserve">. </w:t>
      </w:r>
      <w:r w:rsidR="00EA2865" w:rsidRPr="00EA2865">
        <w:rPr>
          <w:rFonts w:ascii="Times New Roman" w:hAnsi="Times New Roman" w:cs="Times New Roman"/>
          <w:sz w:val="24"/>
          <w:szCs w:val="24"/>
        </w:rPr>
        <w:t xml:space="preserve">This process measures how far each value is from the mean, outside of </w:t>
      </w:r>
      <w:r w:rsidR="00EA2865">
        <w:rPr>
          <w:rFonts w:ascii="Times New Roman" w:hAnsi="Times New Roman" w:cs="Times New Roman"/>
          <w:sz w:val="24"/>
          <w:szCs w:val="24"/>
        </w:rPr>
        <w:t>3</w:t>
      </w:r>
      <w:r w:rsidR="00EA2865" w:rsidRPr="00EA2865">
        <w:rPr>
          <w:rFonts w:ascii="Times New Roman" w:hAnsi="Times New Roman" w:cs="Times New Roman"/>
          <w:sz w:val="24"/>
          <w:szCs w:val="24"/>
        </w:rPr>
        <w:t xml:space="preserve"> standard deviations </w:t>
      </w:r>
      <w:r w:rsidRPr="00DB56CF">
        <w:rPr>
          <w:rFonts w:ascii="Times New Roman" w:hAnsi="Times New Roman" w:cs="Times New Roman"/>
          <w:sz w:val="24"/>
          <w:szCs w:val="24"/>
        </w:rPr>
        <w:t>(Miller, 2017)</w:t>
      </w:r>
      <w:r w:rsidRPr="00DB56CF">
        <w:rPr>
          <w:rFonts w:ascii="Times New Roman" w:hAnsi="Times New Roman" w:cs="Times New Roman"/>
        </w:rPr>
        <w:t>.</w:t>
      </w:r>
    </w:p>
    <w:p w14:paraId="22F45CE9" w14:textId="77777777" w:rsidR="00DB56CF" w:rsidRDefault="00DB56CF" w:rsidP="00FC2810">
      <w:pPr>
        <w:rPr>
          <w:rFonts w:ascii="Times New Roman" w:hAnsi="Times New Roman" w:cs="Times New Roman"/>
        </w:rPr>
      </w:pPr>
    </w:p>
    <w:p w14:paraId="5A171EF0" w14:textId="6BD1458E" w:rsidR="0072671F" w:rsidRPr="00344007" w:rsidRDefault="0072671F" w:rsidP="00FC2810">
      <w:pPr>
        <w:rPr>
          <w:rFonts w:ascii="Times New Roman" w:hAnsi="Times New Roman" w:cs="Times New Roman"/>
        </w:rPr>
      </w:pPr>
      <w:r>
        <w:rPr>
          <w:rFonts w:ascii="Times New Roman" w:hAnsi="Times New Roman" w:cs="Times New Roman"/>
          <w:noProof/>
        </w:rPr>
        <w:lastRenderedPageBreak/>
        <w:drawing>
          <wp:inline distT="0" distB="0" distL="0" distR="0" wp14:anchorId="56664BC0" wp14:editId="7C774E5A">
            <wp:extent cx="5731510" cy="3581400"/>
            <wp:effectExtent l="0" t="0" r="2540" b="0"/>
            <wp:docPr id="525259631" name="Picture 1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59631" name="Picture 19" descr="A screenshot of a computer cod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3581400"/>
                    </a:xfrm>
                    <a:prstGeom prst="rect">
                      <a:avLst/>
                    </a:prstGeom>
                  </pic:spPr>
                </pic:pic>
              </a:graphicData>
            </a:graphic>
          </wp:inline>
        </w:drawing>
      </w:r>
    </w:p>
    <w:p w14:paraId="4EB4F193" w14:textId="1BF0E082" w:rsidR="00E45866" w:rsidRPr="00344007" w:rsidRDefault="00BD1C94" w:rsidP="00FC2810">
      <w:pPr>
        <w:rPr>
          <w:rFonts w:ascii="Times New Roman" w:hAnsi="Times New Roman" w:cs="Times New Roman"/>
          <w:sz w:val="20"/>
          <w:szCs w:val="20"/>
        </w:rPr>
      </w:pPr>
      <w:r w:rsidRPr="00344007">
        <w:rPr>
          <w:rFonts w:ascii="Times New Roman" w:hAnsi="Times New Roman" w:cs="Times New Roman"/>
          <w:sz w:val="20"/>
          <w:szCs w:val="20"/>
        </w:rPr>
        <w:t xml:space="preserve">Figure </w:t>
      </w:r>
      <w:r w:rsidR="003A36B4">
        <w:rPr>
          <w:rFonts w:ascii="Times New Roman" w:hAnsi="Times New Roman" w:cs="Times New Roman"/>
          <w:sz w:val="20"/>
          <w:szCs w:val="20"/>
        </w:rPr>
        <w:t>17</w:t>
      </w:r>
      <w:r w:rsidRPr="00344007">
        <w:rPr>
          <w:rFonts w:ascii="Times New Roman" w:hAnsi="Times New Roman" w:cs="Times New Roman"/>
          <w:sz w:val="20"/>
          <w:szCs w:val="20"/>
        </w:rPr>
        <w:t xml:space="preserve">: </w:t>
      </w:r>
      <w:r w:rsidR="0072671F">
        <w:rPr>
          <w:rFonts w:ascii="Times New Roman" w:hAnsi="Times New Roman" w:cs="Times New Roman"/>
          <w:sz w:val="20"/>
          <w:szCs w:val="20"/>
        </w:rPr>
        <w:t xml:space="preserve">Calculated </w:t>
      </w:r>
      <w:r w:rsidR="0072671F" w:rsidRPr="0072671F">
        <w:rPr>
          <w:rFonts w:ascii="Times New Roman" w:hAnsi="Times New Roman" w:cs="Times New Roman"/>
          <w:sz w:val="20"/>
          <w:szCs w:val="20"/>
        </w:rPr>
        <w:t>outliers in each</w:t>
      </w:r>
      <w:r w:rsidR="0072671F">
        <w:rPr>
          <w:rFonts w:ascii="Times New Roman" w:hAnsi="Times New Roman" w:cs="Times New Roman"/>
          <w:sz w:val="20"/>
          <w:szCs w:val="20"/>
        </w:rPr>
        <w:t xml:space="preserve"> numerical</w:t>
      </w:r>
      <w:r w:rsidR="0072671F" w:rsidRPr="0072671F">
        <w:rPr>
          <w:rFonts w:ascii="Times New Roman" w:hAnsi="Times New Roman" w:cs="Times New Roman"/>
          <w:sz w:val="20"/>
          <w:szCs w:val="20"/>
        </w:rPr>
        <w:t xml:space="preserve"> column</w:t>
      </w:r>
      <w:r w:rsidR="00D146C8" w:rsidRPr="00344007">
        <w:rPr>
          <w:rFonts w:ascii="Times New Roman" w:hAnsi="Times New Roman" w:cs="Times New Roman"/>
          <w:sz w:val="20"/>
          <w:szCs w:val="20"/>
        </w:rPr>
        <w:t xml:space="preserve"> (personal collection)</w:t>
      </w:r>
      <w:r w:rsidR="002275CE" w:rsidRPr="00344007">
        <w:rPr>
          <w:rFonts w:ascii="Times New Roman" w:hAnsi="Times New Roman" w:cs="Times New Roman"/>
          <w:sz w:val="20"/>
          <w:szCs w:val="20"/>
        </w:rPr>
        <w:t>.</w:t>
      </w:r>
    </w:p>
    <w:p w14:paraId="667E67CA" w14:textId="5800C1B7" w:rsidR="00E03CA1" w:rsidRDefault="00E03CA1" w:rsidP="00FC2810">
      <w:pPr>
        <w:rPr>
          <w:rFonts w:ascii="Times New Roman" w:hAnsi="Times New Roman" w:cs="Times New Roman"/>
          <w:sz w:val="24"/>
          <w:szCs w:val="24"/>
        </w:rPr>
      </w:pPr>
    </w:p>
    <w:p w14:paraId="0A9E474B" w14:textId="685461A7" w:rsidR="0062491B" w:rsidRDefault="0010254B" w:rsidP="00FC2810">
      <w:pPr>
        <w:rPr>
          <w:rFonts w:ascii="Times New Roman" w:hAnsi="Times New Roman" w:cs="Times New Roman"/>
          <w:sz w:val="24"/>
          <w:szCs w:val="24"/>
        </w:rPr>
      </w:pPr>
      <w:r w:rsidRPr="0010254B">
        <w:rPr>
          <w:rFonts w:ascii="Times New Roman" w:hAnsi="Times New Roman" w:cs="Times New Roman"/>
          <w:sz w:val="24"/>
          <w:szCs w:val="24"/>
        </w:rPr>
        <w:t xml:space="preserve">Figures 14 and 15 show that there are outliers with high global sales that appear on the right. Figures 16 and 17 show that there are large data points outside the interquartile range. Although there are </w:t>
      </w:r>
      <w:proofErr w:type="gramStart"/>
      <w:r w:rsidRPr="0010254B">
        <w:rPr>
          <w:rFonts w:ascii="Times New Roman" w:hAnsi="Times New Roman" w:cs="Times New Roman"/>
          <w:sz w:val="24"/>
          <w:szCs w:val="24"/>
        </w:rPr>
        <w:t>a large number of</w:t>
      </w:r>
      <w:proofErr w:type="gramEnd"/>
      <w:r w:rsidRPr="0010254B">
        <w:rPr>
          <w:rFonts w:ascii="Times New Roman" w:hAnsi="Times New Roman" w:cs="Times New Roman"/>
          <w:sz w:val="24"/>
          <w:szCs w:val="24"/>
        </w:rPr>
        <w:t xml:space="preserve"> outliers in the dataset, they are still the actual sales figures. </w:t>
      </w:r>
      <w:r w:rsidR="00241991" w:rsidRPr="0010254B">
        <w:rPr>
          <w:rFonts w:ascii="Times New Roman" w:hAnsi="Times New Roman" w:cs="Times New Roman"/>
          <w:sz w:val="24"/>
          <w:szCs w:val="24"/>
        </w:rPr>
        <w:t>So,</w:t>
      </w:r>
      <w:r w:rsidRPr="0010254B">
        <w:rPr>
          <w:rFonts w:ascii="Times New Roman" w:hAnsi="Times New Roman" w:cs="Times New Roman"/>
          <w:sz w:val="24"/>
          <w:szCs w:val="24"/>
        </w:rPr>
        <w:t xml:space="preserve"> we decided not to remove them for the </w:t>
      </w:r>
      <w:r>
        <w:rPr>
          <w:rFonts w:ascii="Times New Roman" w:hAnsi="Times New Roman" w:cs="Times New Roman"/>
          <w:sz w:val="24"/>
          <w:szCs w:val="24"/>
        </w:rPr>
        <w:t>purpose</w:t>
      </w:r>
      <w:r w:rsidRPr="0010254B">
        <w:rPr>
          <w:rFonts w:ascii="Times New Roman" w:hAnsi="Times New Roman" w:cs="Times New Roman"/>
          <w:sz w:val="24"/>
          <w:szCs w:val="24"/>
        </w:rPr>
        <w:t xml:space="preserve"> of accurate </w:t>
      </w:r>
      <w:r>
        <w:rPr>
          <w:rFonts w:ascii="Times New Roman" w:hAnsi="Times New Roman" w:cs="Times New Roman"/>
          <w:sz w:val="24"/>
          <w:szCs w:val="24"/>
        </w:rPr>
        <w:t>findings</w:t>
      </w:r>
      <w:r w:rsidRPr="0010254B">
        <w:rPr>
          <w:rFonts w:ascii="Times New Roman" w:hAnsi="Times New Roman" w:cs="Times New Roman"/>
          <w:sz w:val="24"/>
          <w:szCs w:val="24"/>
        </w:rPr>
        <w:t xml:space="preserve"> in the initial analysis.</w:t>
      </w:r>
    </w:p>
    <w:p w14:paraId="28E6A87F" w14:textId="77777777" w:rsidR="0062491B" w:rsidRPr="00EA2865" w:rsidRDefault="0062491B" w:rsidP="00FC2810">
      <w:pPr>
        <w:rPr>
          <w:rFonts w:ascii="Times New Roman" w:hAnsi="Times New Roman" w:cs="Times New Roman"/>
          <w:sz w:val="24"/>
          <w:szCs w:val="24"/>
        </w:rPr>
      </w:pPr>
    </w:p>
    <w:p w14:paraId="55834F0E" w14:textId="2A749CAC" w:rsidR="005A27C7" w:rsidRPr="00F43E62" w:rsidRDefault="008A4EF3" w:rsidP="00FC2810">
      <w:pPr>
        <w:pStyle w:val="Heading2"/>
        <w:jc w:val="left"/>
      </w:pPr>
      <w:bookmarkStart w:id="8" w:name="_Toc216640131"/>
      <w:r w:rsidRPr="00C23411">
        <w:t xml:space="preserve">Statistical </w:t>
      </w:r>
      <w:r w:rsidR="00C23411" w:rsidRPr="00C23411">
        <w:t>Inferential Analysis</w:t>
      </w:r>
      <w:r w:rsidR="0072671F" w:rsidRPr="0072671F">
        <w:t xml:space="preserve"> with Hypothesis Testing</w:t>
      </w:r>
      <w:bookmarkEnd w:id="8"/>
    </w:p>
    <w:p w14:paraId="0D1AB026" w14:textId="53980345" w:rsidR="008E56A0" w:rsidRDefault="007077D9" w:rsidP="00FC2810">
      <w:pPr>
        <w:rPr>
          <w:rFonts w:ascii="Times New Roman" w:hAnsi="Times New Roman" w:cs="Times New Roman"/>
          <w:noProof/>
          <w:sz w:val="24"/>
          <w:szCs w:val="24"/>
        </w:rPr>
      </w:pPr>
      <w:r w:rsidRPr="007077D9">
        <w:rPr>
          <w:rFonts w:ascii="Times New Roman" w:hAnsi="Times New Roman" w:cs="Times New Roman"/>
          <w:noProof/>
          <w:sz w:val="24"/>
          <w:szCs w:val="24"/>
        </w:rPr>
        <w:t xml:space="preserve">Inferential statistics are utilised in this data analysis project to test if the differences found in the video game sales are real or just random. </w:t>
      </w:r>
      <w:r w:rsidR="00037EE9">
        <w:rPr>
          <w:rFonts w:ascii="Times New Roman" w:hAnsi="Times New Roman" w:cs="Times New Roman"/>
          <w:noProof/>
          <w:sz w:val="24"/>
          <w:szCs w:val="24"/>
        </w:rPr>
        <w:t>A</w:t>
      </w:r>
      <w:r w:rsidRPr="007077D9">
        <w:rPr>
          <w:rFonts w:ascii="Times New Roman" w:hAnsi="Times New Roman" w:cs="Times New Roman"/>
          <w:noProof/>
          <w:sz w:val="24"/>
          <w:szCs w:val="24"/>
        </w:rPr>
        <w:t xml:space="preserve"> one way ANOVA test has been used to check if average global sales are different between game genres. </w:t>
      </w:r>
      <w:r w:rsidR="00CD79A3">
        <w:rPr>
          <w:rFonts w:ascii="Times New Roman" w:hAnsi="Times New Roman" w:cs="Times New Roman"/>
          <w:noProof/>
          <w:sz w:val="24"/>
          <w:szCs w:val="24"/>
        </w:rPr>
        <w:t>T</w:t>
      </w:r>
      <w:r w:rsidR="008E56A0" w:rsidRPr="007077D9">
        <w:rPr>
          <w:rFonts w:ascii="Times New Roman" w:hAnsi="Times New Roman" w:cs="Times New Roman"/>
          <w:noProof/>
          <w:sz w:val="24"/>
          <w:szCs w:val="24"/>
        </w:rPr>
        <w:t>he F-statistic and p-value are calculated for the ANOVA. If the p-value is smaller than 0.05, the null hypothesis</w:t>
      </w:r>
      <w:r w:rsidR="008E56A0">
        <w:rPr>
          <w:rFonts w:ascii="Times New Roman" w:hAnsi="Times New Roman" w:cs="Times New Roman"/>
          <w:noProof/>
          <w:sz w:val="24"/>
          <w:szCs w:val="24"/>
        </w:rPr>
        <w:t xml:space="preserve"> </w:t>
      </w:r>
      <w:r w:rsidR="008E56A0" w:rsidRPr="001F2914">
        <w:rPr>
          <w:rFonts w:ascii="Times New Roman" w:hAnsi="Times New Roman" w:cs="Times New Roman"/>
          <w:sz w:val="24"/>
          <w:szCs w:val="24"/>
        </w:rPr>
        <w:t>(H</w:t>
      </w:r>
      <w:r w:rsidR="008E56A0" w:rsidRPr="001F2914">
        <w:rPr>
          <w:rFonts w:ascii="Times New Roman" w:hAnsi="Times New Roman" w:cs="Times New Roman"/>
          <w:sz w:val="24"/>
          <w:szCs w:val="24"/>
          <w:vertAlign w:val="subscript"/>
        </w:rPr>
        <w:t>0</w:t>
      </w:r>
      <w:r w:rsidR="008E56A0" w:rsidRPr="001F2914">
        <w:rPr>
          <w:rFonts w:ascii="Times New Roman" w:hAnsi="Times New Roman" w:cs="Times New Roman"/>
          <w:sz w:val="24"/>
          <w:szCs w:val="24"/>
        </w:rPr>
        <w:t>)</w:t>
      </w:r>
      <w:r w:rsidR="008E56A0">
        <w:rPr>
          <w:rFonts w:ascii="Times New Roman" w:hAnsi="Times New Roman" w:cs="Times New Roman"/>
          <w:sz w:val="24"/>
          <w:szCs w:val="24"/>
        </w:rPr>
        <w:t xml:space="preserve"> </w:t>
      </w:r>
      <w:r w:rsidR="008E56A0" w:rsidRPr="007077D9">
        <w:rPr>
          <w:rFonts w:ascii="Times New Roman" w:hAnsi="Times New Roman" w:cs="Times New Roman"/>
          <w:noProof/>
          <w:sz w:val="24"/>
          <w:szCs w:val="24"/>
        </w:rPr>
        <w:t>will be rejected, meaning at least one genre had higher sales</w:t>
      </w:r>
      <w:r w:rsidR="008E56A0">
        <w:rPr>
          <w:rFonts w:ascii="Times New Roman" w:hAnsi="Times New Roman" w:cs="Times New Roman"/>
          <w:noProof/>
          <w:sz w:val="24"/>
          <w:szCs w:val="24"/>
        </w:rPr>
        <w:t xml:space="preserve"> which will stablish the </w:t>
      </w:r>
      <w:r w:rsidR="008E56A0">
        <w:rPr>
          <w:rFonts w:ascii="Times New Roman" w:hAnsi="Times New Roman" w:cs="Times New Roman"/>
          <w:sz w:val="24"/>
          <w:szCs w:val="24"/>
        </w:rPr>
        <w:t>a</w:t>
      </w:r>
      <w:r w:rsidR="008E56A0" w:rsidRPr="001F2914">
        <w:rPr>
          <w:rFonts w:ascii="Times New Roman" w:hAnsi="Times New Roman" w:cs="Times New Roman"/>
          <w:sz w:val="24"/>
          <w:szCs w:val="24"/>
        </w:rPr>
        <w:t xml:space="preserve">lternative </w:t>
      </w:r>
      <w:r w:rsidR="008E56A0">
        <w:rPr>
          <w:rFonts w:ascii="Times New Roman" w:hAnsi="Times New Roman" w:cs="Times New Roman"/>
          <w:sz w:val="24"/>
          <w:szCs w:val="24"/>
        </w:rPr>
        <w:t>h</w:t>
      </w:r>
      <w:r w:rsidR="008E56A0" w:rsidRPr="001F2914">
        <w:rPr>
          <w:rFonts w:ascii="Times New Roman" w:hAnsi="Times New Roman" w:cs="Times New Roman"/>
          <w:sz w:val="24"/>
          <w:szCs w:val="24"/>
        </w:rPr>
        <w:t>ypotheses (H</w:t>
      </w:r>
      <w:r w:rsidR="008E56A0" w:rsidRPr="001F2914">
        <w:rPr>
          <w:rFonts w:ascii="Times New Roman" w:hAnsi="Times New Roman" w:cs="Times New Roman"/>
          <w:sz w:val="24"/>
          <w:szCs w:val="24"/>
          <w:vertAlign w:val="subscript"/>
        </w:rPr>
        <w:t>1</w:t>
      </w:r>
      <w:r w:rsidR="008E56A0" w:rsidRPr="001F2914">
        <w:rPr>
          <w:rFonts w:ascii="Times New Roman" w:hAnsi="Times New Roman" w:cs="Times New Roman"/>
          <w:sz w:val="24"/>
          <w:szCs w:val="24"/>
        </w:rPr>
        <w:t>)</w:t>
      </w:r>
      <w:r w:rsidR="008E56A0" w:rsidRPr="007077D9">
        <w:rPr>
          <w:rFonts w:ascii="Times New Roman" w:hAnsi="Times New Roman" w:cs="Times New Roman"/>
          <w:noProof/>
          <w:sz w:val="24"/>
          <w:szCs w:val="24"/>
        </w:rPr>
        <w:t xml:space="preserve">. </w:t>
      </w:r>
    </w:p>
    <w:p w14:paraId="53E4696F" w14:textId="77777777" w:rsidR="008E56A0" w:rsidRDefault="008E56A0" w:rsidP="00FC2810">
      <w:pPr>
        <w:rPr>
          <w:rFonts w:ascii="Times New Roman" w:hAnsi="Times New Roman" w:cs="Times New Roman"/>
          <w:noProof/>
          <w:sz w:val="24"/>
          <w:szCs w:val="24"/>
        </w:rPr>
      </w:pPr>
    </w:p>
    <w:p w14:paraId="3822B22C" w14:textId="0805BF1F" w:rsidR="00ED1AC2" w:rsidRPr="007077D9" w:rsidRDefault="008E56A0" w:rsidP="00FC2810">
      <w:pPr>
        <w:rPr>
          <w:rFonts w:ascii="Times New Roman" w:hAnsi="Times New Roman" w:cs="Times New Roman"/>
          <w:noProof/>
          <w:sz w:val="24"/>
          <w:szCs w:val="24"/>
        </w:rPr>
      </w:pPr>
      <w:r>
        <w:rPr>
          <w:rFonts w:ascii="Times New Roman" w:hAnsi="Times New Roman" w:cs="Times New Roman"/>
          <w:noProof/>
          <w:sz w:val="24"/>
          <w:szCs w:val="24"/>
        </w:rPr>
        <w:t>T</w:t>
      </w:r>
      <w:r w:rsidRPr="007077D9">
        <w:rPr>
          <w:rFonts w:ascii="Times New Roman" w:hAnsi="Times New Roman" w:cs="Times New Roman"/>
          <w:noProof/>
          <w:sz w:val="24"/>
          <w:szCs w:val="24"/>
        </w:rPr>
        <w:t>o compare the mean sales of the top two genres a t-test has been used. For the t-test result a t-statistic and p-value are calculated which helps to decide if the two genres has statistically different sales (Field, 20</w:t>
      </w:r>
      <w:r w:rsidR="00A878A1">
        <w:rPr>
          <w:rFonts w:ascii="Times New Roman" w:hAnsi="Times New Roman" w:cs="Times New Roman"/>
          <w:noProof/>
          <w:sz w:val="24"/>
          <w:szCs w:val="24"/>
        </w:rPr>
        <w:t>24</w:t>
      </w:r>
      <w:r w:rsidRPr="007077D9">
        <w:rPr>
          <w:rFonts w:ascii="Times New Roman" w:hAnsi="Times New Roman" w:cs="Times New Roman"/>
          <w:noProof/>
          <w:sz w:val="24"/>
          <w:szCs w:val="24"/>
        </w:rPr>
        <w:t>). These hypothesis tests are very important for the world scenario of data analysis because they move beyond description. By giving stronger evidence for decision making they show whether observed patterns are likely to apply to the wider population of games (Rumsey, 2016).</w:t>
      </w:r>
    </w:p>
    <w:p w14:paraId="45BCF7B0" w14:textId="5856FF6E" w:rsidR="00F43E62" w:rsidRPr="00344007" w:rsidRDefault="00F43E62" w:rsidP="00FC2810">
      <w:pPr>
        <w:rPr>
          <w:rFonts w:ascii="Times New Roman" w:hAnsi="Times New Roman" w:cs="Times New Roman"/>
          <w:noProof/>
        </w:rPr>
      </w:pPr>
      <w:r>
        <w:rPr>
          <w:rFonts w:ascii="Times New Roman" w:hAnsi="Times New Roman" w:cs="Times New Roman"/>
          <w:noProof/>
        </w:rPr>
        <w:lastRenderedPageBreak/>
        <w:drawing>
          <wp:inline distT="0" distB="0" distL="0" distR="0" wp14:anchorId="1C91F4E8" wp14:editId="1F95960D">
            <wp:extent cx="5731510" cy="4600575"/>
            <wp:effectExtent l="0" t="0" r="2540" b="9525"/>
            <wp:docPr id="1080100374" name="Picture 2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00374" name="Picture 20" descr="A screen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4600575"/>
                    </a:xfrm>
                    <a:prstGeom prst="rect">
                      <a:avLst/>
                    </a:prstGeom>
                  </pic:spPr>
                </pic:pic>
              </a:graphicData>
            </a:graphic>
          </wp:inline>
        </w:drawing>
      </w:r>
    </w:p>
    <w:p w14:paraId="4A85D772" w14:textId="1DB103C5" w:rsidR="004D5BBA" w:rsidRPr="00344007" w:rsidRDefault="004D5BBA" w:rsidP="00FC2810">
      <w:pPr>
        <w:rPr>
          <w:rFonts w:ascii="Times New Roman" w:hAnsi="Times New Roman" w:cs="Times New Roman"/>
          <w:sz w:val="20"/>
          <w:szCs w:val="20"/>
        </w:rPr>
      </w:pPr>
      <w:r w:rsidRPr="00344007">
        <w:rPr>
          <w:rFonts w:ascii="Times New Roman" w:hAnsi="Times New Roman" w:cs="Times New Roman"/>
          <w:sz w:val="20"/>
          <w:szCs w:val="20"/>
        </w:rPr>
        <w:t xml:space="preserve">Figure </w:t>
      </w:r>
      <w:r w:rsidR="003850C4">
        <w:rPr>
          <w:rFonts w:ascii="Times New Roman" w:hAnsi="Times New Roman" w:cs="Times New Roman"/>
          <w:sz w:val="20"/>
          <w:szCs w:val="20"/>
        </w:rPr>
        <w:t>18</w:t>
      </w:r>
      <w:r w:rsidRPr="00344007">
        <w:rPr>
          <w:rFonts w:ascii="Times New Roman" w:hAnsi="Times New Roman" w:cs="Times New Roman"/>
          <w:sz w:val="20"/>
          <w:szCs w:val="20"/>
        </w:rPr>
        <w:t xml:space="preserve">: </w:t>
      </w:r>
      <w:bookmarkStart w:id="9" w:name="_Hlk165038739"/>
      <w:r w:rsidR="00F43E62">
        <w:rPr>
          <w:rFonts w:ascii="Times New Roman" w:hAnsi="Times New Roman" w:cs="Times New Roman"/>
          <w:sz w:val="20"/>
          <w:szCs w:val="20"/>
        </w:rPr>
        <w:t xml:space="preserve">ANOVA across Genres and </w:t>
      </w:r>
      <w:r w:rsidR="00905C75" w:rsidRPr="00344007">
        <w:rPr>
          <w:rFonts w:ascii="Times New Roman" w:hAnsi="Times New Roman" w:cs="Times New Roman"/>
          <w:sz w:val="20"/>
          <w:szCs w:val="20"/>
        </w:rPr>
        <w:t>T-</w:t>
      </w:r>
      <w:r w:rsidRPr="00344007">
        <w:rPr>
          <w:rFonts w:ascii="Times New Roman" w:hAnsi="Times New Roman" w:cs="Times New Roman"/>
          <w:sz w:val="20"/>
          <w:szCs w:val="20"/>
        </w:rPr>
        <w:t>test</w:t>
      </w:r>
      <w:r w:rsidR="00905C75" w:rsidRPr="00344007">
        <w:rPr>
          <w:rFonts w:ascii="Times New Roman" w:hAnsi="Times New Roman" w:cs="Times New Roman"/>
          <w:sz w:val="20"/>
          <w:szCs w:val="20"/>
        </w:rPr>
        <w:t xml:space="preserve"> </w:t>
      </w:r>
      <w:bookmarkEnd w:id="9"/>
      <w:r w:rsidR="00905C75" w:rsidRPr="00344007">
        <w:rPr>
          <w:rFonts w:ascii="Times New Roman" w:hAnsi="Times New Roman" w:cs="Times New Roman"/>
          <w:sz w:val="20"/>
          <w:szCs w:val="20"/>
        </w:rPr>
        <w:t>statistic</w:t>
      </w:r>
      <w:r w:rsidR="00516417" w:rsidRPr="00344007">
        <w:rPr>
          <w:rFonts w:ascii="Times New Roman" w:hAnsi="Times New Roman" w:cs="Times New Roman"/>
          <w:sz w:val="20"/>
          <w:szCs w:val="20"/>
        </w:rPr>
        <w:t xml:space="preserve"> </w:t>
      </w:r>
      <w:r w:rsidR="00F43E62">
        <w:rPr>
          <w:rFonts w:ascii="Times New Roman" w:hAnsi="Times New Roman" w:cs="Times New Roman"/>
          <w:sz w:val="20"/>
          <w:szCs w:val="20"/>
        </w:rPr>
        <w:t>between top two Genres</w:t>
      </w:r>
      <w:r w:rsidR="00C04D34" w:rsidRPr="00344007">
        <w:rPr>
          <w:rFonts w:ascii="Times New Roman" w:hAnsi="Times New Roman" w:cs="Times New Roman"/>
          <w:sz w:val="20"/>
          <w:szCs w:val="20"/>
        </w:rPr>
        <w:t xml:space="preserve"> </w:t>
      </w:r>
      <w:r w:rsidR="00516417" w:rsidRPr="00344007">
        <w:rPr>
          <w:rFonts w:ascii="Times New Roman" w:hAnsi="Times New Roman" w:cs="Times New Roman"/>
          <w:sz w:val="20"/>
          <w:szCs w:val="20"/>
        </w:rPr>
        <w:t>(</w:t>
      </w:r>
      <w:r w:rsidR="00BC5E28" w:rsidRPr="00344007">
        <w:rPr>
          <w:rFonts w:ascii="Times New Roman" w:hAnsi="Times New Roman" w:cs="Times New Roman"/>
          <w:sz w:val="20"/>
          <w:szCs w:val="20"/>
        </w:rPr>
        <w:t>p</w:t>
      </w:r>
      <w:r w:rsidR="00516417" w:rsidRPr="00344007">
        <w:rPr>
          <w:rFonts w:ascii="Times New Roman" w:hAnsi="Times New Roman" w:cs="Times New Roman"/>
          <w:sz w:val="20"/>
          <w:szCs w:val="20"/>
        </w:rPr>
        <w:t xml:space="preserve">ersonal </w:t>
      </w:r>
      <w:r w:rsidR="00BC5E28" w:rsidRPr="00344007">
        <w:rPr>
          <w:rFonts w:ascii="Times New Roman" w:hAnsi="Times New Roman" w:cs="Times New Roman"/>
          <w:sz w:val="20"/>
          <w:szCs w:val="20"/>
        </w:rPr>
        <w:t>c</w:t>
      </w:r>
      <w:r w:rsidR="00516417" w:rsidRPr="00344007">
        <w:rPr>
          <w:rFonts w:ascii="Times New Roman" w:hAnsi="Times New Roman" w:cs="Times New Roman"/>
          <w:sz w:val="20"/>
          <w:szCs w:val="20"/>
        </w:rPr>
        <w:t>ollection)</w:t>
      </w:r>
      <w:r w:rsidRPr="00344007">
        <w:rPr>
          <w:rFonts w:ascii="Times New Roman" w:hAnsi="Times New Roman" w:cs="Times New Roman"/>
          <w:sz w:val="20"/>
          <w:szCs w:val="20"/>
        </w:rPr>
        <w:t>.</w:t>
      </w:r>
    </w:p>
    <w:p w14:paraId="5CAAAB5B" w14:textId="77777777" w:rsidR="00365AE5" w:rsidRPr="00344007" w:rsidRDefault="00365AE5" w:rsidP="00FC2810">
      <w:pPr>
        <w:rPr>
          <w:rFonts w:ascii="Times New Roman" w:hAnsi="Times New Roman" w:cs="Times New Roman"/>
          <w:sz w:val="20"/>
          <w:szCs w:val="20"/>
        </w:rPr>
      </w:pPr>
    </w:p>
    <w:p w14:paraId="69EB2EC0" w14:textId="77777777" w:rsidR="0062491B" w:rsidRPr="0062491B" w:rsidRDefault="0062491B" w:rsidP="00FC2810">
      <w:pPr>
        <w:rPr>
          <w:rFonts w:ascii="Times New Roman" w:hAnsi="Times New Roman" w:cs="Times New Roman"/>
          <w:noProof/>
          <w:sz w:val="24"/>
          <w:szCs w:val="24"/>
        </w:rPr>
      </w:pPr>
      <w:r w:rsidRPr="0062491B">
        <w:rPr>
          <w:rFonts w:ascii="Times New Roman" w:hAnsi="Times New Roman" w:cs="Times New Roman"/>
          <w:noProof/>
          <w:sz w:val="24"/>
          <w:szCs w:val="24"/>
        </w:rPr>
        <w:t xml:space="preserve">From Figure 18 we can see the outcome of ANOVA across genres, the F-statistic is 4.087, which is indicating the differences in mean sales among genres. The p-value 5.276 × 10⁻⁶ is smaller than the significance level 0.05. So it provides enough evidence to reject the null hypothesis. </w:t>
      </w:r>
    </w:p>
    <w:p w14:paraId="7E6D744E" w14:textId="0D344B79" w:rsidR="0062491B" w:rsidRPr="0062491B" w:rsidRDefault="0062491B" w:rsidP="00FC2810">
      <w:pPr>
        <w:rPr>
          <w:rFonts w:ascii="Times New Roman" w:hAnsi="Times New Roman" w:cs="Times New Roman"/>
          <w:noProof/>
          <w:sz w:val="24"/>
          <w:szCs w:val="24"/>
        </w:rPr>
      </w:pPr>
      <w:r w:rsidRPr="0062491B">
        <w:rPr>
          <w:rFonts w:ascii="Times New Roman" w:hAnsi="Times New Roman" w:cs="Times New Roman"/>
          <w:noProof/>
          <w:sz w:val="24"/>
          <w:szCs w:val="24"/>
        </w:rPr>
        <w:t>The outcome of the t-test between the top two genres, t-statistic 0.126, is close to zero, indicating that the average sales difference between the Action and Sports genres is negligible. The p-value of 0.9 &gt; 0.05 is extremely high, which provides sufficient evidence to accept the null hypothesis</w:t>
      </w:r>
      <w:r w:rsidR="00CB2095">
        <w:rPr>
          <w:rFonts w:ascii="Times New Roman" w:hAnsi="Times New Roman" w:cs="Times New Roman"/>
          <w:noProof/>
          <w:sz w:val="24"/>
          <w:szCs w:val="24"/>
        </w:rPr>
        <w:t xml:space="preserve"> </w:t>
      </w:r>
      <w:r w:rsidR="00CB2095" w:rsidRPr="007077D9">
        <w:rPr>
          <w:rFonts w:ascii="Times New Roman" w:hAnsi="Times New Roman" w:cs="Times New Roman"/>
          <w:noProof/>
          <w:sz w:val="24"/>
          <w:szCs w:val="24"/>
        </w:rPr>
        <w:t>(Kim, 2015)</w:t>
      </w:r>
      <w:r w:rsidR="00CB2095">
        <w:rPr>
          <w:rFonts w:ascii="Times New Roman" w:hAnsi="Times New Roman" w:cs="Times New Roman"/>
          <w:noProof/>
          <w:sz w:val="24"/>
          <w:szCs w:val="24"/>
        </w:rPr>
        <w:t>.</w:t>
      </w:r>
    </w:p>
    <w:p w14:paraId="4813DE81" w14:textId="77777777" w:rsidR="0062491B" w:rsidRPr="0062491B" w:rsidRDefault="0062491B" w:rsidP="00FC2810">
      <w:pPr>
        <w:rPr>
          <w:rFonts w:ascii="Times New Roman" w:hAnsi="Times New Roman" w:cs="Times New Roman"/>
          <w:noProof/>
          <w:sz w:val="24"/>
          <w:szCs w:val="24"/>
        </w:rPr>
      </w:pPr>
    </w:p>
    <w:p w14:paraId="3D4BD29B" w14:textId="6B46ECF0" w:rsidR="0062491B" w:rsidRPr="0062491B" w:rsidRDefault="00CD79A3" w:rsidP="00FC2810">
      <w:pPr>
        <w:rPr>
          <w:rFonts w:ascii="Times New Roman" w:hAnsi="Times New Roman" w:cs="Times New Roman"/>
          <w:noProof/>
          <w:sz w:val="24"/>
          <w:szCs w:val="24"/>
        </w:rPr>
      </w:pPr>
      <w:r>
        <w:rPr>
          <w:rFonts w:ascii="Times New Roman" w:hAnsi="Times New Roman" w:cs="Times New Roman"/>
          <w:noProof/>
          <w:sz w:val="24"/>
          <w:szCs w:val="24"/>
        </w:rPr>
        <w:t>Finally</w:t>
      </w:r>
      <w:r w:rsidR="0062491B" w:rsidRPr="0062491B">
        <w:rPr>
          <w:rFonts w:ascii="Times New Roman" w:hAnsi="Times New Roman" w:cs="Times New Roman"/>
          <w:noProof/>
          <w:sz w:val="24"/>
          <w:szCs w:val="24"/>
        </w:rPr>
        <w:t>, for the ANOVA we found strong statistical evidence to say that the video game genres have different mean global sales. Some genres perform better than others in terms of global sales.</w:t>
      </w:r>
    </w:p>
    <w:p w14:paraId="382B33DC" w14:textId="20DB52B0" w:rsidR="001506C7" w:rsidRPr="00344007" w:rsidRDefault="0062491B" w:rsidP="00FC2810">
      <w:pPr>
        <w:rPr>
          <w:rFonts w:ascii="Times New Roman" w:hAnsi="Times New Roman" w:cs="Times New Roman"/>
          <w:sz w:val="24"/>
          <w:szCs w:val="24"/>
        </w:rPr>
      </w:pPr>
      <w:r w:rsidRPr="0062491B">
        <w:rPr>
          <w:rFonts w:ascii="Times New Roman" w:hAnsi="Times New Roman" w:cs="Times New Roman"/>
          <w:noProof/>
          <w:sz w:val="24"/>
          <w:szCs w:val="24"/>
        </w:rPr>
        <w:t>For the t-test we found that there is no statistically significant difference between the mean global sales of Action and Sports genres which means they perform almost equally in average global sales.</w:t>
      </w:r>
    </w:p>
    <w:p w14:paraId="362E5B71" w14:textId="77777777" w:rsidR="00955C0B" w:rsidRPr="00344007" w:rsidRDefault="00955C0B" w:rsidP="00FC2810">
      <w:pPr>
        <w:rPr>
          <w:rFonts w:ascii="Times New Roman" w:hAnsi="Times New Roman" w:cs="Times New Roman"/>
          <w:sz w:val="24"/>
          <w:szCs w:val="24"/>
        </w:rPr>
      </w:pPr>
    </w:p>
    <w:p w14:paraId="1B0BE3C7" w14:textId="48AA3475" w:rsidR="003850C4" w:rsidRDefault="00D11C41" w:rsidP="005A4567">
      <w:pPr>
        <w:pStyle w:val="Heading2"/>
        <w:jc w:val="left"/>
      </w:pPr>
      <w:bookmarkStart w:id="10" w:name="_Toc216640132"/>
      <w:r>
        <w:lastRenderedPageBreak/>
        <w:t>Correlation and Trend</w:t>
      </w:r>
      <w:r w:rsidR="00955C0B" w:rsidRPr="003850C4">
        <w:t xml:space="preserve"> Analysis</w:t>
      </w:r>
      <w:bookmarkEnd w:id="10"/>
    </w:p>
    <w:p w14:paraId="5521F045" w14:textId="7576A645" w:rsidR="003850C4" w:rsidRDefault="008A4EF3" w:rsidP="00FC2810">
      <w:r>
        <w:rPr>
          <w:noProof/>
        </w:rPr>
        <w:drawing>
          <wp:inline distT="0" distB="0" distL="0" distR="0" wp14:anchorId="63D59588" wp14:editId="555DC259">
            <wp:extent cx="5731510" cy="2419350"/>
            <wp:effectExtent l="0" t="0" r="2540" b="0"/>
            <wp:docPr id="2136870108"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70108" name="Picture 13" descr="A screenshot of a computer screen&#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2419350"/>
                    </a:xfrm>
                    <a:prstGeom prst="rect">
                      <a:avLst/>
                    </a:prstGeom>
                  </pic:spPr>
                </pic:pic>
              </a:graphicData>
            </a:graphic>
          </wp:inline>
        </w:drawing>
      </w:r>
    </w:p>
    <w:p w14:paraId="09858E89" w14:textId="5BD39A39" w:rsidR="003850C4" w:rsidRPr="00344007" w:rsidRDefault="003850C4" w:rsidP="00FC2810">
      <w:pPr>
        <w:rPr>
          <w:rFonts w:ascii="Times New Roman" w:hAnsi="Times New Roman" w:cs="Times New Roman"/>
          <w:sz w:val="24"/>
          <w:szCs w:val="24"/>
        </w:rPr>
      </w:pPr>
      <w:r w:rsidRPr="00344007">
        <w:rPr>
          <w:rFonts w:ascii="Times New Roman" w:hAnsi="Times New Roman" w:cs="Times New Roman"/>
          <w:sz w:val="20"/>
          <w:szCs w:val="20"/>
        </w:rPr>
        <w:t xml:space="preserve">Figure </w:t>
      </w:r>
      <w:r>
        <w:rPr>
          <w:rFonts w:ascii="Times New Roman" w:hAnsi="Times New Roman" w:cs="Times New Roman"/>
          <w:sz w:val="20"/>
          <w:szCs w:val="20"/>
        </w:rPr>
        <w:t>19</w:t>
      </w:r>
      <w:r w:rsidRPr="00344007">
        <w:rPr>
          <w:rFonts w:ascii="Times New Roman" w:hAnsi="Times New Roman" w:cs="Times New Roman"/>
          <w:sz w:val="20"/>
          <w:szCs w:val="20"/>
        </w:rPr>
        <w:t xml:space="preserve">: </w:t>
      </w:r>
      <w:r>
        <w:rPr>
          <w:rFonts w:ascii="Times New Roman" w:hAnsi="Times New Roman" w:cs="Times New Roman"/>
          <w:sz w:val="20"/>
          <w:szCs w:val="20"/>
        </w:rPr>
        <w:t>Correlation among numerical variables</w:t>
      </w:r>
      <w:r w:rsidRPr="00344007">
        <w:rPr>
          <w:rFonts w:ascii="Times New Roman" w:hAnsi="Times New Roman" w:cs="Times New Roman"/>
          <w:sz w:val="20"/>
          <w:szCs w:val="20"/>
        </w:rPr>
        <w:t xml:space="preserve"> (personal collection).</w:t>
      </w:r>
    </w:p>
    <w:p w14:paraId="206BE838" w14:textId="77777777" w:rsidR="003850C4" w:rsidRDefault="003850C4" w:rsidP="00FC2810"/>
    <w:p w14:paraId="4F1D74F6" w14:textId="117A33B2" w:rsidR="003850C4" w:rsidRDefault="008A4EF3" w:rsidP="00FC2810">
      <w:r>
        <w:rPr>
          <w:noProof/>
        </w:rPr>
        <w:drawing>
          <wp:inline distT="0" distB="0" distL="0" distR="0" wp14:anchorId="181DEC9D" wp14:editId="7783584C">
            <wp:extent cx="5731510" cy="4705350"/>
            <wp:effectExtent l="0" t="0" r="2540" b="0"/>
            <wp:docPr id="1409379603"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79603" name="Picture 14" descr="A screenshot of a graph&#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4705350"/>
                    </a:xfrm>
                    <a:prstGeom prst="rect">
                      <a:avLst/>
                    </a:prstGeom>
                  </pic:spPr>
                </pic:pic>
              </a:graphicData>
            </a:graphic>
          </wp:inline>
        </w:drawing>
      </w:r>
    </w:p>
    <w:p w14:paraId="63B9DD88" w14:textId="6BC6C302" w:rsidR="003850C4" w:rsidRPr="00344007" w:rsidRDefault="003850C4" w:rsidP="00FC2810">
      <w:pPr>
        <w:rPr>
          <w:rFonts w:ascii="Times New Roman" w:hAnsi="Times New Roman" w:cs="Times New Roman"/>
          <w:sz w:val="24"/>
          <w:szCs w:val="24"/>
        </w:rPr>
      </w:pPr>
      <w:r w:rsidRPr="00344007">
        <w:rPr>
          <w:rFonts w:ascii="Times New Roman" w:hAnsi="Times New Roman" w:cs="Times New Roman"/>
          <w:sz w:val="20"/>
          <w:szCs w:val="20"/>
        </w:rPr>
        <w:t xml:space="preserve">Figure </w:t>
      </w:r>
      <w:r>
        <w:rPr>
          <w:rFonts w:ascii="Times New Roman" w:hAnsi="Times New Roman" w:cs="Times New Roman"/>
          <w:sz w:val="20"/>
          <w:szCs w:val="20"/>
        </w:rPr>
        <w:t>20</w:t>
      </w:r>
      <w:r w:rsidRPr="00344007">
        <w:rPr>
          <w:rFonts w:ascii="Times New Roman" w:hAnsi="Times New Roman" w:cs="Times New Roman"/>
          <w:sz w:val="20"/>
          <w:szCs w:val="20"/>
        </w:rPr>
        <w:t xml:space="preserve">: </w:t>
      </w:r>
      <w:r>
        <w:rPr>
          <w:rFonts w:ascii="Times New Roman" w:hAnsi="Times New Roman" w:cs="Times New Roman"/>
          <w:sz w:val="20"/>
          <w:szCs w:val="20"/>
        </w:rPr>
        <w:t>Heatmap showing correlation</w:t>
      </w:r>
      <w:r w:rsidRPr="00344007">
        <w:rPr>
          <w:rFonts w:ascii="Times New Roman" w:hAnsi="Times New Roman" w:cs="Times New Roman"/>
          <w:sz w:val="20"/>
          <w:szCs w:val="20"/>
        </w:rPr>
        <w:t xml:space="preserve"> (personal collection).</w:t>
      </w:r>
    </w:p>
    <w:p w14:paraId="5C9C72E8" w14:textId="77777777" w:rsidR="003850C4" w:rsidRPr="003850C4" w:rsidRDefault="003850C4" w:rsidP="00FC2810"/>
    <w:p w14:paraId="7A6BDA44" w14:textId="04DF40D7" w:rsidR="00990CBB" w:rsidRPr="005A4567" w:rsidRDefault="00E5624C" w:rsidP="005A4567">
      <w:pPr>
        <w:pStyle w:val="Heading3"/>
        <w:jc w:val="left"/>
      </w:pPr>
      <w:bookmarkStart w:id="11" w:name="_Toc216640133"/>
      <w:r w:rsidRPr="00E5624C">
        <w:lastRenderedPageBreak/>
        <w:t xml:space="preserve">Polynomial </w:t>
      </w:r>
      <w:r w:rsidR="00D11C41">
        <w:t>Trend Line</w:t>
      </w:r>
      <w:r w:rsidRPr="00E5624C">
        <w:t xml:space="preserve"> for Yearly Global Sales</w:t>
      </w:r>
      <w:bookmarkEnd w:id="11"/>
    </w:p>
    <w:p w14:paraId="5D8DED31" w14:textId="77777777" w:rsidR="00DF51F1" w:rsidRPr="00344007" w:rsidRDefault="00DF51F1" w:rsidP="00FC2810">
      <w:pPr>
        <w:rPr>
          <w:rFonts w:ascii="Times New Roman" w:hAnsi="Times New Roman" w:cs="Times New Roman"/>
          <w:sz w:val="24"/>
          <w:szCs w:val="24"/>
        </w:rPr>
      </w:pPr>
    </w:p>
    <w:p w14:paraId="6FDF58FC" w14:textId="45676634" w:rsidR="00DF51F1" w:rsidRDefault="008A4EF3" w:rsidP="00FC281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C8C4A4" wp14:editId="2FB0FC5E">
            <wp:extent cx="5731510" cy="6875780"/>
            <wp:effectExtent l="0" t="0" r="2540" b="1270"/>
            <wp:docPr id="357867806" name="Picture 1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7806" name="Picture 15" descr="A screen shot of a graph&#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31510" cy="6875780"/>
                    </a:xfrm>
                    <a:prstGeom prst="rect">
                      <a:avLst/>
                    </a:prstGeom>
                  </pic:spPr>
                </pic:pic>
              </a:graphicData>
            </a:graphic>
          </wp:inline>
        </w:drawing>
      </w:r>
    </w:p>
    <w:p w14:paraId="679B8999" w14:textId="356301C0" w:rsidR="00DF51F1" w:rsidRPr="00344007" w:rsidRDefault="00DF51F1" w:rsidP="00FC2810">
      <w:pPr>
        <w:rPr>
          <w:rFonts w:ascii="Times New Roman" w:hAnsi="Times New Roman" w:cs="Times New Roman"/>
          <w:sz w:val="24"/>
          <w:szCs w:val="24"/>
        </w:rPr>
      </w:pPr>
      <w:r w:rsidRPr="00344007">
        <w:rPr>
          <w:rFonts w:ascii="Times New Roman" w:hAnsi="Times New Roman" w:cs="Times New Roman"/>
          <w:sz w:val="20"/>
          <w:szCs w:val="20"/>
        </w:rPr>
        <w:t xml:space="preserve">Figure </w:t>
      </w:r>
      <w:r w:rsidR="001D46D7">
        <w:rPr>
          <w:rFonts w:ascii="Times New Roman" w:hAnsi="Times New Roman" w:cs="Times New Roman"/>
          <w:sz w:val="20"/>
          <w:szCs w:val="20"/>
        </w:rPr>
        <w:t>21</w:t>
      </w:r>
      <w:r w:rsidRPr="00344007">
        <w:rPr>
          <w:rFonts w:ascii="Times New Roman" w:hAnsi="Times New Roman" w:cs="Times New Roman"/>
          <w:sz w:val="20"/>
          <w:szCs w:val="20"/>
        </w:rPr>
        <w:t xml:space="preserve">: </w:t>
      </w:r>
      <w:r w:rsidR="00C11B4F" w:rsidRPr="00344007">
        <w:rPr>
          <w:rFonts w:ascii="Times New Roman" w:hAnsi="Times New Roman" w:cs="Times New Roman"/>
          <w:sz w:val="20"/>
          <w:szCs w:val="20"/>
        </w:rPr>
        <w:t xml:space="preserve">Scatterplot of </w:t>
      </w:r>
      <w:r w:rsidR="00E5624C">
        <w:rPr>
          <w:rFonts w:ascii="Times New Roman" w:hAnsi="Times New Roman" w:cs="Times New Roman"/>
          <w:sz w:val="20"/>
          <w:szCs w:val="20"/>
        </w:rPr>
        <w:t>yearly global sales</w:t>
      </w:r>
      <w:r w:rsidR="00C11B4F" w:rsidRPr="00344007">
        <w:rPr>
          <w:rFonts w:ascii="Times New Roman" w:hAnsi="Times New Roman" w:cs="Times New Roman"/>
          <w:sz w:val="20"/>
          <w:szCs w:val="20"/>
        </w:rPr>
        <w:t xml:space="preserve"> over time with polynomial </w:t>
      </w:r>
      <w:r w:rsidR="00E5624C">
        <w:rPr>
          <w:rFonts w:ascii="Times New Roman" w:hAnsi="Times New Roman" w:cs="Times New Roman"/>
          <w:sz w:val="20"/>
          <w:szCs w:val="20"/>
        </w:rPr>
        <w:t>trend</w:t>
      </w:r>
      <w:r w:rsidR="00C11B4F" w:rsidRPr="00344007">
        <w:rPr>
          <w:rFonts w:ascii="Times New Roman" w:hAnsi="Times New Roman" w:cs="Times New Roman"/>
          <w:sz w:val="20"/>
          <w:szCs w:val="20"/>
        </w:rPr>
        <w:t xml:space="preserve"> line</w:t>
      </w:r>
      <w:r w:rsidR="000B64A0" w:rsidRPr="00344007">
        <w:rPr>
          <w:rFonts w:ascii="Times New Roman" w:hAnsi="Times New Roman" w:cs="Times New Roman"/>
          <w:sz w:val="20"/>
          <w:szCs w:val="20"/>
        </w:rPr>
        <w:t xml:space="preserve"> (personal collection).</w:t>
      </w:r>
    </w:p>
    <w:p w14:paraId="6E8F6FC4" w14:textId="77777777" w:rsidR="001D46D7" w:rsidRDefault="001D46D7" w:rsidP="00FC2810">
      <w:pPr>
        <w:rPr>
          <w:rFonts w:ascii="Times New Roman" w:hAnsi="Times New Roman" w:cs="Times New Roman"/>
          <w:sz w:val="24"/>
          <w:szCs w:val="24"/>
        </w:rPr>
      </w:pPr>
    </w:p>
    <w:p w14:paraId="78F6575E" w14:textId="7525FA02" w:rsidR="00DF51F1" w:rsidRPr="00344007" w:rsidRDefault="0062491B" w:rsidP="00FC2810">
      <w:pPr>
        <w:rPr>
          <w:rFonts w:ascii="Times New Roman" w:hAnsi="Times New Roman" w:cs="Times New Roman"/>
          <w:sz w:val="24"/>
          <w:szCs w:val="24"/>
        </w:rPr>
      </w:pPr>
      <w:r>
        <w:rPr>
          <w:rFonts w:ascii="Times New Roman" w:hAnsi="Times New Roman" w:cs="Times New Roman"/>
          <w:sz w:val="24"/>
          <w:szCs w:val="24"/>
        </w:rPr>
        <w:t>To</w:t>
      </w:r>
      <w:r w:rsidR="007F647E" w:rsidRPr="007F647E">
        <w:rPr>
          <w:rFonts w:ascii="Times New Roman" w:hAnsi="Times New Roman" w:cs="Times New Roman"/>
          <w:sz w:val="24"/>
          <w:szCs w:val="24"/>
        </w:rPr>
        <w:t xml:space="preserve"> discover the relationship among sales variables including release year the </w:t>
      </w:r>
      <w:r w:rsidR="001C6D52">
        <w:rPr>
          <w:rFonts w:ascii="Times New Roman" w:hAnsi="Times New Roman" w:cs="Times New Roman"/>
          <w:sz w:val="24"/>
          <w:szCs w:val="24"/>
        </w:rPr>
        <w:t>correlation</w:t>
      </w:r>
      <w:r w:rsidR="007F647E" w:rsidRPr="007F647E">
        <w:rPr>
          <w:rFonts w:ascii="Times New Roman" w:hAnsi="Times New Roman" w:cs="Times New Roman"/>
          <w:sz w:val="24"/>
          <w:szCs w:val="24"/>
        </w:rPr>
        <w:t xml:space="preserve"> analysis is used. It also checks how they move together. A correlation matrix is observed to see if regional sales such as North America and Europe are linked with global sales</w:t>
      </w:r>
      <w:r w:rsidR="001C6D52">
        <w:rPr>
          <w:rFonts w:ascii="Times New Roman" w:hAnsi="Times New Roman" w:cs="Times New Roman"/>
          <w:sz w:val="24"/>
          <w:szCs w:val="24"/>
        </w:rPr>
        <w:t xml:space="preserve"> as in </w:t>
      </w:r>
      <w:r w:rsidR="001C6D52">
        <w:rPr>
          <w:rFonts w:ascii="Times New Roman" w:hAnsi="Times New Roman" w:cs="Times New Roman"/>
          <w:sz w:val="24"/>
          <w:szCs w:val="24"/>
        </w:rPr>
        <w:lastRenderedPageBreak/>
        <w:t>Figure 19</w:t>
      </w:r>
      <w:r w:rsidR="007F647E" w:rsidRPr="007F647E">
        <w:rPr>
          <w:rFonts w:ascii="Times New Roman" w:hAnsi="Times New Roman" w:cs="Times New Roman"/>
          <w:sz w:val="24"/>
          <w:szCs w:val="24"/>
        </w:rPr>
        <w:t>. The heatmap</w:t>
      </w:r>
      <w:r w:rsidR="00241991">
        <w:rPr>
          <w:rFonts w:ascii="Times New Roman" w:hAnsi="Times New Roman" w:cs="Times New Roman"/>
          <w:sz w:val="24"/>
          <w:szCs w:val="24"/>
        </w:rPr>
        <w:t xml:space="preserve"> on Figure 20</w:t>
      </w:r>
      <w:r w:rsidR="007F647E" w:rsidRPr="007F647E">
        <w:rPr>
          <w:rFonts w:ascii="Times New Roman" w:hAnsi="Times New Roman" w:cs="Times New Roman"/>
          <w:sz w:val="24"/>
          <w:szCs w:val="24"/>
        </w:rPr>
        <w:t xml:space="preserve"> shows a strong positive correlation which mean higher regional sales often lead to higher global sales (</w:t>
      </w:r>
      <w:proofErr w:type="spellStart"/>
      <w:r w:rsidR="007F647E" w:rsidRPr="007F647E">
        <w:rPr>
          <w:rFonts w:ascii="Times New Roman" w:hAnsi="Times New Roman" w:cs="Times New Roman"/>
          <w:sz w:val="24"/>
          <w:szCs w:val="24"/>
        </w:rPr>
        <w:t>Sedkaoui</w:t>
      </w:r>
      <w:proofErr w:type="spellEnd"/>
      <w:r w:rsidR="007F647E" w:rsidRPr="007F647E">
        <w:rPr>
          <w:rFonts w:ascii="Times New Roman" w:hAnsi="Times New Roman" w:cs="Times New Roman"/>
          <w:sz w:val="24"/>
          <w:szCs w:val="24"/>
        </w:rPr>
        <w:t xml:space="preserve">, 2018). After that a polynomial regression is applied to yearly sales data to find long term patterns. </w:t>
      </w:r>
      <w:r w:rsidR="00241991">
        <w:rPr>
          <w:rFonts w:ascii="Times New Roman" w:hAnsi="Times New Roman" w:cs="Times New Roman"/>
          <w:sz w:val="24"/>
          <w:szCs w:val="24"/>
        </w:rPr>
        <w:t xml:space="preserve">as seen in Figure 21, </w:t>
      </w:r>
      <w:r w:rsidR="001C6D52" w:rsidRPr="001C6D52">
        <w:rPr>
          <w:rFonts w:ascii="Times New Roman" w:hAnsi="Times New Roman" w:cs="Times New Roman"/>
          <w:sz w:val="24"/>
          <w:szCs w:val="24"/>
        </w:rPr>
        <w:t xml:space="preserve">A trend line showing the relationship between global sales over time demonstrates a strong connection between </w:t>
      </w:r>
      <w:r w:rsidR="001C6D52">
        <w:rPr>
          <w:rFonts w:ascii="Times New Roman" w:hAnsi="Times New Roman" w:cs="Times New Roman"/>
          <w:sz w:val="24"/>
          <w:szCs w:val="24"/>
        </w:rPr>
        <w:t>these two variables</w:t>
      </w:r>
      <w:r w:rsidR="001C6D52" w:rsidRPr="001C6D52">
        <w:rPr>
          <w:rFonts w:ascii="Times New Roman" w:hAnsi="Times New Roman" w:cs="Times New Roman"/>
          <w:sz w:val="24"/>
          <w:szCs w:val="24"/>
        </w:rPr>
        <w:t>, which can be represented by a polynomial line</w:t>
      </w:r>
      <w:r w:rsidR="00241991" w:rsidRPr="00241991">
        <w:rPr>
          <w:rFonts w:ascii="Times New Roman" w:hAnsi="Times New Roman" w:cs="Times New Roman"/>
          <w:sz w:val="24"/>
          <w:szCs w:val="24"/>
        </w:rPr>
        <w:t>.</w:t>
      </w:r>
      <w:r w:rsidR="00241991">
        <w:rPr>
          <w:rFonts w:ascii="Times New Roman" w:hAnsi="Times New Roman" w:cs="Times New Roman"/>
          <w:sz w:val="24"/>
          <w:szCs w:val="24"/>
        </w:rPr>
        <w:t xml:space="preserve"> </w:t>
      </w:r>
      <w:r w:rsidR="007F647E" w:rsidRPr="007F647E">
        <w:rPr>
          <w:rFonts w:ascii="Times New Roman" w:hAnsi="Times New Roman" w:cs="Times New Roman"/>
          <w:sz w:val="24"/>
          <w:szCs w:val="24"/>
        </w:rPr>
        <w:t>These results provide useful insights for prediction and planning for the future business (Field, 2013; Irizarry, 2019).</w:t>
      </w:r>
    </w:p>
    <w:p w14:paraId="7E791601" w14:textId="77777777" w:rsidR="00A26988" w:rsidRPr="00344007" w:rsidRDefault="00A26988" w:rsidP="00FC2810">
      <w:pPr>
        <w:rPr>
          <w:rFonts w:ascii="Times New Roman" w:hAnsi="Times New Roman" w:cs="Times New Roman"/>
          <w:sz w:val="24"/>
          <w:szCs w:val="24"/>
        </w:rPr>
      </w:pPr>
    </w:p>
    <w:p w14:paraId="1F84D533" w14:textId="2B1328FF" w:rsidR="00614061" w:rsidRPr="00344007" w:rsidRDefault="004F4CAB" w:rsidP="00FC2810">
      <w:pPr>
        <w:pStyle w:val="Heading3"/>
        <w:jc w:val="left"/>
      </w:pPr>
      <w:bookmarkStart w:id="12" w:name="_Toc216640134"/>
      <w:r w:rsidRPr="004F4CAB">
        <w:t>Forecasting Future Video Game Sales</w:t>
      </w:r>
      <w:bookmarkEnd w:id="12"/>
    </w:p>
    <w:p w14:paraId="0CD48E00" w14:textId="18239500" w:rsidR="00FA7DBB" w:rsidRPr="005E3685" w:rsidRDefault="00241991" w:rsidP="00FC2810">
      <w:pPr>
        <w:rPr>
          <w:rFonts w:ascii="Times New Roman" w:hAnsi="Times New Roman" w:cs="Times New Roman"/>
          <w:sz w:val="24"/>
          <w:szCs w:val="24"/>
        </w:rPr>
      </w:pPr>
      <w:r w:rsidRPr="00241991">
        <w:rPr>
          <w:rFonts w:ascii="Times New Roman" w:hAnsi="Times New Roman" w:cs="Times New Roman"/>
          <w:sz w:val="24"/>
          <w:szCs w:val="24"/>
        </w:rPr>
        <w:t xml:space="preserve">To estimate future video game sales, a time series forecasting approach has been used based on the yearly global sales data. The dataset covered sales from 1980 to 2016. Once the line chart for the global sales until 2016 is created, the yearly data has been converted into monthly frequency to produce chart for monthly sales forecasting. </w:t>
      </w:r>
    </w:p>
    <w:p w14:paraId="5BBCD689" w14:textId="77777777" w:rsidR="001D46D7" w:rsidRDefault="001D46D7" w:rsidP="00FC2810">
      <w:pPr>
        <w:rPr>
          <w:rFonts w:ascii="Times New Roman" w:hAnsi="Times New Roman" w:cs="Times New Roman"/>
          <w:noProof/>
          <w:sz w:val="20"/>
          <w:szCs w:val="20"/>
        </w:rPr>
      </w:pPr>
    </w:p>
    <w:p w14:paraId="5D51B221" w14:textId="26BD254A" w:rsidR="001D46D7" w:rsidRPr="00344007" w:rsidRDefault="005E3685" w:rsidP="00FC2810">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14C5728" wp14:editId="6F3223E2">
            <wp:extent cx="5731510" cy="5181600"/>
            <wp:effectExtent l="0" t="0" r="2540" b="0"/>
            <wp:docPr id="1095047953"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7953" name="Picture 16" descr="A screen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31510" cy="5181600"/>
                    </a:xfrm>
                    <a:prstGeom prst="rect">
                      <a:avLst/>
                    </a:prstGeom>
                  </pic:spPr>
                </pic:pic>
              </a:graphicData>
            </a:graphic>
          </wp:inline>
        </w:drawing>
      </w:r>
    </w:p>
    <w:p w14:paraId="24CA1C62" w14:textId="3F476F17" w:rsidR="004C1E35" w:rsidRDefault="004C1E35" w:rsidP="00FC2810">
      <w:pPr>
        <w:rPr>
          <w:rFonts w:ascii="Times New Roman" w:hAnsi="Times New Roman" w:cs="Times New Roman"/>
          <w:sz w:val="20"/>
          <w:szCs w:val="20"/>
        </w:rPr>
      </w:pPr>
      <w:r w:rsidRPr="00344007">
        <w:rPr>
          <w:rFonts w:ascii="Times New Roman" w:hAnsi="Times New Roman" w:cs="Times New Roman"/>
          <w:sz w:val="20"/>
          <w:szCs w:val="20"/>
        </w:rPr>
        <w:t xml:space="preserve">Figure </w:t>
      </w:r>
      <w:r w:rsidR="001D46D7">
        <w:rPr>
          <w:rFonts w:ascii="Times New Roman" w:hAnsi="Times New Roman" w:cs="Times New Roman"/>
          <w:sz w:val="20"/>
          <w:szCs w:val="20"/>
        </w:rPr>
        <w:t>22</w:t>
      </w:r>
      <w:r w:rsidRPr="00344007">
        <w:rPr>
          <w:rFonts w:ascii="Times New Roman" w:hAnsi="Times New Roman" w:cs="Times New Roman"/>
          <w:sz w:val="20"/>
          <w:szCs w:val="20"/>
        </w:rPr>
        <w:t xml:space="preserve">: </w:t>
      </w:r>
      <w:r w:rsidR="005E3685">
        <w:rPr>
          <w:rFonts w:ascii="Times New Roman" w:hAnsi="Times New Roman" w:cs="Times New Roman"/>
          <w:sz w:val="20"/>
          <w:szCs w:val="20"/>
        </w:rPr>
        <w:t>Code for t</w:t>
      </w:r>
      <w:r w:rsidR="001D46D7" w:rsidRPr="001D46D7">
        <w:rPr>
          <w:rFonts w:ascii="Times New Roman" w:hAnsi="Times New Roman" w:cs="Times New Roman"/>
          <w:sz w:val="20"/>
          <w:szCs w:val="20"/>
        </w:rPr>
        <w:t>ime series</w:t>
      </w:r>
      <w:r w:rsidR="005E3685">
        <w:rPr>
          <w:rFonts w:ascii="Times New Roman" w:hAnsi="Times New Roman" w:cs="Times New Roman"/>
          <w:sz w:val="20"/>
          <w:szCs w:val="20"/>
        </w:rPr>
        <w:t xml:space="preserve"> analysis</w:t>
      </w:r>
      <w:r w:rsidR="001D46D7">
        <w:rPr>
          <w:rFonts w:ascii="Times New Roman" w:hAnsi="Times New Roman" w:cs="Times New Roman"/>
          <w:sz w:val="20"/>
          <w:szCs w:val="20"/>
        </w:rPr>
        <w:t xml:space="preserve"> </w:t>
      </w:r>
      <w:r w:rsidR="00A93CE7" w:rsidRPr="00344007">
        <w:rPr>
          <w:rFonts w:ascii="Times New Roman" w:hAnsi="Times New Roman" w:cs="Times New Roman"/>
          <w:sz w:val="20"/>
          <w:szCs w:val="20"/>
        </w:rPr>
        <w:t>(personal collection)</w:t>
      </w:r>
      <w:r w:rsidR="007139AE" w:rsidRPr="00344007">
        <w:rPr>
          <w:rFonts w:ascii="Times New Roman" w:hAnsi="Times New Roman" w:cs="Times New Roman"/>
          <w:sz w:val="20"/>
          <w:szCs w:val="20"/>
        </w:rPr>
        <w:t>.</w:t>
      </w:r>
    </w:p>
    <w:p w14:paraId="60A77E91" w14:textId="77777777" w:rsidR="005E3685" w:rsidRPr="001D46D7" w:rsidRDefault="005E3685" w:rsidP="00FC2810">
      <w:pPr>
        <w:rPr>
          <w:rFonts w:ascii="Times New Roman" w:hAnsi="Times New Roman" w:cs="Times New Roman"/>
          <w:sz w:val="20"/>
          <w:szCs w:val="20"/>
        </w:rPr>
      </w:pPr>
    </w:p>
    <w:p w14:paraId="5E517A4F" w14:textId="2311538F" w:rsidR="005E3685" w:rsidRPr="00344007" w:rsidRDefault="005E3685" w:rsidP="00FC281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ABF6C17" wp14:editId="7203A348">
            <wp:extent cx="5638800" cy="8391525"/>
            <wp:effectExtent l="0" t="0" r="0" b="9525"/>
            <wp:docPr id="705740993"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40993" name="Picture 17" descr="A screen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650489" cy="8408920"/>
                    </a:xfrm>
                    <a:prstGeom prst="rect">
                      <a:avLst/>
                    </a:prstGeom>
                  </pic:spPr>
                </pic:pic>
              </a:graphicData>
            </a:graphic>
          </wp:inline>
        </w:drawing>
      </w:r>
    </w:p>
    <w:p w14:paraId="4DCC498D" w14:textId="4B24EE61" w:rsidR="00EE78C2" w:rsidRPr="00344007" w:rsidRDefault="005E3685" w:rsidP="00FC2810">
      <w:pPr>
        <w:rPr>
          <w:rFonts w:ascii="Times New Roman" w:hAnsi="Times New Roman" w:cs="Times New Roman"/>
          <w:sz w:val="24"/>
          <w:szCs w:val="24"/>
        </w:rPr>
      </w:pPr>
      <w:r w:rsidRPr="00344007">
        <w:rPr>
          <w:rFonts w:ascii="Times New Roman" w:hAnsi="Times New Roman" w:cs="Times New Roman"/>
          <w:sz w:val="20"/>
          <w:szCs w:val="20"/>
        </w:rPr>
        <w:t xml:space="preserve">Figure </w:t>
      </w:r>
      <w:r>
        <w:rPr>
          <w:rFonts w:ascii="Times New Roman" w:hAnsi="Times New Roman" w:cs="Times New Roman"/>
          <w:sz w:val="20"/>
          <w:szCs w:val="20"/>
        </w:rPr>
        <w:t>23</w:t>
      </w:r>
      <w:r w:rsidRPr="00344007">
        <w:rPr>
          <w:rFonts w:ascii="Times New Roman" w:hAnsi="Times New Roman" w:cs="Times New Roman"/>
          <w:sz w:val="20"/>
          <w:szCs w:val="20"/>
        </w:rPr>
        <w:t xml:space="preserve">: </w:t>
      </w:r>
      <w:r>
        <w:rPr>
          <w:rFonts w:ascii="Times New Roman" w:hAnsi="Times New Roman" w:cs="Times New Roman"/>
          <w:sz w:val="20"/>
          <w:szCs w:val="20"/>
        </w:rPr>
        <w:t>Global sales forecast with the lower and upper confidence interval</w:t>
      </w:r>
      <w:r w:rsidRPr="00344007">
        <w:rPr>
          <w:rFonts w:ascii="Times New Roman" w:hAnsi="Times New Roman" w:cs="Times New Roman"/>
          <w:sz w:val="20"/>
          <w:szCs w:val="20"/>
        </w:rPr>
        <w:t xml:space="preserve"> (personal collection).</w:t>
      </w:r>
    </w:p>
    <w:p w14:paraId="18EDF9D6" w14:textId="40A49C32" w:rsidR="004C1E35" w:rsidRPr="00344007" w:rsidRDefault="005E3685" w:rsidP="00FC281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08F579" wp14:editId="6CFE19F1">
            <wp:extent cx="5731510" cy="5381625"/>
            <wp:effectExtent l="0" t="0" r="2540" b="9525"/>
            <wp:docPr id="1729071941" name="Picture 1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71941" name="Picture 18" descr="A graph with lines and number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31510" cy="5381625"/>
                    </a:xfrm>
                    <a:prstGeom prst="rect">
                      <a:avLst/>
                    </a:prstGeom>
                  </pic:spPr>
                </pic:pic>
              </a:graphicData>
            </a:graphic>
          </wp:inline>
        </w:drawing>
      </w:r>
    </w:p>
    <w:p w14:paraId="44FEFBAC" w14:textId="14B8BC76" w:rsidR="00765D66" w:rsidRPr="00CB2055" w:rsidRDefault="004C1E35" w:rsidP="00FC2810">
      <w:pPr>
        <w:rPr>
          <w:rFonts w:ascii="Times New Roman" w:hAnsi="Times New Roman" w:cs="Times New Roman"/>
          <w:sz w:val="20"/>
          <w:szCs w:val="20"/>
        </w:rPr>
      </w:pPr>
      <w:r w:rsidRPr="00344007">
        <w:rPr>
          <w:rFonts w:ascii="Times New Roman" w:hAnsi="Times New Roman" w:cs="Times New Roman"/>
          <w:sz w:val="20"/>
          <w:szCs w:val="20"/>
        </w:rPr>
        <w:t xml:space="preserve">Figure </w:t>
      </w:r>
      <w:r w:rsidR="00715C0D">
        <w:rPr>
          <w:rFonts w:ascii="Times New Roman" w:hAnsi="Times New Roman" w:cs="Times New Roman"/>
          <w:sz w:val="20"/>
          <w:szCs w:val="20"/>
        </w:rPr>
        <w:t>2</w:t>
      </w:r>
      <w:r w:rsidR="005E3685">
        <w:rPr>
          <w:rFonts w:ascii="Times New Roman" w:hAnsi="Times New Roman" w:cs="Times New Roman"/>
          <w:sz w:val="20"/>
          <w:szCs w:val="20"/>
        </w:rPr>
        <w:t>4</w:t>
      </w:r>
      <w:r w:rsidRPr="00344007">
        <w:rPr>
          <w:rFonts w:ascii="Times New Roman" w:hAnsi="Times New Roman" w:cs="Times New Roman"/>
          <w:sz w:val="20"/>
          <w:szCs w:val="20"/>
        </w:rPr>
        <w:t xml:space="preserve">: </w:t>
      </w:r>
      <w:r w:rsidR="00715C0D">
        <w:rPr>
          <w:rFonts w:ascii="Times New Roman" w:hAnsi="Times New Roman" w:cs="Times New Roman"/>
          <w:sz w:val="20"/>
          <w:szCs w:val="20"/>
        </w:rPr>
        <w:t>Global sales</w:t>
      </w:r>
      <w:r w:rsidR="00AA12DE" w:rsidRPr="00344007">
        <w:rPr>
          <w:rFonts w:ascii="Times New Roman" w:hAnsi="Times New Roman" w:cs="Times New Roman"/>
          <w:sz w:val="20"/>
          <w:szCs w:val="20"/>
        </w:rPr>
        <w:t xml:space="preserve"> time series with </w:t>
      </w:r>
      <w:r w:rsidR="00A432A2" w:rsidRPr="00344007">
        <w:rPr>
          <w:rFonts w:ascii="Times New Roman" w:hAnsi="Times New Roman" w:cs="Times New Roman"/>
          <w:sz w:val="20"/>
          <w:szCs w:val="20"/>
        </w:rPr>
        <w:t>forecast</w:t>
      </w:r>
      <w:r w:rsidR="00417CF8" w:rsidRPr="00344007">
        <w:rPr>
          <w:rFonts w:ascii="Times New Roman" w:hAnsi="Times New Roman" w:cs="Times New Roman"/>
          <w:sz w:val="20"/>
          <w:szCs w:val="20"/>
        </w:rPr>
        <w:t xml:space="preserve"> (personal collection)</w:t>
      </w:r>
      <w:r w:rsidR="00A432A2" w:rsidRPr="00344007">
        <w:rPr>
          <w:rFonts w:ascii="Times New Roman" w:hAnsi="Times New Roman" w:cs="Times New Roman"/>
          <w:sz w:val="20"/>
          <w:szCs w:val="20"/>
        </w:rPr>
        <w:t>.</w:t>
      </w:r>
    </w:p>
    <w:p w14:paraId="00F4FC3B" w14:textId="77777777" w:rsidR="00765D66" w:rsidRDefault="00765D66" w:rsidP="00FC2810">
      <w:pPr>
        <w:rPr>
          <w:rFonts w:ascii="Times New Roman" w:hAnsi="Times New Roman" w:cs="Times New Roman"/>
          <w:sz w:val="20"/>
          <w:szCs w:val="20"/>
        </w:rPr>
      </w:pPr>
    </w:p>
    <w:p w14:paraId="62BF3E35" w14:textId="5FDD5AAC" w:rsidR="0019273F" w:rsidRPr="00344007" w:rsidRDefault="005A4567" w:rsidP="00FC2810">
      <w:pPr>
        <w:rPr>
          <w:rFonts w:ascii="Times New Roman" w:hAnsi="Times New Roman" w:cs="Times New Roman"/>
          <w:sz w:val="24"/>
          <w:szCs w:val="24"/>
        </w:rPr>
      </w:pPr>
      <w:r w:rsidRPr="00241991">
        <w:rPr>
          <w:rFonts w:ascii="Times New Roman" w:hAnsi="Times New Roman" w:cs="Times New Roman"/>
          <w:sz w:val="24"/>
          <w:szCs w:val="24"/>
        </w:rPr>
        <w:t>Then twelve months of predicted sales values including upper and lower confidence limits are calculated to show the likely range of outcomes (Hyndman and Athanasopoulos, 2018).</w:t>
      </w:r>
      <w:r>
        <w:rPr>
          <w:rFonts w:ascii="Times New Roman" w:hAnsi="Times New Roman" w:cs="Times New Roman"/>
          <w:sz w:val="24"/>
          <w:szCs w:val="24"/>
        </w:rPr>
        <w:t xml:space="preserve"> </w:t>
      </w:r>
      <w:r w:rsidR="00327EB4">
        <w:rPr>
          <w:rFonts w:ascii="Times New Roman" w:hAnsi="Times New Roman" w:cs="Times New Roman"/>
          <w:sz w:val="24"/>
          <w:szCs w:val="24"/>
        </w:rPr>
        <w:t>As can be seen in Figure 2</w:t>
      </w:r>
      <w:r w:rsidR="005E3685">
        <w:rPr>
          <w:rFonts w:ascii="Times New Roman" w:hAnsi="Times New Roman" w:cs="Times New Roman"/>
          <w:sz w:val="24"/>
          <w:szCs w:val="24"/>
        </w:rPr>
        <w:t>4</w:t>
      </w:r>
      <w:r w:rsidR="00327EB4">
        <w:rPr>
          <w:rFonts w:ascii="Times New Roman" w:hAnsi="Times New Roman" w:cs="Times New Roman"/>
          <w:sz w:val="24"/>
          <w:szCs w:val="24"/>
        </w:rPr>
        <w:t>, t</w:t>
      </w:r>
      <w:r w:rsidR="0019273F" w:rsidRPr="0019273F">
        <w:rPr>
          <w:rFonts w:ascii="Times New Roman" w:hAnsi="Times New Roman" w:cs="Times New Roman"/>
          <w:sz w:val="24"/>
          <w:szCs w:val="24"/>
        </w:rPr>
        <w:t>he results suggested a small fall in sales after the 2008 peak, followed by a steady trend in later years.</w:t>
      </w:r>
      <w:r w:rsidR="00327EB4">
        <w:rPr>
          <w:rFonts w:ascii="Times New Roman" w:hAnsi="Times New Roman" w:cs="Times New Roman"/>
          <w:sz w:val="24"/>
          <w:szCs w:val="24"/>
        </w:rPr>
        <w:t xml:space="preserve"> </w:t>
      </w:r>
      <w:r w:rsidR="0019273F" w:rsidRPr="0019273F">
        <w:rPr>
          <w:rFonts w:ascii="Times New Roman" w:hAnsi="Times New Roman" w:cs="Times New Roman"/>
          <w:sz w:val="24"/>
          <w:szCs w:val="24"/>
        </w:rPr>
        <w:t>The line chart of forecast</w:t>
      </w:r>
      <w:r w:rsidR="00327EB4">
        <w:rPr>
          <w:rFonts w:ascii="Times New Roman" w:hAnsi="Times New Roman" w:cs="Times New Roman"/>
          <w:sz w:val="24"/>
          <w:szCs w:val="24"/>
        </w:rPr>
        <w:t xml:space="preserve"> </w:t>
      </w:r>
      <w:r w:rsidR="0019273F" w:rsidRPr="0019273F">
        <w:rPr>
          <w:rFonts w:ascii="Times New Roman" w:hAnsi="Times New Roman" w:cs="Times New Roman"/>
          <w:sz w:val="24"/>
          <w:szCs w:val="24"/>
        </w:rPr>
        <w:t xml:space="preserve">displayed both the observed and predicted values with shaded confidence areas. Clear insights about potential market changes are provided by this chart and supported better planning. </w:t>
      </w:r>
    </w:p>
    <w:p w14:paraId="44088790" w14:textId="77777777" w:rsidR="004C1E35" w:rsidRPr="00344007" w:rsidRDefault="004C1E35" w:rsidP="00FC2810">
      <w:pPr>
        <w:rPr>
          <w:rFonts w:ascii="Times New Roman" w:hAnsi="Times New Roman" w:cs="Times New Roman"/>
          <w:sz w:val="24"/>
          <w:szCs w:val="24"/>
        </w:rPr>
      </w:pPr>
    </w:p>
    <w:p w14:paraId="6BC69B7C" w14:textId="4F643971" w:rsidR="00C61F7C" w:rsidRPr="00715C0D" w:rsidRDefault="0060750B" w:rsidP="00FC2810">
      <w:pPr>
        <w:rPr>
          <w:rFonts w:ascii="Times New Roman" w:hAnsi="Times New Roman" w:cs="Times New Roman"/>
          <w:sz w:val="24"/>
          <w:szCs w:val="24"/>
        </w:rPr>
      </w:pPr>
      <w:r w:rsidRPr="00344007">
        <w:rPr>
          <w:rFonts w:ascii="Times New Roman" w:hAnsi="Times New Roman" w:cs="Times New Roman"/>
          <w:sz w:val="24"/>
          <w:szCs w:val="24"/>
        </w:rPr>
        <w:br w:type="page"/>
      </w:r>
    </w:p>
    <w:p w14:paraId="6623DA1A" w14:textId="2F757794" w:rsidR="00C61F7C" w:rsidRPr="00344007" w:rsidRDefault="00FF7B7A" w:rsidP="00FC2810">
      <w:pPr>
        <w:pStyle w:val="Heading1"/>
        <w:jc w:val="left"/>
      </w:pPr>
      <w:bookmarkStart w:id="13" w:name="_Toc216640135"/>
      <w:r w:rsidRPr="00FF7B7A">
        <w:lastRenderedPageBreak/>
        <w:t xml:space="preserve">Report </w:t>
      </w:r>
      <w:r>
        <w:t>on</w:t>
      </w:r>
      <w:r w:rsidRPr="00FF7B7A">
        <w:t xml:space="preserve"> Exploratory Analysis of</w:t>
      </w:r>
      <w:r>
        <w:t xml:space="preserve"> V</w:t>
      </w:r>
      <w:r w:rsidRPr="00FF7B7A">
        <w:t xml:space="preserve">ideo </w:t>
      </w:r>
      <w:r>
        <w:t>G</w:t>
      </w:r>
      <w:r w:rsidRPr="00FF7B7A">
        <w:t xml:space="preserve">ame </w:t>
      </w:r>
      <w:r>
        <w:t>S</w:t>
      </w:r>
      <w:r w:rsidRPr="00FF7B7A">
        <w:t>ales</w:t>
      </w:r>
      <w:bookmarkEnd w:id="13"/>
    </w:p>
    <w:p w14:paraId="557356CC" w14:textId="72AEF8F5" w:rsidR="009C0B23" w:rsidRPr="009C0B23" w:rsidRDefault="009C0B23" w:rsidP="009C0B23">
      <w:pPr>
        <w:rPr>
          <w:rFonts w:ascii="Times New Roman" w:hAnsi="Times New Roman" w:cs="Times New Roman"/>
          <w:sz w:val="24"/>
          <w:szCs w:val="24"/>
        </w:rPr>
      </w:pPr>
      <w:r w:rsidRPr="009C0B23">
        <w:rPr>
          <w:rFonts w:ascii="Times New Roman" w:hAnsi="Times New Roman" w:cs="Times New Roman"/>
          <w:sz w:val="24"/>
          <w:szCs w:val="24"/>
        </w:rPr>
        <w:t xml:space="preserve">Prepared for: </w:t>
      </w:r>
      <w:r w:rsidR="00FD0E70">
        <w:rPr>
          <w:rFonts w:ascii="Times New Roman" w:hAnsi="Times New Roman" w:cs="Times New Roman"/>
          <w:sz w:val="24"/>
          <w:szCs w:val="24"/>
        </w:rPr>
        <w:t>A</w:t>
      </w:r>
      <w:r w:rsidR="00FD0E70" w:rsidRPr="00FD0E70">
        <w:rPr>
          <w:rFonts w:ascii="Times New Roman" w:hAnsi="Times New Roman" w:cs="Times New Roman"/>
          <w:sz w:val="24"/>
          <w:szCs w:val="24"/>
        </w:rPr>
        <w:t xml:space="preserve">nalysist </w:t>
      </w:r>
      <w:r w:rsidR="00FD0E70">
        <w:rPr>
          <w:rFonts w:ascii="Times New Roman" w:hAnsi="Times New Roman" w:cs="Times New Roman"/>
          <w:sz w:val="24"/>
          <w:szCs w:val="24"/>
        </w:rPr>
        <w:t>M</w:t>
      </w:r>
      <w:r w:rsidR="00FD0E70" w:rsidRPr="00FD0E70">
        <w:rPr>
          <w:rFonts w:ascii="Times New Roman" w:hAnsi="Times New Roman" w:cs="Times New Roman"/>
          <w:sz w:val="24"/>
          <w:szCs w:val="24"/>
        </w:rPr>
        <w:t>anager</w:t>
      </w:r>
    </w:p>
    <w:p w14:paraId="44D5C632" w14:textId="77777777" w:rsidR="009C0B23" w:rsidRPr="009C0B23" w:rsidRDefault="009C0B23" w:rsidP="009C0B23">
      <w:pPr>
        <w:rPr>
          <w:rFonts w:ascii="Times New Roman" w:hAnsi="Times New Roman" w:cs="Times New Roman"/>
          <w:sz w:val="24"/>
          <w:szCs w:val="24"/>
        </w:rPr>
      </w:pPr>
      <w:r w:rsidRPr="009C0B23">
        <w:rPr>
          <w:rFonts w:ascii="Times New Roman" w:hAnsi="Times New Roman" w:cs="Times New Roman"/>
          <w:sz w:val="24"/>
          <w:szCs w:val="24"/>
        </w:rPr>
        <w:t>Author: STU98937</w:t>
      </w:r>
    </w:p>
    <w:p w14:paraId="796C9511" w14:textId="58215031" w:rsidR="009C0B23" w:rsidRDefault="009C0B23" w:rsidP="009C0B23">
      <w:pPr>
        <w:rPr>
          <w:rFonts w:ascii="Times New Roman" w:hAnsi="Times New Roman" w:cs="Times New Roman"/>
          <w:sz w:val="24"/>
          <w:szCs w:val="24"/>
        </w:rPr>
      </w:pPr>
      <w:r w:rsidRPr="009C0B23">
        <w:rPr>
          <w:rFonts w:ascii="Times New Roman" w:hAnsi="Times New Roman" w:cs="Times New Roman"/>
          <w:sz w:val="24"/>
          <w:szCs w:val="24"/>
        </w:rPr>
        <w:t>Date: 13/10/2025</w:t>
      </w:r>
    </w:p>
    <w:p w14:paraId="6DCA81C9" w14:textId="77777777" w:rsidR="009C0B23" w:rsidRDefault="009C0B23" w:rsidP="009C0B23">
      <w:pPr>
        <w:rPr>
          <w:rFonts w:ascii="Times New Roman" w:hAnsi="Times New Roman" w:cs="Times New Roman"/>
          <w:sz w:val="24"/>
          <w:szCs w:val="24"/>
        </w:rPr>
      </w:pPr>
    </w:p>
    <w:p w14:paraId="2434F945" w14:textId="547A7879" w:rsidR="00C61F7C" w:rsidRDefault="009372E1" w:rsidP="00FC2810">
      <w:pPr>
        <w:rPr>
          <w:rFonts w:ascii="Times New Roman" w:hAnsi="Times New Roman" w:cs="Times New Roman"/>
          <w:sz w:val="24"/>
          <w:szCs w:val="24"/>
        </w:rPr>
      </w:pPr>
      <w:r w:rsidRPr="009372E1">
        <w:rPr>
          <w:rFonts w:ascii="Times New Roman" w:hAnsi="Times New Roman" w:cs="Times New Roman"/>
          <w:sz w:val="24"/>
          <w:szCs w:val="24"/>
        </w:rPr>
        <w:t xml:space="preserve">This report presents a critical review of the exploratory data analysis (EDA) performed on the video game sales dataset of International Media Limited. This work included data loading, initial observations, cleaning and preparing the dataset, conducting descriptive and inferential statistics, identifying anomalies, applying correlation and forecasting methods, </w:t>
      </w:r>
      <w:proofErr w:type="gramStart"/>
      <w:r w:rsidRPr="009372E1">
        <w:rPr>
          <w:rFonts w:ascii="Times New Roman" w:hAnsi="Times New Roman" w:cs="Times New Roman"/>
          <w:sz w:val="24"/>
          <w:szCs w:val="24"/>
        </w:rPr>
        <w:t>and also</w:t>
      </w:r>
      <w:proofErr w:type="gramEnd"/>
      <w:r w:rsidRPr="009372E1">
        <w:rPr>
          <w:rFonts w:ascii="Times New Roman" w:hAnsi="Times New Roman" w:cs="Times New Roman"/>
          <w:sz w:val="24"/>
          <w:szCs w:val="24"/>
        </w:rPr>
        <w:t xml:space="preserve"> interpreting the results with reference to visual outputs. Understanding global sales trends, the role of genres and publishers in driving performance, and the potential use of forecasting techniques to predict future sales was the </w:t>
      </w:r>
      <w:proofErr w:type="gramStart"/>
      <w:r w:rsidRPr="009372E1">
        <w:rPr>
          <w:rFonts w:ascii="Times New Roman" w:hAnsi="Times New Roman" w:cs="Times New Roman"/>
          <w:sz w:val="24"/>
          <w:szCs w:val="24"/>
        </w:rPr>
        <w:t>main focus</w:t>
      </w:r>
      <w:proofErr w:type="gramEnd"/>
      <w:r w:rsidRPr="009372E1">
        <w:rPr>
          <w:rFonts w:ascii="Times New Roman" w:hAnsi="Times New Roman" w:cs="Times New Roman"/>
          <w:sz w:val="24"/>
          <w:szCs w:val="24"/>
        </w:rPr>
        <w:t>.</w:t>
      </w:r>
    </w:p>
    <w:p w14:paraId="0E0DEC8B" w14:textId="5BC8CD54" w:rsidR="00FF7B7A" w:rsidRDefault="00FF7B7A" w:rsidP="00FC2810">
      <w:pPr>
        <w:rPr>
          <w:rFonts w:ascii="Times New Roman" w:hAnsi="Times New Roman" w:cs="Times New Roman"/>
        </w:rPr>
      </w:pPr>
    </w:p>
    <w:p w14:paraId="3EFE476F" w14:textId="559D7DFE" w:rsidR="00FF7B7A" w:rsidRDefault="00FF7B7A" w:rsidP="00FC2810">
      <w:pPr>
        <w:pStyle w:val="Heading2"/>
        <w:jc w:val="left"/>
      </w:pPr>
      <w:bookmarkStart w:id="14" w:name="_Toc216640136"/>
      <w:r w:rsidRPr="00FF7B7A">
        <w:t xml:space="preserve">Summary of </w:t>
      </w:r>
      <w:r w:rsidR="00EA2541">
        <w:t>A</w:t>
      </w:r>
      <w:r w:rsidRPr="00FF7B7A">
        <w:t>pproach</w:t>
      </w:r>
      <w:r w:rsidR="00EA2541">
        <w:t xml:space="preserve"> &amp; </w:t>
      </w:r>
      <w:r w:rsidR="00EA2541" w:rsidRPr="00EA2541">
        <w:t xml:space="preserve">Key </w:t>
      </w:r>
      <w:r w:rsidR="00EA2541">
        <w:t>R</w:t>
      </w:r>
      <w:r w:rsidR="00EA2541" w:rsidRPr="00EA2541">
        <w:t>esults</w:t>
      </w:r>
      <w:r w:rsidR="00EA2541">
        <w:t xml:space="preserve"> I</w:t>
      </w:r>
      <w:r w:rsidR="00EA2541" w:rsidRPr="00EA2541">
        <w:t>nterpretation</w:t>
      </w:r>
      <w:bookmarkEnd w:id="14"/>
    </w:p>
    <w:p w14:paraId="47988639" w14:textId="77777777" w:rsidR="00D17281" w:rsidRDefault="00FF7B7A" w:rsidP="00FC2810">
      <w:pPr>
        <w:rPr>
          <w:rFonts w:ascii="Times New Roman" w:hAnsi="Times New Roman" w:cs="Times New Roman"/>
          <w:sz w:val="24"/>
          <w:szCs w:val="24"/>
        </w:rPr>
      </w:pPr>
      <w:r w:rsidRPr="003F062D">
        <w:rPr>
          <w:rFonts w:ascii="Times New Roman" w:hAnsi="Times New Roman" w:cs="Times New Roman"/>
          <w:b/>
          <w:bCs/>
          <w:sz w:val="24"/>
          <w:szCs w:val="24"/>
        </w:rPr>
        <w:t xml:space="preserve">Data </w:t>
      </w:r>
      <w:r w:rsidR="009372E1" w:rsidRPr="003F062D">
        <w:rPr>
          <w:rFonts w:ascii="Times New Roman" w:hAnsi="Times New Roman" w:cs="Times New Roman"/>
          <w:b/>
          <w:bCs/>
          <w:sz w:val="24"/>
          <w:szCs w:val="24"/>
        </w:rPr>
        <w:t>loading</w:t>
      </w:r>
      <w:r w:rsidRPr="003F062D">
        <w:rPr>
          <w:rFonts w:ascii="Times New Roman" w:hAnsi="Times New Roman" w:cs="Times New Roman"/>
          <w:b/>
          <w:bCs/>
          <w:sz w:val="24"/>
          <w:szCs w:val="24"/>
        </w:rPr>
        <w:t xml:space="preserve"> &amp; type checking:</w:t>
      </w:r>
      <w:r w:rsidR="00D93212" w:rsidRPr="003F062D">
        <w:rPr>
          <w:rFonts w:ascii="Times New Roman" w:hAnsi="Times New Roman" w:cs="Times New Roman"/>
          <w:sz w:val="24"/>
          <w:szCs w:val="24"/>
        </w:rPr>
        <w:t xml:space="preserve"> </w:t>
      </w:r>
    </w:p>
    <w:p w14:paraId="7C565E0B" w14:textId="6A229411" w:rsidR="00FF7B7A" w:rsidRPr="003F062D" w:rsidRDefault="00D93212" w:rsidP="00FC2810">
      <w:pPr>
        <w:rPr>
          <w:rFonts w:ascii="Times New Roman" w:hAnsi="Times New Roman" w:cs="Times New Roman"/>
          <w:sz w:val="24"/>
          <w:szCs w:val="24"/>
        </w:rPr>
      </w:pPr>
      <w:r w:rsidRPr="003F062D">
        <w:rPr>
          <w:rFonts w:ascii="Times New Roman" w:hAnsi="Times New Roman" w:cs="Times New Roman"/>
          <w:sz w:val="24"/>
          <w:szCs w:val="24"/>
        </w:rPr>
        <w:t xml:space="preserve">The basis of this analysis was to load the dataset using Python. The Pandas library was used to handle the given CSV file and provide a structured </w:t>
      </w:r>
      <w:proofErr w:type="spellStart"/>
      <w:r w:rsidRPr="003F062D">
        <w:rPr>
          <w:rFonts w:ascii="Times New Roman" w:hAnsi="Times New Roman" w:cs="Times New Roman"/>
          <w:sz w:val="24"/>
          <w:szCs w:val="24"/>
        </w:rPr>
        <w:t>dataframe</w:t>
      </w:r>
      <w:proofErr w:type="spellEnd"/>
      <w:r w:rsidRPr="003F062D">
        <w:rPr>
          <w:rFonts w:ascii="Times New Roman" w:hAnsi="Times New Roman" w:cs="Times New Roman"/>
          <w:sz w:val="24"/>
          <w:szCs w:val="24"/>
        </w:rPr>
        <w:t>. This allowed for easy inspection of rows, columns, and data types</w:t>
      </w:r>
      <w:r w:rsidR="00EF00AF">
        <w:rPr>
          <w:rFonts w:ascii="Times New Roman" w:hAnsi="Times New Roman" w:cs="Times New Roman"/>
          <w:sz w:val="24"/>
          <w:szCs w:val="24"/>
        </w:rPr>
        <w:t xml:space="preserve"> </w:t>
      </w:r>
      <w:r w:rsidR="00EF00AF" w:rsidRPr="00EF00AF">
        <w:rPr>
          <w:rFonts w:ascii="Times New Roman" w:hAnsi="Times New Roman" w:cs="Times New Roman"/>
          <w:sz w:val="24"/>
          <w:szCs w:val="24"/>
        </w:rPr>
        <w:t>(VanderPlas, 2016)</w:t>
      </w:r>
      <w:r w:rsidRPr="003F062D">
        <w:rPr>
          <w:rFonts w:ascii="Times New Roman" w:hAnsi="Times New Roman" w:cs="Times New Roman"/>
          <w:sz w:val="24"/>
          <w:szCs w:val="24"/>
        </w:rPr>
        <w:t>. The presence of inconsistent values ​​in the year column and missing entries for the publisher was an initial challenge. The dataset needed to be cleaned before the analysis could be confirmed by identifying inconsistencies using the .</w:t>
      </w:r>
      <w:proofErr w:type="gramStart"/>
      <w:r w:rsidRPr="003F062D">
        <w:rPr>
          <w:rFonts w:ascii="Times New Roman" w:hAnsi="Times New Roman" w:cs="Times New Roman"/>
          <w:sz w:val="24"/>
          <w:szCs w:val="24"/>
        </w:rPr>
        <w:t>info(</w:t>
      </w:r>
      <w:proofErr w:type="gramEnd"/>
      <w:r w:rsidRPr="003F062D">
        <w:rPr>
          <w:rFonts w:ascii="Times New Roman" w:hAnsi="Times New Roman" w:cs="Times New Roman"/>
          <w:sz w:val="24"/>
          <w:szCs w:val="24"/>
        </w:rPr>
        <w:t xml:space="preserve">), </w:t>
      </w:r>
      <w:r w:rsidR="004A3F7F" w:rsidRPr="003F062D">
        <w:rPr>
          <w:rFonts w:ascii="Times New Roman" w:hAnsi="Times New Roman" w:cs="Times New Roman"/>
          <w:sz w:val="24"/>
          <w:szCs w:val="24"/>
        </w:rPr>
        <w:t>.</w:t>
      </w:r>
      <w:r w:rsidRPr="003F062D">
        <w:rPr>
          <w:rFonts w:ascii="Times New Roman" w:hAnsi="Times New Roman" w:cs="Times New Roman"/>
          <w:sz w:val="24"/>
          <w:szCs w:val="24"/>
        </w:rPr>
        <w:t>duplicated(), and .</w:t>
      </w:r>
      <w:proofErr w:type="spellStart"/>
      <w:r w:rsidRPr="003F062D">
        <w:rPr>
          <w:rFonts w:ascii="Times New Roman" w:hAnsi="Times New Roman" w:cs="Times New Roman"/>
          <w:sz w:val="24"/>
          <w:szCs w:val="24"/>
        </w:rPr>
        <w:t>isnull</w:t>
      </w:r>
      <w:proofErr w:type="spellEnd"/>
      <w:r w:rsidRPr="003F062D">
        <w:rPr>
          <w:rFonts w:ascii="Times New Roman" w:hAnsi="Times New Roman" w:cs="Times New Roman"/>
          <w:sz w:val="24"/>
          <w:szCs w:val="24"/>
        </w:rPr>
        <w:t>() commands.</w:t>
      </w:r>
    </w:p>
    <w:p w14:paraId="3D41B709" w14:textId="77777777" w:rsidR="00FF7B7A" w:rsidRPr="003F062D" w:rsidRDefault="00FF7B7A" w:rsidP="00FC2810">
      <w:pPr>
        <w:rPr>
          <w:rFonts w:ascii="Times New Roman" w:hAnsi="Times New Roman" w:cs="Times New Roman"/>
          <w:sz w:val="24"/>
          <w:szCs w:val="24"/>
        </w:rPr>
      </w:pPr>
    </w:p>
    <w:p w14:paraId="694643D9" w14:textId="77777777" w:rsidR="00D17281" w:rsidRDefault="00D93212" w:rsidP="00FC2810">
      <w:pPr>
        <w:rPr>
          <w:rFonts w:ascii="Times New Roman" w:hAnsi="Times New Roman" w:cs="Times New Roman"/>
          <w:sz w:val="24"/>
          <w:szCs w:val="24"/>
        </w:rPr>
      </w:pPr>
      <w:r w:rsidRPr="003F062D">
        <w:rPr>
          <w:rFonts w:ascii="Times New Roman" w:hAnsi="Times New Roman" w:cs="Times New Roman"/>
          <w:b/>
          <w:bCs/>
          <w:sz w:val="24"/>
          <w:szCs w:val="24"/>
        </w:rPr>
        <w:t>Data exploration:</w:t>
      </w:r>
      <w:r w:rsidRPr="003F062D">
        <w:rPr>
          <w:rFonts w:ascii="Times New Roman" w:hAnsi="Times New Roman" w:cs="Times New Roman"/>
          <w:sz w:val="24"/>
          <w:szCs w:val="24"/>
        </w:rPr>
        <w:t xml:space="preserve"> </w:t>
      </w:r>
    </w:p>
    <w:p w14:paraId="2DB7E29C" w14:textId="41620AD4" w:rsidR="00D93212" w:rsidRPr="003F062D" w:rsidRDefault="00673315" w:rsidP="00FC2810">
      <w:pPr>
        <w:rPr>
          <w:rFonts w:ascii="Times New Roman" w:hAnsi="Times New Roman" w:cs="Times New Roman"/>
          <w:sz w:val="24"/>
          <w:szCs w:val="24"/>
        </w:rPr>
      </w:pPr>
      <w:r w:rsidRPr="003F062D">
        <w:rPr>
          <w:rFonts w:ascii="Times New Roman" w:hAnsi="Times New Roman" w:cs="Times New Roman"/>
          <w:sz w:val="24"/>
          <w:szCs w:val="24"/>
        </w:rPr>
        <w:t xml:space="preserve">The dataset contains regional sales values ​​such as </w:t>
      </w:r>
      <w:proofErr w:type="spellStart"/>
      <w:r w:rsidRPr="003F062D">
        <w:rPr>
          <w:rFonts w:ascii="Times New Roman" w:hAnsi="Times New Roman" w:cs="Times New Roman"/>
          <w:sz w:val="24"/>
          <w:szCs w:val="24"/>
        </w:rPr>
        <w:t>NA_Sales</w:t>
      </w:r>
      <w:proofErr w:type="spellEnd"/>
      <w:r w:rsidRPr="003F062D">
        <w:rPr>
          <w:rFonts w:ascii="Times New Roman" w:hAnsi="Times New Roman" w:cs="Times New Roman"/>
          <w:sz w:val="24"/>
          <w:szCs w:val="24"/>
        </w:rPr>
        <w:t xml:space="preserve">, </w:t>
      </w:r>
      <w:proofErr w:type="spellStart"/>
      <w:r w:rsidRPr="003F062D">
        <w:rPr>
          <w:rFonts w:ascii="Times New Roman" w:hAnsi="Times New Roman" w:cs="Times New Roman"/>
          <w:sz w:val="24"/>
          <w:szCs w:val="24"/>
        </w:rPr>
        <w:t>EU_Sales</w:t>
      </w:r>
      <w:proofErr w:type="spellEnd"/>
      <w:r w:rsidRPr="003F062D">
        <w:rPr>
          <w:rFonts w:ascii="Times New Roman" w:hAnsi="Times New Roman" w:cs="Times New Roman"/>
          <w:sz w:val="24"/>
          <w:szCs w:val="24"/>
        </w:rPr>
        <w:t xml:space="preserve">, </w:t>
      </w:r>
      <w:proofErr w:type="spellStart"/>
      <w:r w:rsidRPr="003F062D">
        <w:rPr>
          <w:rFonts w:ascii="Times New Roman" w:hAnsi="Times New Roman" w:cs="Times New Roman"/>
          <w:sz w:val="24"/>
          <w:szCs w:val="24"/>
        </w:rPr>
        <w:t>JP_Sales</w:t>
      </w:r>
      <w:proofErr w:type="spellEnd"/>
      <w:r w:rsidRPr="003F062D">
        <w:rPr>
          <w:rFonts w:ascii="Times New Roman" w:hAnsi="Times New Roman" w:cs="Times New Roman"/>
          <w:sz w:val="24"/>
          <w:szCs w:val="24"/>
        </w:rPr>
        <w:t xml:space="preserve">, and </w:t>
      </w:r>
      <w:proofErr w:type="spellStart"/>
      <w:r w:rsidRPr="003F062D">
        <w:rPr>
          <w:rFonts w:ascii="Times New Roman" w:hAnsi="Times New Roman" w:cs="Times New Roman"/>
          <w:sz w:val="24"/>
          <w:szCs w:val="24"/>
        </w:rPr>
        <w:t>Other_Sales</w:t>
      </w:r>
      <w:proofErr w:type="spellEnd"/>
      <w:r w:rsidRPr="003F062D">
        <w:rPr>
          <w:rFonts w:ascii="Times New Roman" w:hAnsi="Times New Roman" w:cs="Times New Roman"/>
          <w:sz w:val="24"/>
          <w:szCs w:val="24"/>
        </w:rPr>
        <w:t xml:space="preserve"> </w:t>
      </w:r>
      <w:proofErr w:type="gramStart"/>
      <w:r w:rsidRPr="003F062D">
        <w:rPr>
          <w:rFonts w:ascii="Times New Roman" w:hAnsi="Times New Roman" w:cs="Times New Roman"/>
          <w:sz w:val="24"/>
          <w:szCs w:val="24"/>
        </w:rPr>
        <w:t>and also</w:t>
      </w:r>
      <w:proofErr w:type="gramEnd"/>
      <w:r w:rsidRPr="003F062D">
        <w:rPr>
          <w:rFonts w:ascii="Times New Roman" w:hAnsi="Times New Roman" w:cs="Times New Roman"/>
          <w:sz w:val="24"/>
          <w:szCs w:val="24"/>
        </w:rPr>
        <w:t xml:space="preserve"> a </w:t>
      </w:r>
      <w:proofErr w:type="spellStart"/>
      <w:r w:rsidRPr="003F062D">
        <w:rPr>
          <w:rFonts w:ascii="Times New Roman" w:hAnsi="Times New Roman" w:cs="Times New Roman"/>
          <w:sz w:val="24"/>
          <w:szCs w:val="24"/>
        </w:rPr>
        <w:t>Global_Sales</w:t>
      </w:r>
      <w:proofErr w:type="spellEnd"/>
      <w:r w:rsidRPr="003F062D">
        <w:rPr>
          <w:rFonts w:ascii="Times New Roman" w:hAnsi="Times New Roman" w:cs="Times New Roman"/>
          <w:sz w:val="24"/>
          <w:szCs w:val="24"/>
        </w:rPr>
        <w:t xml:space="preserve"> field. Initial inspection revealed discrepancies where years were not formatted correctly as dates and several columns had missing values ​​that required recalculation. The importance of not assuming the accuracy of the supplied dataset is highlighted by this process.</w:t>
      </w:r>
    </w:p>
    <w:p w14:paraId="657AD067" w14:textId="77777777" w:rsidR="00673315" w:rsidRPr="003F062D" w:rsidRDefault="00673315" w:rsidP="00FC2810">
      <w:pPr>
        <w:rPr>
          <w:rFonts w:ascii="Times New Roman" w:hAnsi="Times New Roman" w:cs="Times New Roman"/>
          <w:sz w:val="24"/>
          <w:szCs w:val="24"/>
        </w:rPr>
      </w:pPr>
    </w:p>
    <w:p w14:paraId="4144B373" w14:textId="77777777" w:rsidR="00D17281" w:rsidRDefault="00FF7B7A" w:rsidP="00FC2810">
      <w:pPr>
        <w:rPr>
          <w:rFonts w:ascii="Times New Roman" w:hAnsi="Times New Roman" w:cs="Times New Roman"/>
          <w:sz w:val="24"/>
          <w:szCs w:val="24"/>
        </w:rPr>
      </w:pPr>
      <w:r w:rsidRPr="003F062D">
        <w:rPr>
          <w:rFonts w:ascii="Times New Roman" w:hAnsi="Times New Roman" w:cs="Times New Roman"/>
          <w:b/>
          <w:bCs/>
          <w:sz w:val="24"/>
          <w:szCs w:val="24"/>
        </w:rPr>
        <w:t>Preprocessing</w:t>
      </w:r>
      <w:r w:rsidR="00A4267E" w:rsidRPr="003F062D">
        <w:rPr>
          <w:rFonts w:ascii="Times New Roman" w:hAnsi="Times New Roman" w:cs="Times New Roman"/>
          <w:b/>
          <w:bCs/>
          <w:sz w:val="24"/>
          <w:szCs w:val="24"/>
        </w:rPr>
        <w:t xml:space="preserve"> &amp; </w:t>
      </w:r>
      <w:bookmarkStart w:id="15" w:name="_Hlk211048241"/>
      <w:r w:rsidR="00A4267E" w:rsidRPr="003F062D">
        <w:rPr>
          <w:rFonts w:ascii="Times New Roman" w:hAnsi="Times New Roman" w:cs="Times New Roman"/>
          <w:b/>
          <w:bCs/>
          <w:sz w:val="24"/>
          <w:szCs w:val="24"/>
        </w:rPr>
        <w:t>integrity improvement</w:t>
      </w:r>
      <w:bookmarkEnd w:id="15"/>
      <w:r w:rsidRPr="003F062D">
        <w:rPr>
          <w:rFonts w:ascii="Times New Roman" w:hAnsi="Times New Roman" w:cs="Times New Roman"/>
          <w:b/>
          <w:bCs/>
          <w:sz w:val="24"/>
          <w:szCs w:val="24"/>
        </w:rPr>
        <w:t>:</w:t>
      </w:r>
      <w:r w:rsidR="00A4267E" w:rsidRPr="003F062D">
        <w:rPr>
          <w:rFonts w:ascii="Times New Roman" w:hAnsi="Times New Roman" w:cs="Times New Roman"/>
          <w:sz w:val="24"/>
          <w:szCs w:val="24"/>
        </w:rPr>
        <w:t xml:space="preserve"> </w:t>
      </w:r>
    </w:p>
    <w:p w14:paraId="266528C2" w14:textId="47A5DE0F" w:rsidR="00D054DE" w:rsidRPr="003F062D" w:rsidRDefault="00D054DE" w:rsidP="00FC2810">
      <w:pPr>
        <w:rPr>
          <w:rFonts w:ascii="Times New Roman" w:hAnsi="Times New Roman" w:cs="Times New Roman"/>
          <w:sz w:val="24"/>
          <w:szCs w:val="24"/>
        </w:rPr>
      </w:pPr>
      <w:r w:rsidRPr="003F062D">
        <w:rPr>
          <w:rFonts w:ascii="Times New Roman" w:hAnsi="Times New Roman" w:cs="Times New Roman"/>
          <w:sz w:val="24"/>
          <w:szCs w:val="24"/>
        </w:rPr>
        <w:t>Since preprocessing was one of the most important parts of this project, several steps were taken as follows:</w:t>
      </w:r>
    </w:p>
    <w:p w14:paraId="5E335A64" w14:textId="3900724A" w:rsidR="00D054DE" w:rsidRPr="003F062D" w:rsidRDefault="00D054DE" w:rsidP="00FC2810">
      <w:pPr>
        <w:rPr>
          <w:rFonts w:ascii="Times New Roman" w:hAnsi="Times New Roman" w:cs="Times New Roman"/>
          <w:sz w:val="24"/>
          <w:szCs w:val="24"/>
        </w:rPr>
      </w:pPr>
      <w:r w:rsidRPr="003F062D">
        <w:rPr>
          <w:rFonts w:ascii="Times New Roman" w:hAnsi="Times New Roman" w:cs="Times New Roman"/>
          <w:sz w:val="24"/>
          <w:szCs w:val="24"/>
        </w:rPr>
        <w:t>To ensure consistency in the dataset, column names were standardised.</w:t>
      </w:r>
    </w:p>
    <w:p w14:paraId="79581DD2" w14:textId="109C0076" w:rsidR="00EF00AF" w:rsidRPr="003F062D" w:rsidRDefault="00D054DE" w:rsidP="00FC2810">
      <w:pPr>
        <w:rPr>
          <w:rFonts w:ascii="Times New Roman" w:hAnsi="Times New Roman" w:cs="Times New Roman"/>
          <w:sz w:val="24"/>
          <w:szCs w:val="24"/>
        </w:rPr>
      </w:pPr>
      <w:r w:rsidRPr="003F062D">
        <w:rPr>
          <w:rFonts w:ascii="Times New Roman" w:hAnsi="Times New Roman" w:cs="Times New Roman"/>
          <w:sz w:val="24"/>
          <w:szCs w:val="24"/>
        </w:rPr>
        <w:lastRenderedPageBreak/>
        <w:t>Null publisher</w:t>
      </w:r>
      <w:r w:rsidR="00FC2810">
        <w:rPr>
          <w:rFonts w:ascii="Times New Roman" w:hAnsi="Times New Roman" w:cs="Times New Roman"/>
          <w:sz w:val="24"/>
          <w:szCs w:val="24"/>
        </w:rPr>
        <w:t>, regional sales and global sales</w:t>
      </w:r>
      <w:r w:rsidRPr="003F062D">
        <w:rPr>
          <w:rFonts w:ascii="Times New Roman" w:hAnsi="Times New Roman" w:cs="Times New Roman"/>
          <w:sz w:val="24"/>
          <w:szCs w:val="24"/>
        </w:rPr>
        <w:t xml:space="preserve"> values </w:t>
      </w:r>
      <w:r w:rsidR="00FC2810">
        <w:rPr>
          <w:rFonts w:ascii="Times New Roman" w:hAnsi="Times New Roman" w:cs="Times New Roman"/>
          <w:sz w:val="24"/>
          <w:szCs w:val="24"/>
        </w:rPr>
        <w:t>are imputed using proper technic</w:t>
      </w:r>
      <w:r w:rsidRPr="003F062D">
        <w:rPr>
          <w:rFonts w:ascii="Times New Roman" w:hAnsi="Times New Roman" w:cs="Times New Roman"/>
          <w:sz w:val="24"/>
          <w:szCs w:val="24"/>
        </w:rPr>
        <w:t>​​. Although th</w:t>
      </w:r>
      <w:r w:rsidR="00FC2810">
        <w:rPr>
          <w:rFonts w:ascii="Times New Roman" w:hAnsi="Times New Roman" w:cs="Times New Roman"/>
          <w:sz w:val="24"/>
          <w:szCs w:val="24"/>
        </w:rPr>
        <w:t>ese imputations</w:t>
      </w:r>
      <w:r w:rsidRPr="003F062D">
        <w:rPr>
          <w:rFonts w:ascii="Times New Roman" w:hAnsi="Times New Roman" w:cs="Times New Roman"/>
          <w:sz w:val="24"/>
          <w:szCs w:val="24"/>
        </w:rPr>
        <w:t xml:space="preserve"> risked reducing varia</w:t>
      </w:r>
      <w:r w:rsidR="00E6453D">
        <w:rPr>
          <w:rFonts w:ascii="Times New Roman" w:hAnsi="Times New Roman" w:cs="Times New Roman"/>
          <w:sz w:val="24"/>
          <w:szCs w:val="24"/>
        </w:rPr>
        <w:t>nce</w:t>
      </w:r>
      <w:r w:rsidRPr="003F062D">
        <w:rPr>
          <w:rFonts w:ascii="Times New Roman" w:hAnsi="Times New Roman" w:cs="Times New Roman"/>
          <w:sz w:val="24"/>
          <w:szCs w:val="24"/>
        </w:rPr>
        <w:t>, it allowed the dataset to remain complete for analysis</w:t>
      </w:r>
      <w:r w:rsidR="00EF00AF">
        <w:rPr>
          <w:rFonts w:ascii="Times New Roman" w:hAnsi="Times New Roman" w:cs="Times New Roman"/>
          <w:sz w:val="24"/>
          <w:szCs w:val="24"/>
        </w:rPr>
        <w:t xml:space="preserve"> </w:t>
      </w:r>
      <w:r w:rsidR="00EF00AF" w:rsidRPr="00EF00AF">
        <w:rPr>
          <w:rFonts w:ascii="Times New Roman" w:hAnsi="Times New Roman" w:cs="Times New Roman"/>
          <w:sz w:val="24"/>
          <w:szCs w:val="24"/>
        </w:rPr>
        <w:t>(McKinney, 2018)</w:t>
      </w:r>
      <w:r w:rsidRPr="003F062D">
        <w:rPr>
          <w:rFonts w:ascii="Times New Roman" w:hAnsi="Times New Roman" w:cs="Times New Roman"/>
          <w:sz w:val="24"/>
          <w:szCs w:val="24"/>
        </w:rPr>
        <w:t>.</w:t>
      </w:r>
    </w:p>
    <w:p w14:paraId="12816204" w14:textId="41A5E643" w:rsidR="00D054DE" w:rsidRPr="003F062D" w:rsidRDefault="00D054DE" w:rsidP="00FC2810">
      <w:pPr>
        <w:rPr>
          <w:rFonts w:ascii="Times New Roman" w:hAnsi="Times New Roman" w:cs="Times New Roman"/>
          <w:sz w:val="24"/>
          <w:szCs w:val="24"/>
        </w:rPr>
      </w:pPr>
      <w:r w:rsidRPr="003F062D">
        <w:rPr>
          <w:rFonts w:ascii="Times New Roman" w:hAnsi="Times New Roman" w:cs="Times New Roman"/>
          <w:sz w:val="24"/>
          <w:szCs w:val="24"/>
        </w:rPr>
        <w:t xml:space="preserve">A clean </w:t>
      </w:r>
      <w:proofErr w:type="spellStart"/>
      <w:r w:rsidRPr="003F062D">
        <w:rPr>
          <w:rFonts w:ascii="Times New Roman" w:hAnsi="Times New Roman" w:cs="Times New Roman"/>
          <w:sz w:val="24"/>
          <w:szCs w:val="24"/>
        </w:rPr>
        <w:t>Release_Year</w:t>
      </w:r>
      <w:proofErr w:type="spellEnd"/>
      <w:r w:rsidRPr="003F062D">
        <w:rPr>
          <w:rFonts w:ascii="Times New Roman" w:hAnsi="Times New Roman" w:cs="Times New Roman"/>
          <w:sz w:val="24"/>
          <w:szCs w:val="24"/>
        </w:rPr>
        <w:t xml:space="preserve"> variable was created from the Year column to enable time series analysis.</w:t>
      </w:r>
    </w:p>
    <w:p w14:paraId="14903AE0" w14:textId="147F6AFD" w:rsidR="00D054DE" w:rsidRDefault="00D054DE" w:rsidP="00FC2810">
      <w:pPr>
        <w:rPr>
          <w:rFonts w:ascii="Times New Roman" w:hAnsi="Times New Roman" w:cs="Times New Roman"/>
          <w:sz w:val="24"/>
          <w:szCs w:val="24"/>
        </w:rPr>
      </w:pPr>
      <w:r w:rsidRPr="003F062D">
        <w:rPr>
          <w:rFonts w:ascii="Times New Roman" w:hAnsi="Times New Roman" w:cs="Times New Roman"/>
          <w:sz w:val="24"/>
          <w:szCs w:val="24"/>
        </w:rPr>
        <w:t>Removing the 69 rows containing null values ​​and confirming that there were no duplicate rows ensured that the pattern observations were not driven by repeated or empty data.</w:t>
      </w:r>
    </w:p>
    <w:p w14:paraId="31AC734B" w14:textId="77777777" w:rsidR="00CB2055" w:rsidRPr="003F062D" w:rsidRDefault="00CB2055" w:rsidP="00FC2810">
      <w:pPr>
        <w:rPr>
          <w:rFonts w:ascii="Times New Roman" w:hAnsi="Times New Roman" w:cs="Times New Roman"/>
          <w:sz w:val="24"/>
          <w:szCs w:val="24"/>
        </w:rPr>
      </w:pPr>
    </w:p>
    <w:p w14:paraId="40EFA62D" w14:textId="77382CCC" w:rsidR="00D054DE" w:rsidRPr="003F062D" w:rsidRDefault="00D054DE" w:rsidP="00FC2810">
      <w:pPr>
        <w:rPr>
          <w:rFonts w:ascii="Times New Roman" w:hAnsi="Times New Roman" w:cs="Times New Roman"/>
          <w:sz w:val="24"/>
          <w:szCs w:val="24"/>
        </w:rPr>
      </w:pPr>
      <w:r w:rsidRPr="003F062D">
        <w:rPr>
          <w:rFonts w:ascii="Times New Roman" w:hAnsi="Times New Roman" w:cs="Times New Roman"/>
          <w:sz w:val="24"/>
          <w:szCs w:val="24"/>
        </w:rPr>
        <w:t xml:space="preserve">A more reliable </w:t>
      </w:r>
      <w:proofErr w:type="spellStart"/>
      <w:r w:rsidRPr="003F062D">
        <w:rPr>
          <w:rFonts w:ascii="Times New Roman" w:hAnsi="Times New Roman" w:cs="Times New Roman"/>
          <w:sz w:val="24"/>
          <w:szCs w:val="24"/>
        </w:rPr>
        <w:t>global_sales</w:t>
      </w:r>
      <w:proofErr w:type="spellEnd"/>
      <w:r w:rsidRPr="003F062D">
        <w:rPr>
          <w:rFonts w:ascii="Times New Roman" w:hAnsi="Times New Roman" w:cs="Times New Roman"/>
          <w:sz w:val="24"/>
          <w:szCs w:val="24"/>
        </w:rPr>
        <w:t xml:space="preserve"> column was established by recalculating global sales with summing regional figures.</w:t>
      </w:r>
    </w:p>
    <w:p w14:paraId="71E25D53" w14:textId="44C6DEB2" w:rsidR="00FF7B7A" w:rsidRPr="003F062D" w:rsidRDefault="00D054DE" w:rsidP="00FC2810">
      <w:pPr>
        <w:rPr>
          <w:rFonts w:ascii="Times New Roman" w:hAnsi="Times New Roman" w:cs="Times New Roman"/>
          <w:sz w:val="24"/>
          <w:szCs w:val="24"/>
        </w:rPr>
      </w:pPr>
      <w:r w:rsidRPr="003F062D">
        <w:rPr>
          <w:rFonts w:ascii="Times New Roman" w:hAnsi="Times New Roman" w:cs="Times New Roman"/>
          <w:sz w:val="24"/>
          <w:szCs w:val="24"/>
        </w:rPr>
        <w:t xml:space="preserve">This process not only improved the integrity of the dataset but also demonstrated the iterative nature of the cleanup. Figure 7 of the report illustrates the consistent dataset structure </w:t>
      </w:r>
      <w:proofErr w:type="gramStart"/>
      <w:r w:rsidRPr="003F062D">
        <w:rPr>
          <w:rFonts w:ascii="Times New Roman" w:hAnsi="Times New Roman" w:cs="Times New Roman"/>
          <w:sz w:val="24"/>
          <w:szCs w:val="24"/>
        </w:rPr>
        <w:t>and also</w:t>
      </w:r>
      <w:proofErr w:type="gramEnd"/>
      <w:r w:rsidRPr="003F062D">
        <w:rPr>
          <w:rFonts w:ascii="Times New Roman" w:hAnsi="Times New Roman" w:cs="Times New Roman"/>
          <w:sz w:val="24"/>
          <w:szCs w:val="24"/>
        </w:rPr>
        <w:t xml:space="preserve"> shows the corrected </w:t>
      </w:r>
      <w:proofErr w:type="spellStart"/>
      <w:r w:rsidRPr="003F062D">
        <w:rPr>
          <w:rFonts w:ascii="Times New Roman" w:hAnsi="Times New Roman" w:cs="Times New Roman"/>
          <w:sz w:val="24"/>
          <w:szCs w:val="24"/>
        </w:rPr>
        <w:t>Release_Year</w:t>
      </w:r>
      <w:proofErr w:type="spellEnd"/>
      <w:r w:rsidRPr="003F062D">
        <w:rPr>
          <w:rFonts w:ascii="Times New Roman" w:hAnsi="Times New Roman" w:cs="Times New Roman"/>
          <w:sz w:val="24"/>
          <w:szCs w:val="24"/>
        </w:rPr>
        <w:t xml:space="preserve"> and consistent sales figures.</w:t>
      </w:r>
    </w:p>
    <w:p w14:paraId="483F5B7F" w14:textId="77777777" w:rsidR="00D054DE" w:rsidRPr="003F062D" w:rsidRDefault="00D054DE" w:rsidP="00FC2810">
      <w:pPr>
        <w:rPr>
          <w:rFonts w:ascii="Times New Roman" w:hAnsi="Times New Roman" w:cs="Times New Roman"/>
          <w:sz w:val="24"/>
          <w:szCs w:val="24"/>
        </w:rPr>
      </w:pPr>
    </w:p>
    <w:p w14:paraId="70C9053F" w14:textId="77777777" w:rsidR="00D17281" w:rsidRDefault="00FF7B7A" w:rsidP="00FC2810">
      <w:pPr>
        <w:rPr>
          <w:rFonts w:ascii="Times New Roman" w:hAnsi="Times New Roman" w:cs="Times New Roman"/>
          <w:sz w:val="24"/>
          <w:szCs w:val="24"/>
        </w:rPr>
      </w:pPr>
      <w:r w:rsidRPr="003F062D">
        <w:rPr>
          <w:rFonts w:ascii="Times New Roman" w:hAnsi="Times New Roman" w:cs="Times New Roman"/>
          <w:b/>
          <w:bCs/>
          <w:sz w:val="24"/>
          <w:szCs w:val="24"/>
        </w:rPr>
        <w:t xml:space="preserve">Descriptive EDA </w:t>
      </w:r>
      <w:r w:rsidR="00BB01F1" w:rsidRPr="003F062D">
        <w:rPr>
          <w:rFonts w:ascii="Times New Roman" w:hAnsi="Times New Roman" w:cs="Times New Roman"/>
          <w:b/>
          <w:bCs/>
          <w:sz w:val="24"/>
          <w:szCs w:val="24"/>
        </w:rPr>
        <w:t>with</w:t>
      </w:r>
      <w:r w:rsidRPr="003F062D">
        <w:rPr>
          <w:rFonts w:ascii="Times New Roman" w:hAnsi="Times New Roman" w:cs="Times New Roman"/>
          <w:b/>
          <w:bCs/>
          <w:sz w:val="24"/>
          <w:szCs w:val="24"/>
        </w:rPr>
        <w:t xml:space="preserve"> KPI extraction:</w:t>
      </w:r>
      <w:r w:rsidR="00042EFE" w:rsidRPr="003F062D">
        <w:rPr>
          <w:rFonts w:ascii="Times New Roman" w:hAnsi="Times New Roman" w:cs="Times New Roman"/>
          <w:sz w:val="24"/>
          <w:szCs w:val="24"/>
        </w:rPr>
        <w:t xml:space="preserve"> </w:t>
      </w:r>
    </w:p>
    <w:p w14:paraId="69A99050" w14:textId="116A82D2" w:rsidR="00042EFE" w:rsidRPr="003F062D" w:rsidRDefault="00042EFE" w:rsidP="00FC2810">
      <w:pPr>
        <w:rPr>
          <w:rFonts w:ascii="Times New Roman" w:hAnsi="Times New Roman" w:cs="Times New Roman"/>
          <w:sz w:val="24"/>
          <w:szCs w:val="24"/>
        </w:rPr>
      </w:pPr>
      <w:r w:rsidRPr="003F062D">
        <w:rPr>
          <w:rFonts w:ascii="Times New Roman" w:hAnsi="Times New Roman" w:cs="Times New Roman"/>
          <w:sz w:val="24"/>
          <w:szCs w:val="24"/>
        </w:rPr>
        <w:t>Descriptive statistic</w:t>
      </w:r>
      <w:r w:rsidR="00EF00AF">
        <w:rPr>
          <w:rFonts w:ascii="Times New Roman" w:hAnsi="Times New Roman" w:cs="Times New Roman"/>
          <w:sz w:val="24"/>
          <w:szCs w:val="24"/>
        </w:rPr>
        <w:t>al analysis</w:t>
      </w:r>
      <w:r w:rsidRPr="003F062D">
        <w:rPr>
          <w:rFonts w:ascii="Times New Roman" w:hAnsi="Times New Roman" w:cs="Times New Roman"/>
          <w:sz w:val="24"/>
          <w:szCs w:val="24"/>
        </w:rPr>
        <w:t xml:space="preserve"> provided the</w:t>
      </w:r>
      <w:r w:rsidR="00EF00AF">
        <w:rPr>
          <w:rFonts w:ascii="Times New Roman" w:hAnsi="Times New Roman" w:cs="Times New Roman"/>
          <w:sz w:val="24"/>
          <w:szCs w:val="24"/>
        </w:rPr>
        <w:t xml:space="preserve"> very</w:t>
      </w:r>
      <w:r w:rsidRPr="003F062D">
        <w:rPr>
          <w:rFonts w:ascii="Times New Roman" w:hAnsi="Times New Roman" w:cs="Times New Roman"/>
          <w:sz w:val="24"/>
          <w:szCs w:val="24"/>
        </w:rPr>
        <w:t xml:space="preserve"> first insight</w:t>
      </w:r>
      <w:r w:rsidR="00EF00AF">
        <w:rPr>
          <w:rFonts w:ascii="Times New Roman" w:hAnsi="Times New Roman" w:cs="Times New Roman"/>
          <w:sz w:val="24"/>
          <w:szCs w:val="24"/>
        </w:rPr>
        <w:t xml:space="preserve"> about how the industry performed over the period</w:t>
      </w:r>
      <w:r w:rsidRPr="003F062D">
        <w:rPr>
          <w:rFonts w:ascii="Times New Roman" w:hAnsi="Times New Roman" w:cs="Times New Roman"/>
          <w:sz w:val="24"/>
          <w:szCs w:val="24"/>
        </w:rPr>
        <w:t xml:space="preserve"> into the dataset</w:t>
      </w:r>
      <w:r w:rsidR="00EF00AF">
        <w:rPr>
          <w:rFonts w:ascii="Times New Roman" w:hAnsi="Times New Roman" w:cs="Times New Roman"/>
          <w:sz w:val="24"/>
          <w:szCs w:val="24"/>
        </w:rPr>
        <w:t xml:space="preserve"> </w:t>
      </w:r>
      <w:r w:rsidR="00EF00AF" w:rsidRPr="00EF00AF">
        <w:rPr>
          <w:rFonts w:ascii="Times New Roman" w:hAnsi="Times New Roman" w:cs="Times New Roman"/>
          <w:sz w:val="24"/>
          <w:szCs w:val="24"/>
        </w:rPr>
        <w:t>(Rumsey, 2016)</w:t>
      </w:r>
      <w:r w:rsidRPr="003F062D">
        <w:rPr>
          <w:rFonts w:ascii="Times New Roman" w:hAnsi="Times New Roman" w:cs="Times New Roman"/>
          <w:sz w:val="24"/>
          <w:szCs w:val="24"/>
        </w:rPr>
        <w:t>. Key findings, including key performance indicators (KPIs) are as follows:</w:t>
      </w:r>
    </w:p>
    <w:p w14:paraId="29122D0C" w14:textId="77777777" w:rsidR="00042EFE" w:rsidRPr="003F062D" w:rsidRDefault="00042EFE" w:rsidP="00FC2810">
      <w:pPr>
        <w:rPr>
          <w:rFonts w:ascii="Times New Roman" w:hAnsi="Times New Roman" w:cs="Times New Roman"/>
          <w:sz w:val="24"/>
          <w:szCs w:val="24"/>
        </w:rPr>
      </w:pPr>
    </w:p>
    <w:p w14:paraId="57B48E47" w14:textId="13405D8E" w:rsidR="00042EFE" w:rsidRPr="003F062D" w:rsidRDefault="00042EFE" w:rsidP="00FC2810">
      <w:pPr>
        <w:rPr>
          <w:rFonts w:ascii="Times New Roman" w:hAnsi="Times New Roman" w:cs="Times New Roman"/>
          <w:sz w:val="24"/>
          <w:szCs w:val="24"/>
        </w:rPr>
      </w:pPr>
      <w:r w:rsidRPr="003F062D">
        <w:rPr>
          <w:rFonts w:ascii="Times New Roman" w:hAnsi="Times New Roman" w:cs="Times New Roman"/>
          <w:sz w:val="24"/>
          <w:szCs w:val="24"/>
        </w:rPr>
        <w:t xml:space="preserve">Total global sales across the period from 1980 to 2016 exceeded 7407 units of money. The year 2008 is the highest revenue maker, with 559.87 units of money globally. After that period the global sales </w:t>
      </w:r>
      <w:proofErr w:type="gramStart"/>
      <w:r w:rsidRPr="003F062D">
        <w:rPr>
          <w:rFonts w:ascii="Times New Roman" w:hAnsi="Times New Roman" w:cs="Times New Roman"/>
          <w:sz w:val="24"/>
          <w:szCs w:val="24"/>
        </w:rPr>
        <w:t>fell down</w:t>
      </w:r>
      <w:proofErr w:type="gramEnd"/>
      <w:r w:rsidRPr="003F062D">
        <w:rPr>
          <w:rFonts w:ascii="Times New Roman" w:hAnsi="Times New Roman" w:cs="Times New Roman"/>
          <w:sz w:val="24"/>
          <w:szCs w:val="24"/>
        </w:rPr>
        <w:t xml:space="preserve"> successively every year until 2016</w:t>
      </w:r>
      <w:r w:rsidR="003F062D" w:rsidRPr="003F062D">
        <w:rPr>
          <w:rFonts w:ascii="Times New Roman" w:hAnsi="Times New Roman" w:cs="Times New Roman"/>
          <w:sz w:val="24"/>
          <w:szCs w:val="24"/>
        </w:rPr>
        <w:t xml:space="preserve"> as seen in Figure 13</w:t>
      </w:r>
      <w:r w:rsidRPr="003F062D">
        <w:rPr>
          <w:rFonts w:ascii="Times New Roman" w:hAnsi="Times New Roman" w:cs="Times New Roman"/>
          <w:sz w:val="24"/>
          <w:szCs w:val="24"/>
        </w:rPr>
        <w:t>.</w:t>
      </w:r>
    </w:p>
    <w:p w14:paraId="0DB1FE8C" w14:textId="067547BD" w:rsidR="00042EFE" w:rsidRPr="003F062D" w:rsidRDefault="00042EFE" w:rsidP="00FC2810">
      <w:pPr>
        <w:rPr>
          <w:rFonts w:ascii="Times New Roman" w:hAnsi="Times New Roman" w:cs="Times New Roman"/>
          <w:sz w:val="24"/>
          <w:szCs w:val="24"/>
        </w:rPr>
      </w:pPr>
      <w:r w:rsidRPr="003F062D">
        <w:rPr>
          <w:rFonts w:ascii="Times New Roman" w:hAnsi="Times New Roman" w:cs="Times New Roman"/>
          <w:sz w:val="24"/>
          <w:szCs w:val="24"/>
        </w:rPr>
        <w:t>Action and Sports emerged as leading contributors. More than one-third of all sales was contributed by these two genres, as seen in Figure 10.</w:t>
      </w:r>
    </w:p>
    <w:p w14:paraId="24DD1179" w14:textId="5C4DC871" w:rsidR="00042EFE" w:rsidRDefault="00042EFE" w:rsidP="00FC2810">
      <w:pPr>
        <w:rPr>
          <w:rFonts w:ascii="Times New Roman" w:hAnsi="Times New Roman" w:cs="Times New Roman"/>
          <w:sz w:val="24"/>
          <w:szCs w:val="24"/>
        </w:rPr>
      </w:pPr>
      <w:r w:rsidRPr="003F062D">
        <w:rPr>
          <w:rFonts w:ascii="Times New Roman" w:hAnsi="Times New Roman" w:cs="Times New Roman"/>
          <w:sz w:val="24"/>
          <w:szCs w:val="24"/>
        </w:rPr>
        <w:t>PlayStation 2 dominated the market, followed by Xbox 360, PlayStation 3 and Wii, as seen in Figure 11.</w:t>
      </w:r>
    </w:p>
    <w:p w14:paraId="217FA696" w14:textId="77777777" w:rsidR="00CB2055" w:rsidRPr="003F062D" w:rsidRDefault="00CB2055" w:rsidP="00FC2810">
      <w:pPr>
        <w:rPr>
          <w:rFonts w:ascii="Times New Roman" w:hAnsi="Times New Roman" w:cs="Times New Roman"/>
          <w:sz w:val="24"/>
          <w:szCs w:val="24"/>
        </w:rPr>
      </w:pPr>
    </w:p>
    <w:p w14:paraId="6058CAA0" w14:textId="2F0F8C64" w:rsidR="00042EFE" w:rsidRPr="003F062D" w:rsidRDefault="00042EFE" w:rsidP="00FC2810">
      <w:pPr>
        <w:rPr>
          <w:rFonts w:ascii="Times New Roman" w:hAnsi="Times New Roman" w:cs="Times New Roman"/>
          <w:sz w:val="24"/>
          <w:szCs w:val="24"/>
        </w:rPr>
      </w:pPr>
      <w:r w:rsidRPr="003F062D">
        <w:rPr>
          <w:rFonts w:ascii="Times New Roman" w:hAnsi="Times New Roman" w:cs="Times New Roman"/>
          <w:sz w:val="24"/>
          <w:szCs w:val="24"/>
        </w:rPr>
        <w:t>From Figure 12 we can see that Nintendo, Electronic Arts, and Activision were the most successful publishers by achieving high cumulative sales.</w:t>
      </w:r>
    </w:p>
    <w:p w14:paraId="24C9BBEA" w14:textId="3E53E2BC" w:rsidR="00FF7B7A" w:rsidRPr="003F062D" w:rsidRDefault="00042EFE" w:rsidP="00FC2810">
      <w:pPr>
        <w:rPr>
          <w:rFonts w:ascii="Times New Roman" w:hAnsi="Times New Roman" w:cs="Times New Roman"/>
          <w:sz w:val="24"/>
          <w:szCs w:val="24"/>
        </w:rPr>
      </w:pPr>
      <w:r w:rsidRPr="003F062D">
        <w:rPr>
          <w:rFonts w:ascii="Times New Roman" w:hAnsi="Times New Roman" w:cs="Times New Roman"/>
          <w:sz w:val="24"/>
          <w:szCs w:val="24"/>
        </w:rPr>
        <w:t xml:space="preserve">In Figure </w:t>
      </w:r>
      <w:r w:rsidR="003F062D" w:rsidRPr="003F062D">
        <w:rPr>
          <w:rFonts w:ascii="Times New Roman" w:hAnsi="Times New Roman" w:cs="Times New Roman"/>
          <w:sz w:val="24"/>
          <w:szCs w:val="24"/>
        </w:rPr>
        <w:t>9</w:t>
      </w:r>
      <w:r w:rsidRPr="003F062D">
        <w:rPr>
          <w:rFonts w:ascii="Times New Roman" w:hAnsi="Times New Roman" w:cs="Times New Roman"/>
          <w:sz w:val="24"/>
          <w:szCs w:val="24"/>
        </w:rPr>
        <w:t>, the pie chart showed that North America and Europe were the largest markets with 49.2% and 28.5% of total global sales respectively, while Japan had a smaller but distinct sales profile with 13%.</w:t>
      </w:r>
    </w:p>
    <w:p w14:paraId="0449CD0B" w14:textId="77777777" w:rsidR="00FF7B7A" w:rsidRPr="003F062D" w:rsidRDefault="00FF7B7A" w:rsidP="00FC2810">
      <w:pPr>
        <w:rPr>
          <w:rFonts w:ascii="Times New Roman" w:hAnsi="Times New Roman" w:cs="Times New Roman"/>
          <w:sz w:val="24"/>
          <w:szCs w:val="24"/>
        </w:rPr>
      </w:pPr>
    </w:p>
    <w:p w14:paraId="796653F5" w14:textId="77777777" w:rsidR="00D17281" w:rsidRDefault="00FF7B7A" w:rsidP="00FC2810">
      <w:pPr>
        <w:rPr>
          <w:rFonts w:ascii="Times New Roman" w:hAnsi="Times New Roman" w:cs="Times New Roman"/>
          <w:sz w:val="24"/>
          <w:szCs w:val="24"/>
        </w:rPr>
      </w:pPr>
      <w:r w:rsidRPr="00D17281">
        <w:rPr>
          <w:rFonts w:ascii="Times New Roman" w:hAnsi="Times New Roman" w:cs="Times New Roman"/>
          <w:b/>
          <w:bCs/>
          <w:sz w:val="24"/>
          <w:szCs w:val="24"/>
        </w:rPr>
        <w:t>Distribution &amp; outlier</w:t>
      </w:r>
      <w:r w:rsidR="003F062D" w:rsidRPr="00D17281">
        <w:rPr>
          <w:rFonts w:ascii="Times New Roman" w:hAnsi="Times New Roman" w:cs="Times New Roman"/>
          <w:b/>
          <w:bCs/>
          <w:sz w:val="24"/>
          <w:szCs w:val="24"/>
        </w:rPr>
        <w:t xml:space="preserve"> detection</w:t>
      </w:r>
      <w:r w:rsidRPr="00D17281">
        <w:rPr>
          <w:rFonts w:ascii="Times New Roman" w:hAnsi="Times New Roman" w:cs="Times New Roman"/>
          <w:b/>
          <w:bCs/>
          <w:sz w:val="24"/>
          <w:szCs w:val="24"/>
        </w:rPr>
        <w:t>:</w:t>
      </w:r>
      <w:r w:rsidR="00716620" w:rsidRPr="00D17281">
        <w:rPr>
          <w:rFonts w:ascii="Times New Roman" w:hAnsi="Times New Roman" w:cs="Times New Roman"/>
          <w:b/>
          <w:bCs/>
          <w:sz w:val="24"/>
          <w:szCs w:val="24"/>
        </w:rPr>
        <w:t xml:space="preserve"> </w:t>
      </w:r>
    </w:p>
    <w:p w14:paraId="5CFEA754" w14:textId="24EE2089" w:rsidR="00FF7B7A" w:rsidRDefault="00716620" w:rsidP="00FC2810">
      <w:pPr>
        <w:rPr>
          <w:rFonts w:ascii="Times New Roman" w:hAnsi="Times New Roman" w:cs="Times New Roman"/>
          <w:sz w:val="24"/>
          <w:szCs w:val="24"/>
        </w:rPr>
      </w:pPr>
      <w:r w:rsidRPr="00716620">
        <w:rPr>
          <w:rFonts w:ascii="Times New Roman" w:hAnsi="Times New Roman" w:cs="Times New Roman"/>
          <w:sz w:val="24"/>
          <w:szCs w:val="24"/>
        </w:rPr>
        <w:t>Exploring the distribution of global sales reveals a strongly skewed pattern as shown in Figure 7. The histograms illustrated with density curves clearly show that very few blockbusters exceeded one million due to the long-tail effect.</w:t>
      </w:r>
    </w:p>
    <w:p w14:paraId="14632B49" w14:textId="77777777" w:rsidR="00CB2055" w:rsidRDefault="00CB2055" w:rsidP="00FC2810">
      <w:pPr>
        <w:rPr>
          <w:rFonts w:ascii="Times New Roman" w:hAnsi="Times New Roman" w:cs="Times New Roman"/>
          <w:sz w:val="24"/>
          <w:szCs w:val="24"/>
        </w:rPr>
      </w:pPr>
    </w:p>
    <w:p w14:paraId="71EE7042" w14:textId="1BCF400C" w:rsidR="00716620" w:rsidRPr="003F062D" w:rsidRDefault="0015000B" w:rsidP="00FC2810">
      <w:pPr>
        <w:rPr>
          <w:rFonts w:ascii="Times New Roman" w:hAnsi="Times New Roman" w:cs="Times New Roman"/>
          <w:sz w:val="24"/>
          <w:szCs w:val="24"/>
        </w:rPr>
      </w:pPr>
      <w:r w:rsidRPr="0015000B">
        <w:rPr>
          <w:rFonts w:ascii="Times New Roman" w:hAnsi="Times New Roman" w:cs="Times New Roman"/>
          <w:sz w:val="24"/>
          <w:szCs w:val="24"/>
        </w:rPr>
        <w:t>To reduce skewness, a log transformation was applied to create a normal-like distribution that better supported the statistical observations</w:t>
      </w:r>
      <w:r w:rsidR="00E27562" w:rsidRPr="00E27562">
        <w:t xml:space="preserve"> </w:t>
      </w:r>
      <w:r w:rsidR="00E27562" w:rsidRPr="00E27562">
        <w:rPr>
          <w:rFonts w:ascii="Times New Roman" w:hAnsi="Times New Roman" w:cs="Times New Roman"/>
          <w:sz w:val="24"/>
          <w:szCs w:val="24"/>
        </w:rPr>
        <w:t>(</w:t>
      </w:r>
      <w:proofErr w:type="spellStart"/>
      <w:r w:rsidR="00E27562" w:rsidRPr="00E27562">
        <w:rPr>
          <w:rFonts w:ascii="Times New Roman" w:hAnsi="Times New Roman" w:cs="Times New Roman"/>
          <w:sz w:val="24"/>
          <w:szCs w:val="24"/>
        </w:rPr>
        <w:t>Changyong</w:t>
      </w:r>
      <w:proofErr w:type="spellEnd"/>
      <w:r w:rsidR="00E27562" w:rsidRPr="00E27562">
        <w:rPr>
          <w:rFonts w:ascii="Times New Roman" w:hAnsi="Times New Roman" w:cs="Times New Roman"/>
          <w:sz w:val="24"/>
          <w:szCs w:val="24"/>
        </w:rPr>
        <w:t xml:space="preserve"> et al., 2014)</w:t>
      </w:r>
      <w:r w:rsidRPr="0015000B">
        <w:rPr>
          <w:rFonts w:ascii="Times New Roman" w:hAnsi="Times New Roman" w:cs="Times New Roman"/>
          <w:sz w:val="24"/>
          <w:szCs w:val="24"/>
        </w:rPr>
        <w:t>. Utilising both boxplots and z-score methods, outlier detection was conducted as seen in Figures 16 and 17. Games such as Wii Sports appeared to be high-value outliers, representing genuine market success rather than errors.</w:t>
      </w:r>
    </w:p>
    <w:p w14:paraId="3E55CADD" w14:textId="77777777" w:rsidR="00FF7B7A" w:rsidRPr="003F062D" w:rsidRDefault="00FF7B7A" w:rsidP="00FC2810">
      <w:pPr>
        <w:rPr>
          <w:rFonts w:ascii="Times New Roman" w:hAnsi="Times New Roman" w:cs="Times New Roman"/>
          <w:sz w:val="24"/>
          <w:szCs w:val="24"/>
        </w:rPr>
      </w:pPr>
    </w:p>
    <w:p w14:paraId="2628F1CC" w14:textId="77777777" w:rsidR="00D17281" w:rsidRDefault="00FF7B7A" w:rsidP="00FC2810">
      <w:pPr>
        <w:rPr>
          <w:rFonts w:ascii="Times New Roman" w:hAnsi="Times New Roman" w:cs="Times New Roman"/>
          <w:sz w:val="24"/>
          <w:szCs w:val="24"/>
        </w:rPr>
      </w:pPr>
      <w:r w:rsidRPr="00E76590">
        <w:rPr>
          <w:rFonts w:ascii="Times New Roman" w:hAnsi="Times New Roman" w:cs="Times New Roman"/>
          <w:b/>
          <w:bCs/>
          <w:sz w:val="24"/>
          <w:szCs w:val="24"/>
        </w:rPr>
        <w:t>Inferential</w:t>
      </w:r>
      <w:r w:rsidR="003F1EE0" w:rsidRPr="00E76590">
        <w:rPr>
          <w:rFonts w:ascii="Times New Roman" w:hAnsi="Times New Roman" w:cs="Times New Roman"/>
          <w:b/>
          <w:bCs/>
          <w:sz w:val="24"/>
          <w:szCs w:val="24"/>
        </w:rPr>
        <w:t xml:space="preserve"> statistical</w:t>
      </w:r>
      <w:r w:rsidRPr="00E76590">
        <w:rPr>
          <w:rFonts w:ascii="Times New Roman" w:hAnsi="Times New Roman" w:cs="Times New Roman"/>
          <w:b/>
          <w:bCs/>
          <w:sz w:val="24"/>
          <w:szCs w:val="24"/>
        </w:rPr>
        <w:t xml:space="preserve"> tests:</w:t>
      </w:r>
      <w:r w:rsidR="00E76590">
        <w:rPr>
          <w:rFonts w:ascii="Times New Roman" w:hAnsi="Times New Roman" w:cs="Times New Roman"/>
          <w:sz w:val="24"/>
          <w:szCs w:val="24"/>
        </w:rPr>
        <w:t xml:space="preserve"> </w:t>
      </w:r>
    </w:p>
    <w:p w14:paraId="01111012" w14:textId="41777FFD" w:rsidR="00E76590" w:rsidRPr="00E76590" w:rsidRDefault="00E76590" w:rsidP="00FC2810">
      <w:pPr>
        <w:rPr>
          <w:rFonts w:ascii="Times New Roman" w:hAnsi="Times New Roman" w:cs="Times New Roman"/>
          <w:sz w:val="24"/>
          <w:szCs w:val="24"/>
        </w:rPr>
      </w:pPr>
      <w:r w:rsidRPr="00E76590">
        <w:rPr>
          <w:rFonts w:ascii="Times New Roman" w:hAnsi="Times New Roman" w:cs="Times New Roman"/>
          <w:sz w:val="24"/>
          <w:szCs w:val="24"/>
        </w:rPr>
        <w:t>Several inferential methods were applied to understand the data insights beyond description</w:t>
      </w:r>
      <w:r w:rsidR="00381534">
        <w:rPr>
          <w:rFonts w:ascii="Times New Roman" w:hAnsi="Times New Roman" w:cs="Times New Roman"/>
          <w:sz w:val="24"/>
          <w:szCs w:val="24"/>
        </w:rPr>
        <w:t xml:space="preserve"> as in Figure 18</w:t>
      </w:r>
      <w:r w:rsidRPr="00E76590">
        <w:rPr>
          <w:rFonts w:ascii="Times New Roman" w:hAnsi="Times New Roman" w:cs="Times New Roman"/>
          <w:sz w:val="24"/>
          <w:szCs w:val="24"/>
        </w:rPr>
        <w:t>. A one-way ANOVA tested if global sales are different across genres. The F-statistic indicated significant variation, with a p-value lower than 0.05, rejecting the null hypothesis of equal means</w:t>
      </w:r>
      <w:r w:rsidR="00A878A1">
        <w:rPr>
          <w:rFonts w:ascii="Times New Roman" w:hAnsi="Times New Roman" w:cs="Times New Roman"/>
          <w:sz w:val="24"/>
          <w:szCs w:val="24"/>
        </w:rPr>
        <w:t xml:space="preserve"> </w:t>
      </w:r>
      <w:r w:rsidR="00A878A1" w:rsidRPr="007077D9">
        <w:rPr>
          <w:rFonts w:ascii="Times New Roman" w:hAnsi="Times New Roman" w:cs="Times New Roman"/>
          <w:noProof/>
          <w:sz w:val="24"/>
          <w:szCs w:val="24"/>
        </w:rPr>
        <w:t>(Field, 20</w:t>
      </w:r>
      <w:r w:rsidR="00A878A1">
        <w:rPr>
          <w:rFonts w:ascii="Times New Roman" w:hAnsi="Times New Roman" w:cs="Times New Roman"/>
          <w:noProof/>
          <w:sz w:val="24"/>
          <w:szCs w:val="24"/>
        </w:rPr>
        <w:t>24</w:t>
      </w:r>
      <w:r w:rsidR="00A878A1" w:rsidRPr="007077D9">
        <w:rPr>
          <w:rFonts w:ascii="Times New Roman" w:hAnsi="Times New Roman" w:cs="Times New Roman"/>
          <w:noProof/>
          <w:sz w:val="24"/>
          <w:szCs w:val="24"/>
        </w:rPr>
        <w:t>)</w:t>
      </w:r>
      <w:r w:rsidRPr="00E76590">
        <w:rPr>
          <w:rFonts w:ascii="Times New Roman" w:hAnsi="Times New Roman" w:cs="Times New Roman"/>
          <w:sz w:val="24"/>
          <w:szCs w:val="24"/>
        </w:rPr>
        <w:t>. This finding suggests that in predicting sales performance, genre is a meaningful factor.</w:t>
      </w:r>
    </w:p>
    <w:p w14:paraId="06A232F2" w14:textId="77777777" w:rsidR="00E76590" w:rsidRPr="00E76590" w:rsidRDefault="00E76590" w:rsidP="00FC2810">
      <w:pPr>
        <w:rPr>
          <w:rFonts w:ascii="Times New Roman" w:hAnsi="Times New Roman" w:cs="Times New Roman"/>
          <w:sz w:val="24"/>
          <w:szCs w:val="24"/>
        </w:rPr>
      </w:pPr>
    </w:p>
    <w:p w14:paraId="47945784" w14:textId="1F3B3F21" w:rsidR="00FF7B7A" w:rsidRPr="003F062D" w:rsidRDefault="00E76590" w:rsidP="00FC2810">
      <w:pPr>
        <w:rPr>
          <w:rFonts w:ascii="Times New Roman" w:hAnsi="Times New Roman" w:cs="Times New Roman"/>
          <w:sz w:val="24"/>
          <w:szCs w:val="24"/>
        </w:rPr>
      </w:pPr>
      <w:r w:rsidRPr="00E76590">
        <w:rPr>
          <w:rFonts w:ascii="Times New Roman" w:hAnsi="Times New Roman" w:cs="Times New Roman"/>
          <w:sz w:val="24"/>
          <w:szCs w:val="24"/>
        </w:rPr>
        <w:t>A follow-up t-test compared the top two genres, Action and Sports. The very low t value and p=0.9&gt;0.05 indicated the two most popular genres, Action and Sports are not significantly different from each other in terms of average global sales. Figure 10 in the report visualise these group differences.</w:t>
      </w:r>
    </w:p>
    <w:p w14:paraId="475E2CA0" w14:textId="77777777" w:rsidR="00FF7B7A" w:rsidRPr="003F062D" w:rsidRDefault="00FF7B7A" w:rsidP="00FC2810">
      <w:pPr>
        <w:rPr>
          <w:rFonts w:ascii="Times New Roman" w:hAnsi="Times New Roman" w:cs="Times New Roman"/>
          <w:sz w:val="24"/>
          <w:szCs w:val="24"/>
        </w:rPr>
      </w:pPr>
    </w:p>
    <w:p w14:paraId="67E616BC" w14:textId="77777777" w:rsidR="00D17281" w:rsidRDefault="00FF7B7A" w:rsidP="00FC2810">
      <w:pPr>
        <w:rPr>
          <w:rFonts w:ascii="Times New Roman" w:hAnsi="Times New Roman" w:cs="Times New Roman"/>
          <w:sz w:val="24"/>
          <w:szCs w:val="24"/>
        </w:rPr>
      </w:pPr>
      <w:r w:rsidRPr="00D17281">
        <w:rPr>
          <w:rFonts w:ascii="Times New Roman" w:hAnsi="Times New Roman" w:cs="Times New Roman"/>
          <w:b/>
          <w:bCs/>
          <w:sz w:val="24"/>
          <w:szCs w:val="24"/>
        </w:rPr>
        <w:t>Correlation &amp; trend analysis:</w:t>
      </w:r>
      <w:r w:rsidR="00D17281">
        <w:rPr>
          <w:rFonts w:ascii="Times New Roman" w:hAnsi="Times New Roman" w:cs="Times New Roman"/>
          <w:sz w:val="24"/>
          <w:szCs w:val="24"/>
        </w:rPr>
        <w:t xml:space="preserve"> </w:t>
      </w:r>
    </w:p>
    <w:p w14:paraId="19E9964C" w14:textId="5231492D" w:rsidR="00D17281" w:rsidRPr="00D17281" w:rsidRDefault="00D17281" w:rsidP="00FC2810">
      <w:pPr>
        <w:rPr>
          <w:rFonts w:ascii="Times New Roman" w:hAnsi="Times New Roman" w:cs="Times New Roman"/>
          <w:sz w:val="24"/>
          <w:szCs w:val="24"/>
        </w:rPr>
      </w:pPr>
      <w:r w:rsidRPr="00D17281">
        <w:rPr>
          <w:rFonts w:ascii="Times New Roman" w:hAnsi="Times New Roman" w:cs="Times New Roman"/>
          <w:sz w:val="24"/>
          <w:szCs w:val="24"/>
        </w:rPr>
        <w:t>To measure the relationship between regional sales and global sales and to measure the relationship between year of release and global sales, correlation analysis techniques were applied. A correlation heatmap (Figure 20) showed strong positive relationships, especially between North American and global performance. This indicates that North American sales may serve as an early predictor of global success</w:t>
      </w:r>
      <w:r w:rsidR="00223E89">
        <w:rPr>
          <w:rFonts w:ascii="Times New Roman" w:hAnsi="Times New Roman" w:cs="Times New Roman"/>
          <w:sz w:val="24"/>
          <w:szCs w:val="24"/>
        </w:rPr>
        <w:t xml:space="preserve"> </w:t>
      </w:r>
      <w:r w:rsidR="00223E89" w:rsidRPr="007F647E">
        <w:rPr>
          <w:rFonts w:ascii="Times New Roman" w:hAnsi="Times New Roman" w:cs="Times New Roman"/>
          <w:sz w:val="24"/>
          <w:szCs w:val="24"/>
        </w:rPr>
        <w:t>(</w:t>
      </w:r>
      <w:proofErr w:type="spellStart"/>
      <w:r w:rsidR="00223E89" w:rsidRPr="007F647E">
        <w:rPr>
          <w:rFonts w:ascii="Times New Roman" w:hAnsi="Times New Roman" w:cs="Times New Roman"/>
          <w:sz w:val="24"/>
          <w:szCs w:val="24"/>
        </w:rPr>
        <w:t>Sedkaoui</w:t>
      </w:r>
      <w:proofErr w:type="spellEnd"/>
      <w:r w:rsidR="00223E89" w:rsidRPr="007F647E">
        <w:rPr>
          <w:rFonts w:ascii="Times New Roman" w:hAnsi="Times New Roman" w:cs="Times New Roman"/>
          <w:sz w:val="24"/>
          <w:szCs w:val="24"/>
        </w:rPr>
        <w:t>, 2018)</w:t>
      </w:r>
      <w:r w:rsidRPr="00D17281">
        <w:rPr>
          <w:rFonts w:ascii="Times New Roman" w:hAnsi="Times New Roman" w:cs="Times New Roman"/>
          <w:sz w:val="24"/>
          <w:szCs w:val="24"/>
        </w:rPr>
        <w:t>.</w:t>
      </w:r>
    </w:p>
    <w:p w14:paraId="31379C48" w14:textId="77777777" w:rsidR="00D17281" w:rsidRPr="00D17281" w:rsidRDefault="00D17281" w:rsidP="00FC2810">
      <w:pPr>
        <w:rPr>
          <w:rFonts w:ascii="Times New Roman" w:hAnsi="Times New Roman" w:cs="Times New Roman"/>
          <w:sz w:val="24"/>
          <w:szCs w:val="24"/>
        </w:rPr>
      </w:pPr>
    </w:p>
    <w:p w14:paraId="5433F2AD" w14:textId="6910DF9D" w:rsidR="00FF7B7A" w:rsidRPr="003F062D" w:rsidRDefault="00D17281" w:rsidP="00FC2810">
      <w:pPr>
        <w:rPr>
          <w:rFonts w:ascii="Times New Roman" w:hAnsi="Times New Roman" w:cs="Times New Roman"/>
          <w:sz w:val="24"/>
          <w:szCs w:val="24"/>
        </w:rPr>
      </w:pPr>
      <w:r w:rsidRPr="00D17281">
        <w:rPr>
          <w:rFonts w:ascii="Times New Roman" w:hAnsi="Times New Roman" w:cs="Times New Roman"/>
          <w:sz w:val="24"/>
          <w:szCs w:val="24"/>
        </w:rPr>
        <w:t>A polynomial correlation line with a scatter plot for annual global sales was also created to capture the non-linear trend of rise and fall over the decades</w:t>
      </w:r>
      <w:r w:rsidR="008739C2">
        <w:rPr>
          <w:rFonts w:ascii="Times New Roman" w:hAnsi="Times New Roman" w:cs="Times New Roman"/>
          <w:sz w:val="24"/>
          <w:szCs w:val="24"/>
        </w:rPr>
        <w:t xml:space="preserve"> </w:t>
      </w:r>
      <w:r w:rsidR="008739C2" w:rsidRPr="008739C2">
        <w:rPr>
          <w:rFonts w:ascii="Times New Roman" w:hAnsi="Times New Roman" w:cs="Times New Roman"/>
          <w:sz w:val="24"/>
          <w:szCs w:val="24"/>
        </w:rPr>
        <w:t>(Box &amp; Jenkins</w:t>
      </w:r>
      <w:r w:rsidR="008739C2">
        <w:rPr>
          <w:rFonts w:ascii="Times New Roman" w:hAnsi="Times New Roman" w:cs="Times New Roman"/>
          <w:sz w:val="24"/>
          <w:szCs w:val="24"/>
        </w:rPr>
        <w:t>, 1976</w:t>
      </w:r>
      <w:r w:rsidR="008739C2" w:rsidRPr="008739C2">
        <w:rPr>
          <w:rFonts w:ascii="Times New Roman" w:hAnsi="Times New Roman" w:cs="Times New Roman"/>
          <w:sz w:val="24"/>
          <w:szCs w:val="24"/>
        </w:rPr>
        <w:t>)</w:t>
      </w:r>
      <w:r w:rsidRPr="00D17281">
        <w:rPr>
          <w:rFonts w:ascii="Times New Roman" w:hAnsi="Times New Roman" w:cs="Times New Roman"/>
          <w:sz w:val="24"/>
          <w:szCs w:val="24"/>
        </w:rPr>
        <w:t xml:space="preserve">. The line shown in Figure </w:t>
      </w:r>
      <w:r>
        <w:rPr>
          <w:rFonts w:ascii="Times New Roman" w:hAnsi="Times New Roman" w:cs="Times New Roman"/>
          <w:sz w:val="24"/>
          <w:szCs w:val="24"/>
        </w:rPr>
        <w:t>21</w:t>
      </w:r>
      <w:r w:rsidRPr="00D17281">
        <w:rPr>
          <w:rFonts w:ascii="Times New Roman" w:hAnsi="Times New Roman" w:cs="Times New Roman"/>
          <w:sz w:val="24"/>
          <w:szCs w:val="24"/>
        </w:rPr>
        <w:t xml:space="preserve"> indicates that annual global sales increased steadily from 1980 to 2008 and then began to decline abruptly until 2016.</w:t>
      </w:r>
    </w:p>
    <w:p w14:paraId="0D455C4C" w14:textId="77777777" w:rsidR="00FF7B7A" w:rsidRPr="003F062D" w:rsidRDefault="00FF7B7A" w:rsidP="00FC2810">
      <w:pPr>
        <w:rPr>
          <w:rFonts w:ascii="Times New Roman" w:hAnsi="Times New Roman" w:cs="Times New Roman"/>
          <w:sz w:val="24"/>
          <w:szCs w:val="24"/>
        </w:rPr>
      </w:pPr>
    </w:p>
    <w:p w14:paraId="4CFFF91E" w14:textId="224EEC0F" w:rsidR="00FF7B7A" w:rsidRPr="00C35616" w:rsidRDefault="00FF7B7A" w:rsidP="00FC2810">
      <w:pPr>
        <w:rPr>
          <w:rFonts w:ascii="Times New Roman" w:hAnsi="Times New Roman" w:cs="Times New Roman"/>
          <w:b/>
          <w:bCs/>
          <w:sz w:val="24"/>
          <w:szCs w:val="24"/>
        </w:rPr>
      </w:pPr>
      <w:r w:rsidRPr="00C35616">
        <w:rPr>
          <w:rFonts w:ascii="Times New Roman" w:hAnsi="Times New Roman" w:cs="Times New Roman"/>
          <w:b/>
          <w:bCs/>
          <w:sz w:val="24"/>
          <w:szCs w:val="24"/>
        </w:rPr>
        <w:t>Forecasting:</w:t>
      </w:r>
    </w:p>
    <w:p w14:paraId="2D221194" w14:textId="694767E5" w:rsidR="00C35616" w:rsidRPr="003F062D" w:rsidRDefault="00C35616" w:rsidP="00FC2810">
      <w:pPr>
        <w:rPr>
          <w:rFonts w:ascii="Times New Roman" w:hAnsi="Times New Roman" w:cs="Times New Roman"/>
          <w:sz w:val="24"/>
          <w:szCs w:val="24"/>
        </w:rPr>
      </w:pPr>
      <w:r w:rsidRPr="00C35616">
        <w:rPr>
          <w:rFonts w:ascii="Times New Roman" w:hAnsi="Times New Roman" w:cs="Times New Roman"/>
          <w:sz w:val="24"/>
          <w:szCs w:val="24"/>
        </w:rPr>
        <w:t>As shown in Figure 2</w:t>
      </w:r>
      <w:r w:rsidR="005E3685">
        <w:rPr>
          <w:rFonts w:ascii="Times New Roman" w:hAnsi="Times New Roman" w:cs="Times New Roman"/>
          <w:sz w:val="24"/>
          <w:szCs w:val="24"/>
        </w:rPr>
        <w:t>4</w:t>
      </w:r>
      <w:r w:rsidRPr="00C35616">
        <w:rPr>
          <w:rFonts w:ascii="Times New Roman" w:hAnsi="Times New Roman" w:cs="Times New Roman"/>
          <w:sz w:val="24"/>
          <w:szCs w:val="24"/>
        </w:rPr>
        <w:t xml:space="preserve">, the forecast declines after the peak in 2008, with sales stabilising in subsequent years. The total global sales will </w:t>
      </w:r>
      <w:proofErr w:type="gramStart"/>
      <w:r w:rsidRPr="00C35616">
        <w:rPr>
          <w:rFonts w:ascii="Times New Roman" w:hAnsi="Times New Roman" w:cs="Times New Roman"/>
          <w:sz w:val="24"/>
          <w:szCs w:val="24"/>
        </w:rPr>
        <w:t>definitely be</w:t>
      </w:r>
      <w:proofErr w:type="gramEnd"/>
      <w:r w:rsidRPr="00C35616">
        <w:rPr>
          <w:rFonts w:ascii="Times New Roman" w:hAnsi="Times New Roman" w:cs="Times New Roman"/>
          <w:sz w:val="24"/>
          <w:szCs w:val="24"/>
        </w:rPr>
        <w:t xml:space="preserve"> negative from July 2016 onwards, as confirmed by the negative upper and lower confidence intervals</w:t>
      </w:r>
      <w:r w:rsidR="00065FBC">
        <w:rPr>
          <w:rFonts w:ascii="Times New Roman" w:hAnsi="Times New Roman" w:cs="Times New Roman"/>
          <w:sz w:val="24"/>
          <w:szCs w:val="24"/>
        </w:rPr>
        <w:t xml:space="preserve"> </w:t>
      </w:r>
      <w:r w:rsidR="00065FBC" w:rsidRPr="00241991">
        <w:rPr>
          <w:rFonts w:ascii="Times New Roman" w:hAnsi="Times New Roman" w:cs="Times New Roman"/>
          <w:sz w:val="24"/>
          <w:szCs w:val="24"/>
        </w:rPr>
        <w:t>(Hyndman and Athanasopoulos, 2018)</w:t>
      </w:r>
      <w:r w:rsidRPr="00C35616">
        <w:rPr>
          <w:rFonts w:ascii="Times New Roman" w:hAnsi="Times New Roman" w:cs="Times New Roman"/>
          <w:sz w:val="24"/>
          <w:szCs w:val="24"/>
        </w:rPr>
        <w:t>, as shown in Figure 2</w:t>
      </w:r>
      <w:r w:rsidR="005E3685">
        <w:rPr>
          <w:rFonts w:ascii="Times New Roman" w:hAnsi="Times New Roman" w:cs="Times New Roman"/>
          <w:sz w:val="24"/>
          <w:szCs w:val="24"/>
        </w:rPr>
        <w:t>3</w:t>
      </w:r>
      <w:r w:rsidRPr="00C35616">
        <w:rPr>
          <w:rFonts w:ascii="Times New Roman" w:hAnsi="Times New Roman" w:cs="Times New Roman"/>
          <w:sz w:val="24"/>
          <w:szCs w:val="24"/>
        </w:rPr>
        <w:t>. This means the video game business will be shifted to the new platform, such as e-commerce.</w:t>
      </w:r>
    </w:p>
    <w:p w14:paraId="068F109D" w14:textId="3B805308" w:rsidR="00CB2055" w:rsidRDefault="00CB2055">
      <w:r>
        <w:br w:type="page"/>
      </w:r>
    </w:p>
    <w:p w14:paraId="4F7CFA2E" w14:textId="345C3024" w:rsidR="000C0DA4" w:rsidRDefault="000C0DA4" w:rsidP="00FC2810">
      <w:pPr>
        <w:pStyle w:val="Heading2"/>
        <w:jc w:val="left"/>
      </w:pPr>
      <w:bookmarkStart w:id="16" w:name="_Toc216640137"/>
      <w:r w:rsidRPr="000C0DA4">
        <w:lastRenderedPageBreak/>
        <w:t xml:space="preserve">Limitations &amp; </w:t>
      </w:r>
      <w:r>
        <w:t>D</w:t>
      </w:r>
      <w:r w:rsidRPr="000C0DA4">
        <w:t>ata</w:t>
      </w:r>
      <w:r>
        <w:t xml:space="preserve"> Q</w:t>
      </w:r>
      <w:r w:rsidRPr="000C0DA4">
        <w:t xml:space="preserve">uality </w:t>
      </w:r>
      <w:r>
        <w:t>C</w:t>
      </w:r>
      <w:r w:rsidRPr="000C0DA4">
        <w:t>onsiderations</w:t>
      </w:r>
      <w:bookmarkEnd w:id="16"/>
    </w:p>
    <w:p w14:paraId="4AB0D305" w14:textId="3C6AFCD6" w:rsidR="00C824F4" w:rsidRPr="00C824F4" w:rsidRDefault="00C824F4" w:rsidP="00FC2810">
      <w:pPr>
        <w:pStyle w:val="ListParagraph"/>
        <w:numPr>
          <w:ilvl w:val="0"/>
          <w:numId w:val="2"/>
        </w:numPr>
        <w:spacing w:line="276" w:lineRule="auto"/>
        <w:rPr>
          <w:rFonts w:ascii="Times New Roman" w:hAnsi="Times New Roman" w:cs="Times New Roman"/>
          <w:sz w:val="24"/>
          <w:szCs w:val="24"/>
        </w:rPr>
      </w:pPr>
      <w:r w:rsidRPr="00C824F4">
        <w:rPr>
          <w:rFonts w:ascii="Times New Roman" w:hAnsi="Times New Roman" w:cs="Times New Roman"/>
          <w:sz w:val="24"/>
          <w:szCs w:val="24"/>
        </w:rPr>
        <w:t>Missing data imputation with column averages for regional sales is realistic but can change the variance. If the missingness is significant, multiple imputation or model-based approaches are more acceptable.</w:t>
      </w:r>
    </w:p>
    <w:p w14:paraId="10132E19" w14:textId="79BF569F" w:rsidR="00C824F4" w:rsidRPr="00C824F4" w:rsidRDefault="00C824F4" w:rsidP="00FC2810">
      <w:pPr>
        <w:pStyle w:val="ListParagraph"/>
        <w:numPr>
          <w:ilvl w:val="0"/>
          <w:numId w:val="2"/>
        </w:numPr>
        <w:spacing w:line="276" w:lineRule="auto"/>
        <w:rPr>
          <w:rFonts w:ascii="Times New Roman" w:hAnsi="Times New Roman" w:cs="Times New Roman"/>
          <w:sz w:val="24"/>
          <w:szCs w:val="24"/>
        </w:rPr>
      </w:pPr>
      <w:r w:rsidRPr="00C824F4">
        <w:rPr>
          <w:rFonts w:ascii="Times New Roman" w:hAnsi="Times New Roman" w:cs="Times New Roman"/>
          <w:sz w:val="24"/>
          <w:szCs w:val="24"/>
        </w:rPr>
        <w:t>External covariates such as market events, console launches, and marketing campaigns are not included in the dataset.</w:t>
      </w:r>
    </w:p>
    <w:p w14:paraId="2E064EC3" w14:textId="4ADC1FDE" w:rsidR="000C0DA4" w:rsidRPr="00C824F4" w:rsidRDefault="00C824F4" w:rsidP="00FC2810">
      <w:pPr>
        <w:pStyle w:val="ListParagraph"/>
        <w:numPr>
          <w:ilvl w:val="0"/>
          <w:numId w:val="2"/>
        </w:numPr>
        <w:spacing w:line="276" w:lineRule="auto"/>
        <w:rPr>
          <w:rFonts w:ascii="Times New Roman" w:hAnsi="Times New Roman" w:cs="Times New Roman"/>
          <w:sz w:val="24"/>
          <w:szCs w:val="24"/>
        </w:rPr>
      </w:pPr>
      <w:r w:rsidRPr="00C824F4">
        <w:rPr>
          <w:rFonts w:ascii="Times New Roman" w:hAnsi="Times New Roman" w:cs="Times New Roman"/>
          <w:sz w:val="24"/>
          <w:szCs w:val="24"/>
        </w:rPr>
        <w:t>Aggregating annual data reduces seasonal resolution and can bias short-term forecasts. The best practice is to model at the highest usable frequency and ensure stationarity before forecasting.</w:t>
      </w:r>
    </w:p>
    <w:p w14:paraId="6C1D071A" w14:textId="77777777" w:rsidR="00FF7B7A" w:rsidRDefault="00FF7B7A" w:rsidP="00FC2810">
      <w:pPr>
        <w:rPr>
          <w:rFonts w:ascii="Times New Roman" w:hAnsi="Times New Roman" w:cs="Times New Roman"/>
        </w:rPr>
      </w:pPr>
    </w:p>
    <w:p w14:paraId="31377DD7" w14:textId="77777777" w:rsidR="00FF7B7A" w:rsidRDefault="00FF7B7A" w:rsidP="00FC2810">
      <w:pPr>
        <w:pStyle w:val="Heading2"/>
        <w:jc w:val="left"/>
      </w:pPr>
      <w:bookmarkStart w:id="17" w:name="_Toc216640138"/>
      <w:r w:rsidRPr="00FF7B7A">
        <w:t>Recommendations</w:t>
      </w:r>
      <w:bookmarkEnd w:id="17"/>
    </w:p>
    <w:p w14:paraId="53469374" w14:textId="53A0DA1A" w:rsidR="00507CE4" w:rsidRPr="00507CE4" w:rsidRDefault="00507CE4" w:rsidP="00FC2810">
      <w:pPr>
        <w:rPr>
          <w:rFonts w:ascii="Times New Roman" w:hAnsi="Times New Roman" w:cs="Times New Roman"/>
          <w:sz w:val="24"/>
          <w:szCs w:val="24"/>
        </w:rPr>
      </w:pPr>
      <w:r w:rsidRPr="00507CE4">
        <w:rPr>
          <w:rFonts w:ascii="Times New Roman" w:hAnsi="Times New Roman" w:cs="Times New Roman"/>
          <w:sz w:val="24"/>
          <w:szCs w:val="24"/>
        </w:rPr>
        <w:t>Based on the analytical results of this project, I recommend:</w:t>
      </w:r>
    </w:p>
    <w:p w14:paraId="32E78E4D" w14:textId="77777777" w:rsidR="00141795" w:rsidRDefault="00141795" w:rsidP="00FC2810">
      <w:pPr>
        <w:pStyle w:val="ListParagraph"/>
        <w:numPr>
          <w:ilvl w:val="0"/>
          <w:numId w:val="6"/>
        </w:numPr>
      </w:pPr>
      <w:r>
        <w:t>Implementing a robust missing data handling strategy such as multiple imputation.</w:t>
      </w:r>
    </w:p>
    <w:p w14:paraId="6C22977A" w14:textId="51934053" w:rsidR="00141795" w:rsidRDefault="00141795" w:rsidP="00FC2810">
      <w:pPr>
        <w:pStyle w:val="ListParagraph"/>
        <w:numPr>
          <w:ilvl w:val="0"/>
          <w:numId w:val="6"/>
        </w:numPr>
      </w:pPr>
      <w:r>
        <w:t xml:space="preserve">Creating a regular interactive dashboard with Power BI or </w:t>
      </w:r>
      <w:proofErr w:type="spellStart"/>
      <w:r>
        <w:t>Plotly</w:t>
      </w:r>
      <w:proofErr w:type="spellEnd"/>
      <w:r>
        <w:t xml:space="preserve"> Dash to explore and drill down into trends across publishers, platforms, and genres, along with KPIs and other important metrics.</w:t>
      </w:r>
    </w:p>
    <w:p w14:paraId="336A2215" w14:textId="19179FA6" w:rsidR="00141795" w:rsidRDefault="00141795" w:rsidP="00FC2810">
      <w:pPr>
        <w:pStyle w:val="ListParagraph"/>
        <w:numPr>
          <w:ilvl w:val="0"/>
          <w:numId w:val="6"/>
        </w:numPr>
      </w:pPr>
      <w:r>
        <w:t>To improve forecasting, a rich dataset can include marketing spend, console release dates, major marketing campaigns, price promotions, and platform install base.</w:t>
      </w:r>
    </w:p>
    <w:p w14:paraId="676DBFCE" w14:textId="3A546192" w:rsidR="00141795" w:rsidRDefault="00141795" w:rsidP="00FC2810">
      <w:pPr>
        <w:pStyle w:val="ListParagraph"/>
        <w:numPr>
          <w:ilvl w:val="0"/>
          <w:numId w:val="6"/>
        </w:numPr>
      </w:pPr>
      <w:r>
        <w:t>For richer forecasts, we need to ensure higher frequencies, such as monthly or weekly data analysis.</w:t>
      </w:r>
    </w:p>
    <w:p w14:paraId="38F8AECC" w14:textId="522FF5B4" w:rsidR="00141795" w:rsidRDefault="00141795" w:rsidP="00FC2810">
      <w:pPr>
        <w:pStyle w:val="ListParagraph"/>
        <w:numPr>
          <w:ilvl w:val="0"/>
          <w:numId w:val="6"/>
        </w:numPr>
      </w:pPr>
      <w:r>
        <w:t>Implementing segment analysis by executing separate models by platform and publisher for more actionable insights.</w:t>
      </w:r>
    </w:p>
    <w:p w14:paraId="65486CFE" w14:textId="360C127C" w:rsidR="00507CE4" w:rsidRDefault="00141795" w:rsidP="00FC2810">
      <w:pPr>
        <w:pStyle w:val="ListParagraph"/>
        <w:numPr>
          <w:ilvl w:val="0"/>
          <w:numId w:val="6"/>
        </w:numPr>
      </w:pPr>
      <w:r>
        <w:t>Implementing multiple Machine Learning models and applying appropriate model validation through back testing before relying on forecasts for decision making.</w:t>
      </w:r>
    </w:p>
    <w:p w14:paraId="324FF1CA" w14:textId="77777777" w:rsidR="00141795" w:rsidRDefault="00141795" w:rsidP="00FC2810">
      <w:pPr>
        <w:ind w:left="360"/>
      </w:pPr>
    </w:p>
    <w:p w14:paraId="12571079" w14:textId="77777777" w:rsidR="00851D7D" w:rsidRDefault="000C0DA4" w:rsidP="00FC2810">
      <w:pPr>
        <w:pStyle w:val="Heading2"/>
        <w:jc w:val="left"/>
      </w:pPr>
      <w:bookmarkStart w:id="18" w:name="_Toc216640139"/>
      <w:r w:rsidRPr="000C0DA4">
        <w:t xml:space="preserve">Reflection on </w:t>
      </w:r>
      <w:r>
        <w:t>S</w:t>
      </w:r>
      <w:r w:rsidRPr="000C0DA4">
        <w:t xml:space="preserve">kills &amp; </w:t>
      </w:r>
      <w:r>
        <w:t>L</w:t>
      </w:r>
      <w:r w:rsidRPr="000C0DA4">
        <w:t>earning</w:t>
      </w:r>
      <w:bookmarkEnd w:id="18"/>
    </w:p>
    <w:p w14:paraId="214F7050" w14:textId="52BA37E8" w:rsidR="00851D7D" w:rsidRPr="00851D7D" w:rsidRDefault="00851D7D" w:rsidP="00FC2810">
      <w:pPr>
        <w:pStyle w:val="ListParagraph"/>
        <w:numPr>
          <w:ilvl w:val="0"/>
          <w:numId w:val="4"/>
        </w:numPr>
        <w:rPr>
          <w:rFonts w:ascii="Times New Roman" w:hAnsi="Times New Roman" w:cs="Times New Roman"/>
          <w:sz w:val="24"/>
          <w:szCs w:val="24"/>
        </w:rPr>
      </w:pPr>
      <w:r w:rsidRPr="00851D7D">
        <w:rPr>
          <w:rFonts w:ascii="Times New Roman" w:hAnsi="Times New Roman" w:cs="Times New Roman"/>
          <w:b/>
          <w:bCs/>
          <w:sz w:val="24"/>
          <w:szCs w:val="24"/>
        </w:rPr>
        <w:t>Programming Concepts:</w:t>
      </w:r>
      <w:r w:rsidRPr="00851D7D">
        <w:rPr>
          <w:rFonts w:ascii="Times New Roman" w:hAnsi="Times New Roman" w:cs="Times New Roman"/>
          <w:sz w:val="24"/>
          <w:szCs w:val="24"/>
        </w:rPr>
        <w:t xml:space="preserve"> I learnt how to apply core programming principles through structured Python code using functions, libraries, and modular workflows.</w:t>
      </w:r>
    </w:p>
    <w:p w14:paraId="7EFFA97C" w14:textId="4CFF9034" w:rsidR="00851D7D" w:rsidRPr="00851D7D" w:rsidRDefault="00851D7D" w:rsidP="00FC2810">
      <w:pPr>
        <w:pStyle w:val="ListParagraph"/>
        <w:numPr>
          <w:ilvl w:val="0"/>
          <w:numId w:val="4"/>
        </w:numPr>
        <w:rPr>
          <w:rFonts w:ascii="Times New Roman" w:hAnsi="Times New Roman" w:cs="Times New Roman"/>
          <w:sz w:val="24"/>
          <w:szCs w:val="24"/>
        </w:rPr>
      </w:pPr>
      <w:r w:rsidRPr="00851D7D">
        <w:rPr>
          <w:rFonts w:ascii="Times New Roman" w:hAnsi="Times New Roman" w:cs="Times New Roman"/>
          <w:b/>
          <w:bCs/>
          <w:sz w:val="24"/>
          <w:szCs w:val="24"/>
        </w:rPr>
        <w:t>Data Manipulation and Analysis:</w:t>
      </w:r>
      <w:r w:rsidRPr="00851D7D">
        <w:rPr>
          <w:rFonts w:ascii="Times New Roman" w:hAnsi="Times New Roman" w:cs="Times New Roman"/>
          <w:sz w:val="24"/>
          <w:szCs w:val="24"/>
        </w:rPr>
        <w:t xml:space="preserve"> I successfully cleaned, transformed, and analysed data with Pandas, NumPy, and other statistical libraries.</w:t>
      </w:r>
    </w:p>
    <w:p w14:paraId="32764346" w14:textId="034BFB54" w:rsidR="00851D7D" w:rsidRPr="00851D7D" w:rsidRDefault="00851D7D" w:rsidP="00FC2810">
      <w:pPr>
        <w:pStyle w:val="ListParagraph"/>
        <w:numPr>
          <w:ilvl w:val="0"/>
          <w:numId w:val="4"/>
        </w:numPr>
        <w:rPr>
          <w:rFonts w:ascii="Times New Roman" w:hAnsi="Times New Roman" w:cs="Times New Roman"/>
          <w:sz w:val="24"/>
          <w:szCs w:val="24"/>
        </w:rPr>
      </w:pPr>
      <w:r w:rsidRPr="00851D7D">
        <w:rPr>
          <w:rFonts w:ascii="Times New Roman" w:hAnsi="Times New Roman" w:cs="Times New Roman"/>
          <w:b/>
          <w:bCs/>
          <w:sz w:val="24"/>
          <w:szCs w:val="24"/>
        </w:rPr>
        <w:t>Critical Evaluation:</w:t>
      </w:r>
      <w:r w:rsidRPr="00851D7D">
        <w:rPr>
          <w:rFonts w:ascii="Times New Roman" w:hAnsi="Times New Roman" w:cs="Times New Roman"/>
          <w:sz w:val="24"/>
          <w:szCs w:val="24"/>
        </w:rPr>
        <w:t xml:space="preserve"> I interpreted results beyond numbers, considering limitations, outliers, and alternative approaches.</w:t>
      </w:r>
    </w:p>
    <w:p w14:paraId="550F7BC3" w14:textId="14F5703A" w:rsidR="00851D7D" w:rsidRPr="00851D7D" w:rsidRDefault="00851D7D" w:rsidP="00FC2810">
      <w:pPr>
        <w:pStyle w:val="ListParagraph"/>
        <w:numPr>
          <w:ilvl w:val="0"/>
          <w:numId w:val="4"/>
        </w:numPr>
        <w:rPr>
          <w:rFonts w:ascii="Times New Roman" w:hAnsi="Times New Roman" w:cs="Times New Roman"/>
          <w:sz w:val="24"/>
          <w:szCs w:val="24"/>
        </w:rPr>
      </w:pPr>
      <w:r w:rsidRPr="00851D7D">
        <w:rPr>
          <w:rFonts w:ascii="Times New Roman" w:hAnsi="Times New Roman" w:cs="Times New Roman"/>
          <w:b/>
          <w:bCs/>
          <w:sz w:val="24"/>
          <w:szCs w:val="24"/>
        </w:rPr>
        <w:t>Digital Literacy:</w:t>
      </w:r>
      <w:r w:rsidRPr="00851D7D">
        <w:rPr>
          <w:rFonts w:ascii="Times New Roman" w:hAnsi="Times New Roman" w:cs="Times New Roman"/>
          <w:sz w:val="24"/>
          <w:szCs w:val="24"/>
        </w:rPr>
        <w:t xml:space="preserve"> I evaluated digital tools and explored advanced methods such as EDA and correlation and reflected on future possibilities, which increased my digital capabilities.</w:t>
      </w:r>
    </w:p>
    <w:p w14:paraId="78D7B29C" w14:textId="77777777" w:rsidR="00CD79A3" w:rsidRDefault="00851D7D" w:rsidP="00FC2810">
      <w:pPr>
        <w:rPr>
          <w:rFonts w:ascii="Times New Roman" w:hAnsi="Times New Roman" w:cs="Times New Roman"/>
          <w:sz w:val="24"/>
          <w:szCs w:val="24"/>
        </w:rPr>
      </w:pPr>
      <w:r w:rsidRPr="00851D7D">
        <w:rPr>
          <w:rFonts w:ascii="Times New Roman" w:hAnsi="Times New Roman" w:cs="Times New Roman"/>
          <w:sz w:val="24"/>
          <w:szCs w:val="24"/>
        </w:rPr>
        <w:t xml:space="preserve">The project demonstrated independence of thought, strong analytical reasoning, and professional communication skills. </w:t>
      </w:r>
    </w:p>
    <w:p w14:paraId="05EBF141" w14:textId="77777777" w:rsidR="00CD79A3" w:rsidRDefault="00CD79A3" w:rsidP="00FC2810">
      <w:pPr>
        <w:rPr>
          <w:rFonts w:ascii="Times New Roman" w:hAnsi="Times New Roman" w:cs="Times New Roman"/>
        </w:rPr>
      </w:pPr>
    </w:p>
    <w:p w14:paraId="4792F15A" w14:textId="77777777" w:rsidR="00CD79A3" w:rsidRDefault="00CD79A3" w:rsidP="00FC2810">
      <w:pPr>
        <w:pStyle w:val="Heading1"/>
        <w:jc w:val="left"/>
      </w:pPr>
      <w:bookmarkStart w:id="19" w:name="_Toc216640140"/>
      <w:r w:rsidRPr="00851D7D">
        <w:lastRenderedPageBreak/>
        <w:t>Environment and Setup</w:t>
      </w:r>
      <w:bookmarkEnd w:id="19"/>
    </w:p>
    <w:p w14:paraId="593BB685" w14:textId="4906BD01" w:rsidR="00CD79A3" w:rsidRPr="001D75F0" w:rsidRDefault="00CD79A3" w:rsidP="00FC2810">
      <w:pPr>
        <w:rPr>
          <w:rFonts w:ascii="Times New Roman" w:hAnsi="Times New Roman" w:cs="Times New Roman"/>
          <w:sz w:val="24"/>
          <w:szCs w:val="24"/>
        </w:rPr>
      </w:pPr>
      <w:r w:rsidRPr="001D75F0">
        <w:rPr>
          <w:rFonts w:ascii="Times New Roman" w:hAnsi="Times New Roman" w:cs="Times New Roman"/>
          <w:sz w:val="24"/>
          <w:szCs w:val="24"/>
        </w:rPr>
        <w:t xml:space="preserve">The data analysis was performed using the online version of Google </w:t>
      </w:r>
      <w:proofErr w:type="spellStart"/>
      <w:r w:rsidRPr="001D75F0">
        <w:rPr>
          <w:rFonts w:ascii="Times New Roman" w:hAnsi="Times New Roman" w:cs="Times New Roman"/>
          <w:sz w:val="24"/>
          <w:szCs w:val="24"/>
        </w:rPr>
        <w:t>Colab</w:t>
      </w:r>
      <w:proofErr w:type="spellEnd"/>
      <w:r w:rsidR="009D4775">
        <w:rPr>
          <w:rFonts w:ascii="Times New Roman" w:hAnsi="Times New Roman" w:cs="Times New Roman"/>
          <w:sz w:val="24"/>
          <w:szCs w:val="24"/>
        </w:rPr>
        <w:t xml:space="preserve"> (n.d.)</w:t>
      </w:r>
      <w:r w:rsidRPr="001D75F0">
        <w:rPr>
          <w:rFonts w:ascii="Times New Roman" w:hAnsi="Times New Roman" w:cs="Times New Roman"/>
          <w:sz w:val="24"/>
          <w:szCs w:val="24"/>
        </w:rPr>
        <w:t xml:space="preserve">. It provides a cloud-based environment for executing Python code and ensures easy package management and GPU acceleration. This setup allowed for interactive analysis, visualisation, and reproducible research without local installation issues. </w:t>
      </w:r>
    </w:p>
    <w:p w14:paraId="4324DB9E" w14:textId="69D5C580" w:rsidR="00CD79A3" w:rsidRPr="001D75F0" w:rsidRDefault="00CD79A3" w:rsidP="00FC2810">
      <w:pPr>
        <w:rPr>
          <w:rFonts w:ascii="Times New Roman" w:hAnsi="Times New Roman" w:cs="Times New Roman"/>
          <w:sz w:val="24"/>
          <w:szCs w:val="24"/>
        </w:rPr>
      </w:pPr>
      <w:r w:rsidRPr="001D75F0">
        <w:rPr>
          <w:rFonts w:ascii="Times New Roman" w:hAnsi="Times New Roman" w:cs="Times New Roman"/>
          <w:sz w:val="24"/>
          <w:szCs w:val="24"/>
        </w:rPr>
        <w:t xml:space="preserve">The environment used Python 3.12.11 as the base interpreter. </w:t>
      </w:r>
    </w:p>
    <w:p w14:paraId="780A1017" w14:textId="77777777" w:rsidR="00CD79A3" w:rsidRPr="001D75F0" w:rsidRDefault="00CD79A3" w:rsidP="00FC2810">
      <w:pPr>
        <w:rPr>
          <w:rFonts w:ascii="Times New Roman" w:hAnsi="Times New Roman" w:cs="Times New Roman"/>
          <w:sz w:val="24"/>
          <w:szCs w:val="24"/>
        </w:rPr>
      </w:pPr>
      <w:r w:rsidRPr="001D75F0">
        <w:rPr>
          <w:rFonts w:ascii="Times New Roman" w:hAnsi="Times New Roman" w:cs="Times New Roman"/>
          <w:sz w:val="24"/>
          <w:szCs w:val="24"/>
        </w:rPr>
        <w:t xml:space="preserve">The following library versions were utilised: </w:t>
      </w:r>
    </w:p>
    <w:p w14:paraId="35183E70" w14:textId="77777777" w:rsidR="00CD79A3" w:rsidRPr="001D75F0" w:rsidRDefault="00CD79A3" w:rsidP="00FC2810">
      <w:pPr>
        <w:rPr>
          <w:rFonts w:ascii="Times New Roman" w:hAnsi="Times New Roman" w:cs="Times New Roman"/>
          <w:sz w:val="24"/>
          <w:szCs w:val="24"/>
        </w:rPr>
      </w:pPr>
      <w:r w:rsidRPr="001D75F0">
        <w:rPr>
          <w:rFonts w:ascii="Times New Roman" w:hAnsi="Times New Roman" w:cs="Times New Roman"/>
          <w:sz w:val="24"/>
          <w:szCs w:val="24"/>
        </w:rPr>
        <w:t xml:space="preserve">pandas 2.2.2, </w:t>
      </w:r>
      <w:proofErr w:type="spellStart"/>
      <w:r w:rsidRPr="001D75F0">
        <w:rPr>
          <w:rFonts w:ascii="Times New Roman" w:hAnsi="Times New Roman" w:cs="Times New Roman"/>
          <w:sz w:val="24"/>
          <w:szCs w:val="24"/>
        </w:rPr>
        <w:t>numpy</w:t>
      </w:r>
      <w:proofErr w:type="spellEnd"/>
      <w:r w:rsidRPr="001D75F0">
        <w:rPr>
          <w:rFonts w:ascii="Times New Roman" w:hAnsi="Times New Roman" w:cs="Times New Roman"/>
          <w:sz w:val="24"/>
          <w:szCs w:val="24"/>
        </w:rPr>
        <w:t xml:space="preserve"> 2.0.2, matplotlib 3.10.0, seaborn 0.13.2, </w:t>
      </w:r>
      <w:proofErr w:type="spellStart"/>
      <w:r w:rsidRPr="001D75F0">
        <w:rPr>
          <w:rFonts w:ascii="Times New Roman" w:hAnsi="Times New Roman" w:cs="Times New Roman"/>
          <w:sz w:val="24"/>
          <w:szCs w:val="24"/>
        </w:rPr>
        <w:t>scipy</w:t>
      </w:r>
      <w:proofErr w:type="spellEnd"/>
      <w:r w:rsidRPr="001D75F0">
        <w:rPr>
          <w:rFonts w:ascii="Times New Roman" w:hAnsi="Times New Roman" w:cs="Times New Roman"/>
          <w:sz w:val="24"/>
          <w:szCs w:val="24"/>
        </w:rPr>
        <w:t xml:space="preserve"> 1.16.2, </w:t>
      </w:r>
      <w:proofErr w:type="spellStart"/>
      <w:r w:rsidRPr="001D75F0">
        <w:rPr>
          <w:rFonts w:ascii="Times New Roman" w:hAnsi="Times New Roman" w:cs="Times New Roman"/>
          <w:sz w:val="24"/>
          <w:szCs w:val="24"/>
        </w:rPr>
        <w:t>statsmodels</w:t>
      </w:r>
      <w:proofErr w:type="spellEnd"/>
      <w:r w:rsidRPr="001D75F0">
        <w:rPr>
          <w:rFonts w:ascii="Times New Roman" w:hAnsi="Times New Roman" w:cs="Times New Roman"/>
          <w:sz w:val="24"/>
          <w:szCs w:val="24"/>
        </w:rPr>
        <w:t xml:space="preserve"> 0.14.5, scikit-learn 1.6.1, </w:t>
      </w:r>
      <w:proofErr w:type="spellStart"/>
      <w:r w:rsidRPr="001D75F0">
        <w:rPr>
          <w:rFonts w:ascii="Times New Roman" w:hAnsi="Times New Roman" w:cs="Times New Roman"/>
          <w:sz w:val="24"/>
          <w:szCs w:val="24"/>
        </w:rPr>
        <w:t>plotly</w:t>
      </w:r>
      <w:proofErr w:type="spellEnd"/>
      <w:r w:rsidRPr="001D75F0">
        <w:rPr>
          <w:rFonts w:ascii="Times New Roman" w:hAnsi="Times New Roman" w:cs="Times New Roman"/>
          <w:sz w:val="24"/>
          <w:szCs w:val="24"/>
        </w:rPr>
        <w:t xml:space="preserve"> 5.24.1, and </w:t>
      </w:r>
      <w:proofErr w:type="spellStart"/>
      <w:r w:rsidRPr="001D75F0">
        <w:rPr>
          <w:rFonts w:ascii="Times New Roman" w:hAnsi="Times New Roman" w:cs="Times New Roman"/>
          <w:sz w:val="24"/>
          <w:szCs w:val="24"/>
        </w:rPr>
        <w:t>IPython</w:t>
      </w:r>
      <w:proofErr w:type="spellEnd"/>
      <w:r w:rsidRPr="001D75F0">
        <w:rPr>
          <w:rFonts w:ascii="Times New Roman" w:hAnsi="Times New Roman" w:cs="Times New Roman"/>
          <w:sz w:val="24"/>
          <w:szCs w:val="24"/>
        </w:rPr>
        <w:t xml:space="preserve"> 7.34.0.</w:t>
      </w:r>
    </w:p>
    <w:p w14:paraId="0C733B5B" w14:textId="73F4290C" w:rsidR="00D967E5" w:rsidRPr="00851D7D" w:rsidRDefault="00D30BAD" w:rsidP="00FC2810">
      <w:pPr>
        <w:rPr>
          <w:rFonts w:ascii="Times New Roman" w:hAnsi="Times New Roman" w:cs="Times New Roman"/>
          <w:sz w:val="24"/>
          <w:szCs w:val="24"/>
        </w:rPr>
      </w:pPr>
      <w:r w:rsidRPr="00851D7D">
        <w:rPr>
          <w:rFonts w:ascii="Times New Roman" w:hAnsi="Times New Roman" w:cs="Times New Roman"/>
          <w:sz w:val="24"/>
          <w:szCs w:val="24"/>
        </w:rPr>
        <w:br w:type="page"/>
      </w:r>
    </w:p>
    <w:p w14:paraId="1348C5D3" w14:textId="7FE19738" w:rsidR="00D967E5" w:rsidRPr="00344007" w:rsidRDefault="00D967E5" w:rsidP="00FC2810">
      <w:pPr>
        <w:pStyle w:val="Heading1"/>
        <w:jc w:val="left"/>
      </w:pPr>
      <w:bookmarkStart w:id="20" w:name="_Toc216640141"/>
      <w:r w:rsidRPr="00344007">
        <w:lastRenderedPageBreak/>
        <w:t>Conclusion</w:t>
      </w:r>
      <w:bookmarkEnd w:id="20"/>
    </w:p>
    <w:p w14:paraId="242BDB69" w14:textId="77777777" w:rsidR="002A57AF" w:rsidRDefault="002A57AF" w:rsidP="00FC2810">
      <w:pPr>
        <w:rPr>
          <w:rFonts w:ascii="Times New Roman" w:hAnsi="Times New Roman" w:cs="Times New Roman"/>
          <w:sz w:val="24"/>
          <w:szCs w:val="24"/>
        </w:rPr>
      </w:pPr>
      <w:r w:rsidRPr="002A57AF">
        <w:rPr>
          <w:rFonts w:ascii="Times New Roman" w:hAnsi="Times New Roman" w:cs="Times New Roman"/>
          <w:sz w:val="24"/>
          <w:szCs w:val="24"/>
        </w:rPr>
        <w:t>The study found a strong link between regional and global sales and clear differences in average sales by genre. Sales peaked in 2008, after which the business stabilised and then declined for several consecutive years until 2016. The findings suggest a replacement of video game platforms with e-commerce in the upcoming years.</w:t>
      </w:r>
    </w:p>
    <w:p w14:paraId="5995257C" w14:textId="77777777" w:rsidR="002A57AF" w:rsidRDefault="002A57AF" w:rsidP="00FC2810">
      <w:pPr>
        <w:rPr>
          <w:rFonts w:ascii="Times New Roman" w:hAnsi="Times New Roman" w:cs="Times New Roman"/>
          <w:sz w:val="24"/>
          <w:szCs w:val="24"/>
        </w:rPr>
      </w:pPr>
    </w:p>
    <w:p w14:paraId="067354BD" w14:textId="418D0211" w:rsidR="00D666A2" w:rsidRDefault="00096E20" w:rsidP="00FC2810">
      <w:pPr>
        <w:rPr>
          <w:rFonts w:ascii="Times New Roman" w:hAnsi="Times New Roman" w:cs="Times New Roman"/>
          <w:sz w:val="24"/>
          <w:szCs w:val="24"/>
        </w:rPr>
      </w:pPr>
      <w:r w:rsidRPr="00096E20">
        <w:rPr>
          <w:rFonts w:ascii="Times New Roman" w:hAnsi="Times New Roman" w:cs="Times New Roman"/>
          <w:sz w:val="24"/>
          <w:szCs w:val="24"/>
        </w:rPr>
        <w:t>The analysis not only answered the main questions but also identified future improvements, including high-frequency data, multivariate forecasting, and robust adaptation techniques. The reflection demonstrated significant engagement with programming tools and statistical methods which met all requirements.</w:t>
      </w:r>
    </w:p>
    <w:p w14:paraId="60521B3E" w14:textId="77777777" w:rsidR="002A57AF" w:rsidRDefault="002A57AF" w:rsidP="006C7DBC">
      <w:pPr>
        <w:jc w:val="both"/>
        <w:rPr>
          <w:rFonts w:ascii="Times New Roman" w:hAnsi="Times New Roman" w:cs="Times New Roman"/>
          <w:sz w:val="24"/>
          <w:szCs w:val="24"/>
        </w:rPr>
      </w:pPr>
    </w:p>
    <w:p w14:paraId="07E6EF2C" w14:textId="57DE4E6B" w:rsidR="00E12F98" w:rsidRDefault="00E12F98" w:rsidP="006C7DBC">
      <w:pPr>
        <w:jc w:val="both"/>
        <w:rPr>
          <w:rFonts w:asciiTheme="majorBidi" w:hAnsiTheme="majorBidi" w:cstheme="majorBidi"/>
          <w:sz w:val="24"/>
          <w:szCs w:val="24"/>
        </w:rPr>
      </w:pPr>
      <w:r>
        <w:rPr>
          <w:rFonts w:asciiTheme="majorBidi" w:hAnsiTheme="majorBidi" w:cstheme="majorBidi"/>
          <w:sz w:val="24"/>
          <w:szCs w:val="24"/>
        </w:rPr>
        <w:br w:type="page"/>
      </w:r>
    </w:p>
    <w:p w14:paraId="1DEB2BF5" w14:textId="2B14F94C" w:rsidR="006F0BC5" w:rsidRDefault="008D1106" w:rsidP="008D1106">
      <w:pPr>
        <w:pStyle w:val="Heading1"/>
      </w:pPr>
      <w:bookmarkStart w:id="21" w:name="_Toc216640142"/>
      <w:r w:rsidRPr="008D1106">
        <w:lastRenderedPageBreak/>
        <w:t>References</w:t>
      </w:r>
      <w:bookmarkEnd w:id="21"/>
    </w:p>
    <w:p w14:paraId="372F35E5" w14:textId="02B9D865" w:rsidR="00EC342B" w:rsidRDefault="00EC342B" w:rsidP="00397A8E">
      <w:pPr>
        <w:jc w:val="both"/>
        <w:rPr>
          <w:rFonts w:ascii="Times New Roman" w:hAnsi="Times New Roman" w:cs="Times New Roman"/>
          <w:sz w:val="24"/>
          <w:szCs w:val="24"/>
        </w:rPr>
      </w:pPr>
      <w:proofErr w:type="spellStart"/>
      <w:r w:rsidRPr="00EC342B">
        <w:rPr>
          <w:rFonts w:ascii="Times New Roman" w:hAnsi="Times New Roman" w:cs="Times New Roman"/>
          <w:sz w:val="24"/>
          <w:szCs w:val="24"/>
        </w:rPr>
        <w:t>ApX</w:t>
      </w:r>
      <w:proofErr w:type="spellEnd"/>
      <w:r w:rsidRPr="00EC342B">
        <w:rPr>
          <w:rFonts w:ascii="Times New Roman" w:hAnsi="Times New Roman" w:cs="Times New Roman"/>
          <w:sz w:val="24"/>
          <w:szCs w:val="24"/>
        </w:rPr>
        <w:t xml:space="preserve"> Machine Learning. (n.d.). </w:t>
      </w:r>
      <w:r w:rsidRPr="00EC342B">
        <w:rPr>
          <w:rFonts w:ascii="Times New Roman" w:hAnsi="Times New Roman" w:cs="Times New Roman"/>
          <w:i/>
          <w:iCs/>
          <w:sz w:val="24"/>
          <w:szCs w:val="24"/>
        </w:rPr>
        <w:t>Strategies for Missing Data: Imputation vs Deletion</w:t>
      </w:r>
      <w:r w:rsidRPr="00EC342B">
        <w:rPr>
          <w:rFonts w:ascii="Times New Roman" w:hAnsi="Times New Roman" w:cs="Times New Roman"/>
          <w:sz w:val="24"/>
          <w:szCs w:val="24"/>
        </w:rPr>
        <w:t>. Available at: https://apxml.com/courses/intro-eda-course/chapter-2-data-loading-inspection-cleaning/missing-data-strategies [Accessed: 9 October 2025].</w:t>
      </w:r>
    </w:p>
    <w:p w14:paraId="364A2337" w14:textId="45ED42B8" w:rsidR="008739C2" w:rsidRDefault="008739C2" w:rsidP="00397A8E">
      <w:pPr>
        <w:jc w:val="both"/>
        <w:rPr>
          <w:rFonts w:ascii="Times New Roman" w:hAnsi="Times New Roman" w:cs="Times New Roman"/>
          <w:sz w:val="24"/>
          <w:szCs w:val="24"/>
        </w:rPr>
      </w:pPr>
      <w:r w:rsidRPr="008739C2">
        <w:rPr>
          <w:rFonts w:ascii="Times New Roman" w:hAnsi="Times New Roman" w:cs="Times New Roman"/>
          <w:sz w:val="24"/>
          <w:szCs w:val="24"/>
        </w:rPr>
        <w:t>Box, G. and Jenkins, G.M., 1976. Analysis: Forecasting and Control. </w:t>
      </w:r>
      <w:r w:rsidRPr="008739C2">
        <w:rPr>
          <w:rFonts w:ascii="Times New Roman" w:hAnsi="Times New Roman" w:cs="Times New Roman"/>
          <w:i/>
          <w:iCs/>
          <w:sz w:val="24"/>
          <w:szCs w:val="24"/>
        </w:rPr>
        <w:t xml:space="preserve">San </w:t>
      </w:r>
      <w:proofErr w:type="spellStart"/>
      <w:r w:rsidRPr="008739C2">
        <w:rPr>
          <w:rFonts w:ascii="Times New Roman" w:hAnsi="Times New Roman" w:cs="Times New Roman"/>
          <w:i/>
          <w:iCs/>
          <w:sz w:val="24"/>
          <w:szCs w:val="24"/>
        </w:rPr>
        <w:t>francisco</w:t>
      </w:r>
      <w:proofErr w:type="spellEnd"/>
      <w:r w:rsidRPr="008739C2">
        <w:rPr>
          <w:rFonts w:ascii="Times New Roman" w:hAnsi="Times New Roman" w:cs="Times New Roman"/>
          <w:sz w:val="24"/>
          <w:szCs w:val="24"/>
        </w:rPr>
        <w:t>.</w:t>
      </w:r>
    </w:p>
    <w:p w14:paraId="08DC0665" w14:textId="65AB8EDA" w:rsidR="00C03602" w:rsidRDefault="00C03602" w:rsidP="00397A8E">
      <w:pPr>
        <w:jc w:val="both"/>
        <w:rPr>
          <w:rFonts w:ascii="Times New Roman" w:hAnsi="Times New Roman" w:cs="Times New Roman"/>
          <w:sz w:val="24"/>
          <w:szCs w:val="24"/>
        </w:rPr>
      </w:pPr>
      <w:proofErr w:type="spellStart"/>
      <w:r w:rsidRPr="00C03602">
        <w:rPr>
          <w:rFonts w:ascii="Times New Roman" w:hAnsi="Times New Roman" w:cs="Times New Roman"/>
          <w:sz w:val="24"/>
          <w:szCs w:val="24"/>
        </w:rPr>
        <w:t>Changyong</w:t>
      </w:r>
      <w:proofErr w:type="spellEnd"/>
      <w:r w:rsidRPr="00C03602">
        <w:rPr>
          <w:rFonts w:ascii="Times New Roman" w:hAnsi="Times New Roman" w:cs="Times New Roman"/>
          <w:sz w:val="24"/>
          <w:szCs w:val="24"/>
        </w:rPr>
        <w:t xml:space="preserve">, F.E.N.G., </w:t>
      </w:r>
      <w:proofErr w:type="spellStart"/>
      <w:r w:rsidRPr="00C03602">
        <w:rPr>
          <w:rFonts w:ascii="Times New Roman" w:hAnsi="Times New Roman" w:cs="Times New Roman"/>
          <w:sz w:val="24"/>
          <w:szCs w:val="24"/>
        </w:rPr>
        <w:t>Hongyue</w:t>
      </w:r>
      <w:proofErr w:type="spellEnd"/>
      <w:r w:rsidRPr="00C03602">
        <w:rPr>
          <w:rFonts w:ascii="Times New Roman" w:hAnsi="Times New Roman" w:cs="Times New Roman"/>
          <w:sz w:val="24"/>
          <w:szCs w:val="24"/>
        </w:rPr>
        <w:t xml:space="preserve">, W.A.N.G., </w:t>
      </w:r>
      <w:proofErr w:type="spellStart"/>
      <w:r w:rsidRPr="00C03602">
        <w:rPr>
          <w:rFonts w:ascii="Times New Roman" w:hAnsi="Times New Roman" w:cs="Times New Roman"/>
          <w:sz w:val="24"/>
          <w:szCs w:val="24"/>
        </w:rPr>
        <w:t>Naiji</w:t>
      </w:r>
      <w:proofErr w:type="spellEnd"/>
      <w:r w:rsidRPr="00C03602">
        <w:rPr>
          <w:rFonts w:ascii="Times New Roman" w:hAnsi="Times New Roman" w:cs="Times New Roman"/>
          <w:sz w:val="24"/>
          <w:szCs w:val="24"/>
        </w:rPr>
        <w:t>, L.U., Tian, C.H.E.N., Hua, H.E., Ying, L.U. and Xin, M.T., 2014. Log-transformation and its implications for data analysis. </w:t>
      </w:r>
      <w:r w:rsidRPr="00C03602">
        <w:rPr>
          <w:rFonts w:ascii="Times New Roman" w:hAnsi="Times New Roman" w:cs="Times New Roman"/>
          <w:i/>
          <w:iCs/>
          <w:sz w:val="24"/>
          <w:szCs w:val="24"/>
        </w:rPr>
        <w:t>Shanghai archives of psychiatry</w:t>
      </w:r>
      <w:r w:rsidRPr="00C03602">
        <w:rPr>
          <w:rFonts w:ascii="Times New Roman" w:hAnsi="Times New Roman" w:cs="Times New Roman"/>
          <w:sz w:val="24"/>
          <w:szCs w:val="24"/>
        </w:rPr>
        <w:t>, </w:t>
      </w:r>
      <w:r w:rsidRPr="00C03602">
        <w:rPr>
          <w:rFonts w:ascii="Times New Roman" w:hAnsi="Times New Roman" w:cs="Times New Roman"/>
          <w:i/>
          <w:iCs/>
          <w:sz w:val="24"/>
          <w:szCs w:val="24"/>
        </w:rPr>
        <w:t>26</w:t>
      </w:r>
      <w:r w:rsidRPr="00C03602">
        <w:rPr>
          <w:rFonts w:ascii="Times New Roman" w:hAnsi="Times New Roman" w:cs="Times New Roman"/>
          <w:sz w:val="24"/>
          <w:szCs w:val="24"/>
        </w:rPr>
        <w:t>(2), p.105.</w:t>
      </w:r>
    </w:p>
    <w:p w14:paraId="28F96380" w14:textId="5BA19AE5" w:rsidR="00A878A1" w:rsidRDefault="00A878A1" w:rsidP="00397A8E">
      <w:pPr>
        <w:jc w:val="both"/>
        <w:rPr>
          <w:rFonts w:ascii="Times New Roman" w:hAnsi="Times New Roman" w:cs="Times New Roman"/>
          <w:sz w:val="24"/>
          <w:szCs w:val="24"/>
        </w:rPr>
      </w:pPr>
      <w:r w:rsidRPr="00A878A1">
        <w:rPr>
          <w:rFonts w:ascii="Times New Roman" w:hAnsi="Times New Roman" w:cs="Times New Roman"/>
          <w:sz w:val="24"/>
          <w:szCs w:val="24"/>
        </w:rPr>
        <w:t>Field, A., 2024. </w:t>
      </w:r>
      <w:r w:rsidRPr="00A878A1">
        <w:rPr>
          <w:rFonts w:ascii="Times New Roman" w:hAnsi="Times New Roman" w:cs="Times New Roman"/>
          <w:i/>
          <w:iCs/>
          <w:sz w:val="24"/>
          <w:szCs w:val="24"/>
        </w:rPr>
        <w:t>Discovering statistics using IBM SPSS statistics</w:t>
      </w:r>
      <w:r w:rsidRPr="00A878A1">
        <w:rPr>
          <w:rFonts w:ascii="Times New Roman" w:hAnsi="Times New Roman" w:cs="Times New Roman"/>
          <w:sz w:val="24"/>
          <w:szCs w:val="24"/>
        </w:rPr>
        <w:t>. Sage publications limited.</w:t>
      </w:r>
    </w:p>
    <w:p w14:paraId="30A621F8" w14:textId="6BDC3795" w:rsidR="00CF7D2D" w:rsidRDefault="00CF7D2D" w:rsidP="00397A8E">
      <w:pPr>
        <w:jc w:val="both"/>
        <w:rPr>
          <w:rFonts w:ascii="Times New Roman" w:hAnsi="Times New Roman" w:cs="Times New Roman"/>
          <w:sz w:val="24"/>
          <w:szCs w:val="24"/>
        </w:rPr>
      </w:pPr>
      <w:proofErr w:type="spellStart"/>
      <w:r w:rsidRPr="00397A8E">
        <w:rPr>
          <w:rFonts w:ascii="Times New Roman" w:hAnsi="Times New Roman" w:cs="Times New Roman"/>
          <w:sz w:val="24"/>
          <w:szCs w:val="24"/>
        </w:rPr>
        <w:t>GeeksforGeeks</w:t>
      </w:r>
      <w:proofErr w:type="spellEnd"/>
      <w:r w:rsidRPr="00397A8E">
        <w:rPr>
          <w:rFonts w:ascii="Times New Roman" w:hAnsi="Times New Roman" w:cs="Times New Roman"/>
          <w:sz w:val="24"/>
          <w:szCs w:val="24"/>
        </w:rPr>
        <w:t>. (202</w:t>
      </w:r>
      <w:r>
        <w:rPr>
          <w:rFonts w:ascii="Times New Roman" w:hAnsi="Times New Roman" w:cs="Times New Roman"/>
          <w:sz w:val="24"/>
          <w:szCs w:val="24"/>
        </w:rPr>
        <w:t>5</w:t>
      </w:r>
      <w:r w:rsidRPr="00397A8E">
        <w:rPr>
          <w:rFonts w:ascii="Times New Roman" w:hAnsi="Times New Roman" w:cs="Times New Roman"/>
          <w:sz w:val="24"/>
          <w:szCs w:val="24"/>
        </w:rPr>
        <w:t xml:space="preserve">, </w:t>
      </w:r>
      <w:r>
        <w:rPr>
          <w:rFonts w:ascii="Times New Roman" w:hAnsi="Times New Roman" w:cs="Times New Roman"/>
          <w:sz w:val="24"/>
          <w:szCs w:val="24"/>
        </w:rPr>
        <w:t>July</w:t>
      </w:r>
      <w:r w:rsidRPr="00397A8E">
        <w:rPr>
          <w:rFonts w:ascii="Times New Roman" w:hAnsi="Times New Roman" w:cs="Times New Roman"/>
          <w:sz w:val="24"/>
          <w:szCs w:val="24"/>
        </w:rPr>
        <w:t xml:space="preserve"> </w:t>
      </w:r>
      <w:r>
        <w:rPr>
          <w:rFonts w:ascii="Times New Roman" w:hAnsi="Times New Roman" w:cs="Times New Roman"/>
          <w:sz w:val="24"/>
          <w:szCs w:val="24"/>
        </w:rPr>
        <w:t>12</w:t>
      </w:r>
      <w:r w:rsidRPr="00397A8E">
        <w:rPr>
          <w:rFonts w:ascii="Times New Roman" w:hAnsi="Times New Roman" w:cs="Times New Roman"/>
          <w:sz w:val="24"/>
          <w:szCs w:val="24"/>
        </w:rPr>
        <w:t xml:space="preserve">). </w:t>
      </w:r>
      <w:r w:rsidRPr="00397A8E">
        <w:rPr>
          <w:rFonts w:ascii="Times New Roman" w:hAnsi="Times New Roman" w:cs="Times New Roman"/>
          <w:i/>
          <w:iCs/>
          <w:sz w:val="24"/>
          <w:szCs w:val="24"/>
        </w:rPr>
        <w:t>Box Plot in Python using Matplotlib</w:t>
      </w:r>
      <w:r w:rsidRPr="00397A8E">
        <w:rPr>
          <w:rFonts w:ascii="Times New Roman" w:hAnsi="Times New Roman" w:cs="Times New Roman"/>
          <w:sz w:val="24"/>
          <w:szCs w:val="24"/>
        </w:rPr>
        <w:t xml:space="preserve"> [online]. Available from: https://www.geeksforgeeks.org/box-plot-in-python-using-matplotlib/ [Accessed </w:t>
      </w:r>
      <w:r>
        <w:rPr>
          <w:rFonts w:ascii="Times New Roman" w:hAnsi="Times New Roman" w:cs="Times New Roman"/>
          <w:sz w:val="24"/>
          <w:szCs w:val="24"/>
        </w:rPr>
        <w:t>10</w:t>
      </w:r>
      <w:r w:rsidRPr="00397A8E">
        <w:rPr>
          <w:rFonts w:ascii="Times New Roman" w:hAnsi="Times New Roman" w:cs="Times New Roman"/>
          <w:sz w:val="24"/>
          <w:szCs w:val="24"/>
        </w:rPr>
        <w:t xml:space="preserve"> 0</w:t>
      </w:r>
      <w:r>
        <w:rPr>
          <w:rFonts w:ascii="Times New Roman" w:hAnsi="Times New Roman" w:cs="Times New Roman"/>
          <w:sz w:val="24"/>
          <w:szCs w:val="24"/>
        </w:rPr>
        <w:t>9</w:t>
      </w:r>
      <w:r w:rsidRPr="00397A8E">
        <w:rPr>
          <w:rFonts w:ascii="Times New Roman" w:hAnsi="Times New Roman" w:cs="Times New Roman"/>
          <w:sz w:val="24"/>
          <w:szCs w:val="24"/>
        </w:rPr>
        <w:t xml:space="preserve"> 202</w:t>
      </w:r>
      <w:r>
        <w:rPr>
          <w:rFonts w:ascii="Times New Roman" w:hAnsi="Times New Roman" w:cs="Times New Roman"/>
          <w:sz w:val="24"/>
          <w:szCs w:val="24"/>
        </w:rPr>
        <w:t>5</w:t>
      </w:r>
      <w:r w:rsidRPr="00397A8E">
        <w:rPr>
          <w:rFonts w:ascii="Times New Roman" w:hAnsi="Times New Roman" w:cs="Times New Roman"/>
          <w:sz w:val="24"/>
          <w:szCs w:val="24"/>
        </w:rPr>
        <w:t>].</w:t>
      </w:r>
    </w:p>
    <w:p w14:paraId="2C4D9B79" w14:textId="4548942B" w:rsidR="001254D2" w:rsidRDefault="00E41F05" w:rsidP="00397A8E">
      <w:pPr>
        <w:jc w:val="both"/>
        <w:rPr>
          <w:rFonts w:ascii="Times New Roman" w:hAnsi="Times New Roman" w:cs="Times New Roman"/>
          <w:sz w:val="24"/>
          <w:szCs w:val="24"/>
        </w:rPr>
      </w:pPr>
      <w:bookmarkStart w:id="22" w:name="_Hlk165235813"/>
      <w:r w:rsidRPr="00397A8E">
        <w:rPr>
          <w:rFonts w:ascii="Times New Roman" w:hAnsi="Times New Roman" w:cs="Times New Roman"/>
          <w:sz w:val="24"/>
          <w:szCs w:val="24"/>
        </w:rPr>
        <w:t xml:space="preserve">Google </w:t>
      </w:r>
      <w:proofErr w:type="spellStart"/>
      <w:r w:rsidRPr="00397A8E">
        <w:rPr>
          <w:rFonts w:ascii="Times New Roman" w:hAnsi="Times New Roman" w:cs="Times New Roman"/>
          <w:sz w:val="24"/>
          <w:szCs w:val="24"/>
        </w:rPr>
        <w:t>Colab</w:t>
      </w:r>
      <w:bookmarkEnd w:id="22"/>
      <w:proofErr w:type="spellEnd"/>
      <w:r w:rsidRPr="00397A8E">
        <w:rPr>
          <w:rFonts w:ascii="Times New Roman" w:hAnsi="Times New Roman" w:cs="Times New Roman"/>
          <w:sz w:val="24"/>
          <w:szCs w:val="24"/>
        </w:rPr>
        <w:t xml:space="preserve">. (n.d.). </w:t>
      </w:r>
      <w:bookmarkStart w:id="23" w:name="_Hlk165541996"/>
      <w:proofErr w:type="spellStart"/>
      <w:r w:rsidRPr="00397A8E">
        <w:rPr>
          <w:rFonts w:ascii="Times New Roman" w:hAnsi="Times New Roman" w:cs="Times New Roman"/>
          <w:i/>
          <w:iCs/>
          <w:sz w:val="24"/>
          <w:szCs w:val="24"/>
        </w:rPr>
        <w:t>Colaboratory</w:t>
      </w:r>
      <w:bookmarkEnd w:id="23"/>
      <w:proofErr w:type="spellEnd"/>
      <w:r>
        <w:rPr>
          <w:rFonts w:ascii="Times New Roman" w:hAnsi="Times New Roman" w:cs="Times New Roman"/>
          <w:sz w:val="24"/>
          <w:szCs w:val="24"/>
        </w:rPr>
        <w:t xml:space="preserve"> </w:t>
      </w:r>
      <w:r w:rsidRPr="00397A8E">
        <w:rPr>
          <w:rFonts w:ascii="Times New Roman" w:hAnsi="Times New Roman" w:cs="Times New Roman"/>
          <w:sz w:val="24"/>
          <w:szCs w:val="24"/>
        </w:rPr>
        <w:t>[online]. Retrieved from https://colab.research.google.com/</w:t>
      </w:r>
      <w:r>
        <w:rPr>
          <w:rFonts w:ascii="Times New Roman" w:hAnsi="Times New Roman" w:cs="Times New Roman"/>
          <w:sz w:val="24"/>
          <w:szCs w:val="24"/>
        </w:rPr>
        <w:t xml:space="preserve"> </w:t>
      </w:r>
      <w:r w:rsidRPr="00397A8E">
        <w:rPr>
          <w:rFonts w:ascii="Times New Roman" w:hAnsi="Times New Roman" w:cs="Times New Roman"/>
          <w:sz w:val="24"/>
          <w:szCs w:val="24"/>
        </w:rPr>
        <w:t>[Accessed 2024].</w:t>
      </w:r>
    </w:p>
    <w:p w14:paraId="45C1E02A" w14:textId="1A4E2157" w:rsidR="001254D2" w:rsidRDefault="001254D2" w:rsidP="00397A8E">
      <w:pPr>
        <w:jc w:val="both"/>
        <w:rPr>
          <w:rFonts w:ascii="Times New Roman" w:hAnsi="Times New Roman" w:cs="Times New Roman"/>
          <w:sz w:val="24"/>
          <w:szCs w:val="24"/>
        </w:rPr>
      </w:pPr>
      <w:r w:rsidRPr="001254D2">
        <w:rPr>
          <w:rFonts w:ascii="Times New Roman" w:hAnsi="Times New Roman" w:cs="Times New Roman"/>
          <w:sz w:val="24"/>
          <w:szCs w:val="24"/>
        </w:rPr>
        <w:t>Han, J., Pei, J. and Tong, H., 2022. </w:t>
      </w:r>
      <w:r w:rsidRPr="001254D2">
        <w:rPr>
          <w:rFonts w:ascii="Times New Roman" w:hAnsi="Times New Roman" w:cs="Times New Roman"/>
          <w:i/>
          <w:iCs/>
          <w:sz w:val="24"/>
          <w:szCs w:val="24"/>
        </w:rPr>
        <w:t>Data mining: concepts and techniques</w:t>
      </w:r>
      <w:r w:rsidRPr="001254D2">
        <w:rPr>
          <w:rFonts w:ascii="Times New Roman" w:hAnsi="Times New Roman" w:cs="Times New Roman"/>
          <w:sz w:val="24"/>
          <w:szCs w:val="24"/>
        </w:rPr>
        <w:t xml:space="preserve">. Morgan </w:t>
      </w:r>
      <w:proofErr w:type="spellStart"/>
      <w:r w:rsidRPr="001254D2">
        <w:rPr>
          <w:rFonts w:ascii="Times New Roman" w:hAnsi="Times New Roman" w:cs="Times New Roman"/>
          <w:sz w:val="24"/>
          <w:szCs w:val="24"/>
        </w:rPr>
        <w:t>kaufmann</w:t>
      </w:r>
      <w:proofErr w:type="spellEnd"/>
      <w:r w:rsidRPr="001254D2">
        <w:rPr>
          <w:rFonts w:ascii="Times New Roman" w:hAnsi="Times New Roman" w:cs="Times New Roman"/>
          <w:sz w:val="24"/>
          <w:szCs w:val="24"/>
        </w:rPr>
        <w:t>.</w:t>
      </w:r>
    </w:p>
    <w:p w14:paraId="52AEC909" w14:textId="1E48F727" w:rsidR="009D4775" w:rsidRDefault="00065FBC" w:rsidP="00397A8E">
      <w:pPr>
        <w:jc w:val="both"/>
        <w:rPr>
          <w:rFonts w:ascii="Times New Roman" w:hAnsi="Times New Roman" w:cs="Times New Roman"/>
          <w:sz w:val="24"/>
          <w:szCs w:val="24"/>
        </w:rPr>
      </w:pPr>
      <w:r w:rsidRPr="00065FBC">
        <w:rPr>
          <w:rFonts w:ascii="Times New Roman" w:hAnsi="Times New Roman" w:cs="Times New Roman"/>
          <w:sz w:val="24"/>
          <w:szCs w:val="24"/>
        </w:rPr>
        <w:t>Hyndman, R.J. and Athanasopoulos, G., 2018. </w:t>
      </w:r>
      <w:r w:rsidRPr="00065FBC">
        <w:rPr>
          <w:rFonts w:ascii="Times New Roman" w:hAnsi="Times New Roman" w:cs="Times New Roman"/>
          <w:i/>
          <w:iCs/>
          <w:sz w:val="24"/>
          <w:szCs w:val="24"/>
        </w:rPr>
        <w:t>Forecasting: principles and practice</w:t>
      </w:r>
      <w:r w:rsidRPr="00065FBC">
        <w:rPr>
          <w:rFonts w:ascii="Times New Roman" w:hAnsi="Times New Roman" w:cs="Times New Roman"/>
          <w:sz w:val="24"/>
          <w:szCs w:val="24"/>
        </w:rPr>
        <w:t xml:space="preserve">. </w:t>
      </w:r>
      <w:proofErr w:type="spellStart"/>
      <w:r w:rsidRPr="00065FBC">
        <w:rPr>
          <w:rFonts w:ascii="Times New Roman" w:hAnsi="Times New Roman" w:cs="Times New Roman"/>
          <w:sz w:val="24"/>
          <w:szCs w:val="24"/>
        </w:rPr>
        <w:t>OTexts</w:t>
      </w:r>
      <w:proofErr w:type="spellEnd"/>
      <w:r w:rsidRPr="00065FBC">
        <w:rPr>
          <w:rFonts w:ascii="Times New Roman" w:hAnsi="Times New Roman" w:cs="Times New Roman"/>
          <w:sz w:val="24"/>
          <w:szCs w:val="24"/>
        </w:rPr>
        <w:t>.</w:t>
      </w:r>
    </w:p>
    <w:p w14:paraId="5BC3064F" w14:textId="77777777" w:rsidR="00E41F05" w:rsidRPr="00397A8E" w:rsidRDefault="00E41F05" w:rsidP="00E41F05">
      <w:pPr>
        <w:jc w:val="both"/>
        <w:rPr>
          <w:rFonts w:ascii="Times New Roman" w:hAnsi="Times New Roman" w:cs="Times New Roman"/>
          <w:sz w:val="24"/>
          <w:szCs w:val="24"/>
        </w:rPr>
      </w:pPr>
      <w:r w:rsidRPr="00A92D37">
        <w:rPr>
          <w:rFonts w:ascii="Times New Roman" w:hAnsi="Times New Roman" w:cs="Times New Roman"/>
          <w:sz w:val="24"/>
          <w:szCs w:val="24"/>
        </w:rPr>
        <w:t>Irizarry, R. A.</w:t>
      </w:r>
      <w:r>
        <w:rPr>
          <w:rFonts w:ascii="Times New Roman" w:hAnsi="Times New Roman" w:cs="Times New Roman"/>
          <w:sz w:val="24"/>
          <w:szCs w:val="24"/>
        </w:rPr>
        <w:t>,</w:t>
      </w:r>
      <w:r w:rsidRPr="00A92D37">
        <w:rPr>
          <w:rFonts w:ascii="Times New Roman" w:hAnsi="Times New Roman" w:cs="Times New Roman"/>
          <w:sz w:val="24"/>
          <w:szCs w:val="24"/>
        </w:rPr>
        <w:t xml:space="preserve"> (2019). </w:t>
      </w:r>
      <w:r w:rsidRPr="00A92D37">
        <w:rPr>
          <w:rFonts w:ascii="Times New Roman" w:hAnsi="Times New Roman" w:cs="Times New Roman"/>
          <w:i/>
          <w:iCs/>
          <w:sz w:val="24"/>
          <w:szCs w:val="24"/>
        </w:rPr>
        <w:t>Statistics and Prediction Algorithms Through Case Studies</w:t>
      </w:r>
      <w:r>
        <w:rPr>
          <w:rFonts w:ascii="Times New Roman" w:hAnsi="Times New Roman" w:cs="Times New Roman"/>
          <w:i/>
          <w:iCs/>
          <w:sz w:val="24"/>
          <w:szCs w:val="24"/>
        </w:rPr>
        <w:t xml:space="preserve"> </w:t>
      </w:r>
      <w:r w:rsidRPr="00397A8E">
        <w:rPr>
          <w:rFonts w:ascii="Times New Roman" w:hAnsi="Times New Roman" w:cs="Times New Roman"/>
          <w:sz w:val="24"/>
          <w:szCs w:val="24"/>
        </w:rPr>
        <w:t>[online]</w:t>
      </w:r>
      <w:r w:rsidRPr="00A92D37">
        <w:rPr>
          <w:rFonts w:ascii="Times New Roman" w:hAnsi="Times New Roman" w:cs="Times New Roman"/>
          <w:sz w:val="24"/>
          <w:szCs w:val="24"/>
        </w:rPr>
        <w:t>. CRC Press.</w:t>
      </w:r>
      <w:r>
        <w:rPr>
          <w:rFonts w:ascii="Times New Roman" w:hAnsi="Times New Roman" w:cs="Times New Roman"/>
          <w:sz w:val="24"/>
          <w:szCs w:val="24"/>
        </w:rPr>
        <w:t xml:space="preserve"> </w:t>
      </w:r>
      <w:r w:rsidRPr="00397A8E">
        <w:rPr>
          <w:rFonts w:ascii="Times New Roman" w:hAnsi="Times New Roman" w:cs="Times New Roman"/>
          <w:sz w:val="24"/>
          <w:szCs w:val="24"/>
        </w:rPr>
        <w:t xml:space="preserve">Available at: </w:t>
      </w:r>
      <w:r w:rsidRPr="00A92D37">
        <w:rPr>
          <w:rFonts w:ascii="Times New Roman" w:hAnsi="Times New Roman" w:cs="Times New Roman"/>
          <w:sz w:val="24"/>
          <w:szCs w:val="24"/>
        </w:rPr>
        <w:t>https://rafalab.dfci.harvard.edu/dsbook-part-2/</w:t>
      </w:r>
      <w:r w:rsidRPr="00397A8E">
        <w:rPr>
          <w:rFonts w:ascii="Times New Roman" w:hAnsi="Times New Roman" w:cs="Times New Roman"/>
          <w:sz w:val="24"/>
          <w:szCs w:val="24"/>
        </w:rPr>
        <w:t xml:space="preserve"> [Accessed </w:t>
      </w:r>
      <w:r>
        <w:rPr>
          <w:rFonts w:ascii="Times New Roman" w:hAnsi="Times New Roman" w:cs="Times New Roman"/>
          <w:sz w:val="24"/>
          <w:szCs w:val="24"/>
        </w:rPr>
        <w:t xml:space="preserve">27 03 </w:t>
      </w:r>
      <w:r w:rsidRPr="00397A8E">
        <w:rPr>
          <w:rFonts w:ascii="Times New Roman" w:hAnsi="Times New Roman" w:cs="Times New Roman"/>
          <w:sz w:val="24"/>
          <w:szCs w:val="24"/>
        </w:rPr>
        <w:t>2024].</w:t>
      </w:r>
    </w:p>
    <w:p w14:paraId="62EA90D4" w14:textId="49CBE1AF" w:rsidR="00E41F05" w:rsidRDefault="00CB2095" w:rsidP="00397A8E">
      <w:pPr>
        <w:jc w:val="both"/>
        <w:rPr>
          <w:rFonts w:ascii="Times New Roman" w:hAnsi="Times New Roman" w:cs="Times New Roman"/>
          <w:sz w:val="24"/>
          <w:szCs w:val="24"/>
        </w:rPr>
      </w:pPr>
      <w:r w:rsidRPr="004120A3">
        <w:rPr>
          <w:rFonts w:ascii="Times New Roman" w:hAnsi="Times New Roman" w:cs="Times New Roman"/>
          <w:sz w:val="24"/>
          <w:szCs w:val="24"/>
        </w:rPr>
        <w:t xml:space="preserve">Kim, T.K., </w:t>
      </w:r>
      <w:r>
        <w:rPr>
          <w:rFonts w:ascii="Times New Roman" w:hAnsi="Times New Roman" w:cs="Times New Roman"/>
          <w:sz w:val="24"/>
          <w:szCs w:val="24"/>
        </w:rPr>
        <w:t>(</w:t>
      </w:r>
      <w:r w:rsidRPr="004120A3">
        <w:rPr>
          <w:rFonts w:ascii="Times New Roman" w:hAnsi="Times New Roman" w:cs="Times New Roman"/>
          <w:sz w:val="24"/>
          <w:szCs w:val="24"/>
        </w:rPr>
        <w:t>2015</w:t>
      </w:r>
      <w:r>
        <w:rPr>
          <w:rFonts w:ascii="Times New Roman" w:hAnsi="Times New Roman" w:cs="Times New Roman"/>
          <w:sz w:val="24"/>
          <w:szCs w:val="24"/>
        </w:rPr>
        <w:t>)</w:t>
      </w:r>
      <w:r w:rsidRPr="004120A3">
        <w:rPr>
          <w:rFonts w:ascii="Times New Roman" w:hAnsi="Times New Roman" w:cs="Times New Roman"/>
          <w:sz w:val="24"/>
          <w:szCs w:val="24"/>
        </w:rPr>
        <w:t xml:space="preserve">. </w:t>
      </w:r>
      <w:r w:rsidRPr="00D75F9C">
        <w:rPr>
          <w:rFonts w:ascii="Times New Roman" w:hAnsi="Times New Roman" w:cs="Times New Roman"/>
          <w:i/>
          <w:iCs/>
          <w:sz w:val="24"/>
          <w:szCs w:val="24"/>
        </w:rPr>
        <w:t xml:space="preserve">T test as a parametric statistic. Korean journal of </w:t>
      </w:r>
      <w:proofErr w:type="spellStart"/>
      <w:r w:rsidRPr="00D75F9C">
        <w:rPr>
          <w:rFonts w:ascii="Times New Roman" w:hAnsi="Times New Roman" w:cs="Times New Roman"/>
          <w:i/>
          <w:iCs/>
          <w:sz w:val="24"/>
          <w:szCs w:val="24"/>
        </w:rPr>
        <w:t>anesthesiology</w:t>
      </w:r>
      <w:proofErr w:type="spellEnd"/>
      <w:r w:rsidRPr="00D75F9C">
        <w:rPr>
          <w:rFonts w:ascii="Times New Roman" w:hAnsi="Times New Roman" w:cs="Times New Roman"/>
          <w:i/>
          <w:iCs/>
          <w:sz w:val="24"/>
          <w:szCs w:val="24"/>
        </w:rPr>
        <w:t>,</w:t>
      </w:r>
      <w:r w:rsidRPr="004120A3">
        <w:rPr>
          <w:rFonts w:ascii="Times New Roman" w:hAnsi="Times New Roman" w:cs="Times New Roman"/>
          <w:sz w:val="24"/>
          <w:szCs w:val="24"/>
        </w:rPr>
        <w:t xml:space="preserve"> 68(6), p.540</w:t>
      </w:r>
      <w:r>
        <w:rPr>
          <w:rFonts w:ascii="Times New Roman" w:hAnsi="Times New Roman" w:cs="Times New Roman"/>
          <w:sz w:val="24"/>
          <w:szCs w:val="24"/>
        </w:rPr>
        <w:t xml:space="preserve"> </w:t>
      </w:r>
      <w:r w:rsidRPr="00397A8E">
        <w:rPr>
          <w:rFonts w:ascii="Times New Roman" w:hAnsi="Times New Roman" w:cs="Times New Roman"/>
          <w:sz w:val="24"/>
          <w:szCs w:val="24"/>
        </w:rPr>
        <w:t xml:space="preserve">[online]. </w:t>
      </w:r>
      <w:r w:rsidRPr="004120A3">
        <w:rPr>
          <w:rFonts w:ascii="Times New Roman" w:hAnsi="Times New Roman" w:cs="Times New Roman"/>
          <w:sz w:val="24"/>
          <w:szCs w:val="24"/>
        </w:rPr>
        <w:t>Available from: https://www.ncbi.nlm.nih.gov/pmc/articles/PMC4667138/</w:t>
      </w:r>
      <w:r>
        <w:rPr>
          <w:rFonts w:ascii="Times New Roman" w:hAnsi="Times New Roman" w:cs="Times New Roman"/>
          <w:sz w:val="24"/>
          <w:szCs w:val="24"/>
        </w:rPr>
        <w:t xml:space="preserve"> </w:t>
      </w:r>
      <w:r w:rsidRPr="00397A8E">
        <w:rPr>
          <w:rFonts w:ascii="Times New Roman" w:hAnsi="Times New Roman" w:cs="Times New Roman"/>
          <w:sz w:val="24"/>
          <w:szCs w:val="24"/>
        </w:rPr>
        <w:t>[Accessed 24 03 2023].</w:t>
      </w:r>
    </w:p>
    <w:p w14:paraId="783B5287" w14:textId="2A025487" w:rsidR="009D4775" w:rsidRDefault="009D4775" w:rsidP="00397A8E">
      <w:pPr>
        <w:jc w:val="both"/>
        <w:rPr>
          <w:rFonts w:ascii="Times New Roman" w:hAnsi="Times New Roman" w:cs="Times New Roman"/>
          <w:sz w:val="24"/>
          <w:szCs w:val="24"/>
        </w:rPr>
      </w:pPr>
      <w:r w:rsidRPr="009D4775">
        <w:rPr>
          <w:rFonts w:ascii="Times New Roman" w:hAnsi="Times New Roman" w:cs="Times New Roman"/>
          <w:sz w:val="24"/>
          <w:szCs w:val="24"/>
        </w:rPr>
        <w:t>McKinney, W., 2012. </w:t>
      </w:r>
      <w:r w:rsidRPr="009D4775">
        <w:rPr>
          <w:rFonts w:ascii="Times New Roman" w:hAnsi="Times New Roman" w:cs="Times New Roman"/>
          <w:i/>
          <w:iCs/>
          <w:sz w:val="24"/>
          <w:szCs w:val="24"/>
        </w:rPr>
        <w:t xml:space="preserve">Python for data analysis: Data wrangling with Pandas, NumPy, and </w:t>
      </w:r>
      <w:proofErr w:type="spellStart"/>
      <w:r w:rsidRPr="009D4775">
        <w:rPr>
          <w:rFonts w:ascii="Times New Roman" w:hAnsi="Times New Roman" w:cs="Times New Roman"/>
          <w:i/>
          <w:iCs/>
          <w:sz w:val="24"/>
          <w:szCs w:val="24"/>
        </w:rPr>
        <w:t>IPython</w:t>
      </w:r>
      <w:proofErr w:type="spellEnd"/>
      <w:r w:rsidRPr="009D4775">
        <w:rPr>
          <w:rFonts w:ascii="Times New Roman" w:hAnsi="Times New Roman" w:cs="Times New Roman"/>
          <w:sz w:val="24"/>
          <w:szCs w:val="24"/>
        </w:rPr>
        <w:t>. " O'Reilly Media, Inc.".</w:t>
      </w:r>
    </w:p>
    <w:p w14:paraId="27A40F8C" w14:textId="2D9DD609" w:rsidR="00E41F05" w:rsidRDefault="006274C6" w:rsidP="00397A8E">
      <w:pPr>
        <w:jc w:val="both"/>
        <w:rPr>
          <w:rFonts w:ascii="Times New Roman" w:hAnsi="Times New Roman" w:cs="Times New Roman"/>
          <w:sz w:val="24"/>
          <w:szCs w:val="24"/>
        </w:rPr>
      </w:pPr>
      <w:r w:rsidRPr="00397A8E">
        <w:rPr>
          <w:rFonts w:ascii="Times New Roman" w:hAnsi="Times New Roman" w:cs="Times New Roman"/>
          <w:sz w:val="24"/>
          <w:szCs w:val="24"/>
        </w:rPr>
        <w:t xml:space="preserve">Miller. D. J. (2017). </w:t>
      </w:r>
      <w:r w:rsidRPr="00F15DA6">
        <w:rPr>
          <w:rFonts w:ascii="Times New Roman" w:hAnsi="Times New Roman" w:cs="Times New Roman"/>
          <w:i/>
          <w:iCs/>
          <w:sz w:val="24"/>
          <w:szCs w:val="24"/>
        </w:rPr>
        <w:t xml:space="preserve">Big Data Visualization: Bring Scalability and Dynamics to Your Big Data Visualization </w:t>
      </w:r>
      <w:r w:rsidRPr="00397A8E">
        <w:rPr>
          <w:rFonts w:ascii="Times New Roman" w:hAnsi="Times New Roman" w:cs="Times New Roman"/>
          <w:sz w:val="24"/>
          <w:szCs w:val="24"/>
        </w:rPr>
        <w:t xml:space="preserve">[online]. </w:t>
      </w:r>
      <w:proofErr w:type="spellStart"/>
      <w:r w:rsidRPr="00397A8E">
        <w:rPr>
          <w:rFonts w:ascii="Times New Roman" w:hAnsi="Times New Roman" w:cs="Times New Roman"/>
          <w:sz w:val="24"/>
          <w:szCs w:val="24"/>
        </w:rPr>
        <w:t>Packt</w:t>
      </w:r>
      <w:proofErr w:type="spellEnd"/>
      <w:r w:rsidRPr="00397A8E">
        <w:rPr>
          <w:rFonts w:ascii="Times New Roman" w:hAnsi="Times New Roman" w:cs="Times New Roman"/>
          <w:sz w:val="24"/>
          <w:szCs w:val="24"/>
        </w:rPr>
        <w:t xml:space="preserve"> Publishing. Available from: https://links.arden.ac.uk/bvw7qn [Accessed 12 04 2024]. </w:t>
      </w:r>
    </w:p>
    <w:p w14:paraId="172967DE" w14:textId="1B28DA7C" w:rsidR="00E41F05" w:rsidRDefault="00E41F05" w:rsidP="00397A8E">
      <w:pPr>
        <w:jc w:val="both"/>
        <w:rPr>
          <w:rFonts w:ascii="Times New Roman" w:hAnsi="Times New Roman" w:cs="Times New Roman"/>
          <w:sz w:val="24"/>
          <w:szCs w:val="24"/>
        </w:rPr>
      </w:pPr>
      <w:r w:rsidRPr="00397A8E">
        <w:rPr>
          <w:rFonts w:ascii="Times New Roman" w:hAnsi="Times New Roman" w:cs="Times New Roman"/>
          <w:sz w:val="24"/>
          <w:szCs w:val="24"/>
        </w:rPr>
        <w:t xml:space="preserve">Rumsey, D., (2016). </w:t>
      </w:r>
      <w:r w:rsidRPr="008B1492">
        <w:rPr>
          <w:rFonts w:ascii="Times New Roman" w:hAnsi="Times New Roman" w:cs="Times New Roman"/>
          <w:i/>
          <w:iCs/>
          <w:sz w:val="24"/>
          <w:szCs w:val="24"/>
        </w:rPr>
        <w:t>Statistics For Dummies</w:t>
      </w:r>
      <w:r w:rsidRPr="00397A8E">
        <w:rPr>
          <w:rFonts w:ascii="Times New Roman" w:hAnsi="Times New Roman" w:cs="Times New Roman"/>
          <w:sz w:val="24"/>
          <w:szCs w:val="24"/>
        </w:rPr>
        <w:t xml:space="preserve"> [online]. 2nd edition. Wiley. Available from: https://links.arden.ac.uk/hdgx5v [Accessed 03 04 2023].</w:t>
      </w:r>
    </w:p>
    <w:p w14:paraId="41E1A711" w14:textId="095277E7" w:rsidR="00AF6BA5" w:rsidRDefault="00E41F05" w:rsidP="00397A8E">
      <w:pPr>
        <w:jc w:val="both"/>
        <w:rPr>
          <w:rFonts w:ascii="Times New Roman" w:hAnsi="Times New Roman" w:cs="Times New Roman"/>
          <w:sz w:val="24"/>
          <w:szCs w:val="24"/>
        </w:rPr>
      </w:pPr>
      <w:r w:rsidRPr="00E41F05">
        <w:rPr>
          <w:rFonts w:ascii="Times New Roman" w:hAnsi="Times New Roman" w:cs="Times New Roman"/>
          <w:sz w:val="24"/>
          <w:szCs w:val="24"/>
        </w:rPr>
        <w:t>Scott, D.W., 2020. </w:t>
      </w:r>
      <w:r w:rsidRPr="00E41F05">
        <w:rPr>
          <w:rFonts w:ascii="Times New Roman" w:hAnsi="Times New Roman" w:cs="Times New Roman"/>
          <w:i/>
          <w:iCs/>
          <w:sz w:val="24"/>
          <w:szCs w:val="24"/>
        </w:rPr>
        <w:t>Statistics: a concise mathematical introduction for students, scientists, and engineers</w:t>
      </w:r>
      <w:r w:rsidRPr="00E41F05">
        <w:rPr>
          <w:rFonts w:ascii="Times New Roman" w:hAnsi="Times New Roman" w:cs="Times New Roman"/>
          <w:sz w:val="24"/>
          <w:szCs w:val="24"/>
        </w:rPr>
        <w:t>. John Wiley &amp; Sons.</w:t>
      </w:r>
    </w:p>
    <w:p w14:paraId="7057B1FC" w14:textId="3BCE9CE1" w:rsidR="00E41F05" w:rsidRDefault="00E41F05" w:rsidP="00397A8E">
      <w:pPr>
        <w:jc w:val="both"/>
        <w:rPr>
          <w:rFonts w:ascii="Times New Roman" w:hAnsi="Times New Roman" w:cs="Times New Roman"/>
          <w:sz w:val="24"/>
          <w:szCs w:val="24"/>
        </w:rPr>
      </w:pPr>
      <w:bookmarkStart w:id="24" w:name="_Hlk165371257"/>
      <w:proofErr w:type="spellStart"/>
      <w:r w:rsidRPr="00397A8E">
        <w:rPr>
          <w:rFonts w:ascii="Times New Roman" w:hAnsi="Times New Roman" w:cs="Times New Roman"/>
          <w:sz w:val="24"/>
          <w:szCs w:val="24"/>
        </w:rPr>
        <w:t>Sedkaoui</w:t>
      </w:r>
      <w:proofErr w:type="spellEnd"/>
      <w:r w:rsidRPr="00397A8E">
        <w:rPr>
          <w:rFonts w:ascii="Times New Roman" w:hAnsi="Times New Roman" w:cs="Times New Roman"/>
          <w:sz w:val="24"/>
          <w:szCs w:val="24"/>
        </w:rPr>
        <w:t>. S.</w:t>
      </w:r>
      <w:r>
        <w:rPr>
          <w:rFonts w:ascii="Times New Roman" w:hAnsi="Times New Roman" w:cs="Times New Roman"/>
          <w:sz w:val="24"/>
          <w:szCs w:val="24"/>
        </w:rPr>
        <w:t>,</w:t>
      </w:r>
      <w:r w:rsidRPr="00397A8E">
        <w:rPr>
          <w:rFonts w:ascii="Times New Roman" w:hAnsi="Times New Roman" w:cs="Times New Roman"/>
          <w:sz w:val="24"/>
          <w:szCs w:val="24"/>
        </w:rPr>
        <w:t xml:space="preserve"> (2018)</w:t>
      </w:r>
      <w:bookmarkEnd w:id="24"/>
      <w:r w:rsidRPr="00397A8E">
        <w:rPr>
          <w:rFonts w:ascii="Times New Roman" w:hAnsi="Times New Roman" w:cs="Times New Roman"/>
          <w:sz w:val="24"/>
          <w:szCs w:val="24"/>
        </w:rPr>
        <w:t xml:space="preserve">. </w:t>
      </w:r>
      <w:r w:rsidRPr="008B1492">
        <w:rPr>
          <w:rFonts w:ascii="Times New Roman" w:hAnsi="Times New Roman" w:cs="Times New Roman"/>
          <w:i/>
          <w:iCs/>
          <w:sz w:val="24"/>
          <w:szCs w:val="24"/>
        </w:rPr>
        <w:t>Data Analytics and Big Data</w:t>
      </w:r>
      <w:r w:rsidRPr="00397A8E">
        <w:rPr>
          <w:rFonts w:ascii="Times New Roman" w:hAnsi="Times New Roman" w:cs="Times New Roman"/>
          <w:sz w:val="24"/>
          <w:szCs w:val="24"/>
        </w:rPr>
        <w:t xml:space="preserve"> [online]. Wiley. Available from: https://links.arden.ac.uk/m8qvbk [Accessed 08 03 2024].</w:t>
      </w:r>
    </w:p>
    <w:p w14:paraId="2615230C" w14:textId="1EF99BC2" w:rsidR="00AF6BA5" w:rsidRDefault="00AF6BA5" w:rsidP="00397A8E">
      <w:pPr>
        <w:jc w:val="both"/>
        <w:rPr>
          <w:rFonts w:ascii="Times New Roman" w:hAnsi="Times New Roman" w:cs="Times New Roman"/>
          <w:sz w:val="24"/>
          <w:szCs w:val="24"/>
        </w:rPr>
      </w:pPr>
      <w:r w:rsidRPr="00AF6BA5">
        <w:rPr>
          <w:rFonts w:ascii="Times New Roman" w:hAnsi="Times New Roman" w:cs="Times New Roman"/>
          <w:sz w:val="24"/>
          <w:szCs w:val="24"/>
        </w:rPr>
        <w:t>VanderPlas, J., 2016. </w:t>
      </w:r>
      <w:r w:rsidRPr="00AF6BA5">
        <w:rPr>
          <w:rFonts w:ascii="Times New Roman" w:hAnsi="Times New Roman" w:cs="Times New Roman"/>
          <w:i/>
          <w:iCs/>
          <w:sz w:val="24"/>
          <w:szCs w:val="24"/>
        </w:rPr>
        <w:t>Python data science handbook: Essential tools for working with data</w:t>
      </w:r>
      <w:r w:rsidRPr="00AF6BA5">
        <w:rPr>
          <w:rFonts w:ascii="Times New Roman" w:hAnsi="Times New Roman" w:cs="Times New Roman"/>
          <w:sz w:val="24"/>
          <w:szCs w:val="24"/>
        </w:rPr>
        <w:t>. " O'Reilly Media, Inc.".</w:t>
      </w:r>
    </w:p>
    <w:p w14:paraId="57CA962B" w14:textId="1F1AFFD8" w:rsidR="00EE2225" w:rsidRPr="00F7353C" w:rsidRDefault="00EE2225" w:rsidP="00957B11">
      <w:pPr>
        <w:rPr>
          <w:rFonts w:ascii="Times New Roman" w:hAnsi="Times New Roman" w:cs="Times New Roman"/>
          <w:sz w:val="24"/>
          <w:szCs w:val="24"/>
        </w:rPr>
      </w:pPr>
    </w:p>
    <w:sectPr w:rsidR="00EE2225" w:rsidRPr="00F7353C" w:rsidSect="00D30BAD">
      <w:headerReference w:type="default" r:id="rId33"/>
      <w:footerReference w:type="default" r:id="rId3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F7D31" w14:textId="77777777" w:rsidR="002F5E5D" w:rsidRDefault="002F5E5D" w:rsidP="00D967E5">
      <w:pPr>
        <w:spacing w:after="0" w:line="240" w:lineRule="auto"/>
      </w:pPr>
      <w:r>
        <w:separator/>
      </w:r>
    </w:p>
  </w:endnote>
  <w:endnote w:type="continuationSeparator" w:id="0">
    <w:p w14:paraId="2240E95C" w14:textId="77777777" w:rsidR="002F5E5D" w:rsidRDefault="002F5E5D" w:rsidP="00D96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7506513"/>
      <w:docPartObj>
        <w:docPartGallery w:val="Page Numbers (Bottom of Page)"/>
        <w:docPartUnique/>
      </w:docPartObj>
    </w:sdtPr>
    <w:sdtEndPr/>
    <w:sdtContent>
      <w:sdt>
        <w:sdtPr>
          <w:id w:val="-1769616900"/>
          <w:docPartObj>
            <w:docPartGallery w:val="Page Numbers (Top of Page)"/>
            <w:docPartUnique/>
          </w:docPartObj>
        </w:sdtPr>
        <w:sdtEndPr/>
        <w:sdtContent>
          <w:p w14:paraId="563F1C3F" w14:textId="44BAF343" w:rsidR="009C2F8F" w:rsidRDefault="009C2F8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265AF97" w14:textId="77777777" w:rsidR="00D30BAD" w:rsidRDefault="00D30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A8EC0" w14:textId="77777777" w:rsidR="002F5E5D" w:rsidRDefault="002F5E5D" w:rsidP="00D967E5">
      <w:pPr>
        <w:spacing w:after="0" w:line="240" w:lineRule="auto"/>
      </w:pPr>
      <w:r>
        <w:separator/>
      </w:r>
    </w:p>
  </w:footnote>
  <w:footnote w:type="continuationSeparator" w:id="0">
    <w:p w14:paraId="0B158C37" w14:textId="77777777" w:rsidR="002F5E5D" w:rsidRDefault="002F5E5D" w:rsidP="00D96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623253"/>
      <w:docPartObj>
        <w:docPartGallery w:val="Page Numbers (Top of Page)"/>
        <w:docPartUnique/>
      </w:docPartObj>
    </w:sdtPr>
    <w:sdtEndPr>
      <w:rPr>
        <w:noProof/>
      </w:rPr>
    </w:sdtEndPr>
    <w:sdtContent>
      <w:p w14:paraId="5053CF2E" w14:textId="06F799BC" w:rsidR="009C2F8F" w:rsidRDefault="009C2F8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952613E" w14:textId="77777777" w:rsidR="00D967E5" w:rsidRDefault="00D967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55825"/>
    <w:multiLevelType w:val="hybridMultilevel"/>
    <w:tmpl w:val="A40AC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622F58"/>
    <w:multiLevelType w:val="hybridMultilevel"/>
    <w:tmpl w:val="CF101AC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7A5D2C"/>
    <w:multiLevelType w:val="hybridMultilevel"/>
    <w:tmpl w:val="147664E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D85AAE"/>
    <w:multiLevelType w:val="hybridMultilevel"/>
    <w:tmpl w:val="C168383C"/>
    <w:lvl w:ilvl="0" w:tplc="08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7A778B"/>
    <w:multiLevelType w:val="hybridMultilevel"/>
    <w:tmpl w:val="0F2A280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4A50A20"/>
    <w:multiLevelType w:val="hybridMultilevel"/>
    <w:tmpl w:val="A5AE6C9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9802497">
    <w:abstractNumId w:val="0"/>
  </w:num>
  <w:num w:numId="2" w16cid:durableId="1380934844">
    <w:abstractNumId w:val="2"/>
  </w:num>
  <w:num w:numId="3" w16cid:durableId="1472864403">
    <w:abstractNumId w:val="5"/>
  </w:num>
  <w:num w:numId="4" w16cid:durableId="1767312766">
    <w:abstractNumId w:val="3"/>
  </w:num>
  <w:num w:numId="5" w16cid:durableId="980622225">
    <w:abstractNumId w:val="4"/>
  </w:num>
  <w:num w:numId="6" w16cid:durableId="2059933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Q3NjEzMTC0MDYxNjNR0lEKTi0uzszPAykwrQUAM/vsdiwAAAA="/>
  </w:docVars>
  <w:rsids>
    <w:rsidRoot w:val="00184C7F"/>
    <w:rsid w:val="00003E4F"/>
    <w:rsid w:val="00006F28"/>
    <w:rsid w:val="00015AA0"/>
    <w:rsid w:val="00016D76"/>
    <w:rsid w:val="00021DFE"/>
    <w:rsid w:val="00022564"/>
    <w:rsid w:val="00023D7F"/>
    <w:rsid w:val="00024681"/>
    <w:rsid w:val="00025603"/>
    <w:rsid w:val="0002626F"/>
    <w:rsid w:val="00026815"/>
    <w:rsid w:val="00030530"/>
    <w:rsid w:val="00030C5F"/>
    <w:rsid w:val="00032DE5"/>
    <w:rsid w:val="000334B5"/>
    <w:rsid w:val="00036F0C"/>
    <w:rsid w:val="0003701B"/>
    <w:rsid w:val="00037459"/>
    <w:rsid w:val="00037888"/>
    <w:rsid w:val="00037D93"/>
    <w:rsid w:val="00037EE9"/>
    <w:rsid w:val="00042EFE"/>
    <w:rsid w:val="0004395D"/>
    <w:rsid w:val="0004733D"/>
    <w:rsid w:val="0004798F"/>
    <w:rsid w:val="000500C1"/>
    <w:rsid w:val="000519E0"/>
    <w:rsid w:val="00051A50"/>
    <w:rsid w:val="00055DEA"/>
    <w:rsid w:val="00056AFD"/>
    <w:rsid w:val="00057AE5"/>
    <w:rsid w:val="00057CD6"/>
    <w:rsid w:val="0006190F"/>
    <w:rsid w:val="000621EE"/>
    <w:rsid w:val="0006223D"/>
    <w:rsid w:val="000641BD"/>
    <w:rsid w:val="00065FBC"/>
    <w:rsid w:val="0006713C"/>
    <w:rsid w:val="00075896"/>
    <w:rsid w:val="000769E0"/>
    <w:rsid w:val="00076EB5"/>
    <w:rsid w:val="00077DF8"/>
    <w:rsid w:val="00081C87"/>
    <w:rsid w:val="0008257A"/>
    <w:rsid w:val="00082CF1"/>
    <w:rsid w:val="00083D2C"/>
    <w:rsid w:val="00084A2F"/>
    <w:rsid w:val="00084A97"/>
    <w:rsid w:val="00084B3A"/>
    <w:rsid w:val="0008606E"/>
    <w:rsid w:val="00086AEA"/>
    <w:rsid w:val="00086F99"/>
    <w:rsid w:val="00090577"/>
    <w:rsid w:val="0009057F"/>
    <w:rsid w:val="000905B0"/>
    <w:rsid w:val="000924C6"/>
    <w:rsid w:val="00092EAE"/>
    <w:rsid w:val="00093487"/>
    <w:rsid w:val="0009608D"/>
    <w:rsid w:val="00096E20"/>
    <w:rsid w:val="00097B62"/>
    <w:rsid w:val="000A267C"/>
    <w:rsid w:val="000A319E"/>
    <w:rsid w:val="000A3563"/>
    <w:rsid w:val="000A3E8B"/>
    <w:rsid w:val="000A678F"/>
    <w:rsid w:val="000A7465"/>
    <w:rsid w:val="000B11A8"/>
    <w:rsid w:val="000B4E37"/>
    <w:rsid w:val="000B64A0"/>
    <w:rsid w:val="000B7D55"/>
    <w:rsid w:val="000C0DA4"/>
    <w:rsid w:val="000C1518"/>
    <w:rsid w:val="000C330F"/>
    <w:rsid w:val="000C3912"/>
    <w:rsid w:val="000C3CD3"/>
    <w:rsid w:val="000D067D"/>
    <w:rsid w:val="000D0A67"/>
    <w:rsid w:val="000D1BFC"/>
    <w:rsid w:val="000D1DF4"/>
    <w:rsid w:val="000D4362"/>
    <w:rsid w:val="000D4A90"/>
    <w:rsid w:val="000D4FAB"/>
    <w:rsid w:val="000D682E"/>
    <w:rsid w:val="000E049A"/>
    <w:rsid w:val="000E0C5C"/>
    <w:rsid w:val="000E10BA"/>
    <w:rsid w:val="000E1577"/>
    <w:rsid w:val="000E2807"/>
    <w:rsid w:val="000E2B11"/>
    <w:rsid w:val="000E2F16"/>
    <w:rsid w:val="000E5DE2"/>
    <w:rsid w:val="000E5E85"/>
    <w:rsid w:val="000E65B1"/>
    <w:rsid w:val="000E6E03"/>
    <w:rsid w:val="000F052D"/>
    <w:rsid w:val="000F088C"/>
    <w:rsid w:val="000F32BC"/>
    <w:rsid w:val="000F4862"/>
    <w:rsid w:val="000F57C7"/>
    <w:rsid w:val="000F6B82"/>
    <w:rsid w:val="00100D55"/>
    <w:rsid w:val="00101F1E"/>
    <w:rsid w:val="00101F4D"/>
    <w:rsid w:val="0010254B"/>
    <w:rsid w:val="00103DD4"/>
    <w:rsid w:val="0010450C"/>
    <w:rsid w:val="0010498C"/>
    <w:rsid w:val="001062DD"/>
    <w:rsid w:val="0011103A"/>
    <w:rsid w:val="001124BF"/>
    <w:rsid w:val="001129B6"/>
    <w:rsid w:val="001135D9"/>
    <w:rsid w:val="00113903"/>
    <w:rsid w:val="00114235"/>
    <w:rsid w:val="00116327"/>
    <w:rsid w:val="00120F45"/>
    <w:rsid w:val="0012248C"/>
    <w:rsid w:val="001239CF"/>
    <w:rsid w:val="001243C7"/>
    <w:rsid w:val="00124D36"/>
    <w:rsid w:val="001251ED"/>
    <w:rsid w:val="001254B8"/>
    <w:rsid w:val="001254D2"/>
    <w:rsid w:val="00126395"/>
    <w:rsid w:val="001266DA"/>
    <w:rsid w:val="00130108"/>
    <w:rsid w:val="00130ECA"/>
    <w:rsid w:val="00131469"/>
    <w:rsid w:val="00132C98"/>
    <w:rsid w:val="001331BC"/>
    <w:rsid w:val="00134527"/>
    <w:rsid w:val="00135C6F"/>
    <w:rsid w:val="00135CF1"/>
    <w:rsid w:val="00137AB1"/>
    <w:rsid w:val="00140407"/>
    <w:rsid w:val="00141052"/>
    <w:rsid w:val="00141795"/>
    <w:rsid w:val="001443F5"/>
    <w:rsid w:val="00145390"/>
    <w:rsid w:val="0014651A"/>
    <w:rsid w:val="00146E82"/>
    <w:rsid w:val="0015000B"/>
    <w:rsid w:val="00150389"/>
    <w:rsid w:val="001506C7"/>
    <w:rsid w:val="00150F88"/>
    <w:rsid w:val="0015111C"/>
    <w:rsid w:val="001516CD"/>
    <w:rsid w:val="00151A96"/>
    <w:rsid w:val="00151F9C"/>
    <w:rsid w:val="00153958"/>
    <w:rsid w:val="00153D29"/>
    <w:rsid w:val="0015484F"/>
    <w:rsid w:val="001549FC"/>
    <w:rsid w:val="001562B6"/>
    <w:rsid w:val="001566CD"/>
    <w:rsid w:val="001601C2"/>
    <w:rsid w:val="00161218"/>
    <w:rsid w:val="00161856"/>
    <w:rsid w:val="00161B36"/>
    <w:rsid w:val="00164BEE"/>
    <w:rsid w:val="00166210"/>
    <w:rsid w:val="00167F12"/>
    <w:rsid w:val="00170F85"/>
    <w:rsid w:val="0017142A"/>
    <w:rsid w:val="0017198D"/>
    <w:rsid w:val="00172C45"/>
    <w:rsid w:val="00173345"/>
    <w:rsid w:val="00173FF6"/>
    <w:rsid w:val="00175F80"/>
    <w:rsid w:val="00176F1B"/>
    <w:rsid w:val="00177960"/>
    <w:rsid w:val="00177D2E"/>
    <w:rsid w:val="00182AC0"/>
    <w:rsid w:val="00182BBA"/>
    <w:rsid w:val="00183207"/>
    <w:rsid w:val="00184C7F"/>
    <w:rsid w:val="00185CE2"/>
    <w:rsid w:val="001870A1"/>
    <w:rsid w:val="00192028"/>
    <w:rsid w:val="0019273F"/>
    <w:rsid w:val="00193D7F"/>
    <w:rsid w:val="00194C42"/>
    <w:rsid w:val="0019731F"/>
    <w:rsid w:val="001A1CA0"/>
    <w:rsid w:val="001A1E7E"/>
    <w:rsid w:val="001A1F23"/>
    <w:rsid w:val="001A5EB8"/>
    <w:rsid w:val="001B2EEE"/>
    <w:rsid w:val="001B7906"/>
    <w:rsid w:val="001C0A27"/>
    <w:rsid w:val="001C12B7"/>
    <w:rsid w:val="001C33D6"/>
    <w:rsid w:val="001C37CC"/>
    <w:rsid w:val="001C3FC3"/>
    <w:rsid w:val="001C4755"/>
    <w:rsid w:val="001C4BE8"/>
    <w:rsid w:val="001C5689"/>
    <w:rsid w:val="001C6D52"/>
    <w:rsid w:val="001D1744"/>
    <w:rsid w:val="001D1828"/>
    <w:rsid w:val="001D2A0B"/>
    <w:rsid w:val="001D46D7"/>
    <w:rsid w:val="001D5CA3"/>
    <w:rsid w:val="001D75F0"/>
    <w:rsid w:val="001D7737"/>
    <w:rsid w:val="001E2E93"/>
    <w:rsid w:val="001E3A72"/>
    <w:rsid w:val="001E6182"/>
    <w:rsid w:val="001F00A2"/>
    <w:rsid w:val="001F2848"/>
    <w:rsid w:val="001F2914"/>
    <w:rsid w:val="001F3881"/>
    <w:rsid w:val="001F4FF5"/>
    <w:rsid w:val="001F5C3E"/>
    <w:rsid w:val="00200B14"/>
    <w:rsid w:val="002014BC"/>
    <w:rsid w:val="00202484"/>
    <w:rsid w:val="0020369B"/>
    <w:rsid w:val="00206A36"/>
    <w:rsid w:val="00206F72"/>
    <w:rsid w:val="0020787F"/>
    <w:rsid w:val="00210214"/>
    <w:rsid w:val="00211DA4"/>
    <w:rsid w:val="00214673"/>
    <w:rsid w:val="00220D17"/>
    <w:rsid w:val="00221467"/>
    <w:rsid w:val="002219BD"/>
    <w:rsid w:val="00222248"/>
    <w:rsid w:val="00223E89"/>
    <w:rsid w:val="00224139"/>
    <w:rsid w:val="002275CE"/>
    <w:rsid w:val="00231883"/>
    <w:rsid w:val="002332F1"/>
    <w:rsid w:val="00233978"/>
    <w:rsid w:val="002353D1"/>
    <w:rsid w:val="002366C6"/>
    <w:rsid w:val="00241991"/>
    <w:rsid w:val="00243472"/>
    <w:rsid w:val="00243C36"/>
    <w:rsid w:val="002464CB"/>
    <w:rsid w:val="00247162"/>
    <w:rsid w:val="00250759"/>
    <w:rsid w:val="00254E2F"/>
    <w:rsid w:val="00255902"/>
    <w:rsid w:val="002560EA"/>
    <w:rsid w:val="002572E6"/>
    <w:rsid w:val="00257E71"/>
    <w:rsid w:val="00260695"/>
    <w:rsid w:val="00267ED3"/>
    <w:rsid w:val="002736D3"/>
    <w:rsid w:val="00273BD3"/>
    <w:rsid w:val="0027530F"/>
    <w:rsid w:val="00275E4C"/>
    <w:rsid w:val="00275EE2"/>
    <w:rsid w:val="002771FD"/>
    <w:rsid w:val="00282C65"/>
    <w:rsid w:val="00283054"/>
    <w:rsid w:val="0028366D"/>
    <w:rsid w:val="00284B2A"/>
    <w:rsid w:val="00286E8F"/>
    <w:rsid w:val="00287284"/>
    <w:rsid w:val="00292143"/>
    <w:rsid w:val="00295EA8"/>
    <w:rsid w:val="0029748F"/>
    <w:rsid w:val="002A15E4"/>
    <w:rsid w:val="002A38CF"/>
    <w:rsid w:val="002A47C0"/>
    <w:rsid w:val="002A57AF"/>
    <w:rsid w:val="002A627E"/>
    <w:rsid w:val="002B2344"/>
    <w:rsid w:val="002B4278"/>
    <w:rsid w:val="002B4898"/>
    <w:rsid w:val="002B56F1"/>
    <w:rsid w:val="002B6B05"/>
    <w:rsid w:val="002B7F83"/>
    <w:rsid w:val="002C0AEA"/>
    <w:rsid w:val="002C77EF"/>
    <w:rsid w:val="002D0D27"/>
    <w:rsid w:val="002D1E91"/>
    <w:rsid w:val="002D21D4"/>
    <w:rsid w:val="002D2598"/>
    <w:rsid w:val="002D3DEE"/>
    <w:rsid w:val="002D65A3"/>
    <w:rsid w:val="002D65F8"/>
    <w:rsid w:val="002D6AB8"/>
    <w:rsid w:val="002E08EB"/>
    <w:rsid w:val="002E0D7B"/>
    <w:rsid w:val="002E19C5"/>
    <w:rsid w:val="002E2319"/>
    <w:rsid w:val="002E6BCA"/>
    <w:rsid w:val="002E7FFC"/>
    <w:rsid w:val="002F04B9"/>
    <w:rsid w:val="002F0784"/>
    <w:rsid w:val="002F145E"/>
    <w:rsid w:val="002F21D0"/>
    <w:rsid w:val="002F226A"/>
    <w:rsid w:val="002F2B4F"/>
    <w:rsid w:val="002F469B"/>
    <w:rsid w:val="002F59E3"/>
    <w:rsid w:val="002F5E54"/>
    <w:rsid w:val="002F5E5D"/>
    <w:rsid w:val="002F66F8"/>
    <w:rsid w:val="002F75FB"/>
    <w:rsid w:val="00301E29"/>
    <w:rsid w:val="0030205F"/>
    <w:rsid w:val="003036C0"/>
    <w:rsid w:val="00304113"/>
    <w:rsid w:val="00304221"/>
    <w:rsid w:val="00305C11"/>
    <w:rsid w:val="00306689"/>
    <w:rsid w:val="0031283B"/>
    <w:rsid w:val="00312CF3"/>
    <w:rsid w:val="00313C6B"/>
    <w:rsid w:val="00314991"/>
    <w:rsid w:val="00314BC8"/>
    <w:rsid w:val="00315B15"/>
    <w:rsid w:val="00316C82"/>
    <w:rsid w:val="00317571"/>
    <w:rsid w:val="003176CB"/>
    <w:rsid w:val="00317DD0"/>
    <w:rsid w:val="00323281"/>
    <w:rsid w:val="00323C3F"/>
    <w:rsid w:val="00324168"/>
    <w:rsid w:val="00326AF7"/>
    <w:rsid w:val="00327EB4"/>
    <w:rsid w:val="00330D20"/>
    <w:rsid w:val="00331C0A"/>
    <w:rsid w:val="00340E38"/>
    <w:rsid w:val="00342175"/>
    <w:rsid w:val="00342F9F"/>
    <w:rsid w:val="0034372A"/>
    <w:rsid w:val="00343B85"/>
    <w:rsid w:val="00344007"/>
    <w:rsid w:val="00344507"/>
    <w:rsid w:val="00344E4B"/>
    <w:rsid w:val="00346AA2"/>
    <w:rsid w:val="00347029"/>
    <w:rsid w:val="00347F47"/>
    <w:rsid w:val="00347FF4"/>
    <w:rsid w:val="003502DA"/>
    <w:rsid w:val="00351B4B"/>
    <w:rsid w:val="00351DEA"/>
    <w:rsid w:val="003542F2"/>
    <w:rsid w:val="0035471C"/>
    <w:rsid w:val="00355E1F"/>
    <w:rsid w:val="0035615C"/>
    <w:rsid w:val="003569C1"/>
    <w:rsid w:val="00356F95"/>
    <w:rsid w:val="00357E96"/>
    <w:rsid w:val="003614A0"/>
    <w:rsid w:val="00362EA4"/>
    <w:rsid w:val="003654D3"/>
    <w:rsid w:val="00365AE5"/>
    <w:rsid w:val="003723A6"/>
    <w:rsid w:val="0037400F"/>
    <w:rsid w:val="0037586C"/>
    <w:rsid w:val="0037711F"/>
    <w:rsid w:val="00381493"/>
    <w:rsid w:val="00381534"/>
    <w:rsid w:val="00383C0F"/>
    <w:rsid w:val="003847AE"/>
    <w:rsid w:val="003850C4"/>
    <w:rsid w:val="00386A2D"/>
    <w:rsid w:val="00386EAC"/>
    <w:rsid w:val="00387E3D"/>
    <w:rsid w:val="00390B3E"/>
    <w:rsid w:val="00390C57"/>
    <w:rsid w:val="00391758"/>
    <w:rsid w:val="00391D68"/>
    <w:rsid w:val="0039236B"/>
    <w:rsid w:val="00393253"/>
    <w:rsid w:val="0039388C"/>
    <w:rsid w:val="00393C85"/>
    <w:rsid w:val="00394383"/>
    <w:rsid w:val="0039533D"/>
    <w:rsid w:val="00396A76"/>
    <w:rsid w:val="00396CDB"/>
    <w:rsid w:val="00397A8E"/>
    <w:rsid w:val="003A36B4"/>
    <w:rsid w:val="003A4BD3"/>
    <w:rsid w:val="003A56A4"/>
    <w:rsid w:val="003A6545"/>
    <w:rsid w:val="003B2D08"/>
    <w:rsid w:val="003B36A6"/>
    <w:rsid w:val="003B3EBA"/>
    <w:rsid w:val="003B55AC"/>
    <w:rsid w:val="003B6B8A"/>
    <w:rsid w:val="003C1B3F"/>
    <w:rsid w:val="003C1D8E"/>
    <w:rsid w:val="003C5194"/>
    <w:rsid w:val="003C51E1"/>
    <w:rsid w:val="003C5AFB"/>
    <w:rsid w:val="003C662F"/>
    <w:rsid w:val="003C79B4"/>
    <w:rsid w:val="003D3065"/>
    <w:rsid w:val="003D3B22"/>
    <w:rsid w:val="003D558A"/>
    <w:rsid w:val="003D6C8B"/>
    <w:rsid w:val="003D6D1E"/>
    <w:rsid w:val="003E0C98"/>
    <w:rsid w:val="003E3C5A"/>
    <w:rsid w:val="003E53C7"/>
    <w:rsid w:val="003E6BEF"/>
    <w:rsid w:val="003E7C09"/>
    <w:rsid w:val="003E7CFB"/>
    <w:rsid w:val="003E7DAC"/>
    <w:rsid w:val="003F05C7"/>
    <w:rsid w:val="003F062D"/>
    <w:rsid w:val="003F0B6F"/>
    <w:rsid w:val="003F1EE0"/>
    <w:rsid w:val="003F3FA6"/>
    <w:rsid w:val="003F3FE2"/>
    <w:rsid w:val="003F6069"/>
    <w:rsid w:val="003F6BD1"/>
    <w:rsid w:val="0040022C"/>
    <w:rsid w:val="00401470"/>
    <w:rsid w:val="00403813"/>
    <w:rsid w:val="00403CC3"/>
    <w:rsid w:val="0040458C"/>
    <w:rsid w:val="00405C05"/>
    <w:rsid w:val="004102AB"/>
    <w:rsid w:val="00411708"/>
    <w:rsid w:val="004120A3"/>
    <w:rsid w:val="0041275E"/>
    <w:rsid w:val="00413CBF"/>
    <w:rsid w:val="00414D03"/>
    <w:rsid w:val="004167C4"/>
    <w:rsid w:val="00416A06"/>
    <w:rsid w:val="00416A8B"/>
    <w:rsid w:val="00416FBF"/>
    <w:rsid w:val="00417CF8"/>
    <w:rsid w:val="0042001A"/>
    <w:rsid w:val="0042279E"/>
    <w:rsid w:val="0042497E"/>
    <w:rsid w:val="00427391"/>
    <w:rsid w:val="0043045F"/>
    <w:rsid w:val="00431A76"/>
    <w:rsid w:val="00433A4F"/>
    <w:rsid w:val="004344E9"/>
    <w:rsid w:val="0044146D"/>
    <w:rsid w:val="0044192A"/>
    <w:rsid w:val="0044212A"/>
    <w:rsid w:val="00442A77"/>
    <w:rsid w:val="00443753"/>
    <w:rsid w:val="00443988"/>
    <w:rsid w:val="00444419"/>
    <w:rsid w:val="00444F27"/>
    <w:rsid w:val="0044514D"/>
    <w:rsid w:val="004452ED"/>
    <w:rsid w:val="0044608D"/>
    <w:rsid w:val="00446D66"/>
    <w:rsid w:val="00447CAA"/>
    <w:rsid w:val="00450AD8"/>
    <w:rsid w:val="0045106B"/>
    <w:rsid w:val="0045142C"/>
    <w:rsid w:val="00453CA8"/>
    <w:rsid w:val="00454946"/>
    <w:rsid w:val="0045515C"/>
    <w:rsid w:val="004555E0"/>
    <w:rsid w:val="00456456"/>
    <w:rsid w:val="004565DA"/>
    <w:rsid w:val="0046223A"/>
    <w:rsid w:val="004628F5"/>
    <w:rsid w:val="004638E6"/>
    <w:rsid w:val="004652E2"/>
    <w:rsid w:val="00467063"/>
    <w:rsid w:val="00470F86"/>
    <w:rsid w:val="00471722"/>
    <w:rsid w:val="00471FAD"/>
    <w:rsid w:val="0047346C"/>
    <w:rsid w:val="0047355E"/>
    <w:rsid w:val="0047517A"/>
    <w:rsid w:val="004760DB"/>
    <w:rsid w:val="00476E24"/>
    <w:rsid w:val="004774C2"/>
    <w:rsid w:val="00477E70"/>
    <w:rsid w:val="00480705"/>
    <w:rsid w:val="004810F9"/>
    <w:rsid w:val="004814A8"/>
    <w:rsid w:val="00482D31"/>
    <w:rsid w:val="00482F97"/>
    <w:rsid w:val="0048314D"/>
    <w:rsid w:val="004834AD"/>
    <w:rsid w:val="004848F5"/>
    <w:rsid w:val="00484AAB"/>
    <w:rsid w:val="0048603D"/>
    <w:rsid w:val="00486D81"/>
    <w:rsid w:val="00487012"/>
    <w:rsid w:val="00487960"/>
    <w:rsid w:val="00487A91"/>
    <w:rsid w:val="0049025B"/>
    <w:rsid w:val="00490378"/>
    <w:rsid w:val="00492D15"/>
    <w:rsid w:val="004A125F"/>
    <w:rsid w:val="004A3F7F"/>
    <w:rsid w:val="004A46AC"/>
    <w:rsid w:val="004A4AAD"/>
    <w:rsid w:val="004A52A0"/>
    <w:rsid w:val="004A57C7"/>
    <w:rsid w:val="004A6AB7"/>
    <w:rsid w:val="004B356D"/>
    <w:rsid w:val="004B3CEF"/>
    <w:rsid w:val="004B3EBC"/>
    <w:rsid w:val="004B4708"/>
    <w:rsid w:val="004B4880"/>
    <w:rsid w:val="004B72EE"/>
    <w:rsid w:val="004B7DDA"/>
    <w:rsid w:val="004C03AE"/>
    <w:rsid w:val="004C0CD7"/>
    <w:rsid w:val="004C1851"/>
    <w:rsid w:val="004C1987"/>
    <w:rsid w:val="004C1E35"/>
    <w:rsid w:val="004C32BB"/>
    <w:rsid w:val="004C4E2A"/>
    <w:rsid w:val="004C4F4A"/>
    <w:rsid w:val="004C63B8"/>
    <w:rsid w:val="004D1AE5"/>
    <w:rsid w:val="004D1B19"/>
    <w:rsid w:val="004D3254"/>
    <w:rsid w:val="004D3753"/>
    <w:rsid w:val="004D5BBA"/>
    <w:rsid w:val="004D64FF"/>
    <w:rsid w:val="004D7B95"/>
    <w:rsid w:val="004E5B25"/>
    <w:rsid w:val="004F066E"/>
    <w:rsid w:val="004F21C7"/>
    <w:rsid w:val="004F36B3"/>
    <w:rsid w:val="004F4529"/>
    <w:rsid w:val="004F4BA4"/>
    <w:rsid w:val="004F4CAB"/>
    <w:rsid w:val="004F4F1B"/>
    <w:rsid w:val="004F65F1"/>
    <w:rsid w:val="004F791C"/>
    <w:rsid w:val="00500474"/>
    <w:rsid w:val="00500F47"/>
    <w:rsid w:val="005010A8"/>
    <w:rsid w:val="005018EF"/>
    <w:rsid w:val="00503172"/>
    <w:rsid w:val="00504435"/>
    <w:rsid w:val="00504883"/>
    <w:rsid w:val="0050522D"/>
    <w:rsid w:val="00507CE4"/>
    <w:rsid w:val="00507DC9"/>
    <w:rsid w:val="005117F8"/>
    <w:rsid w:val="00514AF6"/>
    <w:rsid w:val="005159C0"/>
    <w:rsid w:val="00516417"/>
    <w:rsid w:val="00517210"/>
    <w:rsid w:val="00520160"/>
    <w:rsid w:val="005220D4"/>
    <w:rsid w:val="00523BE6"/>
    <w:rsid w:val="00523F4B"/>
    <w:rsid w:val="00524C49"/>
    <w:rsid w:val="0052553B"/>
    <w:rsid w:val="00534659"/>
    <w:rsid w:val="0053553E"/>
    <w:rsid w:val="00536E56"/>
    <w:rsid w:val="0053734E"/>
    <w:rsid w:val="00537740"/>
    <w:rsid w:val="005410FD"/>
    <w:rsid w:val="00542935"/>
    <w:rsid w:val="00542EAE"/>
    <w:rsid w:val="00543DCD"/>
    <w:rsid w:val="00545983"/>
    <w:rsid w:val="0054658D"/>
    <w:rsid w:val="00547A50"/>
    <w:rsid w:val="005533F2"/>
    <w:rsid w:val="00554064"/>
    <w:rsid w:val="0055470D"/>
    <w:rsid w:val="005565FC"/>
    <w:rsid w:val="0055760B"/>
    <w:rsid w:val="005603EB"/>
    <w:rsid w:val="00560C18"/>
    <w:rsid w:val="00561556"/>
    <w:rsid w:val="00561B16"/>
    <w:rsid w:val="00561F12"/>
    <w:rsid w:val="00563171"/>
    <w:rsid w:val="0056335C"/>
    <w:rsid w:val="0056377E"/>
    <w:rsid w:val="00563AB2"/>
    <w:rsid w:val="00563B89"/>
    <w:rsid w:val="005672F7"/>
    <w:rsid w:val="005676C4"/>
    <w:rsid w:val="0056771D"/>
    <w:rsid w:val="00570C96"/>
    <w:rsid w:val="00572800"/>
    <w:rsid w:val="005728AA"/>
    <w:rsid w:val="00573E83"/>
    <w:rsid w:val="00575EBB"/>
    <w:rsid w:val="0057605D"/>
    <w:rsid w:val="00576209"/>
    <w:rsid w:val="00576348"/>
    <w:rsid w:val="00583D04"/>
    <w:rsid w:val="00584440"/>
    <w:rsid w:val="00585D75"/>
    <w:rsid w:val="0058645E"/>
    <w:rsid w:val="00586F21"/>
    <w:rsid w:val="005873F8"/>
    <w:rsid w:val="00590732"/>
    <w:rsid w:val="00593832"/>
    <w:rsid w:val="00593A4C"/>
    <w:rsid w:val="00595527"/>
    <w:rsid w:val="00595B5C"/>
    <w:rsid w:val="00595C72"/>
    <w:rsid w:val="00597507"/>
    <w:rsid w:val="00597618"/>
    <w:rsid w:val="005A0236"/>
    <w:rsid w:val="005A1887"/>
    <w:rsid w:val="005A27C7"/>
    <w:rsid w:val="005A4567"/>
    <w:rsid w:val="005A6F3C"/>
    <w:rsid w:val="005B1EC4"/>
    <w:rsid w:val="005B1FD1"/>
    <w:rsid w:val="005C367F"/>
    <w:rsid w:val="005C3F89"/>
    <w:rsid w:val="005C571A"/>
    <w:rsid w:val="005C7627"/>
    <w:rsid w:val="005C7A35"/>
    <w:rsid w:val="005D1706"/>
    <w:rsid w:val="005D1861"/>
    <w:rsid w:val="005D53C1"/>
    <w:rsid w:val="005D6B05"/>
    <w:rsid w:val="005E0B60"/>
    <w:rsid w:val="005E283B"/>
    <w:rsid w:val="005E3685"/>
    <w:rsid w:val="005E3B0A"/>
    <w:rsid w:val="005E3C45"/>
    <w:rsid w:val="005E4180"/>
    <w:rsid w:val="005E4AB7"/>
    <w:rsid w:val="005E6292"/>
    <w:rsid w:val="005E7A68"/>
    <w:rsid w:val="005F0545"/>
    <w:rsid w:val="005F17E4"/>
    <w:rsid w:val="005F1840"/>
    <w:rsid w:val="005F1E7B"/>
    <w:rsid w:val="005F2086"/>
    <w:rsid w:val="005F2C9C"/>
    <w:rsid w:val="005F5D5C"/>
    <w:rsid w:val="005F6705"/>
    <w:rsid w:val="005F7306"/>
    <w:rsid w:val="005F7C70"/>
    <w:rsid w:val="006001E3"/>
    <w:rsid w:val="00601873"/>
    <w:rsid w:val="00604653"/>
    <w:rsid w:val="00604CB2"/>
    <w:rsid w:val="00604EEB"/>
    <w:rsid w:val="006056B3"/>
    <w:rsid w:val="00606FD9"/>
    <w:rsid w:val="0060750B"/>
    <w:rsid w:val="00610D0E"/>
    <w:rsid w:val="0061124F"/>
    <w:rsid w:val="006114C4"/>
    <w:rsid w:val="0061180F"/>
    <w:rsid w:val="006119B4"/>
    <w:rsid w:val="00614061"/>
    <w:rsid w:val="006203DF"/>
    <w:rsid w:val="00621578"/>
    <w:rsid w:val="00622D76"/>
    <w:rsid w:val="006230B9"/>
    <w:rsid w:val="0062491B"/>
    <w:rsid w:val="006262F5"/>
    <w:rsid w:val="00626E27"/>
    <w:rsid w:val="006274C6"/>
    <w:rsid w:val="00627C1F"/>
    <w:rsid w:val="00630DAD"/>
    <w:rsid w:val="00631540"/>
    <w:rsid w:val="006316EF"/>
    <w:rsid w:val="006327CB"/>
    <w:rsid w:val="006332E1"/>
    <w:rsid w:val="006347EC"/>
    <w:rsid w:val="006353DB"/>
    <w:rsid w:val="00636682"/>
    <w:rsid w:val="00637C82"/>
    <w:rsid w:val="0064198B"/>
    <w:rsid w:val="00641CD0"/>
    <w:rsid w:val="00641F03"/>
    <w:rsid w:val="00643698"/>
    <w:rsid w:val="006462C4"/>
    <w:rsid w:val="00646C56"/>
    <w:rsid w:val="00647467"/>
    <w:rsid w:val="0065236C"/>
    <w:rsid w:val="00652C40"/>
    <w:rsid w:val="00652F39"/>
    <w:rsid w:val="00654365"/>
    <w:rsid w:val="00655C3B"/>
    <w:rsid w:val="00656A54"/>
    <w:rsid w:val="006570C2"/>
    <w:rsid w:val="00660FB5"/>
    <w:rsid w:val="00661349"/>
    <w:rsid w:val="0066454C"/>
    <w:rsid w:val="006646AD"/>
    <w:rsid w:val="006673C0"/>
    <w:rsid w:val="0067048E"/>
    <w:rsid w:val="00670CA4"/>
    <w:rsid w:val="00671446"/>
    <w:rsid w:val="00673315"/>
    <w:rsid w:val="006733E5"/>
    <w:rsid w:val="00673759"/>
    <w:rsid w:val="006744B2"/>
    <w:rsid w:val="006769F5"/>
    <w:rsid w:val="00676B19"/>
    <w:rsid w:val="006774F0"/>
    <w:rsid w:val="00681DC2"/>
    <w:rsid w:val="00681E28"/>
    <w:rsid w:val="0068231D"/>
    <w:rsid w:val="00682D41"/>
    <w:rsid w:val="00684315"/>
    <w:rsid w:val="00687E11"/>
    <w:rsid w:val="00690E39"/>
    <w:rsid w:val="006927AF"/>
    <w:rsid w:val="00692ED7"/>
    <w:rsid w:val="006938EE"/>
    <w:rsid w:val="00694280"/>
    <w:rsid w:val="00694B21"/>
    <w:rsid w:val="00695303"/>
    <w:rsid w:val="00697A73"/>
    <w:rsid w:val="006A1406"/>
    <w:rsid w:val="006A2638"/>
    <w:rsid w:val="006A2C99"/>
    <w:rsid w:val="006A3AF7"/>
    <w:rsid w:val="006A4DAA"/>
    <w:rsid w:val="006A50B3"/>
    <w:rsid w:val="006A53F4"/>
    <w:rsid w:val="006A5522"/>
    <w:rsid w:val="006A59BA"/>
    <w:rsid w:val="006A74F8"/>
    <w:rsid w:val="006A76B0"/>
    <w:rsid w:val="006B1231"/>
    <w:rsid w:val="006B18E6"/>
    <w:rsid w:val="006B350F"/>
    <w:rsid w:val="006B517D"/>
    <w:rsid w:val="006B58FC"/>
    <w:rsid w:val="006B6201"/>
    <w:rsid w:val="006B73A5"/>
    <w:rsid w:val="006C401B"/>
    <w:rsid w:val="006C4C9E"/>
    <w:rsid w:val="006C7ABD"/>
    <w:rsid w:val="006C7DBC"/>
    <w:rsid w:val="006D2F59"/>
    <w:rsid w:val="006D38F7"/>
    <w:rsid w:val="006D38F9"/>
    <w:rsid w:val="006D3D80"/>
    <w:rsid w:val="006D4BDF"/>
    <w:rsid w:val="006D579D"/>
    <w:rsid w:val="006D5865"/>
    <w:rsid w:val="006D6685"/>
    <w:rsid w:val="006D7975"/>
    <w:rsid w:val="006E02DC"/>
    <w:rsid w:val="006E2F8B"/>
    <w:rsid w:val="006E3BFE"/>
    <w:rsid w:val="006E3F05"/>
    <w:rsid w:val="006F018E"/>
    <w:rsid w:val="006F0BC5"/>
    <w:rsid w:val="006F1E71"/>
    <w:rsid w:val="006F390F"/>
    <w:rsid w:val="006F397C"/>
    <w:rsid w:val="006F510D"/>
    <w:rsid w:val="006F78A0"/>
    <w:rsid w:val="006F7E94"/>
    <w:rsid w:val="006F7EAF"/>
    <w:rsid w:val="006F7ECA"/>
    <w:rsid w:val="00702254"/>
    <w:rsid w:val="00702A87"/>
    <w:rsid w:val="00702F68"/>
    <w:rsid w:val="00703A3F"/>
    <w:rsid w:val="00705D35"/>
    <w:rsid w:val="007077D9"/>
    <w:rsid w:val="0071074A"/>
    <w:rsid w:val="00710E16"/>
    <w:rsid w:val="007139AE"/>
    <w:rsid w:val="00713BFB"/>
    <w:rsid w:val="00715C0D"/>
    <w:rsid w:val="00716620"/>
    <w:rsid w:val="00717433"/>
    <w:rsid w:val="00722283"/>
    <w:rsid w:val="007223DC"/>
    <w:rsid w:val="00722C6E"/>
    <w:rsid w:val="007234C0"/>
    <w:rsid w:val="007234CD"/>
    <w:rsid w:val="007245EF"/>
    <w:rsid w:val="00724E4C"/>
    <w:rsid w:val="0072559E"/>
    <w:rsid w:val="0072581C"/>
    <w:rsid w:val="0072631D"/>
    <w:rsid w:val="0072671F"/>
    <w:rsid w:val="007307D1"/>
    <w:rsid w:val="00732782"/>
    <w:rsid w:val="00732AC7"/>
    <w:rsid w:val="0073488B"/>
    <w:rsid w:val="00736A86"/>
    <w:rsid w:val="00736B3C"/>
    <w:rsid w:val="00740169"/>
    <w:rsid w:val="007405E3"/>
    <w:rsid w:val="007412A8"/>
    <w:rsid w:val="00742CD3"/>
    <w:rsid w:val="007434C6"/>
    <w:rsid w:val="007442C3"/>
    <w:rsid w:val="00744778"/>
    <w:rsid w:val="00745FC1"/>
    <w:rsid w:val="007477E6"/>
    <w:rsid w:val="00747C3D"/>
    <w:rsid w:val="007529B7"/>
    <w:rsid w:val="00754052"/>
    <w:rsid w:val="00754F1B"/>
    <w:rsid w:val="00755E9E"/>
    <w:rsid w:val="00756470"/>
    <w:rsid w:val="0075675A"/>
    <w:rsid w:val="0076088F"/>
    <w:rsid w:val="00761D25"/>
    <w:rsid w:val="00761DC0"/>
    <w:rsid w:val="007651A0"/>
    <w:rsid w:val="00765D66"/>
    <w:rsid w:val="00765FA3"/>
    <w:rsid w:val="00766551"/>
    <w:rsid w:val="0076737F"/>
    <w:rsid w:val="00767CE4"/>
    <w:rsid w:val="00767F2F"/>
    <w:rsid w:val="0077067A"/>
    <w:rsid w:val="00771601"/>
    <w:rsid w:val="00772490"/>
    <w:rsid w:val="00772DB5"/>
    <w:rsid w:val="00774EF9"/>
    <w:rsid w:val="007755DD"/>
    <w:rsid w:val="00780898"/>
    <w:rsid w:val="00783203"/>
    <w:rsid w:val="00784DCD"/>
    <w:rsid w:val="00785883"/>
    <w:rsid w:val="00785B05"/>
    <w:rsid w:val="00790B45"/>
    <w:rsid w:val="007922D1"/>
    <w:rsid w:val="00792F0D"/>
    <w:rsid w:val="00794B01"/>
    <w:rsid w:val="00795992"/>
    <w:rsid w:val="00795C4E"/>
    <w:rsid w:val="00796490"/>
    <w:rsid w:val="007971C8"/>
    <w:rsid w:val="00797935"/>
    <w:rsid w:val="007A0FEE"/>
    <w:rsid w:val="007A215D"/>
    <w:rsid w:val="007A3BC4"/>
    <w:rsid w:val="007B448F"/>
    <w:rsid w:val="007B4EC4"/>
    <w:rsid w:val="007B5AC0"/>
    <w:rsid w:val="007B6F3B"/>
    <w:rsid w:val="007B7027"/>
    <w:rsid w:val="007B7100"/>
    <w:rsid w:val="007C1A20"/>
    <w:rsid w:val="007C4F4D"/>
    <w:rsid w:val="007C7A5F"/>
    <w:rsid w:val="007D0585"/>
    <w:rsid w:val="007D28D0"/>
    <w:rsid w:val="007D37FD"/>
    <w:rsid w:val="007E03D4"/>
    <w:rsid w:val="007E0774"/>
    <w:rsid w:val="007E0E73"/>
    <w:rsid w:val="007E146A"/>
    <w:rsid w:val="007E2B6B"/>
    <w:rsid w:val="007E33B4"/>
    <w:rsid w:val="007E4152"/>
    <w:rsid w:val="007E440C"/>
    <w:rsid w:val="007E6735"/>
    <w:rsid w:val="007E6F8E"/>
    <w:rsid w:val="007E74A2"/>
    <w:rsid w:val="007E7E59"/>
    <w:rsid w:val="007F0DEF"/>
    <w:rsid w:val="007F1E2D"/>
    <w:rsid w:val="007F4441"/>
    <w:rsid w:val="007F647E"/>
    <w:rsid w:val="007F6AA7"/>
    <w:rsid w:val="007F6E1A"/>
    <w:rsid w:val="00800A04"/>
    <w:rsid w:val="008014FA"/>
    <w:rsid w:val="00801988"/>
    <w:rsid w:val="0080285D"/>
    <w:rsid w:val="00802A30"/>
    <w:rsid w:val="00802D8C"/>
    <w:rsid w:val="00803062"/>
    <w:rsid w:val="00804ECC"/>
    <w:rsid w:val="00806DA0"/>
    <w:rsid w:val="008073B6"/>
    <w:rsid w:val="00807592"/>
    <w:rsid w:val="00807C12"/>
    <w:rsid w:val="00811838"/>
    <w:rsid w:val="00811CFA"/>
    <w:rsid w:val="00813825"/>
    <w:rsid w:val="0081729A"/>
    <w:rsid w:val="00822926"/>
    <w:rsid w:val="0082293A"/>
    <w:rsid w:val="00825D14"/>
    <w:rsid w:val="0082761B"/>
    <w:rsid w:val="00827984"/>
    <w:rsid w:val="00830806"/>
    <w:rsid w:val="0083084B"/>
    <w:rsid w:val="00830896"/>
    <w:rsid w:val="0083476C"/>
    <w:rsid w:val="008368CA"/>
    <w:rsid w:val="00836BD6"/>
    <w:rsid w:val="00840BDE"/>
    <w:rsid w:val="00841399"/>
    <w:rsid w:val="0084173C"/>
    <w:rsid w:val="008420DB"/>
    <w:rsid w:val="00843A85"/>
    <w:rsid w:val="00845035"/>
    <w:rsid w:val="00845D5F"/>
    <w:rsid w:val="008470A8"/>
    <w:rsid w:val="00851D7D"/>
    <w:rsid w:val="00851ED1"/>
    <w:rsid w:val="00851EF4"/>
    <w:rsid w:val="008524A5"/>
    <w:rsid w:val="008528C3"/>
    <w:rsid w:val="00853102"/>
    <w:rsid w:val="00853643"/>
    <w:rsid w:val="00853D53"/>
    <w:rsid w:val="00856DC9"/>
    <w:rsid w:val="00861D05"/>
    <w:rsid w:val="008635FF"/>
    <w:rsid w:val="00863C4B"/>
    <w:rsid w:val="00864ABE"/>
    <w:rsid w:val="00871001"/>
    <w:rsid w:val="0087176E"/>
    <w:rsid w:val="008739C2"/>
    <w:rsid w:val="00873E4F"/>
    <w:rsid w:val="00874EF2"/>
    <w:rsid w:val="00880194"/>
    <w:rsid w:val="0088159C"/>
    <w:rsid w:val="00882BBD"/>
    <w:rsid w:val="0088585E"/>
    <w:rsid w:val="00886039"/>
    <w:rsid w:val="00887171"/>
    <w:rsid w:val="008901FE"/>
    <w:rsid w:val="00890990"/>
    <w:rsid w:val="00890B9C"/>
    <w:rsid w:val="00896131"/>
    <w:rsid w:val="008962C3"/>
    <w:rsid w:val="00896848"/>
    <w:rsid w:val="00897CBA"/>
    <w:rsid w:val="008A0141"/>
    <w:rsid w:val="008A04FC"/>
    <w:rsid w:val="008A3B8D"/>
    <w:rsid w:val="008A4EF3"/>
    <w:rsid w:val="008B1492"/>
    <w:rsid w:val="008B1F09"/>
    <w:rsid w:val="008B2879"/>
    <w:rsid w:val="008B29A1"/>
    <w:rsid w:val="008B362E"/>
    <w:rsid w:val="008B480C"/>
    <w:rsid w:val="008B7B0D"/>
    <w:rsid w:val="008B7B29"/>
    <w:rsid w:val="008C18A2"/>
    <w:rsid w:val="008C1AA0"/>
    <w:rsid w:val="008C24B3"/>
    <w:rsid w:val="008C56C0"/>
    <w:rsid w:val="008C6121"/>
    <w:rsid w:val="008C6C27"/>
    <w:rsid w:val="008D1106"/>
    <w:rsid w:val="008D4FB3"/>
    <w:rsid w:val="008D5B1F"/>
    <w:rsid w:val="008D5E0E"/>
    <w:rsid w:val="008D7A97"/>
    <w:rsid w:val="008D7BC4"/>
    <w:rsid w:val="008E2DFE"/>
    <w:rsid w:val="008E303E"/>
    <w:rsid w:val="008E3458"/>
    <w:rsid w:val="008E56A0"/>
    <w:rsid w:val="008E58F2"/>
    <w:rsid w:val="008E5A0E"/>
    <w:rsid w:val="008E5A5F"/>
    <w:rsid w:val="008F0F8B"/>
    <w:rsid w:val="008F4DC5"/>
    <w:rsid w:val="008F588E"/>
    <w:rsid w:val="008F606F"/>
    <w:rsid w:val="008F75C7"/>
    <w:rsid w:val="008F7C96"/>
    <w:rsid w:val="008F7E3A"/>
    <w:rsid w:val="009019A7"/>
    <w:rsid w:val="00902B50"/>
    <w:rsid w:val="00903605"/>
    <w:rsid w:val="00903AE2"/>
    <w:rsid w:val="00903F82"/>
    <w:rsid w:val="00904CF5"/>
    <w:rsid w:val="00905293"/>
    <w:rsid w:val="00905C75"/>
    <w:rsid w:val="009071D9"/>
    <w:rsid w:val="009124B0"/>
    <w:rsid w:val="00912F3D"/>
    <w:rsid w:val="00914F5A"/>
    <w:rsid w:val="0091706B"/>
    <w:rsid w:val="00921741"/>
    <w:rsid w:val="00922E95"/>
    <w:rsid w:val="00922F09"/>
    <w:rsid w:val="0092449E"/>
    <w:rsid w:val="00926E38"/>
    <w:rsid w:val="009300A8"/>
    <w:rsid w:val="00931296"/>
    <w:rsid w:val="0093181B"/>
    <w:rsid w:val="009323D3"/>
    <w:rsid w:val="009330B3"/>
    <w:rsid w:val="00933C59"/>
    <w:rsid w:val="0093460C"/>
    <w:rsid w:val="00934F50"/>
    <w:rsid w:val="009359D4"/>
    <w:rsid w:val="00935AFC"/>
    <w:rsid w:val="0093713A"/>
    <w:rsid w:val="009372E1"/>
    <w:rsid w:val="00940448"/>
    <w:rsid w:val="00941CA0"/>
    <w:rsid w:val="009436CF"/>
    <w:rsid w:val="0094430C"/>
    <w:rsid w:val="00945C27"/>
    <w:rsid w:val="00946F21"/>
    <w:rsid w:val="00950941"/>
    <w:rsid w:val="009510EE"/>
    <w:rsid w:val="00952061"/>
    <w:rsid w:val="00952EF4"/>
    <w:rsid w:val="00955C0B"/>
    <w:rsid w:val="00956BA4"/>
    <w:rsid w:val="0095740C"/>
    <w:rsid w:val="00957B11"/>
    <w:rsid w:val="00960255"/>
    <w:rsid w:val="00960CEA"/>
    <w:rsid w:val="0096116A"/>
    <w:rsid w:val="009615B8"/>
    <w:rsid w:val="009648F1"/>
    <w:rsid w:val="00965E84"/>
    <w:rsid w:val="009662D2"/>
    <w:rsid w:val="009671FF"/>
    <w:rsid w:val="0097015D"/>
    <w:rsid w:val="0097106E"/>
    <w:rsid w:val="00972991"/>
    <w:rsid w:val="00976270"/>
    <w:rsid w:val="00976D99"/>
    <w:rsid w:val="009836D5"/>
    <w:rsid w:val="00990CBB"/>
    <w:rsid w:val="00992610"/>
    <w:rsid w:val="00992C14"/>
    <w:rsid w:val="00994A11"/>
    <w:rsid w:val="0099636D"/>
    <w:rsid w:val="009A1013"/>
    <w:rsid w:val="009A159F"/>
    <w:rsid w:val="009A29AF"/>
    <w:rsid w:val="009A2F8C"/>
    <w:rsid w:val="009A3B77"/>
    <w:rsid w:val="009A539B"/>
    <w:rsid w:val="009A6221"/>
    <w:rsid w:val="009A762A"/>
    <w:rsid w:val="009B1606"/>
    <w:rsid w:val="009B60AC"/>
    <w:rsid w:val="009B7515"/>
    <w:rsid w:val="009C0399"/>
    <w:rsid w:val="009C0B23"/>
    <w:rsid w:val="009C2E3B"/>
    <w:rsid w:val="009C2F8F"/>
    <w:rsid w:val="009C47D2"/>
    <w:rsid w:val="009C5BD2"/>
    <w:rsid w:val="009C5F0E"/>
    <w:rsid w:val="009C7183"/>
    <w:rsid w:val="009D0AFD"/>
    <w:rsid w:val="009D17B9"/>
    <w:rsid w:val="009D2B09"/>
    <w:rsid w:val="009D309A"/>
    <w:rsid w:val="009D3B8E"/>
    <w:rsid w:val="009D4775"/>
    <w:rsid w:val="009D60F9"/>
    <w:rsid w:val="009D74B0"/>
    <w:rsid w:val="009E2093"/>
    <w:rsid w:val="009E4539"/>
    <w:rsid w:val="009E4B13"/>
    <w:rsid w:val="009E50FB"/>
    <w:rsid w:val="009E5DCF"/>
    <w:rsid w:val="009E6B70"/>
    <w:rsid w:val="009E7BA0"/>
    <w:rsid w:val="009E7D00"/>
    <w:rsid w:val="009F3B75"/>
    <w:rsid w:val="009F7375"/>
    <w:rsid w:val="009F78EA"/>
    <w:rsid w:val="00A009F2"/>
    <w:rsid w:val="00A0375E"/>
    <w:rsid w:val="00A068C5"/>
    <w:rsid w:val="00A073B6"/>
    <w:rsid w:val="00A1030B"/>
    <w:rsid w:val="00A10575"/>
    <w:rsid w:val="00A122F7"/>
    <w:rsid w:val="00A135D9"/>
    <w:rsid w:val="00A14C79"/>
    <w:rsid w:val="00A15D9D"/>
    <w:rsid w:val="00A1731D"/>
    <w:rsid w:val="00A17430"/>
    <w:rsid w:val="00A200AA"/>
    <w:rsid w:val="00A2064C"/>
    <w:rsid w:val="00A20CB2"/>
    <w:rsid w:val="00A22BC3"/>
    <w:rsid w:val="00A23C49"/>
    <w:rsid w:val="00A258D6"/>
    <w:rsid w:val="00A25BEB"/>
    <w:rsid w:val="00A25C6F"/>
    <w:rsid w:val="00A26988"/>
    <w:rsid w:val="00A3000D"/>
    <w:rsid w:val="00A3054C"/>
    <w:rsid w:val="00A30A6E"/>
    <w:rsid w:val="00A317AD"/>
    <w:rsid w:val="00A32FFC"/>
    <w:rsid w:val="00A33629"/>
    <w:rsid w:val="00A34BCF"/>
    <w:rsid w:val="00A34E84"/>
    <w:rsid w:val="00A35460"/>
    <w:rsid w:val="00A35D22"/>
    <w:rsid w:val="00A35E8A"/>
    <w:rsid w:val="00A36312"/>
    <w:rsid w:val="00A37E13"/>
    <w:rsid w:val="00A40342"/>
    <w:rsid w:val="00A4105A"/>
    <w:rsid w:val="00A4267E"/>
    <w:rsid w:val="00A432A2"/>
    <w:rsid w:val="00A43D71"/>
    <w:rsid w:val="00A46307"/>
    <w:rsid w:val="00A46B67"/>
    <w:rsid w:val="00A515F3"/>
    <w:rsid w:val="00A51ECA"/>
    <w:rsid w:val="00A525AD"/>
    <w:rsid w:val="00A53585"/>
    <w:rsid w:val="00A54929"/>
    <w:rsid w:val="00A55BDF"/>
    <w:rsid w:val="00A56011"/>
    <w:rsid w:val="00A56B41"/>
    <w:rsid w:val="00A57AA6"/>
    <w:rsid w:val="00A57E07"/>
    <w:rsid w:val="00A60072"/>
    <w:rsid w:val="00A60EC1"/>
    <w:rsid w:val="00A63419"/>
    <w:rsid w:val="00A6452C"/>
    <w:rsid w:val="00A652A7"/>
    <w:rsid w:val="00A65908"/>
    <w:rsid w:val="00A65B25"/>
    <w:rsid w:val="00A6649D"/>
    <w:rsid w:val="00A6752C"/>
    <w:rsid w:val="00A677AC"/>
    <w:rsid w:val="00A7171E"/>
    <w:rsid w:val="00A71F2A"/>
    <w:rsid w:val="00A72092"/>
    <w:rsid w:val="00A73EB8"/>
    <w:rsid w:val="00A75068"/>
    <w:rsid w:val="00A7514E"/>
    <w:rsid w:val="00A753B6"/>
    <w:rsid w:val="00A75CCD"/>
    <w:rsid w:val="00A77C3E"/>
    <w:rsid w:val="00A81615"/>
    <w:rsid w:val="00A82F88"/>
    <w:rsid w:val="00A83CCC"/>
    <w:rsid w:val="00A85447"/>
    <w:rsid w:val="00A85F72"/>
    <w:rsid w:val="00A85F84"/>
    <w:rsid w:val="00A865CE"/>
    <w:rsid w:val="00A86978"/>
    <w:rsid w:val="00A878A1"/>
    <w:rsid w:val="00A90A29"/>
    <w:rsid w:val="00A90F45"/>
    <w:rsid w:val="00A91BBE"/>
    <w:rsid w:val="00A92D37"/>
    <w:rsid w:val="00A93CE7"/>
    <w:rsid w:val="00AA0193"/>
    <w:rsid w:val="00AA12DE"/>
    <w:rsid w:val="00AA2343"/>
    <w:rsid w:val="00AA250C"/>
    <w:rsid w:val="00AA27F5"/>
    <w:rsid w:val="00AA282B"/>
    <w:rsid w:val="00AA51C6"/>
    <w:rsid w:val="00AA5BEF"/>
    <w:rsid w:val="00AA623C"/>
    <w:rsid w:val="00AA65BB"/>
    <w:rsid w:val="00AA6BBA"/>
    <w:rsid w:val="00AA732C"/>
    <w:rsid w:val="00AB23BE"/>
    <w:rsid w:val="00AB24EF"/>
    <w:rsid w:val="00AB4D2D"/>
    <w:rsid w:val="00AC4221"/>
    <w:rsid w:val="00AC427C"/>
    <w:rsid w:val="00AC5311"/>
    <w:rsid w:val="00AC7462"/>
    <w:rsid w:val="00AC7982"/>
    <w:rsid w:val="00AD1DB0"/>
    <w:rsid w:val="00AD222D"/>
    <w:rsid w:val="00AD2EEF"/>
    <w:rsid w:val="00AD3683"/>
    <w:rsid w:val="00AD391E"/>
    <w:rsid w:val="00AD6026"/>
    <w:rsid w:val="00AD7818"/>
    <w:rsid w:val="00AE2AD4"/>
    <w:rsid w:val="00AE2E06"/>
    <w:rsid w:val="00AE35AF"/>
    <w:rsid w:val="00AE55B2"/>
    <w:rsid w:val="00AE5721"/>
    <w:rsid w:val="00AE63C5"/>
    <w:rsid w:val="00AF1502"/>
    <w:rsid w:val="00AF21C1"/>
    <w:rsid w:val="00AF4E12"/>
    <w:rsid w:val="00AF4FCC"/>
    <w:rsid w:val="00AF6BA5"/>
    <w:rsid w:val="00AF6D59"/>
    <w:rsid w:val="00B001EB"/>
    <w:rsid w:val="00B00E84"/>
    <w:rsid w:val="00B010E0"/>
    <w:rsid w:val="00B04839"/>
    <w:rsid w:val="00B0539E"/>
    <w:rsid w:val="00B05B05"/>
    <w:rsid w:val="00B067CE"/>
    <w:rsid w:val="00B14522"/>
    <w:rsid w:val="00B151B2"/>
    <w:rsid w:val="00B16CF6"/>
    <w:rsid w:val="00B22796"/>
    <w:rsid w:val="00B23222"/>
    <w:rsid w:val="00B237E2"/>
    <w:rsid w:val="00B24705"/>
    <w:rsid w:val="00B24C13"/>
    <w:rsid w:val="00B26141"/>
    <w:rsid w:val="00B27138"/>
    <w:rsid w:val="00B275D1"/>
    <w:rsid w:val="00B27DCC"/>
    <w:rsid w:val="00B308BE"/>
    <w:rsid w:val="00B30B6A"/>
    <w:rsid w:val="00B30EA1"/>
    <w:rsid w:val="00B325D5"/>
    <w:rsid w:val="00B339DE"/>
    <w:rsid w:val="00B35165"/>
    <w:rsid w:val="00B365CF"/>
    <w:rsid w:val="00B4115C"/>
    <w:rsid w:val="00B41604"/>
    <w:rsid w:val="00B426B1"/>
    <w:rsid w:val="00B428BD"/>
    <w:rsid w:val="00B447E2"/>
    <w:rsid w:val="00B45C38"/>
    <w:rsid w:val="00B5008F"/>
    <w:rsid w:val="00B515C5"/>
    <w:rsid w:val="00B524E5"/>
    <w:rsid w:val="00B538E9"/>
    <w:rsid w:val="00B551F9"/>
    <w:rsid w:val="00B55C0E"/>
    <w:rsid w:val="00B55F8E"/>
    <w:rsid w:val="00B5655F"/>
    <w:rsid w:val="00B56F6C"/>
    <w:rsid w:val="00B6078C"/>
    <w:rsid w:val="00B60E00"/>
    <w:rsid w:val="00B614C5"/>
    <w:rsid w:val="00B62235"/>
    <w:rsid w:val="00B63D90"/>
    <w:rsid w:val="00B63DFE"/>
    <w:rsid w:val="00B646C8"/>
    <w:rsid w:val="00B7287E"/>
    <w:rsid w:val="00B744DE"/>
    <w:rsid w:val="00B7495F"/>
    <w:rsid w:val="00B75692"/>
    <w:rsid w:val="00B762B1"/>
    <w:rsid w:val="00B8172A"/>
    <w:rsid w:val="00B82597"/>
    <w:rsid w:val="00B870C1"/>
    <w:rsid w:val="00B931AB"/>
    <w:rsid w:val="00B933DC"/>
    <w:rsid w:val="00B93A7A"/>
    <w:rsid w:val="00B948D8"/>
    <w:rsid w:val="00B94FF8"/>
    <w:rsid w:val="00B972AF"/>
    <w:rsid w:val="00BA1FB6"/>
    <w:rsid w:val="00BA2184"/>
    <w:rsid w:val="00BA47EF"/>
    <w:rsid w:val="00BA69E9"/>
    <w:rsid w:val="00BB00C3"/>
    <w:rsid w:val="00BB01F1"/>
    <w:rsid w:val="00BB16AA"/>
    <w:rsid w:val="00BB1724"/>
    <w:rsid w:val="00BB2272"/>
    <w:rsid w:val="00BB2E22"/>
    <w:rsid w:val="00BB4DC3"/>
    <w:rsid w:val="00BB5054"/>
    <w:rsid w:val="00BB639C"/>
    <w:rsid w:val="00BC0862"/>
    <w:rsid w:val="00BC2AE5"/>
    <w:rsid w:val="00BC51DA"/>
    <w:rsid w:val="00BC5A59"/>
    <w:rsid w:val="00BC5E28"/>
    <w:rsid w:val="00BD02C1"/>
    <w:rsid w:val="00BD0B8C"/>
    <w:rsid w:val="00BD1C94"/>
    <w:rsid w:val="00BD2AF8"/>
    <w:rsid w:val="00BD48DC"/>
    <w:rsid w:val="00BD4C8E"/>
    <w:rsid w:val="00BE03CA"/>
    <w:rsid w:val="00BE45FB"/>
    <w:rsid w:val="00BE541B"/>
    <w:rsid w:val="00BE6F7E"/>
    <w:rsid w:val="00BE75AA"/>
    <w:rsid w:val="00BF11E6"/>
    <w:rsid w:val="00BF2174"/>
    <w:rsid w:val="00BF251D"/>
    <w:rsid w:val="00BF2527"/>
    <w:rsid w:val="00BF2A27"/>
    <w:rsid w:val="00BF53F1"/>
    <w:rsid w:val="00BF587A"/>
    <w:rsid w:val="00BF6212"/>
    <w:rsid w:val="00C019C6"/>
    <w:rsid w:val="00C03602"/>
    <w:rsid w:val="00C039FA"/>
    <w:rsid w:val="00C040A1"/>
    <w:rsid w:val="00C04D34"/>
    <w:rsid w:val="00C05B15"/>
    <w:rsid w:val="00C07AA7"/>
    <w:rsid w:val="00C10C1D"/>
    <w:rsid w:val="00C11B4F"/>
    <w:rsid w:val="00C1219F"/>
    <w:rsid w:val="00C12B97"/>
    <w:rsid w:val="00C131F6"/>
    <w:rsid w:val="00C14E38"/>
    <w:rsid w:val="00C15088"/>
    <w:rsid w:val="00C15CC6"/>
    <w:rsid w:val="00C164D2"/>
    <w:rsid w:val="00C16CF5"/>
    <w:rsid w:val="00C23411"/>
    <w:rsid w:val="00C23BB4"/>
    <w:rsid w:val="00C2426A"/>
    <w:rsid w:val="00C261A1"/>
    <w:rsid w:val="00C30366"/>
    <w:rsid w:val="00C31307"/>
    <w:rsid w:val="00C33A19"/>
    <w:rsid w:val="00C347E3"/>
    <w:rsid w:val="00C35616"/>
    <w:rsid w:val="00C35E2A"/>
    <w:rsid w:val="00C36094"/>
    <w:rsid w:val="00C37726"/>
    <w:rsid w:val="00C3786A"/>
    <w:rsid w:val="00C44030"/>
    <w:rsid w:val="00C44847"/>
    <w:rsid w:val="00C44BB5"/>
    <w:rsid w:val="00C44CF5"/>
    <w:rsid w:val="00C466AD"/>
    <w:rsid w:val="00C46B85"/>
    <w:rsid w:val="00C5021D"/>
    <w:rsid w:val="00C5261B"/>
    <w:rsid w:val="00C53E38"/>
    <w:rsid w:val="00C546ED"/>
    <w:rsid w:val="00C54DC9"/>
    <w:rsid w:val="00C55F8B"/>
    <w:rsid w:val="00C56E1A"/>
    <w:rsid w:val="00C56EAE"/>
    <w:rsid w:val="00C6190A"/>
    <w:rsid w:val="00C61F7C"/>
    <w:rsid w:val="00C62F17"/>
    <w:rsid w:val="00C6327A"/>
    <w:rsid w:val="00C64978"/>
    <w:rsid w:val="00C64F04"/>
    <w:rsid w:val="00C6528A"/>
    <w:rsid w:val="00C65EB7"/>
    <w:rsid w:val="00C731DA"/>
    <w:rsid w:val="00C7324A"/>
    <w:rsid w:val="00C74051"/>
    <w:rsid w:val="00C74EFB"/>
    <w:rsid w:val="00C824F4"/>
    <w:rsid w:val="00C83D34"/>
    <w:rsid w:val="00C846CE"/>
    <w:rsid w:val="00C84C09"/>
    <w:rsid w:val="00C86FC4"/>
    <w:rsid w:val="00C87C89"/>
    <w:rsid w:val="00C90799"/>
    <w:rsid w:val="00C916BF"/>
    <w:rsid w:val="00C91ECF"/>
    <w:rsid w:val="00C932AA"/>
    <w:rsid w:val="00C93467"/>
    <w:rsid w:val="00C93BAC"/>
    <w:rsid w:val="00C95230"/>
    <w:rsid w:val="00C95A68"/>
    <w:rsid w:val="00C96579"/>
    <w:rsid w:val="00C976ED"/>
    <w:rsid w:val="00CA2382"/>
    <w:rsid w:val="00CA3DB3"/>
    <w:rsid w:val="00CA6816"/>
    <w:rsid w:val="00CB03D8"/>
    <w:rsid w:val="00CB1DC9"/>
    <w:rsid w:val="00CB2055"/>
    <w:rsid w:val="00CB2095"/>
    <w:rsid w:val="00CB255F"/>
    <w:rsid w:val="00CB2B66"/>
    <w:rsid w:val="00CB4561"/>
    <w:rsid w:val="00CB55F5"/>
    <w:rsid w:val="00CB6185"/>
    <w:rsid w:val="00CC2EE9"/>
    <w:rsid w:val="00CC438D"/>
    <w:rsid w:val="00CC4FDA"/>
    <w:rsid w:val="00CC66B3"/>
    <w:rsid w:val="00CC741E"/>
    <w:rsid w:val="00CD03E4"/>
    <w:rsid w:val="00CD0A5B"/>
    <w:rsid w:val="00CD0DFB"/>
    <w:rsid w:val="00CD63D2"/>
    <w:rsid w:val="00CD79A3"/>
    <w:rsid w:val="00CE137F"/>
    <w:rsid w:val="00CE2555"/>
    <w:rsid w:val="00CE2754"/>
    <w:rsid w:val="00CE2838"/>
    <w:rsid w:val="00CE5B78"/>
    <w:rsid w:val="00CE76DB"/>
    <w:rsid w:val="00CF0E02"/>
    <w:rsid w:val="00CF1B26"/>
    <w:rsid w:val="00CF2160"/>
    <w:rsid w:val="00CF7D2D"/>
    <w:rsid w:val="00D01344"/>
    <w:rsid w:val="00D01D0A"/>
    <w:rsid w:val="00D024A2"/>
    <w:rsid w:val="00D03A1F"/>
    <w:rsid w:val="00D0462E"/>
    <w:rsid w:val="00D04A71"/>
    <w:rsid w:val="00D0521E"/>
    <w:rsid w:val="00D05392"/>
    <w:rsid w:val="00D054DE"/>
    <w:rsid w:val="00D07CD0"/>
    <w:rsid w:val="00D11C41"/>
    <w:rsid w:val="00D1211B"/>
    <w:rsid w:val="00D12489"/>
    <w:rsid w:val="00D146C8"/>
    <w:rsid w:val="00D14DC4"/>
    <w:rsid w:val="00D15001"/>
    <w:rsid w:val="00D16557"/>
    <w:rsid w:val="00D165FE"/>
    <w:rsid w:val="00D169E5"/>
    <w:rsid w:val="00D170FD"/>
    <w:rsid w:val="00D17281"/>
    <w:rsid w:val="00D17371"/>
    <w:rsid w:val="00D17499"/>
    <w:rsid w:val="00D22FA2"/>
    <w:rsid w:val="00D236AE"/>
    <w:rsid w:val="00D23AD9"/>
    <w:rsid w:val="00D25727"/>
    <w:rsid w:val="00D26C48"/>
    <w:rsid w:val="00D27207"/>
    <w:rsid w:val="00D274E5"/>
    <w:rsid w:val="00D30464"/>
    <w:rsid w:val="00D30BAD"/>
    <w:rsid w:val="00D31199"/>
    <w:rsid w:val="00D31E3C"/>
    <w:rsid w:val="00D32314"/>
    <w:rsid w:val="00D34D3D"/>
    <w:rsid w:val="00D34FFE"/>
    <w:rsid w:val="00D364EA"/>
    <w:rsid w:val="00D37043"/>
    <w:rsid w:val="00D41AA6"/>
    <w:rsid w:val="00D41BF6"/>
    <w:rsid w:val="00D43187"/>
    <w:rsid w:val="00D438E6"/>
    <w:rsid w:val="00D43A6A"/>
    <w:rsid w:val="00D44E82"/>
    <w:rsid w:val="00D46936"/>
    <w:rsid w:val="00D50ADA"/>
    <w:rsid w:val="00D54033"/>
    <w:rsid w:val="00D5404A"/>
    <w:rsid w:val="00D56744"/>
    <w:rsid w:val="00D56E31"/>
    <w:rsid w:val="00D600EC"/>
    <w:rsid w:val="00D61FB0"/>
    <w:rsid w:val="00D61FE6"/>
    <w:rsid w:val="00D62D8A"/>
    <w:rsid w:val="00D633BA"/>
    <w:rsid w:val="00D634A8"/>
    <w:rsid w:val="00D666A2"/>
    <w:rsid w:val="00D676CA"/>
    <w:rsid w:val="00D67BF3"/>
    <w:rsid w:val="00D74039"/>
    <w:rsid w:val="00D75F9C"/>
    <w:rsid w:val="00D76089"/>
    <w:rsid w:val="00D76C1F"/>
    <w:rsid w:val="00D771B8"/>
    <w:rsid w:val="00D77C31"/>
    <w:rsid w:val="00D81C2E"/>
    <w:rsid w:val="00D85B9C"/>
    <w:rsid w:val="00D860AF"/>
    <w:rsid w:val="00D87188"/>
    <w:rsid w:val="00D87615"/>
    <w:rsid w:val="00D87AF3"/>
    <w:rsid w:val="00D91578"/>
    <w:rsid w:val="00D9245A"/>
    <w:rsid w:val="00D92733"/>
    <w:rsid w:val="00D93212"/>
    <w:rsid w:val="00D9469A"/>
    <w:rsid w:val="00D94C2D"/>
    <w:rsid w:val="00D95C08"/>
    <w:rsid w:val="00D967E5"/>
    <w:rsid w:val="00D97ABF"/>
    <w:rsid w:val="00DA09E2"/>
    <w:rsid w:val="00DA0A84"/>
    <w:rsid w:val="00DA1B64"/>
    <w:rsid w:val="00DA1F76"/>
    <w:rsid w:val="00DA79D7"/>
    <w:rsid w:val="00DB0B08"/>
    <w:rsid w:val="00DB16BC"/>
    <w:rsid w:val="00DB283B"/>
    <w:rsid w:val="00DB3D05"/>
    <w:rsid w:val="00DB4397"/>
    <w:rsid w:val="00DB56CF"/>
    <w:rsid w:val="00DB5A92"/>
    <w:rsid w:val="00DC3547"/>
    <w:rsid w:val="00DC4A99"/>
    <w:rsid w:val="00DC5BC7"/>
    <w:rsid w:val="00DC5F7E"/>
    <w:rsid w:val="00DD2E77"/>
    <w:rsid w:val="00DD5D01"/>
    <w:rsid w:val="00DD769D"/>
    <w:rsid w:val="00DE15B6"/>
    <w:rsid w:val="00DE1637"/>
    <w:rsid w:val="00DE4842"/>
    <w:rsid w:val="00DE4C53"/>
    <w:rsid w:val="00DE64A7"/>
    <w:rsid w:val="00DF249C"/>
    <w:rsid w:val="00DF29CA"/>
    <w:rsid w:val="00DF51F1"/>
    <w:rsid w:val="00DF6506"/>
    <w:rsid w:val="00DF68AA"/>
    <w:rsid w:val="00DF741C"/>
    <w:rsid w:val="00E019A2"/>
    <w:rsid w:val="00E036A3"/>
    <w:rsid w:val="00E03815"/>
    <w:rsid w:val="00E03CA1"/>
    <w:rsid w:val="00E04179"/>
    <w:rsid w:val="00E04BA6"/>
    <w:rsid w:val="00E065AB"/>
    <w:rsid w:val="00E070D2"/>
    <w:rsid w:val="00E0717E"/>
    <w:rsid w:val="00E114D8"/>
    <w:rsid w:val="00E12F98"/>
    <w:rsid w:val="00E15628"/>
    <w:rsid w:val="00E16078"/>
    <w:rsid w:val="00E1674C"/>
    <w:rsid w:val="00E1754A"/>
    <w:rsid w:val="00E20E1B"/>
    <w:rsid w:val="00E21140"/>
    <w:rsid w:val="00E2152D"/>
    <w:rsid w:val="00E21B87"/>
    <w:rsid w:val="00E23271"/>
    <w:rsid w:val="00E23AE4"/>
    <w:rsid w:val="00E23F26"/>
    <w:rsid w:val="00E27562"/>
    <w:rsid w:val="00E27F8D"/>
    <w:rsid w:val="00E317EF"/>
    <w:rsid w:val="00E3307D"/>
    <w:rsid w:val="00E3504F"/>
    <w:rsid w:val="00E35B45"/>
    <w:rsid w:val="00E3795B"/>
    <w:rsid w:val="00E37A63"/>
    <w:rsid w:val="00E41A25"/>
    <w:rsid w:val="00E41F05"/>
    <w:rsid w:val="00E42DE6"/>
    <w:rsid w:val="00E4326B"/>
    <w:rsid w:val="00E43D51"/>
    <w:rsid w:val="00E44969"/>
    <w:rsid w:val="00E451D7"/>
    <w:rsid w:val="00E45866"/>
    <w:rsid w:val="00E47283"/>
    <w:rsid w:val="00E51ABB"/>
    <w:rsid w:val="00E5381B"/>
    <w:rsid w:val="00E53B06"/>
    <w:rsid w:val="00E54A73"/>
    <w:rsid w:val="00E54D39"/>
    <w:rsid w:val="00E554D0"/>
    <w:rsid w:val="00E5624C"/>
    <w:rsid w:val="00E56546"/>
    <w:rsid w:val="00E56A50"/>
    <w:rsid w:val="00E56DCE"/>
    <w:rsid w:val="00E6100C"/>
    <w:rsid w:val="00E61589"/>
    <w:rsid w:val="00E6222D"/>
    <w:rsid w:val="00E62AF7"/>
    <w:rsid w:val="00E6350C"/>
    <w:rsid w:val="00E63735"/>
    <w:rsid w:val="00E6453D"/>
    <w:rsid w:val="00E654CF"/>
    <w:rsid w:val="00E65FEC"/>
    <w:rsid w:val="00E6715B"/>
    <w:rsid w:val="00E672E3"/>
    <w:rsid w:val="00E678C9"/>
    <w:rsid w:val="00E70E37"/>
    <w:rsid w:val="00E715E4"/>
    <w:rsid w:val="00E71D1A"/>
    <w:rsid w:val="00E72EA0"/>
    <w:rsid w:val="00E732B2"/>
    <w:rsid w:val="00E73E73"/>
    <w:rsid w:val="00E7444E"/>
    <w:rsid w:val="00E7451A"/>
    <w:rsid w:val="00E749E3"/>
    <w:rsid w:val="00E75338"/>
    <w:rsid w:val="00E76590"/>
    <w:rsid w:val="00E80212"/>
    <w:rsid w:val="00E82A80"/>
    <w:rsid w:val="00E84596"/>
    <w:rsid w:val="00E84B08"/>
    <w:rsid w:val="00E9392E"/>
    <w:rsid w:val="00E94F2B"/>
    <w:rsid w:val="00E95B71"/>
    <w:rsid w:val="00EA0D04"/>
    <w:rsid w:val="00EA2541"/>
    <w:rsid w:val="00EA269A"/>
    <w:rsid w:val="00EA2865"/>
    <w:rsid w:val="00EA2C4D"/>
    <w:rsid w:val="00EA2FE2"/>
    <w:rsid w:val="00EA3345"/>
    <w:rsid w:val="00EA3531"/>
    <w:rsid w:val="00EA37E8"/>
    <w:rsid w:val="00EA39DF"/>
    <w:rsid w:val="00EA4A17"/>
    <w:rsid w:val="00EA4F0B"/>
    <w:rsid w:val="00EA510C"/>
    <w:rsid w:val="00EA6D94"/>
    <w:rsid w:val="00EA70E1"/>
    <w:rsid w:val="00EA7932"/>
    <w:rsid w:val="00EA7E5F"/>
    <w:rsid w:val="00EB5B40"/>
    <w:rsid w:val="00EB7242"/>
    <w:rsid w:val="00EB7E37"/>
    <w:rsid w:val="00EC099D"/>
    <w:rsid w:val="00EC1281"/>
    <w:rsid w:val="00EC1D74"/>
    <w:rsid w:val="00EC20EA"/>
    <w:rsid w:val="00EC342B"/>
    <w:rsid w:val="00EC4B4A"/>
    <w:rsid w:val="00EC67D0"/>
    <w:rsid w:val="00ED042F"/>
    <w:rsid w:val="00ED1AC2"/>
    <w:rsid w:val="00ED40BF"/>
    <w:rsid w:val="00ED4C91"/>
    <w:rsid w:val="00ED54C6"/>
    <w:rsid w:val="00ED631C"/>
    <w:rsid w:val="00ED63FF"/>
    <w:rsid w:val="00ED6988"/>
    <w:rsid w:val="00EE1286"/>
    <w:rsid w:val="00EE2225"/>
    <w:rsid w:val="00EE5AA1"/>
    <w:rsid w:val="00EE61CD"/>
    <w:rsid w:val="00EE7136"/>
    <w:rsid w:val="00EE78C2"/>
    <w:rsid w:val="00EF00AF"/>
    <w:rsid w:val="00EF087D"/>
    <w:rsid w:val="00EF0E1B"/>
    <w:rsid w:val="00EF1D43"/>
    <w:rsid w:val="00EF2037"/>
    <w:rsid w:val="00EF2429"/>
    <w:rsid w:val="00EF29BA"/>
    <w:rsid w:val="00EF2CBE"/>
    <w:rsid w:val="00EF3A9F"/>
    <w:rsid w:val="00EF3F16"/>
    <w:rsid w:val="00EF4DED"/>
    <w:rsid w:val="00EF598B"/>
    <w:rsid w:val="00F028F6"/>
    <w:rsid w:val="00F04340"/>
    <w:rsid w:val="00F04A05"/>
    <w:rsid w:val="00F066DE"/>
    <w:rsid w:val="00F07593"/>
    <w:rsid w:val="00F07900"/>
    <w:rsid w:val="00F079CC"/>
    <w:rsid w:val="00F109B2"/>
    <w:rsid w:val="00F1100B"/>
    <w:rsid w:val="00F125C3"/>
    <w:rsid w:val="00F12665"/>
    <w:rsid w:val="00F12A19"/>
    <w:rsid w:val="00F12D54"/>
    <w:rsid w:val="00F15469"/>
    <w:rsid w:val="00F155AF"/>
    <w:rsid w:val="00F15CAF"/>
    <w:rsid w:val="00F1696E"/>
    <w:rsid w:val="00F16983"/>
    <w:rsid w:val="00F17248"/>
    <w:rsid w:val="00F178B2"/>
    <w:rsid w:val="00F2001A"/>
    <w:rsid w:val="00F22EA7"/>
    <w:rsid w:val="00F242E0"/>
    <w:rsid w:val="00F2527A"/>
    <w:rsid w:val="00F26ADC"/>
    <w:rsid w:val="00F27CC2"/>
    <w:rsid w:val="00F27D34"/>
    <w:rsid w:val="00F31FE5"/>
    <w:rsid w:val="00F325AA"/>
    <w:rsid w:val="00F32C4E"/>
    <w:rsid w:val="00F349E1"/>
    <w:rsid w:val="00F34A07"/>
    <w:rsid w:val="00F34B20"/>
    <w:rsid w:val="00F34FEF"/>
    <w:rsid w:val="00F36B0A"/>
    <w:rsid w:val="00F37C86"/>
    <w:rsid w:val="00F41A2D"/>
    <w:rsid w:val="00F4353E"/>
    <w:rsid w:val="00F43632"/>
    <w:rsid w:val="00F43E62"/>
    <w:rsid w:val="00F45153"/>
    <w:rsid w:val="00F45FE6"/>
    <w:rsid w:val="00F4624B"/>
    <w:rsid w:val="00F46701"/>
    <w:rsid w:val="00F47193"/>
    <w:rsid w:val="00F471C9"/>
    <w:rsid w:val="00F5155E"/>
    <w:rsid w:val="00F517A4"/>
    <w:rsid w:val="00F5217E"/>
    <w:rsid w:val="00F54A15"/>
    <w:rsid w:val="00F57678"/>
    <w:rsid w:val="00F57AFE"/>
    <w:rsid w:val="00F57B48"/>
    <w:rsid w:val="00F613DE"/>
    <w:rsid w:val="00F614D0"/>
    <w:rsid w:val="00F61E61"/>
    <w:rsid w:val="00F62902"/>
    <w:rsid w:val="00F62B56"/>
    <w:rsid w:val="00F631ED"/>
    <w:rsid w:val="00F70ABE"/>
    <w:rsid w:val="00F71152"/>
    <w:rsid w:val="00F72374"/>
    <w:rsid w:val="00F7353C"/>
    <w:rsid w:val="00F7386C"/>
    <w:rsid w:val="00F74714"/>
    <w:rsid w:val="00F75801"/>
    <w:rsid w:val="00F7692E"/>
    <w:rsid w:val="00F77AE5"/>
    <w:rsid w:val="00F8104C"/>
    <w:rsid w:val="00F81537"/>
    <w:rsid w:val="00F817A7"/>
    <w:rsid w:val="00F82117"/>
    <w:rsid w:val="00F8495B"/>
    <w:rsid w:val="00F84F71"/>
    <w:rsid w:val="00F86FE8"/>
    <w:rsid w:val="00F930ED"/>
    <w:rsid w:val="00F9600D"/>
    <w:rsid w:val="00F97F9F"/>
    <w:rsid w:val="00FA043A"/>
    <w:rsid w:val="00FA1598"/>
    <w:rsid w:val="00FA4F50"/>
    <w:rsid w:val="00FA54DD"/>
    <w:rsid w:val="00FA76BD"/>
    <w:rsid w:val="00FA7DBB"/>
    <w:rsid w:val="00FB1044"/>
    <w:rsid w:val="00FB2770"/>
    <w:rsid w:val="00FB32F2"/>
    <w:rsid w:val="00FB55AA"/>
    <w:rsid w:val="00FB7D5E"/>
    <w:rsid w:val="00FB7DB2"/>
    <w:rsid w:val="00FC1DC3"/>
    <w:rsid w:val="00FC2810"/>
    <w:rsid w:val="00FC45C6"/>
    <w:rsid w:val="00FC54B9"/>
    <w:rsid w:val="00FC5A8E"/>
    <w:rsid w:val="00FC7B6D"/>
    <w:rsid w:val="00FD0E70"/>
    <w:rsid w:val="00FD3489"/>
    <w:rsid w:val="00FD72D0"/>
    <w:rsid w:val="00FE0FA5"/>
    <w:rsid w:val="00FE3737"/>
    <w:rsid w:val="00FE38B4"/>
    <w:rsid w:val="00FE4775"/>
    <w:rsid w:val="00FE49E1"/>
    <w:rsid w:val="00FE74E8"/>
    <w:rsid w:val="00FE7E32"/>
    <w:rsid w:val="00FF14FA"/>
    <w:rsid w:val="00FF2018"/>
    <w:rsid w:val="00FF4851"/>
    <w:rsid w:val="00FF65AD"/>
    <w:rsid w:val="00FF79D9"/>
    <w:rsid w:val="00FF7B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4D17D"/>
  <w15:docId w15:val="{8EF90C31-9F82-4791-AE79-3ABE50D28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BAD"/>
    <w:pPr>
      <w:keepNext/>
      <w:keepLines/>
      <w:spacing w:before="240" w:after="240" w:line="360" w:lineRule="auto"/>
      <w:jc w:val="both"/>
      <w:outlineLvl w:val="0"/>
    </w:pPr>
    <w:rPr>
      <w:rFonts w:ascii="Times New Roman" w:eastAsiaTheme="majorEastAsia" w:hAnsi="Times New Roman" w:cs="Times New Roman"/>
      <w:color w:val="365F91" w:themeColor="accent1" w:themeShade="BF"/>
      <w:sz w:val="32"/>
      <w:szCs w:val="32"/>
    </w:rPr>
  </w:style>
  <w:style w:type="paragraph" w:styleId="Heading2">
    <w:name w:val="heading 2"/>
    <w:basedOn w:val="Normal"/>
    <w:next w:val="Normal"/>
    <w:link w:val="Heading2Char"/>
    <w:uiPriority w:val="9"/>
    <w:unhideWhenUsed/>
    <w:qFormat/>
    <w:rsid w:val="00D30BAD"/>
    <w:pPr>
      <w:keepNext/>
      <w:keepLines/>
      <w:spacing w:before="40" w:after="240" w:line="360" w:lineRule="auto"/>
      <w:jc w:val="both"/>
      <w:outlineLvl w:val="1"/>
    </w:pPr>
    <w:rPr>
      <w:rFonts w:ascii="Times New Roman" w:eastAsiaTheme="majorEastAsia" w:hAnsi="Times New Roman" w:cs="Times New Roman"/>
      <w:color w:val="365F91" w:themeColor="accent1" w:themeShade="BF"/>
      <w:sz w:val="28"/>
      <w:szCs w:val="28"/>
    </w:rPr>
  </w:style>
  <w:style w:type="paragraph" w:styleId="Heading3">
    <w:name w:val="heading 3"/>
    <w:basedOn w:val="Heading1"/>
    <w:next w:val="Heading1"/>
    <w:link w:val="Heading3Char"/>
    <w:autoRedefine/>
    <w:uiPriority w:val="9"/>
    <w:unhideWhenUsed/>
    <w:qFormat/>
    <w:rsid w:val="003850C4"/>
    <w:pPr>
      <w:spacing w:before="40" w:after="0"/>
      <w:outlineLvl w:val="2"/>
    </w:pPr>
    <w:rPr>
      <w:color w:val="243F60" w:themeColor="accent1" w:themeShade="7F"/>
      <w:sz w:val="28"/>
      <w:szCs w:val="24"/>
    </w:rPr>
  </w:style>
  <w:style w:type="paragraph" w:styleId="Heading4">
    <w:name w:val="heading 4"/>
    <w:basedOn w:val="Normal"/>
    <w:next w:val="Normal"/>
    <w:link w:val="Heading4Char"/>
    <w:uiPriority w:val="9"/>
    <w:unhideWhenUsed/>
    <w:qFormat/>
    <w:rsid w:val="0051641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BAD"/>
    <w:rPr>
      <w:rFonts w:ascii="Times New Roman" w:eastAsiaTheme="majorEastAsia" w:hAnsi="Times New Roman" w:cs="Times New Roman"/>
      <w:color w:val="365F91" w:themeColor="accent1" w:themeShade="BF"/>
      <w:sz w:val="32"/>
      <w:szCs w:val="32"/>
    </w:rPr>
  </w:style>
  <w:style w:type="character" w:customStyle="1" w:styleId="Heading2Char">
    <w:name w:val="Heading 2 Char"/>
    <w:basedOn w:val="DefaultParagraphFont"/>
    <w:link w:val="Heading2"/>
    <w:uiPriority w:val="9"/>
    <w:rsid w:val="00D30BAD"/>
    <w:rPr>
      <w:rFonts w:ascii="Times New Roman" w:eastAsiaTheme="majorEastAsia" w:hAnsi="Times New Roman" w:cs="Times New Roman"/>
      <w:color w:val="365F91" w:themeColor="accent1" w:themeShade="BF"/>
      <w:sz w:val="28"/>
      <w:szCs w:val="28"/>
    </w:rPr>
  </w:style>
  <w:style w:type="paragraph" w:styleId="TOCHeading">
    <w:name w:val="TOC Heading"/>
    <w:basedOn w:val="Heading1"/>
    <w:next w:val="Normal"/>
    <w:uiPriority w:val="39"/>
    <w:unhideWhenUsed/>
    <w:qFormat/>
    <w:rsid w:val="00D967E5"/>
    <w:pPr>
      <w:outlineLvl w:val="9"/>
    </w:pPr>
    <w:rPr>
      <w:lang w:val="en-US"/>
    </w:rPr>
  </w:style>
  <w:style w:type="paragraph" w:styleId="TOC1">
    <w:name w:val="toc 1"/>
    <w:basedOn w:val="Normal"/>
    <w:next w:val="Normal"/>
    <w:autoRedefine/>
    <w:uiPriority w:val="39"/>
    <w:unhideWhenUsed/>
    <w:rsid w:val="00D967E5"/>
    <w:pPr>
      <w:spacing w:after="100"/>
    </w:pPr>
  </w:style>
  <w:style w:type="paragraph" w:styleId="TOC2">
    <w:name w:val="toc 2"/>
    <w:basedOn w:val="Normal"/>
    <w:next w:val="Normal"/>
    <w:autoRedefine/>
    <w:uiPriority w:val="39"/>
    <w:unhideWhenUsed/>
    <w:rsid w:val="00D967E5"/>
    <w:pPr>
      <w:spacing w:after="100"/>
      <w:ind w:left="220"/>
    </w:pPr>
  </w:style>
  <w:style w:type="character" w:styleId="Hyperlink">
    <w:name w:val="Hyperlink"/>
    <w:basedOn w:val="DefaultParagraphFont"/>
    <w:uiPriority w:val="99"/>
    <w:unhideWhenUsed/>
    <w:rsid w:val="00D967E5"/>
    <w:rPr>
      <w:color w:val="0000FF" w:themeColor="hyperlink"/>
      <w:u w:val="single"/>
    </w:rPr>
  </w:style>
  <w:style w:type="paragraph" w:styleId="Header">
    <w:name w:val="header"/>
    <w:basedOn w:val="Normal"/>
    <w:link w:val="HeaderChar"/>
    <w:uiPriority w:val="99"/>
    <w:unhideWhenUsed/>
    <w:rsid w:val="00D967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67E5"/>
  </w:style>
  <w:style w:type="paragraph" w:styleId="Footer">
    <w:name w:val="footer"/>
    <w:basedOn w:val="Normal"/>
    <w:link w:val="FooterChar"/>
    <w:uiPriority w:val="99"/>
    <w:unhideWhenUsed/>
    <w:rsid w:val="00D967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67E5"/>
  </w:style>
  <w:style w:type="character" w:customStyle="1" w:styleId="Heading3Char">
    <w:name w:val="Heading 3 Char"/>
    <w:basedOn w:val="DefaultParagraphFont"/>
    <w:link w:val="Heading3"/>
    <w:uiPriority w:val="9"/>
    <w:rsid w:val="003850C4"/>
    <w:rPr>
      <w:rFonts w:ascii="Times New Roman" w:eastAsiaTheme="majorEastAsia" w:hAnsi="Times New Roman" w:cs="Times New Roman"/>
      <w:color w:val="243F60" w:themeColor="accent1" w:themeShade="7F"/>
      <w:sz w:val="28"/>
      <w:szCs w:val="24"/>
    </w:rPr>
  </w:style>
  <w:style w:type="paragraph" w:styleId="NormalWeb">
    <w:name w:val="Normal (Web)"/>
    <w:basedOn w:val="Normal"/>
    <w:uiPriority w:val="99"/>
    <w:semiHidden/>
    <w:unhideWhenUsed/>
    <w:rsid w:val="00F15469"/>
    <w:pPr>
      <w:spacing w:before="100" w:beforeAutospacing="1" w:after="100" w:afterAutospacing="1" w:line="240" w:lineRule="auto"/>
    </w:pPr>
    <w:rPr>
      <w:rFonts w:ascii="Times New Roman" w:eastAsia="Times New Roman" w:hAnsi="Times New Roman" w:cs="Times New Roman"/>
      <w:sz w:val="24"/>
      <w:szCs w:val="24"/>
      <w:lang w:eastAsia="en-GB" w:bidi="bn-BD"/>
    </w:rPr>
  </w:style>
  <w:style w:type="table" w:styleId="TableGrid">
    <w:name w:val="Table Grid"/>
    <w:basedOn w:val="TableNormal"/>
    <w:uiPriority w:val="59"/>
    <w:rsid w:val="00D30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C5021D"/>
    <w:pPr>
      <w:spacing w:after="0" w:line="240" w:lineRule="auto"/>
      <w:jc w:val="both"/>
    </w:pPr>
    <w:rPr>
      <w:rFonts w:ascii="Tahoma" w:hAnsi="Tahoma" w:cs="Tahoma"/>
      <w:sz w:val="16"/>
      <w:szCs w:val="16"/>
    </w:rPr>
  </w:style>
  <w:style w:type="character" w:customStyle="1" w:styleId="DocumentMapChar">
    <w:name w:val="Document Map Char"/>
    <w:basedOn w:val="DefaultParagraphFont"/>
    <w:link w:val="DocumentMap"/>
    <w:uiPriority w:val="99"/>
    <w:semiHidden/>
    <w:rsid w:val="00C5021D"/>
    <w:rPr>
      <w:rFonts w:ascii="Tahoma" w:hAnsi="Tahoma" w:cs="Tahoma"/>
      <w:sz w:val="16"/>
      <w:szCs w:val="16"/>
    </w:rPr>
  </w:style>
  <w:style w:type="paragraph" w:customStyle="1" w:styleId="Default">
    <w:name w:val="Default"/>
    <w:rsid w:val="00C5021D"/>
    <w:pPr>
      <w:autoSpaceDE w:val="0"/>
      <w:autoSpaceDN w:val="0"/>
      <w:adjustRightInd w:val="0"/>
      <w:spacing w:after="0" w:line="240" w:lineRule="auto"/>
    </w:pPr>
    <w:rPr>
      <w:rFonts w:ascii="Times New Roman" w:hAnsi="Times New Roman" w:cs="Times New Roman"/>
      <w:color w:val="000000"/>
      <w:sz w:val="24"/>
      <w:szCs w:val="24"/>
    </w:rPr>
  </w:style>
  <w:style w:type="character" w:styleId="HTMLCode">
    <w:name w:val="HTML Code"/>
    <w:basedOn w:val="DefaultParagraphFont"/>
    <w:uiPriority w:val="99"/>
    <w:semiHidden/>
    <w:unhideWhenUsed/>
    <w:rsid w:val="007D37FD"/>
    <w:rPr>
      <w:rFonts w:ascii="Courier New" w:eastAsia="Times New Roman" w:hAnsi="Courier New" w:cs="Courier New"/>
      <w:sz w:val="20"/>
      <w:szCs w:val="20"/>
    </w:rPr>
  </w:style>
  <w:style w:type="table" w:styleId="TableGridLight">
    <w:name w:val="Grid Table Light"/>
    <w:basedOn w:val="TableNormal"/>
    <w:uiPriority w:val="40"/>
    <w:rsid w:val="000924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0C330F"/>
    <w:pPr>
      <w:spacing w:after="100"/>
      <w:ind w:left="440"/>
    </w:pPr>
  </w:style>
  <w:style w:type="character" w:styleId="UnresolvedMention">
    <w:name w:val="Unresolved Mention"/>
    <w:basedOn w:val="DefaultParagraphFont"/>
    <w:uiPriority w:val="99"/>
    <w:semiHidden/>
    <w:unhideWhenUsed/>
    <w:rsid w:val="008D1106"/>
    <w:rPr>
      <w:color w:val="605E5C"/>
      <w:shd w:val="clear" w:color="auto" w:fill="E1DFDD"/>
    </w:rPr>
  </w:style>
  <w:style w:type="character" w:customStyle="1" w:styleId="Heading4Char">
    <w:name w:val="Heading 4 Char"/>
    <w:basedOn w:val="DefaultParagraphFont"/>
    <w:link w:val="Heading4"/>
    <w:uiPriority w:val="9"/>
    <w:rsid w:val="00516417"/>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5F0545"/>
    <w:rPr>
      <w:color w:val="800080" w:themeColor="followedHyperlink"/>
      <w:u w:val="single"/>
    </w:rPr>
  </w:style>
  <w:style w:type="paragraph" w:styleId="ListParagraph">
    <w:name w:val="List Paragraph"/>
    <w:basedOn w:val="Normal"/>
    <w:uiPriority w:val="34"/>
    <w:qFormat/>
    <w:rsid w:val="00C824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5928">
      <w:bodyDiv w:val="1"/>
      <w:marLeft w:val="0"/>
      <w:marRight w:val="0"/>
      <w:marTop w:val="0"/>
      <w:marBottom w:val="0"/>
      <w:divBdr>
        <w:top w:val="none" w:sz="0" w:space="0" w:color="auto"/>
        <w:left w:val="none" w:sz="0" w:space="0" w:color="auto"/>
        <w:bottom w:val="none" w:sz="0" w:space="0" w:color="auto"/>
        <w:right w:val="none" w:sz="0" w:space="0" w:color="auto"/>
      </w:divBdr>
    </w:div>
    <w:div w:id="115415386">
      <w:bodyDiv w:val="1"/>
      <w:marLeft w:val="0"/>
      <w:marRight w:val="0"/>
      <w:marTop w:val="0"/>
      <w:marBottom w:val="0"/>
      <w:divBdr>
        <w:top w:val="none" w:sz="0" w:space="0" w:color="auto"/>
        <w:left w:val="none" w:sz="0" w:space="0" w:color="auto"/>
        <w:bottom w:val="none" w:sz="0" w:space="0" w:color="auto"/>
        <w:right w:val="none" w:sz="0" w:space="0" w:color="auto"/>
      </w:divBdr>
    </w:div>
    <w:div w:id="122887779">
      <w:bodyDiv w:val="1"/>
      <w:marLeft w:val="0"/>
      <w:marRight w:val="0"/>
      <w:marTop w:val="0"/>
      <w:marBottom w:val="0"/>
      <w:divBdr>
        <w:top w:val="none" w:sz="0" w:space="0" w:color="auto"/>
        <w:left w:val="none" w:sz="0" w:space="0" w:color="auto"/>
        <w:bottom w:val="none" w:sz="0" w:space="0" w:color="auto"/>
        <w:right w:val="none" w:sz="0" w:space="0" w:color="auto"/>
      </w:divBdr>
    </w:div>
    <w:div w:id="129133672">
      <w:bodyDiv w:val="1"/>
      <w:marLeft w:val="0"/>
      <w:marRight w:val="0"/>
      <w:marTop w:val="0"/>
      <w:marBottom w:val="0"/>
      <w:divBdr>
        <w:top w:val="none" w:sz="0" w:space="0" w:color="auto"/>
        <w:left w:val="none" w:sz="0" w:space="0" w:color="auto"/>
        <w:bottom w:val="none" w:sz="0" w:space="0" w:color="auto"/>
        <w:right w:val="none" w:sz="0" w:space="0" w:color="auto"/>
      </w:divBdr>
      <w:divsChild>
        <w:div w:id="73597075">
          <w:marLeft w:val="0"/>
          <w:marRight w:val="0"/>
          <w:marTop w:val="0"/>
          <w:marBottom w:val="0"/>
          <w:divBdr>
            <w:top w:val="none" w:sz="0" w:space="0" w:color="auto"/>
            <w:left w:val="none" w:sz="0" w:space="0" w:color="auto"/>
            <w:bottom w:val="none" w:sz="0" w:space="0" w:color="auto"/>
            <w:right w:val="none" w:sz="0" w:space="0" w:color="auto"/>
          </w:divBdr>
          <w:divsChild>
            <w:div w:id="132654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4414">
      <w:bodyDiv w:val="1"/>
      <w:marLeft w:val="0"/>
      <w:marRight w:val="0"/>
      <w:marTop w:val="0"/>
      <w:marBottom w:val="0"/>
      <w:divBdr>
        <w:top w:val="none" w:sz="0" w:space="0" w:color="auto"/>
        <w:left w:val="none" w:sz="0" w:space="0" w:color="auto"/>
        <w:bottom w:val="none" w:sz="0" w:space="0" w:color="auto"/>
        <w:right w:val="none" w:sz="0" w:space="0" w:color="auto"/>
      </w:divBdr>
      <w:divsChild>
        <w:div w:id="292903344">
          <w:marLeft w:val="0"/>
          <w:marRight w:val="0"/>
          <w:marTop w:val="0"/>
          <w:marBottom w:val="0"/>
          <w:divBdr>
            <w:top w:val="none" w:sz="0" w:space="0" w:color="auto"/>
            <w:left w:val="none" w:sz="0" w:space="0" w:color="auto"/>
            <w:bottom w:val="none" w:sz="0" w:space="0" w:color="auto"/>
            <w:right w:val="none" w:sz="0" w:space="0" w:color="auto"/>
          </w:divBdr>
          <w:divsChild>
            <w:div w:id="200092765">
              <w:marLeft w:val="0"/>
              <w:marRight w:val="0"/>
              <w:marTop w:val="0"/>
              <w:marBottom w:val="0"/>
              <w:divBdr>
                <w:top w:val="none" w:sz="0" w:space="0" w:color="auto"/>
                <w:left w:val="none" w:sz="0" w:space="0" w:color="auto"/>
                <w:bottom w:val="none" w:sz="0" w:space="0" w:color="auto"/>
                <w:right w:val="none" w:sz="0" w:space="0" w:color="auto"/>
              </w:divBdr>
            </w:div>
          </w:divsChild>
        </w:div>
        <w:div w:id="2007248239">
          <w:marLeft w:val="0"/>
          <w:marRight w:val="0"/>
          <w:marTop w:val="0"/>
          <w:marBottom w:val="0"/>
          <w:divBdr>
            <w:top w:val="none" w:sz="0" w:space="0" w:color="auto"/>
            <w:left w:val="none" w:sz="0" w:space="0" w:color="auto"/>
            <w:bottom w:val="none" w:sz="0" w:space="0" w:color="auto"/>
            <w:right w:val="none" w:sz="0" w:space="0" w:color="auto"/>
          </w:divBdr>
          <w:divsChild>
            <w:div w:id="1474953870">
              <w:marLeft w:val="0"/>
              <w:marRight w:val="0"/>
              <w:marTop w:val="0"/>
              <w:marBottom w:val="0"/>
              <w:divBdr>
                <w:top w:val="none" w:sz="0" w:space="0" w:color="auto"/>
                <w:left w:val="none" w:sz="0" w:space="0" w:color="auto"/>
                <w:bottom w:val="none" w:sz="0" w:space="0" w:color="auto"/>
                <w:right w:val="none" w:sz="0" w:space="0" w:color="auto"/>
              </w:divBdr>
              <w:divsChild>
                <w:div w:id="179817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20979">
      <w:bodyDiv w:val="1"/>
      <w:marLeft w:val="0"/>
      <w:marRight w:val="0"/>
      <w:marTop w:val="0"/>
      <w:marBottom w:val="0"/>
      <w:divBdr>
        <w:top w:val="none" w:sz="0" w:space="0" w:color="auto"/>
        <w:left w:val="none" w:sz="0" w:space="0" w:color="auto"/>
        <w:bottom w:val="none" w:sz="0" w:space="0" w:color="auto"/>
        <w:right w:val="none" w:sz="0" w:space="0" w:color="auto"/>
      </w:divBdr>
      <w:divsChild>
        <w:div w:id="766270904">
          <w:marLeft w:val="0"/>
          <w:marRight w:val="0"/>
          <w:marTop w:val="0"/>
          <w:marBottom w:val="0"/>
          <w:divBdr>
            <w:top w:val="none" w:sz="0" w:space="0" w:color="auto"/>
            <w:left w:val="none" w:sz="0" w:space="0" w:color="auto"/>
            <w:bottom w:val="none" w:sz="0" w:space="0" w:color="auto"/>
            <w:right w:val="none" w:sz="0" w:space="0" w:color="auto"/>
          </w:divBdr>
          <w:divsChild>
            <w:div w:id="11298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8296">
      <w:bodyDiv w:val="1"/>
      <w:marLeft w:val="0"/>
      <w:marRight w:val="0"/>
      <w:marTop w:val="0"/>
      <w:marBottom w:val="0"/>
      <w:divBdr>
        <w:top w:val="none" w:sz="0" w:space="0" w:color="auto"/>
        <w:left w:val="none" w:sz="0" w:space="0" w:color="auto"/>
        <w:bottom w:val="none" w:sz="0" w:space="0" w:color="auto"/>
        <w:right w:val="none" w:sz="0" w:space="0" w:color="auto"/>
      </w:divBdr>
      <w:divsChild>
        <w:div w:id="527178644">
          <w:marLeft w:val="0"/>
          <w:marRight w:val="0"/>
          <w:marTop w:val="0"/>
          <w:marBottom w:val="0"/>
          <w:divBdr>
            <w:top w:val="none" w:sz="0" w:space="0" w:color="auto"/>
            <w:left w:val="none" w:sz="0" w:space="0" w:color="auto"/>
            <w:bottom w:val="none" w:sz="0" w:space="0" w:color="auto"/>
            <w:right w:val="none" w:sz="0" w:space="0" w:color="auto"/>
          </w:divBdr>
          <w:divsChild>
            <w:div w:id="81791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8781">
      <w:bodyDiv w:val="1"/>
      <w:marLeft w:val="0"/>
      <w:marRight w:val="0"/>
      <w:marTop w:val="0"/>
      <w:marBottom w:val="0"/>
      <w:divBdr>
        <w:top w:val="none" w:sz="0" w:space="0" w:color="auto"/>
        <w:left w:val="none" w:sz="0" w:space="0" w:color="auto"/>
        <w:bottom w:val="none" w:sz="0" w:space="0" w:color="auto"/>
        <w:right w:val="none" w:sz="0" w:space="0" w:color="auto"/>
      </w:divBdr>
    </w:div>
    <w:div w:id="333076795">
      <w:bodyDiv w:val="1"/>
      <w:marLeft w:val="0"/>
      <w:marRight w:val="0"/>
      <w:marTop w:val="0"/>
      <w:marBottom w:val="0"/>
      <w:divBdr>
        <w:top w:val="none" w:sz="0" w:space="0" w:color="auto"/>
        <w:left w:val="none" w:sz="0" w:space="0" w:color="auto"/>
        <w:bottom w:val="none" w:sz="0" w:space="0" w:color="auto"/>
        <w:right w:val="none" w:sz="0" w:space="0" w:color="auto"/>
      </w:divBdr>
    </w:div>
    <w:div w:id="407918567">
      <w:bodyDiv w:val="1"/>
      <w:marLeft w:val="0"/>
      <w:marRight w:val="0"/>
      <w:marTop w:val="0"/>
      <w:marBottom w:val="0"/>
      <w:divBdr>
        <w:top w:val="none" w:sz="0" w:space="0" w:color="auto"/>
        <w:left w:val="none" w:sz="0" w:space="0" w:color="auto"/>
        <w:bottom w:val="none" w:sz="0" w:space="0" w:color="auto"/>
        <w:right w:val="none" w:sz="0" w:space="0" w:color="auto"/>
      </w:divBdr>
    </w:div>
    <w:div w:id="430129804">
      <w:bodyDiv w:val="1"/>
      <w:marLeft w:val="0"/>
      <w:marRight w:val="0"/>
      <w:marTop w:val="0"/>
      <w:marBottom w:val="0"/>
      <w:divBdr>
        <w:top w:val="none" w:sz="0" w:space="0" w:color="auto"/>
        <w:left w:val="none" w:sz="0" w:space="0" w:color="auto"/>
        <w:bottom w:val="none" w:sz="0" w:space="0" w:color="auto"/>
        <w:right w:val="none" w:sz="0" w:space="0" w:color="auto"/>
      </w:divBdr>
    </w:div>
    <w:div w:id="625889008">
      <w:bodyDiv w:val="1"/>
      <w:marLeft w:val="0"/>
      <w:marRight w:val="0"/>
      <w:marTop w:val="0"/>
      <w:marBottom w:val="0"/>
      <w:divBdr>
        <w:top w:val="none" w:sz="0" w:space="0" w:color="auto"/>
        <w:left w:val="none" w:sz="0" w:space="0" w:color="auto"/>
        <w:bottom w:val="none" w:sz="0" w:space="0" w:color="auto"/>
        <w:right w:val="none" w:sz="0" w:space="0" w:color="auto"/>
      </w:divBdr>
    </w:div>
    <w:div w:id="627517055">
      <w:bodyDiv w:val="1"/>
      <w:marLeft w:val="0"/>
      <w:marRight w:val="0"/>
      <w:marTop w:val="0"/>
      <w:marBottom w:val="0"/>
      <w:divBdr>
        <w:top w:val="none" w:sz="0" w:space="0" w:color="auto"/>
        <w:left w:val="none" w:sz="0" w:space="0" w:color="auto"/>
        <w:bottom w:val="none" w:sz="0" w:space="0" w:color="auto"/>
        <w:right w:val="none" w:sz="0" w:space="0" w:color="auto"/>
      </w:divBdr>
    </w:div>
    <w:div w:id="676538534">
      <w:bodyDiv w:val="1"/>
      <w:marLeft w:val="0"/>
      <w:marRight w:val="0"/>
      <w:marTop w:val="0"/>
      <w:marBottom w:val="0"/>
      <w:divBdr>
        <w:top w:val="none" w:sz="0" w:space="0" w:color="auto"/>
        <w:left w:val="none" w:sz="0" w:space="0" w:color="auto"/>
        <w:bottom w:val="none" w:sz="0" w:space="0" w:color="auto"/>
        <w:right w:val="none" w:sz="0" w:space="0" w:color="auto"/>
      </w:divBdr>
      <w:divsChild>
        <w:div w:id="568077269">
          <w:marLeft w:val="0"/>
          <w:marRight w:val="0"/>
          <w:marTop w:val="0"/>
          <w:marBottom w:val="0"/>
          <w:divBdr>
            <w:top w:val="none" w:sz="0" w:space="0" w:color="auto"/>
            <w:left w:val="none" w:sz="0" w:space="0" w:color="auto"/>
            <w:bottom w:val="none" w:sz="0" w:space="0" w:color="auto"/>
            <w:right w:val="none" w:sz="0" w:space="0" w:color="auto"/>
          </w:divBdr>
          <w:divsChild>
            <w:div w:id="76723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87081">
      <w:bodyDiv w:val="1"/>
      <w:marLeft w:val="0"/>
      <w:marRight w:val="0"/>
      <w:marTop w:val="0"/>
      <w:marBottom w:val="0"/>
      <w:divBdr>
        <w:top w:val="none" w:sz="0" w:space="0" w:color="auto"/>
        <w:left w:val="none" w:sz="0" w:space="0" w:color="auto"/>
        <w:bottom w:val="none" w:sz="0" w:space="0" w:color="auto"/>
        <w:right w:val="none" w:sz="0" w:space="0" w:color="auto"/>
      </w:divBdr>
    </w:div>
    <w:div w:id="801460207">
      <w:bodyDiv w:val="1"/>
      <w:marLeft w:val="0"/>
      <w:marRight w:val="0"/>
      <w:marTop w:val="0"/>
      <w:marBottom w:val="0"/>
      <w:divBdr>
        <w:top w:val="none" w:sz="0" w:space="0" w:color="auto"/>
        <w:left w:val="none" w:sz="0" w:space="0" w:color="auto"/>
        <w:bottom w:val="none" w:sz="0" w:space="0" w:color="auto"/>
        <w:right w:val="none" w:sz="0" w:space="0" w:color="auto"/>
      </w:divBdr>
      <w:divsChild>
        <w:div w:id="2032876656">
          <w:marLeft w:val="0"/>
          <w:marRight w:val="0"/>
          <w:marTop w:val="0"/>
          <w:marBottom w:val="0"/>
          <w:divBdr>
            <w:top w:val="none" w:sz="0" w:space="0" w:color="auto"/>
            <w:left w:val="none" w:sz="0" w:space="0" w:color="auto"/>
            <w:bottom w:val="none" w:sz="0" w:space="0" w:color="auto"/>
            <w:right w:val="none" w:sz="0" w:space="0" w:color="auto"/>
          </w:divBdr>
          <w:divsChild>
            <w:div w:id="8292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0105">
      <w:bodyDiv w:val="1"/>
      <w:marLeft w:val="0"/>
      <w:marRight w:val="0"/>
      <w:marTop w:val="0"/>
      <w:marBottom w:val="0"/>
      <w:divBdr>
        <w:top w:val="none" w:sz="0" w:space="0" w:color="auto"/>
        <w:left w:val="none" w:sz="0" w:space="0" w:color="auto"/>
        <w:bottom w:val="none" w:sz="0" w:space="0" w:color="auto"/>
        <w:right w:val="none" w:sz="0" w:space="0" w:color="auto"/>
      </w:divBdr>
    </w:div>
    <w:div w:id="855533559">
      <w:bodyDiv w:val="1"/>
      <w:marLeft w:val="0"/>
      <w:marRight w:val="0"/>
      <w:marTop w:val="0"/>
      <w:marBottom w:val="0"/>
      <w:divBdr>
        <w:top w:val="none" w:sz="0" w:space="0" w:color="auto"/>
        <w:left w:val="none" w:sz="0" w:space="0" w:color="auto"/>
        <w:bottom w:val="none" w:sz="0" w:space="0" w:color="auto"/>
        <w:right w:val="none" w:sz="0" w:space="0" w:color="auto"/>
      </w:divBdr>
    </w:div>
    <w:div w:id="874655188">
      <w:bodyDiv w:val="1"/>
      <w:marLeft w:val="0"/>
      <w:marRight w:val="0"/>
      <w:marTop w:val="0"/>
      <w:marBottom w:val="0"/>
      <w:divBdr>
        <w:top w:val="none" w:sz="0" w:space="0" w:color="auto"/>
        <w:left w:val="none" w:sz="0" w:space="0" w:color="auto"/>
        <w:bottom w:val="none" w:sz="0" w:space="0" w:color="auto"/>
        <w:right w:val="none" w:sz="0" w:space="0" w:color="auto"/>
      </w:divBdr>
      <w:divsChild>
        <w:div w:id="1648899334">
          <w:marLeft w:val="0"/>
          <w:marRight w:val="0"/>
          <w:marTop w:val="0"/>
          <w:marBottom w:val="0"/>
          <w:divBdr>
            <w:top w:val="none" w:sz="0" w:space="0" w:color="auto"/>
            <w:left w:val="none" w:sz="0" w:space="0" w:color="auto"/>
            <w:bottom w:val="none" w:sz="0" w:space="0" w:color="auto"/>
            <w:right w:val="none" w:sz="0" w:space="0" w:color="auto"/>
          </w:divBdr>
          <w:divsChild>
            <w:div w:id="11678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07451">
      <w:bodyDiv w:val="1"/>
      <w:marLeft w:val="0"/>
      <w:marRight w:val="0"/>
      <w:marTop w:val="0"/>
      <w:marBottom w:val="0"/>
      <w:divBdr>
        <w:top w:val="none" w:sz="0" w:space="0" w:color="auto"/>
        <w:left w:val="none" w:sz="0" w:space="0" w:color="auto"/>
        <w:bottom w:val="none" w:sz="0" w:space="0" w:color="auto"/>
        <w:right w:val="none" w:sz="0" w:space="0" w:color="auto"/>
      </w:divBdr>
      <w:divsChild>
        <w:div w:id="522868072">
          <w:marLeft w:val="0"/>
          <w:marRight w:val="0"/>
          <w:marTop w:val="0"/>
          <w:marBottom w:val="0"/>
          <w:divBdr>
            <w:top w:val="none" w:sz="0" w:space="0" w:color="auto"/>
            <w:left w:val="none" w:sz="0" w:space="0" w:color="auto"/>
            <w:bottom w:val="none" w:sz="0" w:space="0" w:color="auto"/>
            <w:right w:val="none" w:sz="0" w:space="0" w:color="auto"/>
          </w:divBdr>
          <w:divsChild>
            <w:div w:id="896552619">
              <w:marLeft w:val="0"/>
              <w:marRight w:val="0"/>
              <w:marTop w:val="0"/>
              <w:marBottom w:val="0"/>
              <w:divBdr>
                <w:top w:val="none" w:sz="0" w:space="0" w:color="auto"/>
                <w:left w:val="none" w:sz="0" w:space="0" w:color="auto"/>
                <w:bottom w:val="none" w:sz="0" w:space="0" w:color="auto"/>
                <w:right w:val="none" w:sz="0" w:space="0" w:color="auto"/>
              </w:divBdr>
            </w:div>
          </w:divsChild>
        </w:div>
        <w:div w:id="1868520166">
          <w:marLeft w:val="0"/>
          <w:marRight w:val="0"/>
          <w:marTop w:val="0"/>
          <w:marBottom w:val="0"/>
          <w:divBdr>
            <w:top w:val="none" w:sz="0" w:space="0" w:color="auto"/>
            <w:left w:val="none" w:sz="0" w:space="0" w:color="auto"/>
            <w:bottom w:val="none" w:sz="0" w:space="0" w:color="auto"/>
            <w:right w:val="none" w:sz="0" w:space="0" w:color="auto"/>
          </w:divBdr>
          <w:divsChild>
            <w:div w:id="526257042">
              <w:marLeft w:val="0"/>
              <w:marRight w:val="0"/>
              <w:marTop w:val="0"/>
              <w:marBottom w:val="0"/>
              <w:divBdr>
                <w:top w:val="none" w:sz="0" w:space="0" w:color="auto"/>
                <w:left w:val="none" w:sz="0" w:space="0" w:color="auto"/>
                <w:bottom w:val="none" w:sz="0" w:space="0" w:color="auto"/>
                <w:right w:val="none" w:sz="0" w:space="0" w:color="auto"/>
              </w:divBdr>
              <w:divsChild>
                <w:div w:id="6844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702695">
      <w:bodyDiv w:val="1"/>
      <w:marLeft w:val="0"/>
      <w:marRight w:val="0"/>
      <w:marTop w:val="0"/>
      <w:marBottom w:val="0"/>
      <w:divBdr>
        <w:top w:val="none" w:sz="0" w:space="0" w:color="auto"/>
        <w:left w:val="none" w:sz="0" w:space="0" w:color="auto"/>
        <w:bottom w:val="none" w:sz="0" w:space="0" w:color="auto"/>
        <w:right w:val="none" w:sz="0" w:space="0" w:color="auto"/>
      </w:divBdr>
      <w:divsChild>
        <w:div w:id="1002666504">
          <w:marLeft w:val="0"/>
          <w:marRight w:val="0"/>
          <w:marTop w:val="0"/>
          <w:marBottom w:val="0"/>
          <w:divBdr>
            <w:top w:val="none" w:sz="0" w:space="0" w:color="auto"/>
            <w:left w:val="none" w:sz="0" w:space="0" w:color="auto"/>
            <w:bottom w:val="none" w:sz="0" w:space="0" w:color="auto"/>
            <w:right w:val="none" w:sz="0" w:space="0" w:color="auto"/>
          </w:divBdr>
          <w:divsChild>
            <w:div w:id="11303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0588">
      <w:bodyDiv w:val="1"/>
      <w:marLeft w:val="0"/>
      <w:marRight w:val="0"/>
      <w:marTop w:val="0"/>
      <w:marBottom w:val="0"/>
      <w:divBdr>
        <w:top w:val="none" w:sz="0" w:space="0" w:color="auto"/>
        <w:left w:val="none" w:sz="0" w:space="0" w:color="auto"/>
        <w:bottom w:val="none" w:sz="0" w:space="0" w:color="auto"/>
        <w:right w:val="none" w:sz="0" w:space="0" w:color="auto"/>
      </w:divBdr>
    </w:div>
    <w:div w:id="1061707684">
      <w:bodyDiv w:val="1"/>
      <w:marLeft w:val="0"/>
      <w:marRight w:val="0"/>
      <w:marTop w:val="0"/>
      <w:marBottom w:val="0"/>
      <w:divBdr>
        <w:top w:val="none" w:sz="0" w:space="0" w:color="auto"/>
        <w:left w:val="none" w:sz="0" w:space="0" w:color="auto"/>
        <w:bottom w:val="none" w:sz="0" w:space="0" w:color="auto"/>
        <w:right w:val="none" w:sz="0" w:space="0" w:color="auto"/>
      </w:divBdr>
      <w:divsChild>
        <w:div w:id="1464806488">
          <w:marLeft w:val="0"/>
          <w:marRight w:val="0"/>
          <w:marTop w:val="0"/>
          <w:marBottom w:val="0"/>
          <w:divBdr>
            <w:top w:val="none" w:sz="0" w:space="0" w:color="auto"/>
            <w:left w:val="none" w:sz="0" w:space="0" w:color="auto"/>
            <w:bottom w:val="none" w:sz="0" w:space="0" w:color="auto"/>
            <w:right w:val="none" w:sz="0" w:space="0" w:color="auto"/>
          </w:divBdr>
          <w:divsChild>
            <w:div w:id="193747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98429">
      <w:bodyDiv w:val="1"/>
      <w:marLeft w:val="0"/>
      <w:marRight w:val="0"/>
      <w:marTop w:val="0"/>
      <w:marBottom w:val="0"/>
      <w:divBdr>
        <w:top w:val="none" w:sz="0" w:space="0" w:color="auto"/>
        <w:left w:val="none" w:sz="0" w:space="0" w:color="auto"/>
        <w:bottom w:val="none" w:sz="0" w:space="0" w:color="auto"/>
        <w:right w:val="none" w:sz="0" w:space="0" w:color="auto"/>
      </w:divBdr>
    </w:div>
    <w:div w:id="1159346178">
      <w:bodyDiv w:val="1"/>
      <w:marLeft w:val="0"/>
      <w:marRight w:val="0"/>
      <w:marTop w:val="0"/>
      <w:marBottom w:val="0"/>
      <w:divBdr>
        <w:top w:val="none" w:sz="0" w:space="0" w:color="auto"/>
        <w:left w:val="none" w:sz="0" w:space="0" w:color="auto"/>
        <w:bottom w:val="none" w:sz="0" w:space="0" w:color="auto"/>
        <w:right w:val="none" w:sz="0" w:space="0" w:color="auto"/>
      </w:divBdr>
    </w:div>
    <w:div w:id="1192377617">
      <w:bodyDiv w:val="1"/>
      <w:marLeft w:val="0"/>
      <w:marRight w:val="0"/>
      <w:marTop w:val="0"/>
      <w:marBottom w:val="0"/>
      <w:divBdr>
        <w:top w:val="none" w:sz="0" w:space="0" w:color="auto"/>
        <w:left w:val="none" w:sz="0" w:space="0" w:color="auto"/>
        <w:bottom w:val="none" w:sz="0" w:space="0" w:color="auto"/>
        <w:right w:val="none" w:sz="0" w:space="0" w:color="auto"/>
      </w:divBdr>
    </w:div>
    <w:div w:id="1209731034">
      <w:bodyDiv w:val="1"/>
      <w:marLeft w:val="0"/>
      <w:marRight w:val="0"/>
      <w:marTop w:val="0"/>
      <w:marBottom w:val="0"/>
      <w:divBdr>
        <w:top w:val="none" w:sz="0" w:space="0" w:color="auto"/>
        <w:left w:val="none" w:sz="0" w:space="0" w:color="auto"/>
        <w:bottom w:val="none" w:sz="0" w:space="0" w:color="auto"/>
        <w:right w:val="none" w:sz="0" w:space="0" w:color="auto"/>
      </w:divBdr>
    </w:div>
    <w:div w:id="1221282714">
      <w:bodyDiv w:val="1"/>
      <w:marLeft w:val="0"/>
      <w:marRight w:val="0"/>
      <w:marTop w:val="0"/>
      <w:marBottom w:val="0"/>
      <w:divBdr>
        <w:top w:val="none" w:sz="0" w:space="0" w:color="auto"/>
        <w:left w:val="none" w:sz="0" w:space="0" w:color="auto"/>
        <w:bottom w:val="none" w:sz="0" w:space="0" w:color="auto"/>
        <w:right w:val="none" w:sz="0" w:space="0" w:color="auto"/>
      </w:divBdr>
    </w:div>
    <w:div w:id="1299844380">
      <w:bodyDiv w:val="1"/>
      <w:marLeft w:val="0"/>
      <w:marRight w:val="0"/>
      <w:marTop w:val="0"/>
      <w:marBottom w:val="0"/>
      <w:divBdr>
        <w:top w:val="none" w:sz="0" w:space="0" w:color="auto"/>
        <w:left w:val="none" w:sz="0" w:space="0" w:color="auto"/>
        <w:bottom w:val="none" w:sz="0" w:space="0" w:color="auto"/>
        <w:right w:val="none" w:sz="0" w:space="0" w:color="auto"/>
      </w:divBdr>
    </w:div>
    <w:div w:id="1389887913">
      <w:bodyDiv w:val="1"/>
      <w:marLeft w:val="0"/>
      <w:marRight w:val="0"/>
      <w:marTop w:val="0"/>
      <w:marBottom w:val="0"/>
      <w:divBdr>
        <w:top w:val="none" w:sz="0" w:space="0" w:color="auto"/>
        <w:left w:val="none" w:sz="0" w:space="0" w:color="auto"/>
        <w:bottom w:val="none" w:sz="0" w:space="0" w:color="auto"/>
        <w:right w:val="none" w:sz="0" w:space="0" w:color="auto"/>
      </w:divBdr>
      <w:divsChild>
        <w:div w:id="275527366">
          <w:marLeft w:val="0"/>
          <w:marRight w:val="0"/>
          <w:marTop w:val="0"/>
          <w:marBottom w:val="0"/>
          <w:divBdr>
            <w:top w:val="none" w:sz="0" w:space="0" w:color="auto"/>
            <w:left w:val="none" w:sz="0" w:space="0" w:color="auto"/>
            <w:bottom w:val="none" w:sz="0" w:space="0" w:color="auto"/>
            <w:right w:val="none" w:sz="0" w:space="0" w:color="auto"/>
          </w:divBdr>
          <w:divsChild>
            <w:div w:id="7771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5598">
      <w:bodyDiv w:val="1"/>
      <w:marLeft w:val="0"/>
      <w:marRight w:val="0"/>
      <w:marTop w:val="0"/>
      <w:marBottom w:val="0"/>
      <w:divBdr>
        <w:top w:val="none" w:sz="0" w:space="0" w:color="auto"/>
        <w:left w:val="none" w:sz="0" w:space="0" w:color="auto"/>
        <w:bottom w:val="none" w:sz="0" w:space="0" w:color="auto"/>
        <w:right w:val="none" w:sz="0" w:space="0" w:color="auto"/>
      </w:divBdr>
      <w:divsChild>
        <w:div w:id="593710458">
          <w:marLeft w:val="0"/>
          <w:marRight w:val="0"/>
          <w:marTop w:val="0"/>
          <w:marBottom w:val="0"/>
          <w:divBdr>
            <w:top w:val="none" w:sz="0" w:space="0" w:color="auto"/>
            <w:left w:val="none" w:sz="0" w:space="0" w:color="auto"/>
            <w:bottom w:val="none" w:sz="0" w:space="0" w:color="auto"/>
            <w:right w:val="none" w:sz="0" w:space="0" w:color="auto"/>
          </w:divBdr>
          <w:divsChild>
            <w:div w:id="14595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953">
      <w:bodyDiv w:val="1"/>
      <w:marLeft w:val="0"/>
      <w:marRight w:val="0"/>
      <w:marTop w:val="0"/>
      <w:marBottom w:val="0"/>
      <w:divBdr>
        <w:top w:val="none" w:sz="0" w:space="0" w:color="auto"/>
        <w:left w:val="none" w:sz="0" w:space="0" w:color="auto"/>
        <w:bottom w:val="none" w:sz="0" w:space="0" w:color="auto"/>
        <w:right w:val="none" w:sz="0" w:space="0" w:color="auto"/>
      </w:divBdr>
    </w:div>
    <w:div w:id="1739477310">
      <w:bodyDiv w:val="1"/>
      <w:marLeft w:val="0"/>
      <w:marRight w:val="0"/>
      <w:marTop w:val="0"/>
      <w:marBottom w:val="0"/>
      <w:divBdr>
        <w:top w:val="none" w:sz="0" w:space="0" w:color="auto"/>
        <w:left w:val="none" w:sz="0" w:space="0" w:color="auto"/>
        <w:bottom w:val="none" w:sz="0" w:space="0" w:color="auto"/>
        <w:right w:val="none" w:sz="0" w:space="0" w:color="auto"/>
      </w:divBdr>
    </w:div>
    <w:div w:id="1832288151">
      <w:bodyDiv w:val="1"/>
      <w:marLeft w:val="0"/>
      <w:marRight w:val="0"/>
      <w:marTop w:val="0"/>
      <w:marBottom w:val="0"/>
      <w:divBdr>
        <w:top w:val="none" w:sz="0" w:space="0" w:color="auto"/>
        <w:left w:val="none" w:sz="0" w:space="0" w:color="auto"/>
        <w:bottom w:val="none" w:sz="0" w:space="0" w:color="auto"/>
        <w:right w:val="none" w:sz="0" w:space="0" w:color="auto"/>
      </w:divBdr>
      <w:divsChild>
        <w:div w:id="1021473536">
          <w:marLeft w:val="0"/>
          <w:marRight w:val="0"/>
          <w:marTop w:val="0"/>
          <w:marBottom w:val="0"/>
          <w:divBdr>
            <w:top w:val="none" w:sz="0" w:space="0" w:color="auto"/>
            <w:left w:val="none" w:sz="0" w:space="0" w:color="auto"/>
            <w:bottom w:val="none" w:sz="0" w:space="0" w:color="auto"/>
            <w:right w:val="none" w:sz="0" w:space="0" w:color="auto"/>
          </w:divBdr>
          <w:divsChild>
            <w:div w:id="5332301">
              <w:marLeft w:val="0"/>
              <w:marRight w:val="0"/>
              <w:marTop w:val="0"/>
              <w:marBottom w:val="0"/>
              <w:divBdr>
                <w:top w:val="none" w:sz="0" w:space="0" w:color="auto"/>
                <w:left w:val="none" w:sz="0" w:space="0" w:color="auto"/>
                <w:bottom w:val="none" w:sz="0" w:space="0" w:color="auto"/>
                <w:right w:val="none" w:sz="0" w:space="0" w:color="auto"/>
              </w:divBdr>
            </w:div>
            <w:div w:id="55010409">
              <w:marLeft w:val="0"/>
              <w:marRight w:val="0"/>
              <w:marTop w:val="0"/>
              <w:marBottom w:val="0"/>
              <w:divBdr>
                <w:top w:val="none" w:sz="0" w:space="0" w:color="auto"/>
                <w:left w:val="none" w:sz="0" w:space="0" w:color="auto"/>
                <w:bottom w:val="none" w:sz="0" w:space="0" w:color="auto"/>
                <w:right w:val="none" w:sz="0" w:space="0" w:color="auto"/>
              </w:divBdr>
            </w:div>
            <w:div w:id="135420374">
              <w:marLeft w:val="0"/>
              <w:marRight w:val="0"/>
              <w:marTop w:val="0"/>
              <w:marBottom w:val="0"/>
              <w:divBdr>
                <w:top w:val="none" w:sz="0" w:space="0" w:color="auto"/>
                <w:left w:val="none" w:sz="0" w:space="0" w:color="auto"/>
                <w:bottom w:val="none" w:sz="0" w:space="0" w:color="auto"/>
                <w:right w:val="none" w:sz="0" w:space="0" w:color="auto"/>
              </w:divBdr>
            </w:div>
            <w:div w:id="299267782">
              <w:marLeft w:val="0"/>
              <w:marRight w:val="0"/>
              <w:marTop w:val="0"/>
              <w:marBottom w:val="0"/>
              <w:divBdr>
                <w:top w:val="none" w:sz="0" w:space="0" w:color="auto"/>
                <w:left w:val="none" w:sz="0" w:space="0" w:color="auto"/>
                <w:bottom w:val="none" w:sz="0" w:space="0" w:color="auto"/>
                <w:right w:val="none" w:sz="0" w:space="0" w:color="auto"/>
              </w:divBdr>
            </w:div>
            <w:div w:id="324627262">
              <w:marLeft w:val="0"/>
              <w:marRight w:val="0"/>
              <w:marTop w:val="0"/>
              <w:marBottom w:val="0"/>
              <w:divBdr>
                <w:top w:val="none" w:sz="0" w:space="0" w:color="auto"/>
                <w:left w:val="none" w:sz="0" w:space="0" w:color="auto"/>
                <w:bottom w:val="none" w:sz="0" w:space="0" w:color="auto"/>
                <w:right w:val="none" w:sz="0" w:space="0" w:color="auto"/>
              </w:divBdr>
            </w:div>
            <w:div w:id="331228620">
              <w:marLeft w:val="0"/>
              <w:marRight w:val="0"/>
              <w:marTop w:val="0"/>
              <w:marBottom w:val="0"/>
              <w:divBdr>
                <w:top w:val="none" w:sz="0" w:space="0" w:color="auto"/>
                <w:left w:val="none" w:sz="0" w:space="0" w:color="auto"/>
                <w:bottom w:val="none" w:sz="0" w:space="0" w:color="auto"/>
                <w:right w:val="none" w:sz="0" w:space="0" w:color="auto"/>
              </w:divBdr>
            </w:div>
            <w:div w:id="412163059">
              <w:marLeft w:val="0"/>
              <w:marRight w:val="0"/>
              <w:marTop w:val="0"/>
              <w:marBottom w:val="0"/>
              <w:divBdr>
                <w:top w:val="none" w:sz="0" w:space="0" w:color="auto"/>
                <w:left w:val="none" w:sz="0" w:space="0" w:color="auto"/>
                <w:bottom w:val="none" w:sz="0" w:space="0" w:color="auto"/>
                <w:right w:val="none" w:sz="0" w:space="0" w:color="auto"/>
              </w:divBdr>
            </w:div>
            <w:div w:id="478233799">
              <w:marLeft w:val="0"/>
              <w:marRight w:val="0"/>
              <w:marTop w:val="0"/>
              <w:marBottom w:val="0"/>
              <w:divBdr>
                <w:top w:val="none" w:sz="0" w:space="0" w:color="auto"/>
                <w:left w:val="none" w:sz="0" w:space="0" w:color="auto"/>
                <w:bottom w:val="none" w:sz="0" w:space="0" w:color="auto"/>
                <w:right w:val="none" w:sz="0" w:space="0" w:color="auto"/>
              </w:divBdr>
            </w:div>
            <w:div w:id="498927713">
              <w:marLeft w:val="0"/>
              <w:marRight w:val="0"/>
              <w:marTop w:val="0"/>
              <w:marBottom w:val="0"/>
              <w:divBdr>
                <w:top w:val="none" w:sz="0" w:space="0" w:color="auto"/>
                <w:left w:val="none" w:sz="0" w:space="0" w:color="auto"/>
                <w:bottom w:val="none" w:sz="0" w:space="0" w:color="auto"/>
                <w:right w:val="none" w:sz="0" w:space="0" w:color="auto"/>
              </w:divBdr>
            </w:div>
            <w:div w:id="554701279">
              <w:marLeft w:val="0"/>
              <w:marRight w:val="0"/>
              <w:marTop w:val="0"/>
              <w:marBottom w:val="0"/>
              <w:divBdr>
                <w:top w:val="none" w:sz="0" w:space="0" w:color="auto"/>
                <w:left w:val="none" w:sz="0" w:space="0" w:color="auto"/>
                <w:bottom w:val="none" w:sz="0" w:space="0" w:color="auto"/>
                <w:right w:val="none" w:sz="0" w:space="0" w:color="auto"/>
              </w:divBdr>
            </w:div>
            <w:div w:id="714476140">
              <w:marLeft w:val="0"/>
              <w:marRight w:val="0"/>
              <w:marTop w:val="0"/>
              <w:marBottom w:val="0"/>
              <w:divBdr>
                <w:top w:val="none" w:sz="0" w:space="0" w:color="auto"/>
                <w:left w:val="none" w:sz="0" w:space="0" w:color="auto"/>
                <w:bottom w:val="none" w:sz="0" w:space="0" w:color="auto"/>
                <w:right w:val="none" w:sz="0" w:space="0" w:color="auto"/>
              </w:divBdr>
            </w:div>
            <w:div w:id="717313558">
              <w:marLeft w:val="0"/>
              <w:marRight w:val="0"/>
              <w:marTop w:val="0"/>
              <w:marBottom w:val="0"/>
              <w:divBdr>
                <w:top w:val="none" w:sz="0" w:space="0" w:color="auto"/>
                <w:left w:val="none" w:sz="0" w:space="0" w:color="auto"/>
                <w:bottom w:val="none" w:sz="0" w:space="0" w:color="auto"/>
                <w:right w:val="none" w:sz="0" w:space="0" w:color="auto"/>
              </w:divBdr>
            </w:div>
            <w:div w:id="758332219">
              <w:marLeft w:val="0"/>
              <w:marRight w:val="0"/>
              <w:marTop w:val="0"/>
              <w:marBottom w:val="0"/>
              <w:divBdr>
                <w:top w:val="none" w:sz="0" w:space="0" w:color="auto"/>
                <w:left w:val="none" w:sz="0" w:space="0" w:color="auto"/>
                <w:bottom w:val="none" w:sz="0" w:space="0" w:color="auto"/>
                <w:right w:val="none" w:sz="0" w:space="0" w:color="auto"/>
              </w:divBdr>
            </w:div>
            <w:div w:id="1047608511">
              <w:marLeft w:val="0"/>
              <w:marRight w:val="0"/>
              <w:marTop w:val="0"/>
              <w:marBottom w:val="0"/>
              <w:divBdr>
                <w:top w:val="none" w:sz="0" w:space="0" w:color="auto"/>
                <w:left w:val="none" w:sz="0" w:space="0" w:color="auto"/>
                <w:bottom w:val="none" w:sz="0" w:space="0" w:color="auto"/>
                <w:right w:val="none" w:sz="0" w:space="0" w:color="auto"/>
              </w:divBdr>
            </w:div>
            <w:div w:id="1065958879">
              <w:marLeft w:val="0"/>
              <w:marRight w:val="0"/>
              <w:marTop w:val="0"/>
              <w:marBottom w:val="0"/>
              <w:divBdr>
                <w:top w:val="none" w:sz="0" w:space="0" w:color="auto"/>
                <w:left w:val="none" w:sz="0" w:space="0" w:color="auto"/>
                <w:bottom w:val="none" w:sz="0" w:space="0" w:color="auto"/>
                <w:right w:val="none" w:sz="0" w:space="0" w:color="auto"/>
              </w:divBdr>
            </w:div>
            <w:div w:id="1156536102">
              <w:marLeft w:val="0"/>
              <w:marRight w:val="0"/>
              <w:marTop w:val="0"/>
              <w:marBottom w:val="0"/>
              <w:divBdr>
                <w:top w:val="none" w:sz="0" w:space="0" w:color="auto"/>
                <w:left w:val="none" w:sz="0" w:space="0" w:color="auto"/>
                <w:bottom w:val="none" w:sz="0" w:space="0" w:color="auto"/>
                <w:right w:val="none" w:sz="0" w:space="0" w:color="auto"/>
              </w:divBdr>
            </w:div>
            <w:div w:id="1356464932">
              <w:marLeft w:val="0"/>
              <w:marRight w:val="0"/>
              <w:marTop w:val="0"/>
              <w:marBottom w:val="0"/>
              <w:divBdr>
                <w:top w:val="none" w:sz="0" w:space="0" w:color="auto"/>
                <w:left w:val="none" w:sz="0" w:space="0" w:color="auto"/>
                <w:bottom w:val="none" w:sz="0" w:space="0" w:color="auto"/>
                <w:right w:val="none" w:sz="0" w:space="0" w:color="auto"/>
              </w:divBdr>
            </w:div>
            <w:div w:id="1380276401">
              <w:marLeft w:val="0"/>
              <w:marRight w:val="0"/>
              <w:marTop w:val="0"/>
              <w:marBottom w:val="0"/>
              <w:divBdr>
                <w:top w:val="none" w:sz="0" w:space="0" w:color="auto"/>
                <w:left w:val="none" w:sz="0" w:space="0" w:color="auto"/>
                <w:bottom w:val="none" w:sz="0" w:space="0" w:color="auto"/>
                <w:right w:val="none" w:sz="0" w:space="0" w:color="auto"/>
              </w:divBdr>
            </w:div>
            <w:div w:id="1459957633">
              <w:marLeft w:val="0"/>
              <w:marRight w:val="0"/>
              <w:marTop w:val="0"/>
              <w:marBottom w:val="0"/>
              <w:divBdr>
                <w:top w:val="none" w:sz="0" w:space="0" w:color="auto"/>
                <w:left w:val="none" w:sz="0" w:space="0" w:color="auto"/>
                <w:bottom w:val="none" w:sz="0" w:space="0" w:color="auto"/>
                <w:right w:val="none" w:sz="0" w:space="0" w:color="auto"/>
              </w:divBdr>
            </w:div>
            <w:div w:id="1630085685">
              <w:marLeft w:val="0"/>
              <w:marRight w:val="0"/>
              <w:marTop w:val="0"/>
              <w:marBottom w:val="0"/>
              <w:divBdr>
                <w:top w:val="none" w:sz="0" w:space="0" w:color="auto"/>
                <w:left w:val="none" w:sz="0" w:space="0" w:color="auto"/>
                <w:bottom w:val="none" w:sz="0" w:space="0" w:color="auto"/>
                <w:right w:val="none" w:sz="0" w:space="0" w:color="auto"/>
              </w:divBdr>
            </w:div>
            <w:div w:id="1668050977">
              <w:marLeft w:val="0"/>
              <w:marRight w:val="0"/>
              <w:marTop w:val="0"/>
              <w:marBottom w:val="0"/>
              <w:divBdr>
                <w:top w:val="none" w:sz="0" w:space="0" w:color="auto"/>
                <w:left w:val="none" w:sz="0" w:space="0" w:color="auto"/>
                <w:bottom w:val="none" w:sz="0" w:space="0" w:color="auto"/>
                <w:right w:val="none" w:sz="0" w:space="0" w:color="auto"/>
              </w:divBdr>
            </w:div>
            <w:div w:id="1669139841">
              <w:marLeft w:val="0"/>
              <w:marRight w:val="0"/>
              <w:marTop w:val="0"/>
              <w:marBottom w:val="0"/>
              <w:divBdr>
                <w:top w:val="none" w:sz="0" w:space="0" w:color="auto"/>
                <w:left w:val="none" w:sz="0" w:space="0" w:color="auto"/>
                <w:bottom w:val="none" w:sz="0" w:space="0" w:color="auto"/>
                <w:right w:val="none" w:sz="0" w:space="0" w:color="auto"/>
              </w:divBdr>
            </w:div>
            <w:div w:id="1691057663">
              <w:marLeft w:val="0"/>
              <w:marRight w:val="0"/>
              <w:marTop w:val="0"/>
              <w:marBottom w:val="0"/>
              <w:divBdr>
                <w:top w:val="none" w:sz="0" w:space="0" w:color="auto"/>
                <w:left w:val="none" w:sz="0" w:space="0" w:color="auto"/>
                <w:bottom w:val="none" w:sz="0" w:space="0" w:color="auto"/>
                <w:right w:val="none" w:sz="0" w:space="0" w:color="auto"/>
              </w:divBdr>
            </w:div>
            <w:div w:id="1779063329">
              <w:marLeft w:val="0"/>
              <w:marRight w:val="0"/>
              <w:marTop w:val="0"/>
              <w:marBottom w:val="0"/>
              <w:divBdr>
                <w:top w:val="none" w:sz="0" w:space="0" w:color="auto"/>
                <w:left w:val="none" w:sz="0" w:space="0" w:color="auto"/>
                <w:bottom w:val="none" w:sz="0" w:space="0" w:color="auto"/>
                <w:right w:val="none" w:sz="0" w:space="0" w:color="auto"/>
              </w:divBdr>
            </w:div>
            <w:div w:id="1958758827">
              <w:marLeft w:val="0"/>
              <w:marRight w:val="0"/>
              <w:marTop w:val="0"/>
              <w:marBottom w:val="0"/>
              <w:divBdr>
                <w:top w:val="none" w:sz="0" w:space="0" w:color="auto"/>
                <w:left w:val="none" w:sz="0" w:space="0" w:color="auto"/>
                <w:bottom w:val="none" w:sz="0" w:space="0" w:color="auto"/>
                <w:right w:val="none" w:sz="0" w:space="0" w:color="auto"/>
              </w:divBdr>
            </w:div>
            <w:div w:id="1972200548">
              <w:marLeft w:val="0"/>
              <w:marRight w:val="0"/>
              <w:marTop w:val="0"/>
              <w:marBottom w:val="0"/>
              <w:divBdr>
                <w:top w:val="none" w:sz="0" w:space="0" w:color="auto"/>
                <w:left w:val="none" w:sz="0" w:space="0" w:color="auto"/>
                <w:bottom w:val="none" w:sz="0" w:space="0" w:color="auto"/>
                <w:right w:val="none" w:sz="0" w:space="0" w:color="auto"/>
              </w:divBdr>
            </w:div>
            <w:div w:id="203464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3191">
      <w:bodyDiv w:val="1"/>
      <w:marLeft w:val="0"/>
      <w:marRight w:val="0"/>
      <w:marTop w:val="0"/>
      <w:marBottom w:val="0"/>
      <w:divBdr>
        <w:top w:val="none" w:sz="0" w:space="0" w:color="auto"/>
        <w:left w:val="none" w:sz="0" w:space="0" w:color="auto"/>
        <w:bottom w:val="none" w:sz="0" w:space="0" w:color="auto"/>
        <w:right w:val="none" w:sz="0" w:space="0" w:color="auto"/>
      </w:divBdr>
    </w:div>
    <w:div w:id="20600899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image" Target="media/image19.tmp"/><Relationship Id="rId3" Type="http://schemas.openxmlformats.org/officeDocument/2006/relationships/styles" Target="styles.xml"/><Relationship Id="rId21" Type="http://schemas.openxmlformats.org/officeDocument/2006/relationships/image" Target="media/image14.tmp"/><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tmp"/><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29" Type="http://schemas.openxmlformats.org/officeDocument/2006/relationships/image" Target="media/image22.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tmp"/><Relationship Id="rId32" Type="http://schemas.openxmlformats.org/officeDocument/2006/relationships/image" Target="media/image25.tmp"/><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image" Target="media/image21.tmp"/><Relationship Id="rId36" Type="http://schemas.openxmlformats.org/officeDocument/2006/relationships/theme" Target="theme/theme1.xml"/><Relationship Id="rId10" Type="http://schemas.openxmlformats.org/officeDocument/2006/relationships/image" Target="media/image3.tmp"/><Relationship Id="rId19" Type="http://schemas.openxmlformats.org/officeDocument/2006/relationships/image" Target="media/image12.tmp"/><Relationship Id="rId31" Type="http://schemas.openxmlformats.org/officeDocument/2006/relationships/image" Target="media/image24.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 Id="rId30" Type="http://schemas.openxmlformats.org/officeDocument/2006/relationships/image" Target="media/image23.tmp"/><Relationship Id="rId35" Type="http://schemas.openxmlformats.org/officeDocument/2006/relationships/fontTable" Target="fontTable.xml"/><Relationship Id="rId8" Type="http://schemas.openxmlformats.org/officeDocument/2006/relationships/image" Target="media/image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14477-AF59-4065-B99E-861F57E8F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28</Pages>
  <Words>3845</Words>
  <Characters>21920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Mohsinur Rahman</dc:creator>
  <cp:keywords/>
  <dc:description/>
  <cp:lastModifiedBy>Mohsinur Rahman (STU98937)</cp:lastModifiedBy>
  <cp:revision>5</cp:revision>
  <dcterms:created xsi:type="dcterms:W3CDTF">2025-12-14T21:24:00Z</dcterms:created>
  <dcterms:modified xsi:type="dcterms:W3CDTF">2025-12-14T21:28:00Z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6f4046478b1d160dfaaa4e59b6e96f2489f2cd14a9847d383acff8787bf89284</vt:lpwstr>
  </property>
</Properties>
</file>