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Title: Secondary Character → Main Heroine?! 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&lt;Female Route&gt; 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Prologue: 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Background: &lt;Dark Bedroom&gt; 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&lt;Narrator&gt; Everyone had fallen asleep at this point since it was 1:00 a.m. However, &lt;MC&gt; was still awake but the only source of light was the T.V screen. Throughout the room there was only humming and tapping of buttons on her controller. 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&lt;MC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(Determined)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 Forget school today will be the day I’m going to complete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Zephyr’s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route!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&lt;MC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(Frustrated)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It’s been so difficult to get his true ending but I put so many hours and went through plenty of options. I can’t lose this time or else I’ll be skipping more dialouges!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&lt;MC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(Frustrated)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It’s too tedious! It’s the last route and I’m finished with the game!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