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Marketing: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28.69565217391306" w:lineRule="auto"/>
        <w:jc w:val="both"/>
        <w:rPr>
          <w:b w:val="1"/>
          <w:color w:val="3e3e3e"/>
          <w:sz w:val="24"/>
          <w:szCs w:val="24"/>
        </w:rPr>
      </w:pPr>
      <w:r w:rsidDel="00000000" w:rsidR="00000000" w:rsidRPr="00000000">
        <w:rPr>
          <w:b w:val="1"/>
          <w:color w:val="3e3e3e"/>
          <w:sz w:val="24"/>
          <w:szCs w:val="24"/>
          <w:rtl w:val="0"/>
        </w:rPr>
        <w:t xml:space="preserve">Course Outline: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e3e3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Core Concepts of</w:t>
      </w:r>
      <w:r w:rsidDel="00000000" w:rsidR="00000000" w:rsidRPr="00000000">
        <w:rPr>
          <w:rFonts w:ascii="Times New Roman" w:cs="Times New Roman" w:eastAsia="Times New Roman" w:hAnsi="Times New Roman"/>
          <w:color w:val="3e3e3e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Digital Marketing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Concepts of marketing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Concepts of Digital Marketing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Understanding Marketing Process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Understanding Digital Marketing Process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What's the difference between digital marketing and traditional marketing, and why does it matter?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Tools of Digital Marketing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How We Use Both Digital &amp; Traditional Marketing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b w:val="1"/>
          <w:color w:val="3e3e3e"/>
          <w:sz w:val="29"/>
          <w:szCs w:val="29"/>
        </w:rPr>
      </w:pPr>
      <w:r w:rsidDel="00000000" w:rsidR="00000000" w:rsidRPr="00000000">
        <w:rPr>
          <w:b w:val="1"/>
          <w:color w:val="3e3e3e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b w:val="1"/>
          <w:color w:val="3e3e3e"/>
          <w:sz w:val="29"/>
          <w:szCs w:val="29"/>
        </w:rPr>
      </w:pPr>
      <w:r w:rsidDel="00000000" w:rsidR="00000000" w:rsidRPr="00000000">
        <w:rPr>
          <w:b w:val="1"/>
          <w:color w:val="3e3e3e"/>
          <w:sz w:val="29"/>
          <w:szCs w:val="29"/>
          <w:rtl w:val="0"/>
        </w:rPr>
        <w:t xml:space="preserve">Website Planning Process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Core Concepts of Website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Understanding domain names &amp; domain extensions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Different types of websites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Planning &amp; Conceptualizing a Website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Booking a domain name &amp; web hosting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Adding domain name to web Server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Adding webpages &amp; content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Building website using CMS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Planning for engagement options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Landing Pages &amp; Optimization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b w:val="1"/>
          <w:color w:val="3e3e3e"/>
          <w:sz w:val="29"/>
          <w:szCs w:val="29"/>
        </w:rPr>
      </w:pPr>
      <w:r w:rsidDel="00000000" w:rsidR="00000000" w:rsidRPr="00000000">
        <w:rPr>
          <w:b w:val="1"/>
          <w:color w:val="3e3e3e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b w:val="1"/>
          <w:color w:val="3e3e3e"/>
          <w:sz w:val="29"/>
          <w:szCs w:val="29"/>
        </w:rPr>
      </w:pPr>
      <w:r w:rsidDel="00000000" w:rsidR="00000000" w:rsidRPr="00000000">
        <w:rPr>
          <w:b w:val="1"/>
          <w:color w:val="3e3e3e"/>
          <w:sz w:val="29"/>
          <w:szCs w:val="29"/>
          <w:rtl w:val="0"/>
        </w:rPr>
        <w:t xml:space="preserve">Social Media Marketing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Core Concepts of Social Media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How social media marketing is different than others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 &amp; Why is Social Media Marketing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Social Media Account for a Business (Facebook, Instagram, LinkedIn, Twitter)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Buyer’s Journey Alignment with Platforms Behavior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Community Building Techniques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Content over Social Media &amp; Hashtag Implementation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Audience Insight Analysis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Social Media Marketing Automation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Implement A/B Testing for Social Media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Search Engine Optimization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Core Concepts of SEO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 are search engines?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 is SERP?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 is Search Engines Algorithms?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Major functions of a search engine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 is keywords?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SEO Ranking Factors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Top tools for SEO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Requirements of ON-Page &amp; OFF-Page Optimization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Black Hat SEO vs White Hat SEO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Understanding Google Search Console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Understanding Google analytics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KPIs of Technical SEO 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e3e3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Paid Advertisement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Core Concepts of Paid Ads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 is Facebook Ads?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Using Ad Manager for Facebook Ads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Rules for running Facebook ads through ad manager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 is Google Ads and Smart Campaign?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Use of different types of keywords in Google Ads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Rules for running search and YouTube ads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Ads Campaign Creation &amp; A/B Testing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e3e3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e3e3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Video Marketing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Core Concepts of YouTube Marketing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Channel Management &amp; Content Planning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Video Best Practices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Upload your First Video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YouTube Video SEO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YouTube Analytics and Reporting 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e3e3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Email Marketing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Core Concepts of Email Marketing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Key Concepts of Email Marketing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Mail chimp Signatures - Removing &amp; Editing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Delivery Factors and Placement Challenges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Creating &amp; Designing a Template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Challenges faced in sending bulk emails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Types of email marketing- Opt-in &amp; bulk emailing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Key Campaign Measurement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Email Marketing Automation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Improving ROI with A/B testing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e3e3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Mobile Marketing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Core Concepts of Mobile Marketing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Opportunities with Mobile Marketing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Benefits of SMS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SMS Campaign, Types of Campaign &amp; SMS Gateway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Benefits of Mobile Content Leveraging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Campaign Creation A/B Testing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e3e3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Content Marketing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Core Concepts of content marketing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Objective of content marketing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Content marketing 7 step strategy building process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Optimizing content for search engines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Developing Goals, Customer Personas, Topics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e3e3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Affiliate Marketing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Core Concepts of affiliate marketing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3 A’s of affiliate marketing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How to be a super affiliate?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Different ways to do affiliate marketing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Getting your started as an affiliate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e3e3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e3e3e"/>
          <w:sz w:val="29"/>
          <w:szCs w:val="29"/>
          <w:rtl w:val="0"/>
        </w:rPr>
        <w:t xml:space="preserve">App Store Optimization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color w:val="3e3e3e"/>
          <w:sz w:val="21"/>
          <w:szCs w:val="21"/>
        </w:rPr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 is app store optimization?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Why App Store Optimization is Important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App Stores- Google Play, iTunes App Store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How Google Play ranking works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e3e3e"/>
          <w:sz w:val="21"/>
          <w:szCs w:val="21"/>
          <w:rtl w:val="0"/>
        </w:rPr>
        <w:t xml:space="preserve">What ASO tools need to use in 2021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e3e3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Exam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f" w:val="clear"/>
        <w:spacing w:after="200" w:line="270" w:lineRule="auto"/>
        <w:jc w:val="both"/>
        <w:rPr>
          <w:color w:val="3e3e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