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6B1A18"/>
          <w:sz w:val="26"/>
          <w:szCs w:val="26"/>
        </w:rPr>
        <w:t xml:space="preserve">MAWLANA BHASHANI SCIENCE AND TECHNOLOGY UNIVERSITY</w:t>
      </w:r>
    </w:p>
    <w:p>
      <w:pPr>
        <w:spacing w:after="0"/>
        <w:jc w:val="center"/>
      </w:pPr>
      <w:r>
        <w:rPr>
          <w:rFonts w:ascii="Arial" w:cs="Arial" w:eastAsia="Arial" w:hAnsi="Arial"/>
          <w:color w:val="595959"/>
          <w:sz w:val="20"/>
          <w:szCs w:val="20"/>
        </w:rPr>
        <w:t xml:space="preserve">Santosh, Tangail-1902, Bangladesh</w:t>
      </w:r>
    </w:p>
    <w:p>
      <w:pPr>
        <w:spacing w:after="360"/>
        <w:jc w:val="center"/>
      </w:pPr>
      <w:r>
        <w:rPr>
          <w:rFonts w:ascii="Arial" w:cs="Arial" w:eastAsia="Arial" w:hAnsi="Arial"/>
          <w:b/>
          <w:bCs/>
          <w:sz w:val="22"/>
          <w:szCs w:val="22"/>
        </w:rPr>
        <w:t xml:space="preserve">Department of Information and Communication Technology (ICT)</w:t>
      </w:r>
    </w:p>
    <w:p>
      <w:pPr>
        <w:pBdr>
          <w:bottom w:val="single" w:color="6B1A18" w:sz="6" w:space="8"/>
        </w:pBdr>
        <w:spacing w:after="60" w:before="200"/>
        <w:jc w:val="center"/>
      </w:pPr>
      <w:r>
        <w:rPr>
          <w:rFonts w:ascii="Arial" w:cs="Arial" w:eastAsia="Arial" w:hAnsi="Arial"/>
          <w:b/>
          <w:bCs/>
          <w:sz w:val="30"/>
          <w:szCs w:val="30"/>
        </w:rPr>
        <w:t xml:space="preserve">ICT 2207  —  Object Oriented Pattern Design (Java)</w:t>
      </w:r>
    </w:p>
    <w:p>
      <w:pPr>
        <w:spacing w:after="360" w:before="200"/>
        <w:jc w:val="center"/>
      </w:pPr>
      <w:r>
        <w:rPr>
          <w:rFonts w:ascii="Arial" w:cs="Arial" w:eastAsia="Arial" w:hAnsi="Arial"/>
          <w:i/>
          <w:iCs/>
          <w:color w:val="595959"/>
          <w:sz w:val="21"/>
          <w:szCs w:val="21"/>
        </w:rPr>
        <w:t xml:space="preserve">Module: Static Members &amp; Constructors · Abstract Classes &amp; Interfaces · Overriding/Overloading · Object Class &amp; toString() · Polymorphism · Dynamic Binding</w:t>
      </w:r>
    </w:p>
    <w:p>
      <w:pPr>
        <w:spacing w:after="80" w:before="400"/>
        <w:jc w:val="center"/>
      </w:pPr>
      <w:r>
        <w:rPr>
          <w:rFonts w:ascii="Arial" w:cs="Arial" w:eastAsia="Arial" w:hAnsi="Arial"/>
          <w:b/>
          <w:bCs/>
          <w:color w:val="6B1A18"/>
          <w:sz w:val="26"/>
          <w:szCs w:val="26"/>
        </w:rPr>
        <w:t xml:space="preserve">QUESTION BANK / ASSESSMENT BOOKLET</w:t>
      </w:r>
    </w:p>
    <w:p>
      <w:pPr>
        <w:spacing w:after="40" w:before="500"/>
        <w:jc w:val="center"/>
      </w:pPr>
      <w:r>
        <w:rPr>
          <w:rFonts w:ascii="Arial" w:cs="Arial" w:eastAsia="Arial" w:hAnsi="Arial"/>
          <w:color w:val="595959"/>
          <w:sz w:val="20"/>
          <w:szCs w:val="20"/>
        </w:rPr>
        <w:t xml:space="preserve">Course Instructor</w:t>
      </w:r>
    </w:p>
    <w:p>
      <w:pPr>
        <w:spacing w:after="40"/>
        <w:jc w:val="center"/>
      </w:pPr>
      <w:r>
        <w:rPr>
          <w:rFonts w:ascii="Arial" w:cs="Arial" w:eastAsia="Arial" w:hAnsi="Arial"/>
          <w:b/>
          <w:bCs/>
          <w:sz w:val="24"/>
          <w:szCs w:val="24"/>
        </w:rPr>
        <w:t xml:space="preserve">Prof. Dr. Ziaur Rahman</w:t>
      </w:r>
    </w:p>
    <w:p>
      <w:pPr>
        <w:spacing w:after="40"/>
        <w:jc w:val="center"/>
      </w:pPr>
      <w:r>
        <w:rPr>
          <w:rFonts w:ascii="Arial" w:cs="Arial" w:eastAsia="Arial" w:hAnsi="Arial"/>
          <w:sz w:val="20"/>
          <w:szCs w:val="20"/>
        </w:rPr>
        <w:t xml:space="preserve">Professor, Department of ICT, Mawlana Bhashani Science and Technology University (MBSTU)</w:t>
      </w:r>
    </w:p>
    <w:p>
      <w:pPr>
        <w:spacing w:after="40"/>
        <w:jc w:val="center"/>
      </w:pPr>
      <w:hyperlink w:history="1" r:id="rIdq28rfr_04is7n06txeloq">
        <w:r>
          <w:rPr>
            <w:rStyle w:val="Hyperlink"/>
            <w:rFonts w:ascii="Arial" w:cs="Arial" w:eastAsia="Arial" w:hAnsi="Arial"/>
            <w:sz w:val="20"/>
            <w:szCs w:val="20"/>
          </w:rPr>
          <w:t xml:space="preserve">rahmanziaur.github.io</w:t>
        </w:r>
      </w:hyperlink>
    </w:p>
    <w:p>
      <w:pPr>
        <w:spacing w:after="360"/>
        <w:jc w:val="center"/>
      </w:pPr>
      <w:r>
        <w:rPr>
          <w:rFonts w:ascii="Arial" w:cs="Arial" w:eastAsia="Arial" w:hAnsi="Arial"/>
          <w:color w:val="595959"/>
          <w:sz w:val="20"/>
          <w:szCs w:val="20"/>
        </w:rPr>
        <w:t xml:space="preserve">zia@mbstu.ac.bd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bCs/>
                <w:sz w:val="20"/>
                <w:szCs w:val="20"/>
              </w:rPr>
              <w:t xml:space="preserve">Total Marks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100</w:t>
            </w:r>
          </w:p>
        </w:tc>
      </w:tr>
      <w:tr>
        <w:tc>
          <w:tcPr>
            <w:tcW w:type="dxa" w:w="30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bCs/>
                <w:sz w:val="20"/>
                <w:szCs w:val="20"/>
              </w:rPr>
              <w:t xml:space="preserve">Time Allowed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2 Hours</w:t>
            </w:r>
          </w:p>
        </w:tc>
      </w:tr>
      <w:tr>
        <w:tc>
          <w:tcPr>
            <w:tcW w:type="dxa" w:w="30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bCs/>
                <w:sz w:val="20"/>
                <w:szCs w:val="20"/>
              </w:rPr>
              <w:t xml:space="preserve">Academic Session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2025 – 2026</w:t>
            </w:r>
          </w:p>
        </w:tc>
      </w:tr>
    </w:tbl>
    <w:p>
      <w:r>
        <w:br w:type="page"/>
      </w:r>
    </w:p>
    <w:p>
      <w:pPr>
        <w:pStyle w:val="Heading1"/>
      </w:pPr>
      <w:r>
        <w:rPr>
          <w:rFonts w:ascii="Arial" w:cs="Arial" w:eastAsia="Arial" w:hAnsi="Arial"/>
        </w:rPr>
        <w:t xml:space="preserve">Topic &amp; Cognitive-Level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660"/>
        <w:gridCol w:w="2200"/>
      </w:tblGrid>
      <w:tr>
        <w:tc>
          <w:tcPr>
            <w:tcW w:type="dxa" w:w="4500"/>
            <w:tcBorders>
              <w:top w:val="single" w:color="CCCCCC" w:sz="1"/>
              <w:left w:val="single" w:color="CCCCCC" w:sz="1"/>
              <w:bottom w:val="single" w:color="CCCCCC" w:sz="1"/>
              <w:right w:val="single" w:color="CCCCCC" w:sz="1"/>
            </w:tcBorders>
            <w:shd w:fill="6B1A18" w:val="clear"/>
            <w:tcMar>
              <w:top w:type="dxa" w:w="100"/>
              <w:left w:type="dxa" w:w="140"/>
              <w:bottom w:type="dxa" w:w="100"/>
              <w:right w:type="dxa" w:w="140"/>
            </w:tcMar>
            <w:vAlign w:val="center"/>
          </w:tcPr>
          <w:p>
            <w:r>
              <w:rPr>
                <w:rFonts w:ascii="Arial" w:cs="Arial" w:eastAsia="Arial" w:hAnsi="Arial"/>
                <w:b/>
                <w:bCs/>
                <w:color w:val="FFFFFF"/>
                <w:sz w:val="20"/>
                <w:szCs w:val="20"/>
              </w:rPr>
              <w:t xml:space="preserve">Topic</w:t>
            </w:r>
          </w:p>
        </w:tc>
        <w:tc>
          <w:tcPr>
            <w:tcW w:type="dxa" w:w="2660"/>
            <w:tcBorders>
              <w:top w:val="single" w:color="CCCCCC" w:sz="1"/>
              <w:left w:val="single" w:color="CCCCCC" w:sz="1"/>
              <w:bottom w:val="single" w:color="CCCCCC" w:sz="1"/>
              <w:right w:val="single" w:color="CCCCCC" w:sz="1"/>
            </w:tcBorders>
            <w:shd w:fill="6B1A18" w:val="clear"/>
            <w:tcMar>
              <w:top w:type="dxa" w:w="100"/>
              <w:left w:type="dxa" w:w="140"/>
              <w:bottom w:type="dxa" w:w="100"/>
              <w:right w:type="dxa" w:w="140"/>
            </w:tcMar>
            <w:vAlign w:val="center"/>
          </w:tcPr>
          <w:p>
            <w:r>
              <w:rPr>
                <w:rFonts w:ascii="Arial" w:cs="Arial" w:eastAsia="Arial" w:hAnsi="Arial"/>
                <w:b/>
                <w:bCs/>
                <w:color w:val="FFFFFF"/>
                <w:sz w:val="20"/>
                <w:szCs w:val="20"/>
              </w:rPr>
              <w:t xml:space="preserve">Bloom's Level(s)</w:t>
            </w:r>
          </w:p>
        </w:tc>
        <w:tc>
          <w:tcPr>
            <w:tcW w:type="dxa" w:w="2200"/>
            <w:tcBorders>
              <w:top w:val="single" w:color="CCCCCC" w:sz="1"/>
              <w:left w:val="single" w:color="CCCCCC" w:sz="1"/>
              <w:bottom w:val="single" w:color="CCCCCC" w:sz="1"/>
              <w:right w:val="single" w:color="CCCCCC" w:sz="1"/>
            </w:tcBorders>
            <w:shd w:fill="6B1A18"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Static members; constructor overloading &amp; chaining</w:t>
            </w:r>
          </w:p>
        </w:tc>
        <w:tc>
          <w:tcPr>
            <w:tcW w:type="dxa" w:w="2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Understand, Apply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 B, C</w:t>
            </w:r>
          </w:p>
        </w:tc>
      </w:tr>
      <w:tr>
        <w:tc>
          <w:tcPr>
            <w:tcW w:type="dxa" w:w="45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Abstract class vs. interface</w:t>
            </w:r>
          </w:p>
        </w:tc>
        <w:tc>
          <w:tcPr>
            <w:tcW w:type="dxa" w:w="266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Understand, Apply</w:t>
            </w:r>
          </w:p>
        </w:tc>
        <w:tc>
          <w:tcPr>
            <w:tcW w:type="dxa" w:w="22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 B, C</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Method overriding vs. overloading</w:t>
            </w:r>
          </w:p>
        </w:tc>
        <w:tc>
          <w:tcPr>
            <w:tcW w:type="dxa" w:w="2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Analyze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 B, C</w:t>
            </w:r>
          </w:p>
        </w:tc>
      </w:tr>
      <w:tr>
        <w:tc>
          <w:tcPr>
            <w:tcW w:type="dxa" w:w="45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The Object class &amp; toString()</w:t>
            </w:r>
          </w:p>
        </w:tc>
        <w:tc>
          <w:tcPr>
            <w:tcW w:type="dxa" w:w="266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Understand, Apply</w:t>
            </w:r>
          </w:p>
        </w:tc>
        <w:tc>
          <w:tcPr>
            <w:tcW w:type="dxa" w:w="22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 B, C</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Polymorphism (compile-time &amp; runtime)</w:t>
            </w:r>
          </w:p>
        </w:tc>
        <w:tc>
          <w:tcPr>
            <w:tcW w:type="dxa" w:w="2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Analyze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 B, C</w:t>
            </w:r>
          </w:p>
        </w:tc>
      </w:tr>
      <w:tr>
        <w:tc>
          <w:tcPr>
            <w:tcW w:type="dxa" w:w="45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Dynamic binding</w:t>
            </w:r>
          </w:p>
        </w:tc>
        <w:tc>
          <w:tcPr>
            <w:tcW w:type="dxa" w:w="266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Analyze, Evaluate</w:t>
            </w:r>
          </w:p>
        </w:tc>
        <w:tc>
          <w:tcPr>
            <w:tcW w:type="dxa" w:w="220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 B, C</w:t>
            </w:r>
          </w:p>
        </w:tc>
      </w:tr>
    </w:tbl>
    <w:p>
      <w:pPr>
        <w:pStyle w:val="Heading1"/>
        <w:spacing w:before="320"/>
      </w:pPr>
      <w:r>
        <w:rPr>
          <w:rFonts w:ascii="Arial" w:cs="Arial" w:eastAsia="Arial" w:hAnsi="Arial"/>
        </w:rPr>
        <w:t xml:space="preserve">General Instructions</w:t>
      </w:r>
    </w:p>
    <w:p>
      <w:pPr>
        <w:pStyle w:val="ListParagraph"/>
        <w:numPr>
          <w:ilvl w:val="0"/>
          <w:numId w:val="2"/>
        </w:numPr>
        <w:spacing w:after="60"/>
      </w:pPr>
      <w:r>
        <w:rPr>
          <w:rFonts w:ascii="Arial" w:cs="Arial" w:eastAsia="Arial" w:hAnsi="Arial"/>
          <w:sz w:val="22"/>
          <w:szCs w:val="22"/>
        </w:rPr>
        <w:t xml:space="preserve">Answer ALL questions from Sections A, B, and C.</w:t>
      </w:r>
    </w:p>
    <w:p>
      <w:pPr>
        <w:pStyle w:val="ListParagraph"/>
        <w:numPr>
          <w:ilvl w:val="0"/>
          <w:numId w:val="2"/>
        </w:numPr>
        <w:spacing w:after="60"/>
      </w:pPr>
      <w:r>
        <w:rPr>
          <w:rFonts w:ascii="Arial" w:cs="Arial" w:eastAsia="Arial" w:hAnsi="Arial"/>
          <w:sz w:val="22"/>
          <w:szCs w:val="22"/>
        </w:rPr>
        <w:t xml:space="preserve">Section A consists of multiple choice questions; circle or write the correct option.</w:t>
      </w:r>
    </w:p>
    <w:p>
      <w:pPr>
        <w:pStyle w:val="ListParagraph"/>
        <w:numPr>
          <w:ilvl w:val="0"/>
          <w:numId w:val="2"/>
        </w:numPr>
        <w:spacing w:after="60"/>
      </w:pPr>
      <w:r>
        <w:rPr>
          <w:rFonts w:ascii="Arial" w:cs="Arial" w:eastAsia="Arial" w:hAnsi="Arial"/>
          <w:sz w:val="22"/>
          <w:szCs w:val="22"/>
        </w:rPr>
        <w:t xml:space="preserve">Section B requires short, precise conceptual answers (3–5 sentences each).</w:t>
      </w:r>
    </w:p>
    <w:p>
      <w:pPr>
        <w:pStyle w:val="ListParagraph"/>
        <w:numPr>
          <w:ilvl w:val="0"/>
          <w:numId w:val="2"/>
        </w:numPr>
        <w:spacing w:after="60"/>
      </w:pPr>
      <w:r>
        <w:rPr>
          <w:rFonts w:ascii="Arial" w:cs="Arial" w:eastAsia="Arial" w:hAnsi="Arial"/>
          <w:sz w:val="22"/>
          <w:szCs w:val="22"/>
        </w:rPr>
        <w:t xml:space="preserve">Section C requires both a conceptual explanation and working Java code; partial credit is given for correct logic even with minor syntax errors.</w:t>
      </w:r>
    </w:p>
    <w:p>
      <w:pPr>
        <w:pStyle w:val="ListParagraph"/>
        <w:numPr>
          <w:ilvl w:val="0"/>
          <w:numId w:val="2"/>
        </w:numPr>
        <w:spacing w:after="60"/>
      </w:pPr>
      <w:r>
        <w:rPr>
          <w:rFonts w:ascii="Arial" w:cs="Arial" w:eastAsia="Arial" w:hAnsi="Arial"/>
          <w:sz w:val="22"/>
          <w:szCs w:val="22"/>
        </w:rPr>
        <w:t xml:space="preserve">Use proper Java syntax, indentation, and meaningful identifiers throughout Section C.</w:t>
      </w:r>
    </w:p>
    <w:p>
      <w:pPr>
        <w:pStyle w:val="ListParagraph"/>
        <w:numPr>
          <w:ilvl w:val="0"/>
          <w:numId w:val="2"/>
        </w:numPr>
        <w:spacing w:after="60"/>
      </w:pPr>
      <w:r>
        <w:rPr>
          <w:rFonts w:ascii="Arial" w:cs="Arial" w:eastAsia="Arial" w:hAnsi="Arial"/>
          <w:sz w:val="22"/>
          <w:szCs w:val="22"/>
        </w:rPr>
        <w:t xml:space="preserve">Programmable calculators and electronic devices are not permitted.</w:t>
      </w:r>
    </w:p>
    <w:p>
      <w:pPr>
        <w:pStyle w:val="Heading1"/>
        <w:spacing w:before="320"/>
      </w:pPr>
      <w:r>
        <w:rPr>
          <w:rFonts w:ascii="Arial" w:cs="Arial" w:eastAsia="Arial" w:hAnsi="Arial"/>
        </w:rPr>
        <w:t xml:space="preserve">Marks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6B1A18"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2340"/>
            <w:tcBorders>
              <w:top w:val="single" w:color="CCCCCC" w:sz="1"/>
              <w:left w:val="single" w:color="CCCCCC" w:sz="1"/>
              <w:bottom w:val="single" w:color="CCCCCC" w:sz="1"/>
              <w:right w:val="single" w:color="CCCCCC" w:sz="1"/>
            </w:tcBorders>
            <w:shd w:fill="6B1A18" w:val="clear"/>
            <w:tcMar>
              <w:top w:type="dxa" w:w="100"/>
              <w:left w:type="dxa" w:w="140"/>
              <w:bottom w:type="dxa" w:w="100"/>
              <w:right w:type="dxa" w:w="140"/>
            </w:tcMar>
            <w:vAlign w:val="center"/>
          </w:tcPr>
          <w:p>
            <w:r>
              <w:rPr>
                <w:rFonts w:ascii="Arial" w:cs="Arial" w:eastAsia="Arial" w:hAnsi="Arial"/>
                <w:b/>
                <w:bCs/>
                <w:color w:val="FFFFFF"/>
                <w:sz w:val="20"/>
                <w:szCs w:val="20"/>
              </w:rPr>
              <w:t xml:space="preserve">No. of Questions</w:t>
            </w:r>
          </w:p>
        </w:tc>
        <w:tc>
          <w:tcPr>
            <w:tcW w:type="dxa" w:w="2340"/>
            <w:tcBorders>
              <w:top w:val="single" w:color="CCCCCC" w:sz="1"/>
              <w:left w:val="single" w:color="CCCCCC" w:sz="1"/>
              <w:bottom w:val="single" w:color="CCCCCC" w:sz="1"/>
              <w:right w:val="single" w:color="CCCCCC" w:sz="1"/>
            </w:tcBorders>
            <w:shd w:fill="6B1A18"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Marks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 — Multiple Choice Questions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10 (1 each)</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 — Short Answer Questions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30 (5 each)</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 — Long Answer / Practical (Programming)</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60 (12 each)</w:t>
            </w:r>
          </w:p>
        </w:tc>
      </w:tr>
      <w:tr>
        <w:tc>
          <w:tcPr>
            <w:tcW w:type="dxa" w:w="468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bCs/>
                <w:sz w:val="20"/>
                <w:szCs w:val="20"/>
              </w:rPr>
              <w:t xml:space="preserve">21</w:t>
            </w:r>
          </w:p>
        </w:tc>
        <w:tc>
          <w:tcPr>
            <w:tcW w:type="dxa" w:w="2340"/>
            <w:tcBorders>
              <w:top w:val="single" w:color="CCCCCC" w:sz="1"/>
              <w:left w:val="single" w:color="CCCCCC" w:sz="1"/>
              <w:bottom w:val="single" w:color="CCCCCC" w:sz="1"/>
              <w:right w:val="single" w:color="CCCCCC" w:sz="1"/>
            </w:tcBorders>
            <w:shd w:fill="F4ECEB" w:val="clear"/>
            <w:tcMar>
              <w:top w:type="dxa" w:w="100"/>
              <w:left w:type="dxa" w:w="140"/>
              <w:bottom w:type="dxa" w:w="100"/>
              <w:right w:type="dxa" w:w="140"/>
            </w:tcMar>
            <w:vAlign w:val="center"/>
          </w:tcPr>
          <w:p>
            <w:r>
              <w:rPr>
                <w:rFonts w:ascii="Arial" w:cs="Arial" w:eastAsia="Arial" w:hAnsi="Arial"/>
                <w:b/>
                <w:bCs/>
                <w:sz w:val="20"/>
                <w:szCs w:val="20"/>
              </w:rPr>
              <w:t xml:space="preserve">100</w:t>
            </w:r>
          </w:p>
        </w:tc>
      </w:tr>
    </w:tbl>
    <w:p>
      <w:r>
        <w:br w:type="page"/>
      </w:r>
    </w:p>
    <w:p>
      <w:pPr>
        <w:pBdr>
          <w:top w:val="single" w:color="6B1A18" w:sz="4" w:space="4"/>
        </w:pBdr>
        <w:spacing w:after="100" w:before="260"/>
      </w:pPr>
      <w:r>
        <w:rPr>
          <w:rFonts w:ascii="Arial" w:cs="Arial" w:eastAsia="Arial" w:hAnsi="Arial"/>
          <w:b/>
          <w:bCs/>
          <w:color w:val="6B1A18"/>
          <w:sz w:val="23"/>
          <w:szCs w:val="23"/>
        </w:rPr>
        <w:t xml:space="preserve">Section A — Multiple Choice Questions</w:t>
      </w:r>
      <w:r>
        <w:rPr>
          <w:rFonts w:ascii="Arial" w:cs="Arial" w:eastAsia="Arial" w:hAnsi="Arial"/>
          <w:b/>
          <w:bCs/>
          <w:color w:val="595959"/>
          <w:sz w:val="20"/>
          <w:szCs w:val="20"/>
        </w:rPr>
        <w:t xml:space="preserve">   [10 marks]</w:t>
      </w:r>
    </w:p>
    <w:p>
      <w:pPr>
        <w:spacing w:after="160"/>
      </w:pPr>
      <w:r>
        <w:rPr>
          <w:rFonts w:ascii="Arial" w:cs="Arial" w:eastAsia="Arial" w:hAnsi="Arial"/>
          <w:i/>
          <w:iCs/>
          <w:color w:val="595959"/>
          <w:sz w:val="21"/>
          <w:szCs w:val="21"/>
        </w:rPr>
        <w:t xml:space="preserve">Choose the most appropriate option for each question. Each question carries 1 mark.</w:t>
      </w:r>
    </w:p>
    <w:p>
      <w:pPr>
        <w:spacing w:after="60" w:before="160"/>
      </w:pPr>
      <w:r>
        <w:rPr>
          <w:rFonts w:ascii="Arial" w:cs="Arial" w:eastAsia="Arial" w:hAnsi="Arial"/>
          <w:b/>
          <w:bCs/>
          <w:sz w:val="22"/>
          <w:szCs w:val="22"/>
        </w:rPr>
        <w:t xml:space="preserve">1. </w:t>
      </w:r>
      <w:r>
        <w:rPr>
          <w:rFonts w:ascii="Arial" w:cs="Arial" w:eastAsia="Arial" w:hAnsi="Arial"/>
          <w:sz w:val="22"/>
          <w:szCs w:val="22"/>
        </w:rPr>
        <w:t xml:space="preserve">Which keyword is used to declare a member that is shared across all instances of a class in Java?</w:t>
      </w:r>
    </w:p>
    <w:p>
      <w:pPr>
        <w:spacing w:after="30"/>
        <w:ind w:left="540"/>
      </w:pPr>
      <w:r>
        <w:rPr>
          <w:rFonts w:ascii="Arial" w:cs="Arial" w:eastAsia="Arial" w:hAnsi="Arial"/>
          <w:sz w:val="21"/>
          <w:szCs w:val="21"/>
        </w:rPr>
        <w:t xml:space="preserve">a) final</w:t>
      </w:r>
    </w:p>
    <w:p>
      <w:pPr>
        <w:spacing w:after="30"/>
        <w:ind w:left="540"/>
      </w:pPr>
      <w:r>
        <w:rPr>
          <w:rFonts w:ascii="Arial" w:cs="Arial" w:eastAsia="Arial" w:hAnsi="Arial"/>
          <w:sz w:val="21"/>
          <w:szCs w:val="21"/>
        </w:rPr>
        <w:t xml:space="preserve">b) static</w:t>
      </w:r>
    </w:p>
    <w:p>
      <w:pPr>
        <w:spacing w:after="30"/>
        <w:ind w:left="540"/>
      </w:pPr>
      <w:r>
        <w:rPr>
          <w:rFonts w:ascii="Arial" w:cs="Arial" w:eastAsia="Arial" w:hAnsi="Arial"/>
          <w:sz w:val="21"/>
          <w:szCs w:val="21"/>
        </w:rPr>
        <w:t xml:space="preserve">c) public</w:t>
      </w:r>
    </w:p>
    <w:p>
      <w:pPr>
        <w:spacing w:after="30"/>
        <w:ind w:left="540"/>
      </w:pPr>
      <w:r>
        <w:rPr>
          <w:rFonts w:ascii="Arial" w:cs="Arial" w:eastAsia="Arial" w:hAnsi="Arial"/>
          <w:sz w:val="21"/>
          <w:szCs w:val="21"/>
        </w:rPr>
        <w:t xml:space="preserve">d) abstract</w:t>
      </w:r>
    </w:p>
    <w:p>
      <w:pPr>
        <w:spacing w:after="60" w:before="160"/>
      </w:pPr>
      <w:r>
        <w:rPr>
          <w:rFonts w:ascii="Arial" w:cs="Arial" w:eastAsia="Arial" w:hAnsi="Arial"/>
          <w:b/>
          <w:bCs/>
          <w:sz w:val="22"/>
          <w:szCs w:val="22"/>
        </w:rPr>
        <w:t xml:space="preserve">2. </w:t>
      </w:r>
      <w:r>
        <w:rPr>
          <w:rFonts w:ascii="Arial" w:cs="Arial" w:eastAsia="Arial" w:hAnsi="Arial"/>
          <w:sz w:val="22"/>
          <w:szCs w:val="22"/>
        </w:rPr>
        <w:t xml:space="preserve">Calling one constructor from another within the same class using this(...) is known as:</w:t>
      </w:r>
    </w:p>
    <w:p>
      <w:pPr>
        <w:spacing w:after="30"/>
        <w:ind w:left="540"/>
      </w:pPr>
      <w:r>
        <w:rPr>
          <w:rFonts w:ascii="Arial" w:cs="Arial" w:eastAsia="Arial" w:hAnsi="Arial"/>
          <w:sz w:val="21"/>
          <w:szCs w:val="21"/>
        </w:rPr>
        <w:t xml:space="preserve">a) Constructor overloading</w:t>
      </w:r>
    </w:p>
    <w:p>
      <w:pPr>
        <w:spacing w:after="30"/>
        <w:ind w:left="540"/>
      </w:pPr>
      <w:r>
        <w:rPr>
          <w:rFonts w:ascii="Arial" w:cs="Arial" w:eastAsia="Arial" w:hAnsi="Arial"/>
          <w:sz w:val="21"/>
          <w:szCs w:val="21"/>
        </w:rPr>
        <w:t xml:space="preserve">b) Constructor chaining</w:t>
      </w:r>
    </w:p>
    <w:p>
      <w:pPr>
        <w:spacing w:after="30"/>
        <w:ind w:left="540"/>
      </w:pPr>
      <w:r>
        <w:rPr>
          <w:rFonts w:ascii="Arial" w:cs="Arial" w:eastAsia="Arial" w:hAnsi="Arial"/>
          <w:sz w:val="21"/>
          <w:szCs w:val="21"/>
        </w:rPr>
        <w:t xml:space="preserve">c) Constructor overriding</w:t>
      </w:r>
    </w:p>
    <w:p>
      <w:pPr>
        <w:spacing w:after="30"/>
        <w:ind w:left="540"/>
      </w:pPr>
      <w:r>
        <w:rPr>
          <w:rFonts w:ascii="Arial" w:cs="Arial" w:eastAsia="Arial" w:hAnsi="Arial"/>
          <w:sz w:val="21"/>
          <w:szCs w:val="21"/>
        </w:rPr>
        <w:t xml:space="preserve">d) Static initialization</w:t>
      </w:r>
    </w:p>
    <w:p>
      <w:pPr>
        <w:spacing w:after="60" w:before="160"/>
      </w:pPr>
      <w:r>
        <w:rPr>
          <w:rFonts w:ascii="Arial" w:cs="Arial" w:eastAsia="Arial" w:hAnsi="Arial"/>
          <w:b/>
          <w:bCs/>
          <w:sz w:val="22"/>
          <w:szCs w:val="22"/>
        </w:rPr>
        <w:t xml:space="preserve">3. </w:t>
      </w:r>
      <w:r>
        <w:rPr>
          <w:rFonts w:ascii="Arial" w:cs="Arial" w:eastAsia="Arial" w:hAnsi="Arial"/>
          <w:sz w:val="22"/>
          <w:szCs w:val="22"/>
        </w:rPr>
        <w:t xml:space="preserve">Which of the following can declare and define a constructor?</w:t>
      </w:r>
    </w:p>
    <w:p>
      <w:pPr>
        <w:spacing w:after="30"/>
        <w:ind w:left="540"/>
      </w:pPr>
      <w:r>
        <w:rPr>
          <w:rFonts w:ascii="Arial" w:cs="Arial" w:eastAsia="Arial" w:hAnsi="Arial"/>
          <w:sz w:val="21"/>
          <w:szCs w:val="21"/>
        </w:rPr>
        <w:t xml:space="preserve">a) An interface</w:t>
      </w:r>
    </w:p>
    <w:p>
      <w:pPr>
        <w:spacing w:after="30"/>
        <w:ind w:left="540"/>
      </w:pPr>
      <w:r>
        <w:rPr>
          <w:rFonts w:ascii="Arial" w:cs="Arial" w:eastAsia="Arial" w:hAnsi="Arial"/>
          <w:sz w:val="21"/>
          <w:szCs w:val="21"/>
        </w:rPr>
        <w:t xml:space="preserve">b) An abstract class</w:t>
      </w:r>
    </w:p>
    <w:p>
      <w:pPr>
        <w:spacing w:after="30"/>
        <w:ind w:left="540"/>
      </w:pPr>
      <w:r>
        <w:rPr>
          <w:rFonts w:ascii="Arial" w:cs="Arial" w:eastAsia="Arial" w:hAnsi="Arial"/>
          <w:sz w:val="21"/>
          <w:szCs w:val="21"/>
        </w:rPr>
        <w:t xml:space="preserve">c) Both interface and abstract class</w:t>
      </w:r>
    </w:p>
    <w:p>
      <w:pPr>
        <w:spacing w:after="30"/>
        <w:ind w:left="540"/>
      </w:pPr>
      <w:r>
        <w:rPr>
          <w:rFonts w:ascii="Arial" w:cs="Arial" w:eastAsia="Arial" w:hAnsi="Arial"/>
          <w:sz w:val="21"/>
          <w:szCs w:val="21"/>
        </w:rPr>
        <w:t xml:space="preserve">d) Neither</w:t>
      </w:r>
    </w:p>
    <w:p>
      <w:pPr>
        <w:spacing w:after="60" w:before="160"/>
      </w:pPr>
      <w:r>
        <w:rPr>
          <w:rFonts w:ascii="Arial" w:cs="Arial" w:eastAsia="Arial" w:hAnsi="Arial"/>
          <w:b/>
          <w:bCs/>
          <w:sz w:val="22"/>
          <w:szCs w:val="22"/>
        </w:rPr>
        <w:t xml:space="preserve">4. </w:t>
      </w:r>
      <w:r>
        <w:rPr>
          <w:rFonts w:ascii="Arial" w:cs="Arial" w:eastAsia="Arial" w:hAnsi="Arial"/>
          <w:sz w:val="22"/>
          <w:szCs w:val="22"/>
        </w:rPr>
        <w:t xml:space="preserve">An interface method declared without a body, and without the static or default keyword, is implicitly:</w:t>
      </w:r>
    </w:p>
    <w:p>
      <w:pPr>
        <w:spacing w:after="30"/>
        <w:ind w:left="540"/>
      </w:pPr>
      <w:r>
        <w:rPr>
          <w:rFonts w:ascii="Arial" w:cs="Arial" w:eastAsia="Arial" w:hAnsi="Arial"/>
          <w:sz w:val="21"/>
          <w:szCs w:val="21"/>
        </w:rPr>
        <w:t xml:space="preserve">a) private</w:t>
      </w:r>
    </w:p>
    <w:p>
      <w:pPr>
        <w:spacing w:after="30"/>
        <w:ind w:left="540"/>
      </w:pPr>
      <w:r>
        <w:rPr>
          <w:rFonts w:ascii="Arial" w:cs="Arial" w:eastAsia="Arial" w:hAnsi="Arial"/>
          <w:sz w:val="21"/>
          <w:szCs w:val="21"/>
        </w:rPr>
        <w:t xml:space="preserve">b) protected</w:t>
      </w:r>
    </w:p>
    <w:p>
      <w:pPr>
        <w:spacing w:after="30"/>
        <w:ind w:left="540"/>
      </w:pPr>
      <w:r>
        <w:rPr>
          <w:rFonts w:ascii="Arial" w:cs="Arial" w:eastAsia="Arial" w:hAnsi="Arial"/>
          <w:sz w:val="21"/>
          <w:szCs w:val="21"/>
        </w:rPr>
        <w:t xml:space="preserve">c) public and abstract</w:t>
      </w:r>
    </w:p>
    <w:p>
      <w:pPr>
        <w:spacing w:after="30"/>
        <w:ind w:left="540"/>
      </w:pPr>
      <w:r>
        <w:rPr>
          <w:rFonts w:ascii="Arial" w:cs="Arial" w:eastAsia="Arial" w:hAnsi="Arial"/>
          <w:sz w:val="21"/>
          <w:szCs w:val="21"/>
        </w:rPr>
        <w:t xml:space="preserve">d) final</w:t>
      </w:r>
    </w:p>
    <w:p>
      <w:pPr>
        <w:spacing w:after="60" w:before="160"/>
      </w:pPr>
      <w:r>
        <w:rPr>
          <w:rFonts w:ascii="Arial" w:cs="Arial" w:eastAsia="Arial" w:hAnsi="Arial"/>
          <w:b/>
          <w:bCs/>
          <w:sz w:val="22"/>
          <w:szCs w:val="22"/>
        </w:rPr>
        <w:t xml:space="preserve">5. </w:t>
      </w:r>
      <w:r>
        <w:rPr>
          <w:rFonts w:ascii="Arial" w:cs="Arial" w:eastAsia="Arial" w:hAnsi="Arial"/>
          <w:sz w:val="22"/>
          <w:szCs w:val="22"/>
        </w:rPr>
        <w:t xml:space="preserve">Which of the following is an example of compile-time (static) polymorphism?</w:t>
      </w:r>
    </w:p>
    <w:p>
      <w:pPr>
        <w:spacing w:after="30"/>
        <w:ind w:left="540"/>
      </w:pPr>
      <w:r>
        <w:rPr>
          <w:rFonts w:ascii="Arial" w:cs="Arial" w:eastAsia="Arial" w:hAnsi="Arial"/>
          <w:sz w:val="21"/>
          <w:szCs w:val="21"/>
        </w:rPr>
        <w:t xml:space="preserve">a) Method overriding</w:t>
      </w:r>
    </w:p>
    <w:p>
      <w:pPr>
        <w:spacing w:after="30"/>
        <w:ind w:left="540"/>
      </w:pPr>
      <w:r>
        <w:rPr>
          <w:rFonts w:ascii="Arial" w:cs="Arial" w:eastAsia="Arial" w:hAnsi="Arial"/>
          <w:sz w:val="21"/>
          <w:szCs w:val="21"/>
        </w:rPr>
        <w:t xml:space="preserve">b) Method overloading</w:t>
      </w:r>
    </w:p>
    <w:p>
      <w:pPr>
        <w:spacing w:after="30"/>
        <w:ind w:left="540"/>
      </w:pPr>
      <w:r>
        <w:rPr>
          <w:rFonts w:ascii="Arial" w:cs="Arial" w:eastAsia="Arial" w:hAnsi="Arial"/>
          <w:sz w:val="21"/>
          <w:szCs w:val="21"/>
        </w:rPr>
        <w:t xml:space="preserve">c) Dynamic binding</w:t>
      </w:r>
    </w:p>
    <w:p>
      <w:pPr>
        <w:spacing w:after="30"/>
        <w:ind w:left="540"/>
      </w:pPr>
      <w:r>
        <w:rPr>
          <w:rFonts w:ascii="Arial" w:cs="Arial" w:eastAsia="Arial" w:hAnsi="Arial"/>
          <w:sz w:val="21"/>
          <w:szCs w:val="21"/>
        </w:rPr>
        <w:t xml:space="preserve">d) Runtime type identification</w:t>
      </w:r>
    </w:p>
    <w:p>
      <w:pPr>
        <w:spacing w:after="60" w:before="160"/>
      </w:pPr>
      <w:r>
        <w:rPr>
          <w:rFonts w:ascii="Arial" w:cs="Arial" w:eastAsia="Arial" w:hAnsi="Arial"/>
          <w:b/>
          <w:bCs/>
          <w:sz w:val="22"/>
          <w:szCs w:val="22"/>
        </w:rPr>
        <w:t xml:space="preserve">6. </w:t>
      </w:r>
      <w:r>
        <w:rPr>
          <w:rFonts w:ascii="Arial" w:cs="Arial" w:eastAsia="Arial" w:hAnsi="Arial"/>
          <w:sz w:val="22"/>
          <w:szCs w:val="22"/>
        </w:rPr>
        <w:t xml:space="preserve">Method overriding requires that the subclass method have:</w:t>
      </w:r>
    </w:p>
    <w:p>
      <w:pPr>
        <w:spacing w:after="30"/>
        <w:ind w:left="540"/>
      </w:pPr>
      <w:r>
        <w:rPr>
          <w:rFonts w:ascii="Arial" w:cs="Arial" w:eastAsia="Arial" w:hAnsi="Arial"/>
          <w:sz w:val="21"/>
          <w:szCs w:val="21"/>
        </w:rPr>
        <w:t xml:space="preserve">a) The same name but a different parameter list</w:t>
      </w:r>
    </w:p>
    <w:p>
      <w:pPr>
        <w:spacing w:after="30"/>
        <w:ind w:left="540"/>
      </w:pPr>
      <w:r>
        <w:rPr>
          <w:rFonts w:ascii="Arial" w:cs="Arial" w:eastAsia="Arial" w:hAnsi="Arial"/>
          <w:sz w:val="21"/>
          <w:szCs w:val="21"/>
        </w:rPr>
        <w:t xml:space="preserve">b) The same name and the same parameter list as the superclass method</w:t>
      </w:r>
    </w:p>
    <w:p>
      <w:pPr>
        <w:spacing w:after="30"/>
        <w:ind w:left="540"/>
      </w:pPr>
      <w:r>
        <w:rPr>
          <w:rFonts w:ascii="Arial" w:cs="Arial" w:eastAsia="Arial" w:hAnsi="Arial"/>
          <w:sz w:val="21"/>
          <w:szCs w:val="21"/>
        </w:rPr>
        <w:t xml:space="preserve">c) A completely different name</w:t>
      </w:r>
    </w:p>
    <w:p>
      <w:pPr>
        <w:spacing w:after="30"/>
        <w:ind w:left="540"/>
      </w:pPr>
      <w:r>
        <w:rPr>
          <w:rFonts w:ascii="Arial" w:cs="Arial" w:eastAsia="Arial" w:hAnsi="Arial"/>
          <w:sz w:val="21"/>
          <w:szCs w:val="21"/>
        </w:rPr>
        <w:t xml:space="preserve">d) The static modifier</w:t>
      </w:r>
    </w:p>
    <w:p>
      <w:pPr>
        <w:spacing w:after="60" w:before="160"/>
      </w:pPr>
      <w:r>
        <w:rPr>
          <w:rFonts w:ascii="Arial" w:cs="Arial" w:eastAsia="Arial" w:hAnsi="Arial"/>
          <w:b/>
          <w:bCs/>
          <w:sz w:val="22"/>
          <w:szCs w:val="22"/>
        </w:rPr>
        <w:t xml:space="preserve">7. </w:t>
      </w:r>
      <w:r>
        <w:rPr>
          <w:rFonts w:ascii="Arial" w:cs="Arial" w:eastAsia="Arial" w:hAnsi="Arial"/>
          <w:sz w:val="22"/>
          <w:szCs w:val="22"/>
        </w:rPr>
        <w:t xml:space="preserve">Every class in Java implicitly extends:</w:t>
      </w:r>
    </w:p>
    <w:p>
      <w:pPr>
        <w:spacing w:after="30"/>
        <w:ind w:left="540"/>
      </w:pPr>
      <w:r>
        <w:rPr>
          <w:rFonts w:ascii="Arial" w:cs="Arial" w:eastAsia="Arial" w:hAnsi="Arial"/>
          <w:sz w:val="21"/>
          <w:szCs w:val="21"/>
        </w:rPr>
        <w:t xml:space="preserve">a) String</w:t>
      </w:r>
    </w:p>
    <w:p>
      <w:pPr>
        <w:spacing w:after="30"/>
        <w:ind w:left="540"/>
      </w:pPr>
      <w:r>
        <w:rPr>
          <w:rFonts w:ascii="Arial" w:cs="Arial" w:eastAsia="Arial" w:hAnsi="Arial"/>
          <w:sz w:val="21"/>
          <w:szCs w:val="21"/>
        </w:rPr>
        <w:t xml:space="preserve">b) Object</w:t>
      </w:r>
    </w:p>
    <w:p>
      <w:pPr>
        <w:spacing w:after="30"/>
        <w:ind w:left="540"/>
      </w:pPr>
      <w:r>
        <w:rPr>
          <w:rFonts w:ascii="Arial" w:cs="Arial" w:eastAsia="Arial" w:hAnsi="Arial"/>
          <w:sz w:val="21"/>
          <w:szCs w:val="21"/>
        </w:rPr>
        <w:t xml:space="preserve">c) Class</w:t>
      </w:r>
    </w:p>
    <w:p>
      <w:pPr>
        <w:spacing w:after="30"/>
        <w:ind w:left="540"/>
      </w:pPr>
      <w:r>
        <w:rPr>
          <w:rFonts w:ascii="Arial" w:cs="Arial" w:eastAsia="Arial" w:hAnsi="Arial"/>
          <w:sz w:val="21"/>
          <w:szCs w:val="21"/>
        </w:rPr>
        <w:t xml:space="preserve">d) System</w:t>
      </w:r>
    </w:p>
    <w:p>
      <w:pPr>
        <w:spacing w:after="60" w:before="160"/>
      </w:pPr>
      <w:r>
        <w:rPr>
          <w:rFonts w:ascii="Arial" w:cs="Arial" w:eastAsia="Arial" w:hAnsi="Arial"/>
          <w:b/>
          <w:bCs/>
          <w:sz w:val="22"/>
          <w:szCs w:val="22"/>
        </w:rPr>
        <w:t xml:space="preserve">8. </w:t>
      </w:r>
      <w:r>
        <w:rPr>
          <w:rFonts w:ascii="Arial" w:cs="Arial" w:eastAsia="Arial" w:hAnsi="Arial"/>
          <w:sz w:val="22"/>
          <w:szCs w:val="22"/>
        </w:rPr>
        <w:t xml:space="preserve">If a class does not override toString(), calling System.out.println(obj) prints:</w:t>
      </w:r>
    </w:p>
    <w:p>
      <w:pPr>
        <w:spacing w:after="30"/>
        <w:ind w:left="540"/>
      </w:pPr>
      <w:r>
        <w:rPr>
          <w:rFonts w:ascii="Arial" w:cs="Arial" w:eastAsia="Arial" w:hAnsi="Arial"/>
          <w:sz w:val="21"/>
          <w:szCs w:val="21"/>
        </w:rPr>
        <w:t xml:space="preserve">a) null</w:t>
      </w:r>
    </w:p>
    <w:p>
      <w:pPr>
        <w:spacing w:after="30"/>
        <w:ind w:left="540"/>
      </w:pPr>
      <w:r>
        <w:rPr>
          <w:rFonts w:ascii="Arial" w:cs="Arial" w:eastAsia="Arial" w:hAnsi="Arial"/>
          <w:sz w:val="21"/>
          <w:szCs w:val="21"/>
        </w:rPr>
        <w:t xml:space="preserve">b) an empty string</w:t>
      </w:r>
    </w:p>
    <w:p>
      <w:pPr>
        <w:spacing w:after="30"/>
        <w:ind w:left="540"/>
      </w:pPr>
      <w:r>
        <w:rPr>
          <w:rFonts w:ascii="Arial" w:cs="Arial" w:eastAsia="Arial" w:hAnsi="Arial"/>
          <w:sz w:val="21"/>
          <w:szCs w:val="21"/>
        </w:rPr>
        <w:t xml:space="preserve">c) ClassName@hashcode in hexadecimal</w:t>
      </w:r>
    </w:p>
    <w:p>
      <w:pPr>
        <w:spacing w:after="30"/>
        <w:ind w:left="540"/>
      </w:pPr>
      <w:r>
        <w:rPr>
          <w:rFonts w:ascii="Arial" w:cs="Arial" w:eastAsia="Arial" w:hAnsi="Arial"/>
          <w:sz w:val="21"/>
          <w:szCs w:val="21"/>
        </w:rPr>
        <w:t xml:space="preserve">d) a compile-time error</w:t>
      </w:r>
    </w:p>
    <w:p>
      <w:pPr>
        <w:spacing w:after="60" w:before="160"/>
      </w:pPr>
      <w:r>
        <w:rPr>
          <w:rFonts w:ascii="Arial" w:cs="Arial" w:eastAsia="Arial" w:hAnsi="Arial"/>
          <w:b/>
          <w:bCs/>
          <w:sz w:val="22"/>
          <w:szCs w:val="22"/>
        </w:rPr>
        <w:t xml:space="preserve">9. </w:t>
      </w:r>
      <w:r>
        <w:rPr>
          <w:rFonts w:ascii="Arial" w:cs="Arial" w:eastAsia="Arial" w:hAnsi="Arial"/>
          <w:sz w:val="22"/>
          <w:szCs w:val="22"/>
        </w:rPr>
        <w:t xml:space="preserve">Dynamic binding in Java is resolved:</w:t>
      </w:r>
    </w:p>
    <w:p>
      <w:pPr>
        <w:spacing w:after="30"/>
        <w:ind w:left="540"/>
      </w:pPr>
      <w:r>
        <w:rPr>
          <w:rFonts w:ascii="Arial" w:cs="Arial" w:eastAsia="Arial" w:hAnsi="Arial"/>
          <w:sz w:val="21"/>
          <w:szCs w:val="21"/>
        </w:rPr>
        <w:t xml:space="preserve">a) At compile time, based on the reference type</w:t>
      </w:r>
    </w:p>
    <w:p>
      <w:pPr>
        <w:spacing w:after="30"/>
        <w:ind w:left="540"/>
      </w:pPr>
      <w:r>
        <w:rPr>
          <w:rFonts w:ascii="Arial" w:cs="Arial" w:eastAsia="Arial" w:hAnsi="Arial"/>
          <w:sz w:val="21"/>
          <w:szCs w:val="21"/>
        </w:rPr>
        <w:t xml:space="preserve">b) At compile time, based on the object type</w:t>
      </w:r>
    </w:p>
    <w:p>
      <w:pPr>
        <w:spacing w:after="30"/>
        <w:ind w:left="540"/>
      </w:pPr>
      <w:r>
        <w:rPr>
          <w:rFonts w:ascii="Arial" w:cs="Arial" w:eastAsia="Arial" w:hAnsi="Arial"/>
          <w:sz w:val="21"/>
          <w:szCs w:val="21"/>
        </w:rPr>
        <w:t xml:space="preserve">c) At runtime, based on the actual object type</w:t>
      </w:r>
    </w:p>
    <w:p>
      <w:pPr>
        <w:spacing w:after="30"/>
        <w:ind w:left="540"/>
      </w:pPr>
      <w:r>
        <w:rPr>
          <w:rFonts w:ascii="Arial" w:cs="Arial" w:eastAsia="Arial" w:hAnsi="Arial"/>
          <w:sz w:val="21"/>
          <w:szCs w:val="21"/>
        </w:rPr>
        <w:t xml:space="preserve">d) At runtime, based on the reference type</w:t>
      </w:r>
    </w:p>
    <w:p>
      <w:pPr>
        <w:spacing w:after="60" w:before="160"/>
      </w:pPr>
      <w:r>
        <w:rPr>
          <w:rFonts w:ascii="Arial" w:cs="Arial" w:eastAsia="Arial" w:hAnsi="Arial"/>
          <w:b/>
          <w:bCs/>
          <w:sz w:val="22"/>
          <w:szCs w:val="22"/>
        </w:rPr>
        <w:t xml:space="preserve">10. </w:t>
      </w:r>
      <w:r>
        <w:rPr>
          <w:rFonts w:ascii="Arial" w:cs="Arial" w:eastAsia="Arial" w:hAnsi="Arial"/>
          <w:sz w:val="22"/>
          <w:szCs w:val="22"/>
        </w:rPr>
        <w:t xml:space="preserve">Which statement about static methods is TRUE?</w:t>
      </w:r>
    </w:p>
    <w:p>
      <w:pPr>
        <w:spacing w:after="30"/>
        <w:ind w:left="540"/>
      </w:pPr>
      <w:r>
        <w:rPr>
          <w:rFonts w:ascii="Arial" w:cs="Arial" w:eastAsia="Arial" w:hAnsi="Arial"/>
          <w:sz w:val="21"/>
          <w:szCs w:val="21"/>
        </w:rPr>
        <w:t xml:space="preserve">a) They can directly access instance (non-static) variables</w:t>
      </w:r>
    </w:p>
    <w:p>
      <w:pPr>
        <w:spacing w:after="30"/>
        <w:ind w:left="540"/>
      </w:pPr>
      <w:r>
        <w:rPr>
          <w:rFonts w:ascii="Arial" w:cs="Arial" w:eastAsia="Arial" w:hAnsi="Arial"/>
          <w:sz w:val="21"/>
          <w:szCs w:val="21"/>
        </w:rPr>
        <w:t xml:space="preserve">b) They participate in runtime polymorphism like instance methods</w:t>
      </w:r>
    </w:p>
    <w:p>
      <w:pPr>
        <w:spacing w:after="30"/>
        <w:ind w:left="540"/>
      </w:pPr>
      <w:r>
        <w:rPr>
          <w:rFonts w:ascii="Arial" w:cs="Arial" w:eastAsia="Arial" w:hAnsi="Arial"/>
          <w:sz w:val="21"/>
          <w:szCs w:val="21"/>
        </w:rPr>
        <w:t xml:space="preserve">c) They belong to the class rather than to any single object</w:t>
      </w:r>
    </w:p>
    <w:p>
      <w:pPr>
        <w:spacing w:after="30"/>
        <w:ind w:left="540"/>
      </w:pPr>
      <w:r>
        <w:rPr>
          <w:rFonts w:ascii="Arial" w:cs="Arial" w:eastAsia="Arial" w:hAnsi="Arial"/>
          <w:sz w:val="21"/>
          <w:szCs w:val="21"/>
        </w:rPr>
        <w:t xml:space="preserve">d) They require an object reference to be invoked</w:t>
      </w:r>
    </w:p>
    <w:p>
      <w:r>
        <w:br w:type="page"/>
      </w:r>
    </w:p>
    <w:p>
      <w:pPr>
        <w:pBdr>
          <w:top w:val="single" w:color="6B1A18" w:sz="4" w:space="4"/>
        </w:pBdr>
        <w:spacing w:after="100" w:before="260"/>
      </w:pPr>
      <w:r>
        <w:rPr>
          <w:rFonts w:ascii="Arial" w:cs="Arial" w:eastAsia="Arial" w:hAnsi="Arial"/>
          <w:b/>
          <w:bCs/>
          <w:color w:val="6B1A18"/>
          <w:sz w:val="23"/>
          <w:szCs w:val="23"/>
        </w:rPr>
        <w:t xml:space="preserve">Section B — Short Answer Questions</w:t>
      </w:r>
      <w:r>
        <w:rPr>
          <w:rFonts w:ascii="Arial" w:cs="Arial" w:eastAsia="Arial" w:hAnsi="Arial"/>
          <w:b/>
          <w:bCs/>
          <w:color w:val="595959"/>
          <w:sz w:val="20"/>
          <w:szCs w:val="20"/>
        </w:rPr>
        <w:t xml:space="preserve">   [30 marks]</w:t>
      </w:r>
    </w:p>
    <w:p>
      <w:pPr>
        <w:spacing w:after="160"/>
      </w:pPr>
      <w:r>
        <w:rPr>
          <w:rFonts w:ascii="Arial" w:cs="Arial" w:eastAsia="Arial" w:hAnsi="Arial"/>
          <w:i/>
          <w:iCs/>
          <w:color w:val="595959"/>
          <w:sz w:val="21"/>
          <w:szCs w:val="21"/>
        </w:rPr>
        <w:t xml:space="preserve">Answer each question in 3–5 concise sentences. Each question carries 5 marks.</w:t>
      </w:r>
    </w:p>
    <w:p>
      <w:pPr>
        <w:spacing w:after="40" w:before="180"/>
      </w:pPr>
      <w:r>
        <w:rPr>
          <w:rFonts w:ascii="Arial" w:cs="Arial" w:eastAsia="Arial" w:hAnsi="Arial"/>
          <w:b/>
          <w:bCs/>
          <w:sz w:val="22"/>
          <w:szCs w:val="22"/>
        </w:rPr>
        <w:t xml:space="preserve">1. </w:t>
      </w:r>
      <w:r>
        <w:rPr>
          <w:rFonts w:ascii="Arial" w:cs="Arial" w:eastAsia="Arial" w:hAnsi="Arial"/>
          <w:sz w:val="22"/>
          <w:szCs w:val="22"/>
        </w:rPr>
        <w:t xml:space="preserve">Differentiate between a static variable and an instance variable, giving one example of each in the context of a Java class.</w:t>
      </w:r>
      <w:r>
        <w:rPr>
          <w:rFonts w:ascii="Arial" w:cs="Arial" w:eastAsia="Arial" w:hAnsi="Arial"/>
          <w:i/>
          <w:iCs/>
          <w:color w:val="595959"/>
          <w:sz w:val="20"/>
          <w:szCs w:val="20"/>
        </w:rPr>
        <w:t xml:space="preserve">  [5]</w:t>
      </w:r>
    </w:p>
    <w:p>
      <w:pPr>
        <w:spacing w:after="40" w:before="180"/>
      </w:pPr>
      <w:r>
        <w:rPr>
          <w:rFonts w:ascii="Arial" w:cs="Arial" w:eastAsia="Arial" w:hAnsi="Arial"/>
          <w:b/>
          <w:bCs/>
          <w:sz w:val="22"/>
          <w:szCs w:val="22"/>
        </w:rPr>
        <w:t xml:space="preserve">2. </w:t>
      </w:r>
      <w:r>
        <w:rPr>
          <w:rFonts w:ascii="Arial" w:cs="Arial" w:eastAsia="Arial" w:hAnsi="Arial"/>
          <w:sz w:val="22"/>
          <w:szCs w:val="22"/>
        </w:rPr>
        <w:t xml:space="preserve">Explain why an abstract class cannot be instantiated directly. What design purpose does it serve?</w:t>
      </w:r>
      <w:r>
        <w:rPr>
          <w:rFonts w:ascii="Arial" w:cs="Arial" w:eastAsia="Arial" w:hAnsi="Arial"/>
          <w:i/>
          <w:iCs/>
          <w:color w:val="595959"/>
          <w:sz w:val="20"/>
          <w:szCs w:val="20"/>
        </w:rPr>
        <w:t xml:space="preserve">  [5]</w:t>
      </w:r>
    </w:p>
    <w:p>
      <w:pPr>
        <w:spacing w:after="40" w:before="180"/>
      </w:pPr>
      <w:r>
        <w:rPr>
          <w:rFonts w:ascii="Arial" w:cs="Arial" w:eastAsia="Arial" w:hAnsi="Arial"/>
          <w:b/>
          <w:bCs/>
          <w:sz w:val="22"/>
          <w:szCs w:val="22"/>
        </w:rPr>
        <w:t xml:space="preserve">3. </w:t>
      </w:r>
      <w:r>
        <w:rPr>
          <w:rFonts w:ascii="Arial" w:cs="Arial" w:eastAsia="Arial" w:hAnsi="Arial"/>
          <w:sz w:val="22"/>
          <w:szCs w:val="22"/>
        </w:rPr>
        <w:t xml:space="preserve">State two key differences between an interface and an abstract class in Java.</w:t>
      </w:r>
      <w:r>
        <w:rPr>
          <w:rFonts w:ascii="Arial" w:cs="Arial" w:eastAsia="Arial" w:hAnsi="Arial"/>
          <w:i/>
          <w:iCs/>
          <w:color w:val="595959"/>
          <w:sz w:val="20"/>
          <w:szCs w:val="20"/>
        </w:rPr>
        <w:t xml:space="preserve">  [5]</w:t>
      </w:r>
    </w:p>
    <w:p>
      <w:pPr>
        <w:spacing w:after="40" w:before="180"/>
      </w:pPr>
      <w:r>
        <w:rPr>
          <w:rFonts w:ascii="Arial" w:cs="Arial" w:eastAsia="Arial" w:hAnsi="Arial"/>
          <w:b/>
          <w:bCs/>
          <w:sz w:val="22"/>
          <w:szCs w:val="22"/>
        </w:rPr>
        <w:t xml:space="preserve">4. </w:t>
      </w:r>
      <w:r>
        <w:rPr>
          <w:rFonts w:ascii="Arial" w:cs="Arial" w:eastAsia="Arial" w:hAnsi="Arial"/>
          <w:sz w:val="22"/>
          <w:szCs w:val="22"/>
        </w:rPr>
        <w:t xml:space="preserve">Explain constructor chaining and describe how the this(...) call is used to achieve it within a single class.</w:t>
      </w:r>
      <w:r>
        <w:rPr>
          <w:rFonts w:ascii="Arial" w:cs="Arial" w:eastAsia="Arial" w:hAnsi="Arial"/>
          <w:i/>
          <w:iCs/>
          <w:color w:val="595959"/>
          <w:sz w:val="20"/>
          <w:szCs w:val="20"/>
        </w:rPr>
        <w:t xml:space="preserve">  [5]</w:t>
      </w:r>
    </w:p>
    <w:p>
      <w:pPr>
        <w:spacing w:after="40" w:before="180"/>
      </w:pPr>
      <w:r>
        <w:rPr>
          <w:rFonts w:ascii="Arial" w:cs="Arial" w:eastAsia="Arial" w:hAnsi="Arial"/>
          <w:b/>
          <w:bCs/>
          <w:sz w:val="22"/>
          <w:szCs w:val="22"/>
        </w:rPr>
        <w:t xml:space="preserve">5. </w:t>
      </w:r>
      <w:r>
        <w:rPr>
          <w:rFonts w:ascii="Arial" w:cs="Arial" w:eastAsia="Arial" w:hAnsi="Arial"/>
          <w:sz w:val="22"/>
          <w:szCs w:val="22"/>
        </w:rPr>
        <w:t xml:space="preserve">Define dynamic binding and explain how it differs from static binding.</w:t>
      </w:r>
      <w:r>
        <w:rPr>
          <w:rFonts w:ascii="Arial" w:cs="Arial" w:eastAsia="Arial" w:hAnsi="Arial"/>
          <w:i/>
          <w:iCs/>
          <w:color w:val="595959"/>
          <w:sz w:val="20"/>
          <w:szCs w:val="20"/>
        </w:rPr>
        <w:t xml:space="preserve">  [5]</w:t>
      </w:r>
    </w:p>
    <w:p>
      <w:pPr>
        <w:spacing w:after="40" w:before="180"/>
      </w:pPr>
      <w:r>
        <w:rPr>
          <w:rFonts w:ascii="Arial" w:cs="Arial" w:eastAsia="Arial" w:hAnsi="Arial"/>
          <w:b/>
          <w:bCs/>
          <w:sz w:val="22"/>
          <w:szCs w:val="22"/>
        </w:rPr>
        <w:t xml:space="preserve">6. </w:t>
      </w:r>
      <w:r>
        <w:rPr>
          <w:rFonts w:ascii="Arial" w:cs="Arial" w:eastAsia="Arial" w:hAnsi="Arial"/>
          <w:sz w:val="22"/>
          <w:szCs w:val="22"/>
        </w:rPr>
        <w:t xml:space="preserve">Why is overriding the toString() method considered good practice when designing a custom class?</w:t>
      </w:r>
      <w:r>
        <w:rPr>
          <w:rFonts w:ascii="Arial" w:cs="Arial" w:eastAsia="Arial" w:hAnsi="Arial"/>
          <w:i/>
          <w:iCs/>
          <w:color w:val="595959"/>
          <w:sz w:val="20"/>
          <w:szCs w:val="20"/>
        </w:rPr>
        <w:t xml:space="preserve">  [5]</w:t>
      </w:r>
    </w:p>
    <w:p>
      <w:r>
        <w:br w:type="page"/>
      </w:r>
    </w:p>
    <w:p>
      <w:pPr>
        <w:pBdr>
          <w:top w:val="single" w:color="6B1A18" w:sz="4" w:space="4"/>
        </w:pBdr>
        <w:spacing w:after="100" w:before="260"/>
      </w:pPr>
      <w:r>
        <w:rPr>
          <w:rFonts w:ascii="Arial" w:cs="Arial" w:eastAsia="Arial" w:hAnsi="Arial"/>
          <w:b/>
          <w:bCs/>
          <w:color w:val="6B1A18"/>
          <w:sz w:val="23"/>
          <w:szCs w:val="23"/>
        </w:rPr>
        <w:t xml:space="preserve">Section C — Long Answer / Practical Questions</w:t>
      </w:r>
      <w:r>
        <w:rPr>
          <w:rFonts w:ascii="Arial" w:cs="Arial" w:eastAsia="Arial" w:hAnsi="Arial"/>
          <w:b/>
          <w:bCs/>
          <w:color w:val="595959"/>
          <w:sz w:val="20"/>
          <w:szCs w:val="20"/>
        </w:rPr>
        <w:t xml:space="preserve">   [60 marks]</w:t>
      </w:r>
    </w:p>
    <w:p>
      <w:pPr>
        <w:spacing w:after="160"/>
      </w:pPr>
      <w:r>
        <w:rPr>
          <w:rFonts w:ascii="Arial" w:cs="Arial" w:eastAsia="Arial" w:hAnsi="Arial"/>
          <w:i/>
          <w:iCs/>
          <w:color w:val="595959"/>
          <w:sz w:val="21"/>
          <w:szCs w:val="21"/>
        </w:rPr>
        <w:t xml:space="preserve">Each question has two parts: a conceptual part (a) and a practical/coding part (b). Each question carries 12 marks.</w:t>
      </w:r>
    </w:p>
    <w:p>
      <w:pPr>
        <w:spacing w:after="80" w:before="200"/>
      </w:pPr>
      <w:r>
        <w:rPr>
          <w:rFonts w:ascii="Arial" w:cs="Arial" w:eastAsia="Arial" w:hAnsi="Arial"/>
          <w:b/>
          <w:bCs/>
          <w:sz w:val="22"/>
          <w:szCs w:val="22"/>
        </w:rPr>
        <w:t xml:space="preserve">Q1. Static Members &amp; Constructor Overloading/Chaining</w:t>
      </w:r>
    </w:p>
    <w:p>
      <w:pPr>
        <w:spacing w:after="60" w:before="120"/>
        <w:ind w:left="360"/>
      </w:pPr>
      <w:r>
        <w:rPr>
          <w:rFonts w:ascii="Arial" w:cs="Arial" w:eastAsia="Arial" w:hAnsi="Arial"/>
          <w:b/>
          <w:bCs/>
          <w:sz w:val="22"/>
          <w:szCs w:val="22"/>
        </w:rPr>
        <w:t xml:space="preserve">(a) </w:t>
      </w:r>
      <w:r>
        <w:rPr>
          <w:rFonts w:ascii="Arial" w:cs="Arial" w:eastAsia="Arial" w:hAnsi="Arial"/>
          <w:i/>
          <w:iCs/>
          <w:color w:val="595959"/>
          <w:sz w:val="20"/>
          <w:szCs w:val="20"/>
        </w:rPr>
        <w:t xml:space="preserve">(4 marks)</w:t>
      </w:r>
    </w:p>
    <w:p>
      <w:pPr>
        <w:spacing w:after="140"/>
        <w:ind w:left="360"/>
      </w:pPr>
      <w:r>
        <w:rPr>
          <w:rFonts w:ascii="Arial" w:cs="Arial" w:eastAsia="Arial" w:hAnsi="Arial"/>
          <w:sz w:val="22"/>
          <w:szCs w:val="22"/>
        </w:rPr>
        <w:t xml:space="preserve">Explain the difference between a static variable and an instance variable in terms of memory allocation and scope. Why can a static method not directly access an instance (non-static) variable?</w:t>
      </w:r>
    </w:p>
    <w:p>
      <w:pPr>
        <w:spacing w:after="60" w:before="120"/>
        <w:ind w:left="360"/>
      </w:pPr>
      <w:r>
        <w:rPr>
          <w:rFonts w:ascii="Arial" w:cs="Arial" w:eastAsia="Arial" w:hAnsi="Arial"/>
          <w:b/>
          <w:bCs/>
          <w:sz w:val="22"/>
          <w:szCs w:val="22"/>
        </w:rPr>
        <w:t xml:space="preserve">(b) </w:t>
      </w:r>
      <w:r>
        <w:rPr>
          <w:rFonts w:ascii="Arial" w:cs="Arial" w:eastAsia="Arial" w:hAnsi="Arial"/>
          <w:i/>
          <w:iCs/>
          <w:color w:val="595959"/>
          <w:sz w:val="20"/>
          <w:szCs w:val="20"/>
        </w:rPr>
        <w:t xml:space="preserve">(8 marks)</w:t>
      </w:r>
    </w:p>
    <w:p>
      <w:pPr>
        <w:spacing w:after="140"/>
        <w:ind w:left="360"/>
      </w:pPr>
      <w:r>
        <w:rPr>
          <w:rFonts w:ascii="Arial" w:cs="Arial" w:eastAsia="Arial" w:hAnsi="Arial"/>
          <w:sz w:val="22"/>
          <w:szCs w:val="22"/>
        </w:rPr>
        <w:t xml:space="preserve">Write a class Employee with fields id, name, and salary. Use a static variable count to track how many Employee objects have been created, and a static method getCount() that returns it. Provide three overloaded constructors as shown below, using constructor chaining (this(...)) so that only one constructor contains the actual initialization logic, and increment count exactly once per object regardless of which constructor is called:</w:t>
      </w:r>
    </w:p>
    <w:p>
      <w:pPr>
        <w:pBdr>
          <w:left w:val="single" w:color="6B1A18" w:sz="12" w:space="8"/>
        </w:pBdr>
        <w:shd w:fill="F5F5F5" w:val="clear"/>
        <w:spacing w:after="160" w:before="60"/>
        <w:ind w:left="360"/>
      </w:pPr>
      <w:r>
        <w:rPr>
          <w:rFonts w:ascii="Courier New" w:cs="Courier New" w:eastAsia="Courier New" w:hAnsi="Courier New"/>
          <w:sz w:val="19"/>
          <w:szCs w:val="19"/>
        </w:rPr>
        <w:t xml:space="preserve">Employee()                              // sets default values</w:t>
      </w:r>
      <w:r>
        <w:br/>
        <w:t xml:space="preserve"/>
      </w:r>
      <w:r>
        <w:rPr>
          <w:rFonts w:ascii="Courier New" w:cs="Courier New" w:eastAsia="Courier New" w:hAnsi="Courier New"/>
          <w:sz w:val="19"/>
          <w:szCs w:val="19"/>
        </w:rPr>
        <w:t xml:space="preserve">Employee(String name)                   // sets name, default salary</w:t>
      </w:r>
      <w:r>
        <w:br/>
        <w:t xml:space="preserve"/>
      </w:r>
      <w:r>
        <w:rPr>
          <w:rFonts w:ascii="Courier New" w:cs="Courier New" w:eastAsia="Courier New" w:hAnsi="Courier New"/>
          <w:sz w:val="19"/>
          <w:szCs w:val="19"/>
        </w:rPr>
        <w:t xml:space="preserve">Employee(String name, double salary)    // sets both name and salary</w:t>
      </w:r>
    </w:p>
    <w:p>
      <w:pPr>
        <w:spacing w:after="80" w:before="200"/>
      </w:pPr>
      <w:r>
        <w:rPr>
          <w:rFonts w:ascii="Arial" w:cs="Arial" w:eastAsia="Arial" w:hAnsi="Arial"/>
          <w:b/>
          <w:bCs/>
          <w:sz w:val="22"/>
          <w:szCs w:val="22"/>
        </w:rPr>
        <w:t xml:space="preserve">Q2. Abstract Class vs. Interface</w:t>
      </w:r>
    </w:p>
    <w:p>
      <w:pPr>
        <w:spacing w:after="60" w:before="120"/>
        <w:ind w:left="360"/>
      </w:pPr>
      <w:r>
        <w:rPr>
          <w:rFonts w:ascii="Arial" w:cs="Arial" w:eastAsia="Arial" w:hAnsi="Arial"/>
          <w:b/>
          <w:bCs/>
          <w:sz w:val="22"/>
          <w:szCs w:val="22"/>
        </w:rPr>
        <w:t xml:space="preserve">(a) </w:t>
      </w:r>
      <w:r>
        <w:rPr>
          <w:rFonts w:ascii="Arial" w:cs="Arial" w:eastAsia="Arial" w:hAnsi="Arial"/>
          <w:i/>
          <w:iCs/>
          <w:color w:val="595959"/>
          <w:sz w:val="20"/>
          <w:szCs w:val="20"/>
        </w:rPr>
        <w:t xml:space="preserve">(4 marks)</w:t>
      </w:r>
    </w:p>
    <w:p>
      <w:pPr>
        <w:spacing w:after="140"/>
        <w:ind w:left="360"/>
      </w:pPr>
      <w:r>
        <w:rPr>
          <w:rFonts w:ascii="Arial" w:cs="Arial" w:eastAsia="Arial" w:hAnsi="Arial"/>
          <w:sz w:val="22"/>
          <w:szCs w:val="22"/>
        </w:rPr>
        <w:t xml:space="preserve">List three differences between an abstract class and an interface (consider: constructors, fields, and multiple inheritance). Give one real-world scenario where an abstract class is the better design choice, and one where an interface is better, with justification.</w:t>
      </w:r>
    </w:p>
    <w:p>
      <w:pPr>
        <w:spacing w:after="60" w:before="120"/>
        <w:ind w:left="360"/>
      </w:pPr>
      <w:r>
        <w:rPr>
          <w:rFonts w:ascii="Arial" w:cs="Arial" w:eastAsia="Arial" w:hAnsi="Arial"/>
          <w:b/>
          <w:bCs/>
          <w:sz w:val="22"/>
          <w:szCs w:val="22"/>
        </w:rPr>
        <w:t xml:space="preserve">(b) </w:t>
      </w:r>
      <w:r>
        <w:rPr>
          <w:rFonts w:ascii="Arial" w:cs="Arial" w:eastAsia="Arial" w:hAnsi="Arial"/>
          <w:i/>
          <w:iCs/>
          <w:color w:val="595959"/>
          <w:sz w:val="20"/>
          <w:szCs w:val="20"/>
        </w:rPr>
        <w:t xml:space="preserve">(8 marks)</w:t>
      </w:r>
    </w:p>
    <w:p>
      <w:pPr>
        <w:spacing w:after="140"/>
        <w:ind w:left="360"/>
      </w:pPr>
      <w:r>
        <w:rPr>
          <w:rFonts w:ascii="Arial" w:cs="Arial" w:eastAsia="Arial" w:hAnsi="Arial"/>
          <w:sz w:val="22"/>
          <w:szCs w:val="22"/>
        </w:rPr>
        <w:t xml:space="preserve">You are designing a system with Car, Bicycle, and Boat. All three should support a Movable behaviour (move()), but only Car and Boat share common state and behaviour such as fuelLevel and refuel(). Decide what should be an interface and what should be an abstract class, and write the skeleton code (signatures only; full method bodies are not required):</w:t>
      </w:r>
    </w:p>
    <w:p>
      <w:pPr>
        <w:pBdr>
          <w:left w:val="single" w:color="6B1A18" w:sz="12" w:space="8"/>
        </w:pBdr>
        <w:shd w:fill="F5F5F5" w:val="clear"/>
        <w:spacing w:after="160" w:before="60"/>
        <w:ind w:left="360"/>
      </w:pPr>
      <w:r>
        <w:rPr>
          <w:rFonts w:ascii="Courier New" w:cs="Courier New" w:eastAsia="Courier New" w:hAnsi="Courier New"/>
          <w:sz w:val="19"/>
          <w:szCs w:val="19"/>
        </w:rPr>
        <w:t xml:space="preserve">interface Movable { void move(); }</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abstract class FuelPoweredVehicle implements Movable {</w:t>
      </w:r>
      <w:r>
        <w:br/>
        <w:t xml:space="preserve"/>
      </w:r>
      <w:r>
        <w:rPr>
          <w:rFonts w:ascii="Courier New" w:cs="Courier New" w:eastAsia="Courier New" w:hAnsi="Courier New"/>
          <w:sz w:val="19"/>
          <w:szCs w:val="19"/>
        </w:rPr>
        <w:t xml:space="preserve">    protected double fuelLevel;</w:t>
      </w:r>
      <w:r>
        <w:br/>
        <w:t xml:space="preserve"/>
      </w:r>
      <w:r>
        <w:rPr>
          <w:rFonts w:ascii="Courier New" w:cs="Courier New" w:eastAsia="Courier New" w:hAnsi="Courier New"/>
          <w:sz w:val="19"/>
          <w:szCs w:val="19"/>
        </w:rPr>
        <w:t xml:space="preserve">    void refuel(double amount) { /* ... */ }</w:t>
      </w:r>
      <w:r>
        <w:br/>
        <w:t xml:space="preserve"/>
      </w:r>
      <w:r>
        <w:rPr>
          <w:rFonts w:ascii="Courier New" w:cs="Courier New" w:eastAsia="Courier New" w:hAnsi="Courier New"/>
          <w:sz w:val="19"/>
          <w:szCs w:val="19"/>
        </w:rPr>
        <w:t xml:space="preserve">    public abstract void move();</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class Car extends FuelPoweredVehicle { /* ... */ }</w:t>
      </w:r>
      <w:r>
        <w:br/>
        <w:t xml:space="preserve"/>
      </w:r>
      <w:r>
        <w:rPr>
          <w:rFonts w:ascii="Courier New" w:cs="Courier New" w:eastAsia="Courier New" w:hAnsi="Courier New"/>
          <w:sz w:val="19"/>
          <w:szCs w:val="19"/>
        </w:rPr>
        <w:t xml:space="preserve">class Boat extends FuelPoweredVehicle { /* ... */ }</w:t>
      </w:r>
      <w:r>
        <w:br/>
        <w:t xml:space="preserve"/>
      </w:r>
      <w:r>
        <w:rPr>
          <w:rFonts w:ascii="Courier New" w:cs="Courier New" w:eastAsia="Courier New" w:hAnsi="Courier New"/>
          <w:sz w:val="19"/>
          <w:szCs w:val="19"/>
        </w:rPr>
        <w:t xml:space="preserve">class Bicycle implements Movable { /* ... */ }</w:t>
      </w:r>
    </w:p>
    <w:p>
      <w:pPr>
        <w:spacing w:after="80" w:before="200"/>
      </w:pPr>
      <w:r>
        <w:rPr>
          <w:rFonts w:ascii="Arial" w:cs="Arial" w:eastAsia="Arial" w:hAnsi="Arial"/>
          <w:b/>
          <w:bCs/>
          <w:sz w:val="22"/>
          <w:szCs w:val="22"/>
        </w:rPr>
        <w:t xml:space="preserve">Q3. Overriding vs. Overloading</w:t>
      </w:r>
    </w:p>
    <w:p>
      <w:pPr>
        <w:spacing w:after="60" w:before="120"/>
        <w:ind w:left="360"/>
      </w:pPr>
      <w:r>
        <w:rPr>
          <w:rFonts w:ascii="Arial" w:cs="Arial" w:eastAsia="Arial" w:hAnsi="Arial"/>
          <w:b/>
          <w:bCs/>
          <w:sz w:val="22"/>
          <w:szCs w:val="22"/>
        </w:rPr>
        <w:t xml:space="preserve">(a) </w:t>
      </w:r>
      <w:r>
        <w:rPr>
          <w:rFonts w:ascii="Arial" w:cs="Arial" w:eastAsia="Arial" w:hAnsi="Arial"/>
          <w:i/>
          <w:iCs/>
          <w:color w:val="595959"/>
          <w:sz w:val="20"/>
          <w:szCs w:val="20"/>
        </w:rPr>
        <w:t xml:space="preserve">(4 marks)</w:t>
      </w:r>
    </w:p>
    <w:p>
      <w:pPr>
        <w:spacing w:after="140"/>
        <w:ind w:left="360"/>
      </w:pPr>
      <w:r>
        <w:rPr>
          <w:rFonts w:ascii="Arial" w:cs="Arial" w:eastAsia="Arial" w:hAnsi="Arial"/>
          <w:sz w:val="22"/>
          <w:szCs w:val="22"/>
        </w:rPr>
        <w:t xml:space="preserve">Differentiate overriding and overloading along four dimensions: method signature, inheritance requirement, binding type (compile-time vs. runtime), and whether it can occur within a single class.</w:t>
      </w:r>
    </w:p>
    <w:p>
      <w:pPr>
        <w:spacing w:after="60" w:before="120"/>
        <w:ind w:left="360"/>
      </w:pPr>
      <w:r>
        <w:rPr>
          <w:rFonts w:ascii="Arial" w:cs="Arial" w:eastAsia="Arial" w:hAnsi="Arial"/>
          <w:b/>
          <w:bCs/>
          <w:sz w:val="22"/>
          <w:szCs w:val="22"/>
        </w:rPr>
        <w:t xml:space="preserve">(b) </w:t>
      </w:r>
      <w:r>
        <w:rPr>
          <w:rFonts w:ascii="Arial" w:cs="Arial" w:eastAsia="Arial" w:hAnsi="Arial"/>
          <w:i/>
          <w:iCs/>
          <w:color w:val="595959"/>
          <w:sz w:val="20"/>
          <w:szCs w:val="20"/>
        </w:rPr>
        <w:t xml:space="preserve">(8 marks)</w:t>
      </w:r>
    </w:p>
    <w:p>
      <w:pPr>
        <w:spacing w:after="140"/>
        <w:ind w:left="360"/>
      </w:pPr>
      <w:r>
        <w:rPr>
          <w:rFonts w:ascii="Arial" w:cs="Arial" w:eastAsia="Arial" w:hAnsi="Arial"/>
          <w:sz w:val="22"/>
          <w:szCs w:val="22"/>
        </w:rPr>
        <w:t xml:space="preserve">Given the code below, identify which method calls are resolved via overloading and which via overriding, and predict the exact output:</w:t>
      </w:r>
    </w:p>
    <w:p>
      <w:pPr>
        <w:pBdr>
          <w:left w:val="single" w:color="6B1A18" w:sz="12" w:space="8"/>
        </w:pBdr>
        <w:shd w:fill="F5F5F5" w:val="clear"/>
        <w:spacing w:after="160" w:before="60"/>
        <w:ind w:left="360"/>
      </w:pPr>
      <w:r>
        <w:rPr>
          <w:rFonts w:ascii="Courier New" w:cs="Courier New" w:eastAsia="Courier New" w:hAnsi="Courier New"/>
          <w:sz w:val="19"/>
          <w:szCs w:val="19"/>
        </w:rPr>
        <w:t xml:space="preserve">class Animal {</w:t>
      </w:r>
      <w:r>
        <w:br/>
        <w:t xml:space="preserve"/>
      </w:r>
      <w:r>
        <w:rPr>
          <w:rFonts w:ascii="Courier New" w:cs="Courier New" w:eastAsia="Courier New" w:hAnsi="Courier New"/>
          <w:sz w:val="19"/>
          <w:szCs w:val="19"/>
        </w:rPr>
        <w:t xml:space="preserve">    void sound() { System.out.println("Some sound"); }</w:t>
      </w:r>
      <w:r>
        <w:br/>
        <w:t xml:space="preserve"/>
      </w:r>
      <w:r>
        <w:rPr>
          <w:rFonts w:ascii="Courier New" w:cs="Courier New" w:eastAsia="Courier New" w:hAnsi="Courier New"/>
          <w:sz w:val="19"/>
          <w:szCs w:val="19"/>
        </w:rPr>
        <w:t xml:space="preserve">    void sound(int times) { System.out.println("Repeated " + times + " times"); }</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class Dog extends Animal {</w:t>
      </w:r>
      <w:r>
        <w:br/>
        <w:t xml:space="preserve"/>
      </w:r>
      <w:r>
        <w:rPr>
          <w:rFonts w:ascii="Courier New" w:cs="Courier New" w:eastAsia="Courier New" w:hAnsi="Courier New"/>
          <w:sz w:val="19"/>
          <w:szCs w:val="19"/>
        </w:rPr>
        <w:t xml:space="preserve">    @Override</w:t>
      </w:r>
      <w:r>
        <w:br/>
        <w:t xml:space="preserve"/>
      </w:r>
      <w:r>
        <w:rPr>
          <w:rFonts w:ascii="Courier New" w:cs="Courier New" w:eastAsia="Courier New" w:hAnsi="Courier New"/>
          <w:sz w:val="19"/>
          <w:szCs w:val="19"/>
        </w:rPr>
        <w:t xml:space="preserve">    void sound() { System.out.println("Bark"); }</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public class Test {</w:t>
      </w:r>
      <w:r>
        <w:br/>
        <w:t xml:space="preserve"/>
      </w:r>
      <w:r>
        <w:rPr>
          <w:rFonts w:ascii="Courier New" w:cs="Courier New" w:eastAsia="Courier New" w:hAnsi="Courier New"/>
          <w:sz w:val="19"/>
          <w:szCs w:val="19"/>
        </w:rPr>
        <w:t xml:space="preserve">    public static void main(String[] args) {</w:t>
      </w:r>
      <w:r>
        <w:br/>
        <w:t xml:space="preserve"/>
      </w:r>
      <w:r>
        <w:rPr>
          <w:rFonts w:ascii="Courier New" w:cs="Courier New" w:eastAsia="Courier New" w:hAnsi="Courier New"/>
          <w:sz w:val="19"/>
          <w:szCs w:val="19"/>
        </w:rPr>
        <w:t xml:space="preserve">        Animal a = new Dog();</w:t>
      </w:r>
      <w:r>
        <w:br/>
        <w:t xml:space="preserve"/>
      </w:r>
      <w:r>
        <w:rPr>
          <w:rFonts w:ascii="Courier New" w:cs="Courier New" w:eastAsia="Courier New" w:hAnsi="Courier New"/>
          <w:sz w:val="19"/>
          <w:szCs w:val="19"/>
        </w:rPr>
        <w:t xml:space="preserve">        a.sound();</w:t>
      </w:r>
      <w:r>
        <w:br/>
        <w:t xml:space="preserve"/>
      </w:r>
      <w:r>
        <w:rPr>
          <w:rFonts w:ascii="Courier New" w:cs="Courier New" w:eastAsia="Courier New" w:hAnsi="Courier New"/>
          <w:sz w:val="19"/>
          <w:szCs w:val="19"/>
        </w:rPr>
        <w:t xml:space="preserve">        a.sound(3);</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w:t>
      </w:r>
    </w:p>
    <w:p>
      <w:pPr>
        <w:spacing w:after="80" w:before="200"/>
      </w:pPr>
      <w:r>
        <w:rPr>
          <w:rFonts w:ascii="Arial" w:cs="Arial" w:eastAsia="Arial" w:hAnsi="Arial"/>
          <w:b/>
          <w:bCs/>
          <w:sz w:val="22"/>
          <w:szCs w:val="22"/>
        </w:rPr>
        <w:t xml:space="preserve">Q4. The Object Class and toString()</w:t>
      </w:r>
    </w:p>
    <w:p>
      <w:pPr>
        <w:spacing w:after="60" w:before="120"/>
        <w:ind w:left="360"/>
      </w:pPr>
      <w:r>
        <w:rPr>
          <w:rFonts w:ascii="Arial" w:cs="Arial" w:eastAsia="Arial" w:hAnsi="Arial"/>
          <w:b/>
          <w:bCs/>
          <w:sz w:val="22"/>
          <w:szCs w:val="22"/>
        </w:rPr>
        <w:t xml:space="preserve">(a) </w:t>
      </w:r>
      <w:r>
        <w:rPr>
          <w:rFonts w:ascii="Arial" w:cs="Arial" w:eastAsia="Arial" w:hAnsi="Arial"/>
          <w:i/>
          <w:iCs/>
          <w:color w:val="595959"/>
          <w:sz w:val="20"/>
          <w:szCs w:val="20"/>
        </w:rPr>
        <w:t xml:space="preserve">(4 marks)</w:t>
      </w:r>
    </w:p>
    <w:p>
      <w:pPr>
        <w:spacing w:after="140"/>
        <w:ind w:left="360"/>
      </w:pPr>
      <w:r>
        <w:rPr>
          <w:rFonts w:ascii="Arial" w:cs="Arial" w:eastAsia="Arial" w:hAnsi="Arial"/>
          <w:sz w:val="22"/>
          <w:szCs w:val="22"/>
        </w:rPr>
        <w:t xml:space="preserve">Every class in Java implicitly extends Object. Name three methods inherited from Object and explain what the default toString() returns if it is not overridden.</w:t>
      </w:r>
    </w:p>
    <w:p>
      <w:pPr>
        <w:spacing w:after="60" w:before="120"/>
        <w:ind w:left="360"/>
      </w:pPr>
      <w:r>
        <w:rPr>
          <w:rFonts w:ascii="Arial" w:cs="Arial" w:eastAsia="Arial" w:hAnsi="Arial"/>
          <w:b/>
          <w:bCs/>
          <w:sz w:val="22"/>
          <w:szCs w:val="22"/>
        </w:rPr>
        <w:t xml:space="preserve">(b) </w:t>
      </w:r>
      <w:r>
        <w:rPr>
          <w:rFonts w:ascii="Arial" w:cs="Arial" w:eastAsia="Arial" w:hAnsi="Arial"/>
          <w:i/>
          <w:iCs/>
          <w:color w:val="595959"/>
          <w:sz w:val="20"/>
          <w:szCs w:val="20"/>
        </w:rPr>
        <w:t xml:space="preserve">(8 marks)</w:t>
      </w:r>
    </w:p>
    <w:p>
      <w:pPr>
        <w:spacing w:after="140"/>
        <w:ind w:left="360"/>
      </w:pPr>
      <w:r>
        <w:rPr>
          <w:rFonts w:ascii="Arial" w:cs="Arial" w:eastAsia="Arial" w:hAnsi="Arial"/>
          <w:sz w:val="22"/>
          <w:szCs w:val="22"/>
        </w:rPr>
        <w:t xml:space="preserve">Given the class below, predict what System.out.println(b1) prints BEFORE any changes. Then override toString() so that it instead prints: Book: Java Basics by Alice (Price: 450.0). Explain why overriding toString() is preferred over writing a separate method such as display().</w:t>
      </w:r>
    </w:p>
    <w:p>
      <w:pPr>
        <w:pBdr>
          <w:left w:val="single" w:color="6B1A18" w:sz="12" w:space="8"/>
        </w:pBdr>
        <w:shd w:fill="F5F5F5" w:val="clear"/>
        <w:spacing w:after="160" w:before="60"/>
        <w:ind w:left="360"/>
      </w:pPr>
      <w:r>
        <w:rPr>
          <w:rFonts w:ascii="Courier New" w:cs="Courier New" w:eastAsia="Courier New" w:hAnsi="Courier New"/>
          <w:sz w:val="19"/>
          <w:szCs w:val="19"/>
        </w:rPr>
        <w:t xml:space="preserve">class Book {</w:t>
      </w:r>
      <w:r>
        <w:br/>
        <w:t xml:space="preserve"/>
      </w:r>
      <w:r>
        <w:rPr>
          <w:rFonts w:ascii="Courier New" w:cs="Courier New" w:eastAsia="Courier New" w:hAnsi="Courier New"/>
          <w:sz w:val="19"/>
          <w:szCs w:val="19"/>
        </w:rPr>
        <w:t xml:space="preserve">    String title;</w:t>
      </w:r>
      <w:r>
        <w:br/>
        <w:t xml:space="preserve"/>
      </w:r>
      <w:r>
        <w:rPr>
          <w:rFonts w:ascii="Courier New" w:cs="Courier New" w:eastAsia="Courier New" w:hAnsi="Courier New"/>
          <w:sz w:val="19"/>
          <w:szCs w:val="19"/>
        </w:rPr>
        <w:t xml:space="preserve">    String author;</w:t>
      </w:r>
      <w:r>
        <w:br/>
        <w:t xml:space="preserve"/>
      </w:r>
      <w:r>
        <w:rPr>
          <w:rFonts w:ascii="Courier New" w:cs="Courier New" w:eastAsia="Courier New" w:hAnsi="Courier New"/>
          <w:sz w:val="19"/>
          <w:szCs w:val="19"/>
        </w:rPr>
        <w:t xml:space="preserve">    double price;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    Book(String title, String author, double price) {</w:t>
      </w:r>
      <w:r>
        <w:br/>
        <w:t xml:space="preserve"/>
      </w:r>
      <w:r>
        <w:rPr>
          <w:rFonts w:ascii="Courier New" w:cs="Courier New" w:eastAsia="Courier New" w:hAnsi="Courier New"/>
          <w:sz w:val="19"/>
          <w:szCs w:val="19"/>
        </w:rPr>
        <w:t xml:space="preserve">        this.title = title;</w:t>
      </w:r>
      <w:r>
        <w:br/>
        <w:t xml:space="preserve"/>
      </w:r>
      <w:r>
        <w:rPr>
          <w:rFonts w:ascii="Courier New" w:cs="Courier New" w:eastAsia="Courier New" w:hAnsi="Courier New"/>
          <w:sz w:val="19"/>
          <w:szCs w:val="19"/>
        </w:rPr>
        <w:t xml:space="preserve">        this.author = author;</w:t>
      </w:r>
      <w:r>
        <w:br/>
        <w:t xml:space="preserve"/>
      </w:r>
      <w:r>
        <w:rPr>
          <w:rFonts w:ascii="Courier New" w:cs="Courier New" w:eastAsia="Courier New" w:hAnsi="Courier New"/>
          <w:sz w:val="19"/>
          <w:szCs w:val="19"/>
        </w:rPr>
        <w:t xml:space="preserve">        this.price = price;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public class Test {</w:t>
      </w:r>
      <w:r>
        <w:br/>
        <w:t xml:space="preserve"/>
      </w:r>
      <w:r>
        <w:rPr>
          <w:rFonts w:ascii="Courier New" w:cs="Courier New" w:eastAsia="Courier New" w:hAnsi="Courier New"/>
          <w:sz w:val="19"/>
          <w:szCs w:val="19"/>
        </w:rPr>
        <w:t xml:space="preserve">    public static void main(String[] args) {</w:t>
      </w:r>
      <w:r>
        <w:br/>
        <w:t xml:space="preserve"/>
      </w:r>
      <w:r>
        <w:rPr>
          <w:rFonts w:ascii="Courier New" w:cs="Courier New" w:eastAsia="Courier New" w:hAnsi="Courier New"/>
          <w:sz w:val="19"/>
          <w:szCs w:val="19"/>
        </w:rPr>
        <w:t xml:space="preserve">        Book b1 = new Book("Java Basics", "Alice", 450.0);</w:t>
      </w:r>
      <w:r>
        <w:br/>
        <w:t xml:space="preserve"/>
      </w:r>
      <w:r>
        <w:rPr>
          <w:rFonts w:ascii="Courier New" w:cs="Courier New" w:eastAsia="Courier New" w:hAnsi="Courier New"/>
          <w:sz w:val="19"/>
          <w:szCs w:val="19"/>
        </w:rPr>
        <w:t xml:space="preserve">        System.out.println(b1);</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w:t>
      </w:r>
    </w:p>
    <w:p>
      <w:pPr>
        <w:spacing w:after="80" w:before="200"/>
      </w:pPr>
      <w:r>
        <w:rPr>
          <w:rFonts w:ascii="Arial" w:cs="Arial" w:eastAsia="Arial" w:hAnsi="Arial"/>
          <w:b/>
          <w:bCs/>
          <w:sz w:val="22"/>
          <w:szCs w:val="22"/>
        </w:rPr>
        <w:t xml:space="preserve">Q5. Polymorphism &amp; Dynamic Binding</w:t>
      </w:r>
    </w:p>
    <w:p>
      <w:pPr>
        <w:spacing w:after="60" w:before="120"/>
        <w:ind w:left="360"/>
      </w:pPr>
      <w:r>
        <w:rPr>
          <w:rFonts w:ascii="Arial" w:cs="Arial" w:eastAsia="Arial" w:hAnsi="Arial"/>
          <w:b/>
          <w:bCs/>
          <w:sz w:val="22"/>
          <w:szCs w:val="22"/>
        </w:rPr>
        <w:t xml:space="preserve">(a) </w:t>
      </w:r>
      <w:r>
        <w:rPr>
          <w:rFonts w:ascii="Arial" w:cs="Arial" w:eastAsia="Arial" w:hAnsi="Arial"/>
          <w:i/>
          <w:iCs/>
          <w:color w:val="595959"/>
          <w:sz w:val="20"/>
          <w:szCs w:val="20"/>
        </w:rPr>
        <w:t xml:space="preserve">(4 marks)</w:t>
      </w:r>
    </w:p>
    <w:p>
      <w:pPr>
        <w:spacing w:after="140"/>
        <w:ind w:left="360"/>
      </w:pPr>
      <w:r>
        <w:rPr>
          <w:rFonts w:ascii="Arial" w:cs="Arial" w:eastAsia="Arial" w:hAnsi="Arial"/>
          <w:sz w:val="22"/>
          <w:szCs w:val="22"/>
        </w:rPr>
        <w:t xml:space="preserve">Distinguish compile-time (static) polymorphism from runtime (dynamic) polymorphism with one example of each. Explain what dynamic binding means and which of the two relies on it.</w:t>
      </w:r>
    </w:p>
    <w:p>
      <w:pPr>
        <w:spacing w:after="60" w:before="120"/>
        <w:ind w:left="360"/>
      </w:pPr>
      <w:r>
        <w:rPr>
          <w:rFonts w:ascii="Arial" w:cs="Arial" w:eastAsia="Arial" w:hAnsi="Arial"/>
          <w:b/>
          <w:bCs/>
          <w:sz w:val="22"/>
          <w:szCs w:val="22"/>
        </w:rPr>
        <w:t xml:space="preserve">(b) </w:t>
      </w:r>
      <w:r>
        <w:rPr>
          <w:rFonts w:ascii="Arial" w:cs="Arial" w:eastAsia="Arial" w:hAnsi="Arial"/>
          <w:i/>
          <w:iCs/>
          <w:color w:val="595959"/>
          <w:sz w:val="20"/>
          <w:szCs w:val="20"/>
        </w:rPr>
        <w:t xml:space="preserve">(8 marks)</w:t>
      </w:r>
    </w:p>
    <w:p>
      <w:pPr>
        <w:spacing w:after="140"/>
        <w:ind w:left="360"/>
      </w:pPr>
      <w:r>
        <w:rPr>
          <w:rFonts w:ascii="Arial" w:cs="Arial" w:eastAsia="Arial" w:hAnsi="Arial"/>
          <w:sz w:val="22"/>
          <w:szCs w:val="22"/>
        </w:rPr>
        <w:t xml:space="preserve">Trace through the following code and predict the output. For each call, state, at compile time, which method the compiler considers (based on reference type) versus, at runtime, which method actually executes (based on object type), and explain why:</w:t>
      </w:r>
    </w:p>
    <w:p>
      <w:pPr>
        <w:pBdr>
          <w:left w:val="single" w:color="6B1A18" w:sz="12" w:space="8"/>
        </w:pBdr>
        <w:shd w:fill="F5F5F5" w:val="clear"/>
        <w:spacing w:after="160" w:before="60"/>
        <w:ind w:left="360"/>
      </w:pPr>
      <w:r>
        <w:rPr>
          <w:rFonts w:ascii="Courier New" w:cs="Courier New" w:eastAsia="Courier New" w:hAnsi="Courier New"/>
          <w:sz w:val="19"/>
          <w:szCs w:val="19"/>
        </w:rPr>
        <w:t xml:space="preserve">class Shape {</w:t>
      </w:r>
      <w:r>
        <w:br/>
        <w:t xml:space="preserve"/>
      </w:r>
      <w:r>
        <w:rPr>
          <w:rFonts w:ascii="Courier New" w:cs="Courier New" w:eastAsia="Courier New" w:hAnsi="Courier New"/>
          <w:sz w:val="19"/>
          <w:szCs w:val="19"/>
        </w:rPr>
        <w:t xml:space="preserve">    double area() { return 0; }</w:t>
      </w:r>
      <w:r>
        <w:br/>
        <w:t xml:space="preserve"/>
      </w:r>
      <w:r>
        <w:rPr>
          <w:rFonts w:ascii="Courier New" w:cs="Courier New" w:eastAsia="Courier New" w:hAnsi="Courier New"/>
          <w:sz w:val="19"/>
          <w:szCs w:val="19"/>
        </w:rPr>
        <w:t xml:space="preserve">    void describe() { System.out.println("Area: " + area()); }</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class Circle extends Shape {</w:t>
      </w:r>
      <w:r>
        <w:br/>
        <w:t xml:space="preserve"/>
      </w:r>
      <w:r>
        <w:rPr>
          <w:rFonts w:ascii="Courier New" w:cs="Courier New" w:eastAsia="Courier New" w:hAnsi="Courier New"/>
          <w:sz w:val="19"/>
          <w:szCs w:val="19"/>
        </w:rPr>
        <w:t xml:space="preserve">    double radius = 5;</w:t>
      </w:r>
      <w:r>
        <w:br/>
        <w:t xml:space="preserve"/>
      </w:r>
      <w:r>
        <w:rPr>
          <w:rFonts w:ascii="Courier New" w:cs="Courier New" w:eastAsia="Courier New" w:hAnsi="Courier New"/>
          <w:sz w:val="19"/>
          <w:szCs w:val="19"/>
        </w:rPr>
        <w:t xml:space="preserve">    @Override</w:t>
      </w:r>
      <w:r>
        <w:br/>
        <w:t xml:space="preserve"/>
      </w:r>
      <w:r>
        <w:rPr>
          <w:rFonts w:ascii="Courier New" w:cs="Courier New" w:eastAsia="Courier New" w:hAnsi="Courier New"/>
          <w:sz w:val="19"/>
          <w:szCs w:val="19"/>
        </w:rPr>
        <w:t xml:space="preserve">    double area() { return Math.PI * radius * radius; }</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class Square extends Shape {</w:t>
      </w:r>
      <w:r>
        <w:br/>
        <w:t xml:space="preserve"/>
      </w:r>
      <w:r>
        <w:rPr>
          <w:rFonts w:ascii="Courier New" w:cs="Courier New" w:eastAsia="Courier New" w:hAnsi="Courier New"/>
          <w:sz w:val="19"/>
          <w:szCs w:val="19"/>
        </w:rPr>
        <w:t xml:space="preserve">    double side = 4;</w:t>
      </w:r>
      <w:r>
        <w:br/>
        <w:t xml:space="preserve"/>
      </w:r>
      <w:r>
        <w:rPr>
          <w:rFonts w:ascii="Courier New" w:cs="Courier New" w:eastAsia="Courier New" w:hAnsi="Courier New"/>
          <w:sz w:val="19"/>
          <w:szCs w:val="19"/>
        </w:rPr>
        <w:t xml:space="preserve">    @Override</w:t>
      </w:r>
      <w:r>
        <w:br/>
        <w:t xml:space="preserve"/>
      </w:r>
      <w:r>
        <w:rPr>
          <w:rFonts w:ascii="Courier New" w:cs="Courier New" w:eastAsia="Courier New" w:hAnsi="Courier New"/>
          <w:sz w:val="19"/>
          <w:szCs w:val="19"/>
        </w:rPr>
        <w:t xml:space="preserve">    double area() { return side * side; }</w:t>
      </w:r>
      <w:r>
        <w:br/>
        <w:t xml:space="preserve"/>
      </w:r>
      <w:r>
        <w:rPr>
          <w:rFonts w:ascii="Courier New" w:cs="Courier New" w:eastAsia="Courier New" w:hAnsi="Courier New"/>
          <w:sz w:val="19"/>
          <w:szCs w:val="19"/>
        </w:rPr>
        <w:t xml:space="preserv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public class Test {</w:t>
      </w:r>
      <w:r>
        <w:br/>
        <w:t xml:space="preserve"/>
      </w:r>
      <w:r>
        <w:rPr>
          <w:rFonts w:ascii="Courier New" w:cs="Courier New" w:eastAsia="Courier New" w:hAnsi="Courier New"/>
          <w:sz w:val="19"/>
          <w:szCs w:val="19"/>
        </w:rPr>
        <w:t xml:space="preserve">    public static void main(String[] args) {</w:t>
      </w:r>
      <w:r>
        <w:br/>
        <w:t xml:space="preserve"/>
      </w:r>
      <w:r>
        <w:rPr>
          <w:rFonts w:ascii="Courier New" w:cs="Courier New" w:eastAsia="Courier New" w:hAnsi="Courier New"/>
          <w:sz w:val="19"/>
          <w:szCs w:val="19"/>
        </w:rPr>
        <w:t xml:space="preserve">        Shape[] shapes = { new Circle(), new Square() };</w:t>
      </w:r>
      <w:r>
        <w:br/>
        <w:t xml:space="preserve"/>
      </w:r>
      <w:r>
        <w:rPr>
          <w:rFonts w:ascii="Courier New" w:cs="Courier New" w:eastAsia="Courier New" w:hAnsi="Courier New"/>
          <w:sz w:val="19"/>
          <w:szCs w:val="19"/>
        </w:rPr>
        <w:t xml:space="preserve">        for (Shape s : shapes) {</w:t>
      </w:r>
      <w:r>
        <w:br/>
        <w:t xml:space="preserve"/>
      </w:r>
      <w:r>
        <w:rPr>
          <w:rFonts w:ascii="Courier New" w:cs="Courier New" w:eastAsia="Courier New" w:hAnsi="Courier New"/>
          <w:sz w:val="19"/>
          <w:szCs w:val="19"/>
        </w:rPr>
        <w:t xml:space="preserve">            s.describe();</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    }</w:t>
      </w:r>
      <w:r>
        <w:br/>
        <w:t xml:space="preserve"/>
      </w:r>
      <w:r>
        <w:rPr>
          <w:rFonts w:ascii="Courier New" w:cs="Courier New" w:eastAsia="Courier New" w:hAnsi="Courier New"/>
          <w:sz w:val="19"/>
          <w:szCs w:val="19"/>
        </w:rPr>
        <w:t xml:space="preserve">}</w:t>
      </w:r>
    </w:p>
    <w:p>
      <w:r>
        <w:br w:type="page"/>
      </w:r>
    </w:p>
    <w:p>
      <w:pPr>
        <w:pBdr>
          <w:top w:val="single" w:color="6B1A18" w:sz="4" w:space="4"/>
        </w:pBdr>
        <w:spacing w:after="100" w:before="260"/>
      </w:pPr>
      <w:r>
        <w:rPr>
          <w:rFonts w:ascii="Arial" w:cs="Arial" w:eastAsia="Arial" w:hAnsi="Arial"/>
          <w:b/>
          <w:bCs/>
          <w:color w:val="6B1A18"/>
          <w:sz w:val="23"/>
          <w:szCs w:val="23"/>
        </w:rPr>
        <w:t xml:space="preserve">Answer Key &amp; Marking Guide</w:t>
      </w:r>
      <w:r>
        <w:rPr>
          <w:rFonts w:ascii="Arial" w:cs="Arial" w:eastAsia="Arial" w:hAnsi="Arial"/>
          <w:b/>
          <w:bCs/>
          <w:color w:val="595959"/>
          <w:sz w:val="20"/>
          <w:szCs w:val="20"/>
        </w:rPr>
        <w:t xml:space="preserve">   [for instructor use]</w:t>
      </w:r>
    </w:p>
    <w:p>
      <w:pPr>
        <w:pStyle w:val="Heading2"/>
        <w:spacing w:before="120"/>
      </w:pPr>
      <w:r>
        <w:rPr>
          <w:rFonts w:ascii="Arial" w:cs="Arial" w:eastAsia="Arial" w:hAnsi="Arial"/>
        </w:rPr>
        <w:t xml:space="preserve">Section A — MCQ Answer Key</w:t>
      </w:r>
    </w:p>
    <w:p>
      <w:pPr>
        <w:spacing w:after="80"/>
      </w:pPr>
      <w:r>
        <w:rPr>
          <w:rFonts w:ascii="Arial" w:cs="Arial" w:eastAsia="Arial" w:hAnsi="Arial"/>
          <w:b/>
          <w:bCs/>
          <w:sz w:val="21"/>
          <w:szCs w:val="21"/>
        </w:rPr>
        <w:t xml:space="preserve">Q1: </w:t>
      </w:r>
      <w:r>
        <w:rPr>
          <w:rFonts w:ascii="Arial" w:cs="Arial" w:eastAsia="Arial" w:hAnsi="Arial"/>
          <w:sz w:val="21"/>
          <w:szCs w:val="21"/>
        </w:rPr>
        <w:t xml:space="preserve">b) static</w:t>
      </w:r>
    </w:p>
    <w:p>
      <w:pPr>
        <w:spacing w:after="80"/>
      </w:pPr>
      <w:r>
        <w:rPr>
          <w:rFonts w:ascii="Arial" w:cs="Arial" w:eastAsia="Arial" w:hAnsi="Arial"/>
          <w:b/>
          <w:bCs/>
          <w:sz w:val="21"/>
          <w:szCs w:val="21"/>
        </w:rPr>
        <w:t xml:space="preserve">Q2: </w:t>
      </w:r>
      <w:r>
        <w:rPr>
          <w:rFonts w:ascii="Arial" w:cs="Arial" w:eastAsia="Arial" w:hAnsi="Arial"/>
          <w:sz w:val="21"/>
          <w:szCs w:val="21"/>
        </w:rPr>
        <w:t xml:space="preserve">b) Constructor chaining</w:t>
      </w:r>
    </w:p>
    <w:p>
      <w:pPr>
        <w:spacing w:after="80"/>
      </w:pPr>
      <w:r>
        <w:rPr>
          <w:rFonts w:ascii="Arial" w:cs="Arial" w:eastAsia="Arial" w:hAnsi="Arial"/>
          <w:b/>
          <w:bCs/>
          <w:sz w:val="21"/>
          <w:szCs w:val="21"/>
        </w:rPr>
        <w:t xml:space="preserve">Q3: </w:t>
      </w:r>
      <w:r>
        <w:rPr>
          <w:rFonts w:ascii="Arial" w:cs="Arial" w:eastAsia="Arial" w:hAnsi="Arial"/>
          <w:sz w:val="21"/>
          <w:szCs w:val="21"/>
        </w:rPr>
        <w:t xml:space="preserve">b) An abstract class</w:t>
      </w:r>
    </w:p>
    <w:p>
      <w:pPr>
        <w:spacing w:after="80"/>
      </w:pPr>
      <w:r>
        <w:rPr>
          <w:rFonts w:ascii="Arial" w:cs="Arial" w:eastAsia="Arial" w:hAnsi="Arial"/>
          <w:b/>
          <w:bCs/>
          <w:sz w:val="21"/>
          <w:szCs w:val="21"/>
        </w:rPr>
        <w:t xml:space="preserve">Q4: </w:t>
      </w:r>
      <w:r>
        <w:rPr>
          <w:rFonts w:ascii="Arial" w:cs="Arial" w:eastAsia="Arial" w:hAnsi="Arial"/>
          <w:sz w:val="21"/>
          <w:szCs w:val="21"/>
        </w:rPr>
        <w:t xml:space="preserve">c) public and abstract</w:t>
      </w:r>
    </w:p>
    <w:p>
      <w:pPr>
        <w:spacing w:after="80"/>
      </w:pPr>
      <w:r>
        <w:rPr>
          <w:rFonts w:ascii="Arial" w:cs="Arial" w:eastAsia="Arial" w:hAnsi="Arial"/>
          <w:b/>
          <w:bCs/>
          <w:sz w:val="21"/>
          <w:szCs w:val="21"/>
        </w:rPr>
        <w:t xml:space="preserve">Q5: </w:t>
      </w:r>
      <w:r>
        <w:rPr>
          <w:rFonts w:ascii="Arial" w:cs="Arial" w:eastAsia="Arial" w:hAnsi="Arial"/>
          <w:sz w:val="21"/>
          <w:szCs w:val="21"/>
        </w:rPr>
        <w:t xml:space="preserve">b) Method overloading</w:t>
      </w:r>
    </w:p>
    <w:p>
      <w:pPr>
        <w:spacing w:after="80"/>
      </w:pPr>
      <w:r>
        <w:rPr>
          <w:rFonts w:ascii="Arial" w:cs="Arial" w:eastAsia="Arial" w:hAnsi="Arial"/>
          <w:b/>
          <w:bCs/>
          <w:sz w:val="21"/>
          <w:szCs w:val="21"/>
        </w:rPr>
        <w:t xml:space="preserve">Q6: </w:t>
      </w:r>
      <w:r>
        <w:rPr>
          <w:rFonts w:ascii="Arial" w:cs="Arial" w:eastAsia="Arial" w:hAnsi="Arial"/>
          <w:sz w:val="21"/>
          <w:szCs w:val="21"/>
        </w:rPr>
        <w:t xml:space="preserve">b) The same name and the same parameter list as the superclass method</w:t>
      </w:r>
    </w:p>
    <w:p>
      <w:pPr>
        <w:spacing w:after="80"/>
      </w:pPr>
      <w:r>
        <w:rPr>
          <w:rFonts w:ascii="Arial" w:cs="Arial" w:eastAsia="Arial" w:hAnsi="Arial"/>
          <w:b/>
          <w:bCs/>
          <w:sz w:val="21"/>
          <w:szCs w:val="21"/>
        </w:rPr>
        <w:t xml:space="preserve">Q7: </w:t>
      </w:r>
      <w:r>
        <w:rPr>
          <w:rFonts w:ascii="Arial" w:cs="Arial" w:eastAsia="Arial" w:hAnsi="Arial"/>
          <w:sz w:val="21"/>
          <w:szCs w:val="21"/>
        </w:rPr>
        <w:t xml:space="preserve">b) Object</w:t>
      </w:r>
    </w:p>
    <w:p>
      <w:pPr>
        <w:spacing w:after="80"/>
      </w:pPr>
      <w:r>
        <w:rPr>
          <w:rFonts w:ascii="Arial" w:cs="Arial" w:eastAsia="Arial" w:hAnsi="Arial"/>
          <w:b/>
          <w:bCs/>
          <w:sz w:val="21"/>
          <w:szCs w:val="21"/>
        </w:rPr>
        <w:t xml:space="preserve">Q8: </w:t>
      </w:r>
      <w:r>
        <w:rPr>
          <w:rFonts w:ascii="Arial" w:cs="Arial" w:eastAsia="Arial" w:hAnsi="Arial"/>
          <w:sz w:val="21"/>
          <w:szCs w:val="21"/>
        </w:rPr>
        <w:t xml:space="preserve">c) ClassName@hashcode in hexadecimal</w:t>
      </w:r>
    </w:p>
    <w:p>
      <w:pPr>
        <w:spacing w:after="80"/>
      </w:pPr>
      <w:r>
        <w:rPr>
          <w:rFonts w:ascii="Arial" w:cs="Arial" w:eastAsia="Arial" w:hAnsi="Arial"/>
          <w:b/>
          <w:bCs/>
          <w:sz w:val="21"/>
          <w:szCs w:val="21"/>
        </w:rPr>
        <w:t xml:space="preserve">Q9: </w:t>
      </w:r>
      <w:r>
        <w:rPr>
          <w:rFonts w:ascii="Arial" w:cs="Arial" w:eastAsia="Arial" w:hAnsi="Arial"/>
          <w:sz w:val="21"/>
          <w:szCs w:val="21"/>
        </w:rPr>
        <w:t xml:space="preserve">c) At runtime, based on the actual object type</w:t>
      </w:r>
    </w:p>
    <w:p>
      <w:pPr>
        <w:spacing w:after="80"/>
      </w:pPr>
      <w:r>
        <w:rPr>
          <w:rFonts w:ascii="Arial" w:cs="Arial" w:eastAsia="Arial" w:hAnsi="Arial"/>
          <w:b/>
          <w:bCs/>
          <w:sz w:val="21"/>
          <w:szCs w:val="21"/>
        </w:rPr>
        <w:t xml:space="preserve">Q10: </w:t>
      </w:r>
      <w:r>
        <w:rPr>
          <w:rFonts w:ascii="Arial" w:cs="Arial" w:eastAsia="Arial" w:hAnsi="Arial"/>
          <w:sz w:val="21"/>
          <w:szCs w:val="21"/>
        </w:rPr>
        <w:t xml:space="preserve">c) They belong to the class rather than to any single object</w:t>
      </w:r>
    </w:p>
    <w:p>
      <w:pPr>
        <w:pStyle w:val="Heading2"/>
        <w:spacing w:before="240"/>
      </w:pPr>
      <w:r>
        <w:rPr>
          <w:rFonts w:ascii="Arial" w:cs="Arial" w:eastAsia="Arial" w:hAnsi="Arial"/>
        </w:rPr>
        <w:t xml:space="preserve">Section B — Marking Points (key ideas expected)</w:t>
      </w:r>
    </w:p>
    <w:p>
      <w:pPr>
        <w:spacing w:after="80"/>
      </w:pPr>
      <w:r>
        <w:rPr>
          <w:rFonts w:ascii="Arial" w:cs="Arial" w:eastAsia="Arial" w:hAnsi="Arial"/>
          <w:b/>
          <w:bCs/>
          <w:sz w:val="21"/>
          <w:szCs w:val="21"/>
        </w:rPr>
        <w:t xml:space="preserve">Q1: </w:t>
      </w:r>
      <w:r>
        <w:rPr>
          <w:rFonts w:ascii="Arial" w:cs="Arial" w:eastAsia="Arial" w:hAnsi="Arial"/>
          <w:sz w:val="21"/>
          <w:szCs w:val="21"/>
        </w:rPr>
        <w:t xml:space="preserve">Instance variables: one copy per object, allocated when the object is created. Static variables: one copy per class, shared by all objects, allocated at class loading. Example: id (instance) vs. count (static).</w:t>
      </w:r>
    </w:p>
    <w:p>
      <w:pPr>
        <w:spacing w:after="80"/>
      </w:pPr>
      <w:r>
        <w:rPr>
          <w:rFonts w:ascii="Arial" w:cs="Arial" w:eastAsia="Arial" w:hAnsi="Arial"/>
          <w:b/>
          <w:bCs/>
          <w:sz w:val="21"/>
          <w:szCs w:val="21"/>
        </w:rPr>
        <w:t xml:space="preserve">Q2: </w:t>
      </w:r>
      <w:r>
        <w:rPr>
          <w:rFonts w:ascii="Arial" w:cs="Arial" w:eastAsia="Arial" w:hAnsi="Arial"/>
          <w:sz w:val="21"/>
          <w:szCs w:val="21"/>
        </w:rPr>
        <w:t xml:space="preserve">An abstract class may have incomplete (abstract) methods with no implementation; instantiating it would leave those methods undefined. It exists to be extended and to provide a common partial implementation/template for subclasses.</w:t>
      </w:r>
    </w:p>
    <w:p>
      <w:pPr>
        <w:spacing w:after="80"/>
      </w:pPr>
      <w:r>
        <w:rPr>
          <w:rFonts w:ascii="Arial" w:cs="Arial" w:eastAsia="Arial" w:hAnsi="Arial"/>
          <w:b/>
          <w:bCs/>
          <w:sz w:val="21"/>
          <w:szCs w:val="21"/>
        </w:rPr>
        <w:t xml:space="preserve">Q3: </w:t>
      </w:r>
      <w:r>
        <w:rPr>
          <w:rFonts w:ascii="Arial" w:cs="Arial" w:eastAsia="Arial" w:hAnsi="Arial"/>
          <w:sz w:val="21"/>
          <w:szCs w:val="21"/>
        </w:rPr>
        <w:t xml:space="preserve">Accept any two of: a class can implement multiple interfaces but extend only one abstract class; interfaces cannot have constructors or instance fields (only constants), abstract classes can; interface methods are implicitly public (default/static aside), abstract classes can have any access modifier.</w:t>
      </w:r>
    </w:p>
    <w:p>
      <w:pPr>
        <w:spacing w:after="80"/>
      </w:pPr>
      <w:r>
        <w:rPr>
          <w:rFonts w:ascii="Arial" w:cs="Arial" w:eastAsia="Arial" w:hAnsi="Arial"/>
          <w:b/>
          <w:bCs/>
          <w:sz w:val="21"/>
          <w:szCs w:val="21"/>
        </w:rPr>
        <w:t xml:space="preserve">Q4: </w:t>
      </w:r>
      <w:r>
        <w:rPr>
          <w:rFonts w:ascii="Arial" w:cs="Arial" w:eastAsia="Arial" w:hAnsi="Arial"/>
          <w:sz w:val="21"/>
          <w:szCs w:val="21"/>
        </w:rPr>
        <w:t xml:space="preserve">Constructor chaining links constructors of the same class so that initialization logic is written once. this(...) must be the first statement in a constructor and calls another constructor of the same class with matching arguments.</w:t>
      </w:r>
    </w:p>
    <w:p>
      <w:pPr>
        <w:spacing w:after="80"/>
      </w:pPr>
      <w:r>
        <w:rPr>
          <w:rFonts w:ascii="Arial" w:cs="Arial" w:eastAsia="Arial" w:hAnsi="Arial"/>
          <w:b/>
          <w:bCs/>
          <w:sz w:val="21"/>
          <w:szCs w:val="21"/>
        </w:rPr>
        <w:t xml:space="preserve">Q5: </w:t>
      </w:r>
      <w:r>
        <w:rPr>
          <w:rFonts w:ascii="Arial" w:cs="Arial" w:eastAsia="Arial" w:hAnsi="Arial"/>
          <w:sz w:val="21"/>
          <w:szCs w:val="21"/>
        </w:rPr>
        <w:t xml:space="preserve">Dynamic binding resolves which overridden method implementation runs at runtime based on the actual object type. Static binding resolves overloaded/static/private/final methods at compile time based on reference type or declared signature.</w:t>
      </w:r>
    </w:p>
    <w:p>
      <w:pPr>
        <w:spacing w:after="80"/>
      </w:pPr>
      <w:r>
        <w:rPr>
          <w:rFonts w:ascii="Arial" w:cs="Arial" w:eastAsia="Arial" w:hAnsi="Arial"/>
          <w:b/>
          <w:bCs/>
          <w:sz w:val="21"/>
          <w:szCs w:val="21"/>
        </w:rPr>
        <w:t xml:space="preserve">Q6: </w:t>
      </w:r>
      <w:r>
        <w:rPr>
          <w:rFonts w:ascii="Arial" w:cs="Arial" w:eastAsia="Arial" w:hAnsi="Arial"/>
          <w:sz w:val="21"/>
          <w:szCs w:val="21"/>
        </w:rPr>
        <w:t xml:space="preserve">toString() integrates with Java's built-in mechanisms (println, string concatenation, debuggers) so the custom representation appears automatically wherever the object is converted to a String, without requiring callers to know a special method name.</w:t>
      </w:r>
    </w:p>
    <w:p>
      <w:pPr>
        <w:pStyle w:val="Heading2"/>
        <w:spacing w:before="240"/>
      </w:pPr>
      <w:r>
        <w:rPr>
          <w:rFonts w:ascii="Arial" w:cs="Arial" w:eastAsia="Arial" w:hAnsi="Arial"/>
        </w:rPr>
        <w:t xml:space="preserve">Section C — Expected Outcomes / Rubric Notes</w:t>
      </w:r>
    </w:p>
    <w:p>
      <w:pPr>
        <w:spacing w:after="140"/>
      </w:pPr>
      <w:r>
        <w:rPr>
          <w:rFonts w:ascii="Arial" w:cs="Arial" w:eastAsia="Arial" w:hAnsi="Arial"/>
          <w:sz w:val="21"/>
          <w:szCs w:val="21"/>
        </w:rPr>
        <w:t xml:space="preserve">Q1: Correct static counter (1 mark), three constructors present (3), proper this(...) chaining with only the most-specific constructor doing the work (2), count incremented exactly once per object (2).</w:t>
      </w:r>
    </w:p>
    <w:p>
      <w:pPr>
        <w:spacing w:after="140"/>
      </w:pPr>
      <w:r>
        <w:rPr>
          <w:rFonts w:ascii="Arial" w:cs="Arial" w:eastAsia="Arial" w:hAnsi="Arial"/>
          <w:sz w:val="21"/>
          <w:szCs w:val="21"/>
        </w:rPr>
        <w:t xml:space="preserve">Q2: Correct identification of Movable as interface and a shared base as abstract class (2), valid justification (2), compiling skeleton with proper extends/implements (4).</w:t>
      </w:r>
    </w:p>
    <w:p>
      <w:pPr>
        <w:spacing w:after="140"/>
      </w:pPr>
      <w:r>
        <w:rPr>
          <w:rFonts w:ascii="Arial" w:cs="Arial" w:eastAsia="Arial" w:hAnsi="Arial"/>
          <w:sz w:val="21"/>
          <w:szCs w:val="21"/>
        </w:rPr>
        <w:t xml:space="preserve">Q3: Correct labeling of overload vs. override (2). Output: "Bark" then "Repeated 3 times" (4) — sound() is overridden so the Dog version runs via dynamic binding; sound(int) is not overridden, so Animal's version runs via overload resolution at compile time (2).</w:t>
      </w:r>
    </w:p>
    <w:p>
      <w:pPr>
        <w:spacing w:after="140"/>
      </w:pPr>
      <w:r>
        <w:rPr>
          <w:rFonts w:ascii="Arial" w:cs="Arial" w:eastAsia="Arial" w:hAnsi="Arial"/>
          <w:sz w:val="21"/>
          <w:szCs w:val="21"/>
        </w:rPr>
        <w:t xml:space="preserve">Q4: Default output similar to Book@&lt;hashcode&gt; (2); correct toString() override producing the exact required string (4); explanation that toString() is invoked implicitly by println/string concatenation while display() would need to be called explicitly (2).</w:t>
      </w:r>
    </w:p>
    <w:p>
      <w:pPr>
        <w:spacing w:after="140"/>
      </w:pPr>
      <w:r>
        <w:rPr>
          <w:rFonts w:ascii="Arial" w:cs="Arial" w:eastAsia="Arial" w:hAnsi="Arial"/>
          <w:sz w:val="21"/>
          <w:szCs w:val="21"/>
        </w:rPr>
        <w:t xml:space="preserve">Q5: Clear distinction with examples (2). Output: "Area: 78.53981633974483" then "Area: 16.0" (4) — compiler checks area() exists on Shape (reference type) at compile time, but the JVM dispatches to Circle.area() / Square.area() at runtime based on the actual object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MBSTU — Dept. of ICT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ICT 2207 — Object Oriented Pattern Design (Java)</w:t>
    </w:r>
    <w:r>
      <w:rPr>
        <w:rFonts w:ascii="Arial" w:cs="Arial" w:eastAsia="Arial" w:hAnsi="Arial"/>
        <w:color w:val="595959"/>
        <w:sz w:val="16"/>
        <w:szCs w:val="16"/>
      </w:rPr>
      <w:t xml:space="preserve">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6B1A18"/>
      <w:sz w:val="26"/>
      <w:szCs w:val="26"/>
    </w:rPr>
  </w:style>
  <w:style w:type="paragraph" w:styleId="Heading2">
    <w:name w:val="Heading 2"/>
    <w:basedOn w:val="Normal"/>
    <w:next w:val="Normal"/>
    <w:qFormat/>
    <w:pPr>
      <w:spacing w:after="12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28rfr_04is7n06txeloq" Type="http://schemas.openxmlformats.org/officeDocument/2006/relationships/hyperlink" Target="https://rahmanziau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2026-06-20T16:17:59.873Z</dcterms:created>
  <dcterms:modified xsi:type="dcterms:W3CDTF">2026-06-20T16:17:59.873Z</dcterms:modified>
</cp:coreProperties>
</file>

<file path=docProps/custom.xml><?xml version="1.0" encoding="utf-8"?>
<Properties xmlns="http://schemas.openxmlformats.org/officeDocument/2006/custom-properties" xmlns:vt="http://schemas.openxmlformats.org/officeDocument/2006/docPropsVTypes"/>
</file>