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126" w:rsidRPr="00317BFC" w:rsidRDefault="007B3126" w:rsidP="00FB4224">
      <w:pPr>
        <w:spacing w:line="360" w:lineRule="auto"/>
        <w:jc w:val="center"/>
        <w:rPr>
          <w:rFonts w:ascii="Times New Roman" w:hAnsi="Times New Roman" w:cs="Times New Roman"/>
          <w:b/>
          <w:bCs/>
          <w:color w:val="000000" w:themeColor="text1"/>
          <w:sz w:val="24"/>
          <w:szCs w:val="24"/>
        </w:rPr>
      </w:pPr>
      <w:r w:rsidRPr="00995216">
        <w:rPr>
          <w:rFonts w:ascii="Times New Roman" w:hAnsi="Times New Roman" w:cs="Times New Roman"/>
          <w:b/>
          <w:bCs/>
          <w:color w:val="000000" w:themeColor="text1"/>
          <w:sz w:val="24"/>
          <w:szCs w:val="24"/>
          <w:lang w:val="id-ID"/>
        </w:rPr>
        <w:t>BAB II</w:t>
      </w:r>
      <w:r w:rsidR="00317BFC">
        <w:rPr>
          <w:rFonts w:ascii="Times New Roman" w:hAnsi="Times New Roman" w:cs="Times New Roman"/>
          <w:b/>
          <w:bCs/>
          <w:color w:val="000000" w:themeColor="text1"/>
          <w:sz w:val="24"/>
          <w:szCs w:val="24"/>
        </w:rPr>
        <w:t>I</w:t>
      </w:r>
    </w:p>
    <w:p w:rsidR="007B3126" w:rsidRDefault="00317BFC" w:rsidP="00FB4224">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DINAS ENERGI DAN SUMBER DAYA MINERAL</w:t>
      </w:r>
    </w:p>
    <w:p w:rsidR="007B3126" w:rsidRPr="00731499" w:rsidRDefault="00317BFC" w:rsidP="00731499">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PROVINSI RIAU</w:t>
      </w:r>
    </w:p>
    <w:p w:rsidR="007B3126" w:rsidRPr="00995216" w:rsidRDefault="007B3126" w:rsidP="00FB4224">
      <w:pPr>
        <w:spacing w:line="360" w:lineRule="auto"/>
        <w:jc w:val="both"/>
        <w:rPr>
          <w:rFonts w:ascii="Times New Roman" w:hAnsi="Times New Roman" w:cs="Times New Roman"/>
          <w:b/>
          <w:bCs/>
          <w:color w:val="000000" w:themeColor="text1"/>
          <w:sz w:val="24"/>
          <w:szCs w:val="24"/>
        </w:rPr>
      </w:pPr>
      <w:r w:rsidRPr="00995216">
        <w:rPr>
          <w:rFonts w:ascii="Times New Roman" w:hAnsi="Times New Roman" w:cs="Times New Roman"/>
          <w:b/>
          <w:bCs/>
          <w:color w:val="000000" w:themeColor="text1"/>
          <w:sz w:val="24"/>
          <w:szCs w:val="24"/>
        </w:rPr>
        <w:t>2.1. Sejarah Singkat</w:t>
      </w:r>
    </w:p>
    <w:p w:rsidR="007B3126" w:rsidRDefault="007B3126" w:rsidP="00053BC8">
      <w:pPr>
        <w:spacing w:line="360" w:lineRule="auto"/>
        <w:jc w:val="both"/>
        <w:rPr>
          <w:rFonts w:ascii="Times New Roman" w:hAnsi="Times New Roman" w:cs="Times New Roman"/>
          <w:b/>
          <w:color w:val="000000" w:themeColor="text1"/>
          <w:sz w:val="24"/>
          <w:szCs w:val="24"/>
        </w:rPr>
      </w:pPr>
      <w:r w:rsidRPr="00995216">
        <w:rPr>
          <w:rFonts w:ascii="Times New Roman" w:hAnsi="Times New Roman" w:cs="Times New Roman"/>
          <w:b/>
          <w:bCs/>
          <w:color w:val="000000" w:themeColor="text1"/>
          <w:sz w:val="24"/>
          <w:szCs w:val="24"/>
        </w:rPr>
        <w:t xml:space="preserve">2.1.1. </w:t>
      </w:r>
      <w:r w:rsidRPr="00995216">
        <w:rPr>
          <w:rFonts w:ascii="Times New Roman" w:hAnsi="Times New Roman" w:cs="Times New Roman"/>
          <w:b/>
          <w:bCs/>
          <w:color w:val="000000" w:themeColor="text1"/>
          <w:sz w:val="24"/>
          <w:szCs w:val="24"/>
        </w:rPr>
        <w:tab/>
      </w:r>
      <w:r w:rsidRPr="00995216">
        <w:rPr>
          <w:rFonts w:ascii="Times New Roman" w:hAnsi="Times New Roman" w:cs="Times New Roman"/>
          <w:b/>
          <w:color w:val="000000" w:themeColor="text1"/>
          <w:sz w:val="24"/>
          <w:szCs w:val="24"/>
        </w:rPr>
        <w:t xml:space="preserve">Sejarah Singkat </w:t>
      </w:r>
      <w:r w:rsidR="00875D24">
        <w:rPr>
          <w:rFonts w:ascii="Times New Roman" w:hAnsi="Times New Roman" w:cs="Times New Roman"/>
          <w:b/>
          <w:color w:val="000000" w:themeColor="text1"/>
          <w:sz w:val="24"/>
          <w:szCs w:val="24"/>
        </w:rPr>
        <w:t>Dinas Energi dan Sumber Daya Mineral</w:t>
      </w:r>
      <w:r w:rsidRPr="00995216">
        <w:rPr>
          <w:rFonts w:ascii="Times New Roman" w:hAnsi="Times New Roman" w:cs="Times New Roman"/>
          <w:b/>
          <w:color w:val="000000" w:themeColor="text1"/>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proofErr w:type="gramStart"/>
      <w:r w:rsidRPr="00E9488E">
        <w:rPr>
          <w:rFonts w:ascii="Times New Roman" w:hAnsi="Times New Roman" w:cs="Times New Roman"/>
          <w:sz w:val="24"/>
          <w:szCs w:val="24"/>
        </w:rPr>
        <w:t>Sejarah sumber daya mineral dimulai dari tahun 1945 – 2009.</w:t>
      </w:r>
      <w:proofErr w:type="gramEnd"/>
      <w:r w:rsidRPr="00E9488E">
        <w:rPr>
          <w:rFonts w:ascii="Times New Roman" w:hAnsi="Times New Roman" w:cs="Times New Roman"/>
          <w:sz w:val="24"/>
          <w:szCs w:val="24"/>
        </w:rPr>
        <w:t xml:space="preserve"> </w:t>
      </w:r>
      <w:proofErr w:type="gramStart"/>
      <w:r w:rsidRPr="00E9488E">
        <w:rPr>
          <w:rFonts w:ascii="Times New Roman" w:hAnsi="Times New Roman" w:cs="Times New Roman"/>
          <w:bCs/>
          <w:sz w:val="24"/>
          <w:szCs w:val="24"/>
        </w:rPr>
        <w:t>Pada tahun 1945</w:t>
      </w:r>
      <w:r w:rsidRPr="00E9488E">
        <w:rPr>
          <w:rFonts w:ascii="Times New Roman" w:hAnsi="Times New Roman" w:cs="Times New Roman"/>
          <w:sz w:val="24"/>
          <w:szCs w:val="24"/>
        </w:rPr>
        <w:t xml:space="preserve"> dimana Lembaga pertama yang menangani Pertambangan di Indonesia adalah Jawatan Tambang dan Geologi yang dibentuk pada tanggal 11 September 1945.</w:t>
      </w:r>
      <w:proofErr w:type="gramEnd"/>
      <w:r w:rsidRPr="00E9488E">
        <w:rPr>
          <w:rFonts w:ascii="Times New Roman" w:hAnsi="Times New Roman" w:cs="Times New Roman"/>
          <w:sz w:val="24"/>
          <w:szCs w:val="24"/>
        </w:rPr>
        <w:t xml:space="preserve"> </w:t>
      </w:r>
      <w:proofErr w:type="gramStart"/>
      <w:r w:rsidRPr="00E9488E">
        <w:rPr>
          <w:rFonts w:ascii="Times New Roman" w:hAnsi="Times New Roman" w:cs="Times New Roman"/>
          <w:sz w:val="24"/>
          <w:szCs w:val="24"/>
        </w:rPr>
        <w:t>Jawatan ini semula bernama Chisitsu Chosajo, bernaung di bawah Kementerian Kemakmuran.</w:t>
      </w:r>
      <w:proofErr w:type="gramEnd"/>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t xml:space="preserve"> </w:t>
      </w:r>
      <w:proofErr w:type="gramStart"/>
      <w:r w:rsidRPr="00E9488E">
        <w:rPr>
          <w:rFonts w:ascii="Times New Roman" w:hAnsi="Times New Roman" w:cs="Times New Roman"/>
          <w:sz w:val="24"/>
          <w:szCs w:val="24"/>
        </w:rPr>
        <w:t xml:space="preserve">Pada </w:t>
      </w:r>
      <w:r w:rsidRPr="00E9488E">
        <w:rPr>
          <w:rFonts w:ascii="Times New Roman" w:hAnsi="Times New Roman" w:cs="Times New Roman"/>
          <w:bCs/>
          <w:sz w:val="24"/>
          <w:szCs w:val="24"/>
        </w:rPr>
        <w:t>1952</w:t>
      </w:r>
      <w:r w:rsidRPr="00E9488E">
        <w:rPr>
          <w:rFonts w:ascii="Times New Roman" w:hAnsi="Times New Roman" w:cs="Times New Roman"/>
          <w:sz w:val="24"/>
          <w:szCs w:val="24"/>
        </w:rPr>
        <w:t xml:space="preserve"> Jawatan Tambang dan Geologi yang pada saat itu berada di Kementerian Perindustrian, berdasarkan SK Menteri Perekonomian No. 2360a/M Tahun 1952, diubah menjadi Direktorat Pertambangan yang terdiri atas Pusat Jawatan Pertambangan dan Pusat Jawatan Geologi.</w:t>
      </w:r>
      <w:proofErr w:type="gramEnd"/>
      <w:r w:rsidRPr="00E9488E">
        <w:rPr>
          <w:rFonts w:ascii="Times New Roman" w:hAnsi="Times New Roman" w:cs="Times New Roman"/>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bCs/>
          <w:sz w:val="24"/>
          <w:szCs w:val="24"/>
        </w:rPr>
        <w:t>Tahun 1957</w:t>
      </w:r>
      <w:r w:rsidRPr="00E9488E">
        <w:rPr>
          <w:rFonts w:ascii="Times New Roman" w:hAnsi="Times New Roman" w:cs="Times New Roman"/>
          <w:sz w:val="24"/>
          <w:szCs w:val="24"/>
        </w:rPr>
        <w:t xml:space="preserve"> Berdasarkan Keppres No.131 Tahun 1957, Kementerian Perekonomian dipecah menjadi Kementerian Perdagangan dan Kementerian Perindustrian. </w:t>
      </w:r>
      <w:proofErr w:type="gramStart"/>
      <w:r w:rsidRPr="00E9488E">
        <w:rPr>
          <w:rFonts w:ascii="Times New Roman" w:hAnsi="Times New Roman" w:cs="Times New Roman"/>
          <w:sz w:val="24"/>
          <w:szCs w:val="24"/>
        </w:rPr>
        <w:t>Berdasarkan SK Menteri Perindustrian No. 4247 a/M tahun 1957, Pusat-pusat dibawah Direktorat Pertambangan berubah menjadi Jawatan Pertambangan dan Jawatan Geologi.</w:t>
      </w:r>
      <w:proofErr w:type="gramEnd"/>
      <w:r w:rsidRPr="00E9488E">
        <w:rPr>
          <w:rFonts w:ascii="Times New Roman" w:hAnsi="Times New Roman" w:cs="Times New Roman"/>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t xml:space="preserve">Tahun </w:t>
      </w:r>
      <w:r w:rsidRPr="00E9488E">
        <w:rPr>
          <w:rFonts w:ascii="Times New Roman" w:hAnsi="Times New Roman" w:cs="Times New Roman"/>
          <w:bCs/>
          <w:sz w:val="24"/>
          <w:szCs w:val="24"/>
        </w:rPr>
        <w:t>1959</w:t>
      </w:r>
      <w:r w:rsidRPr="00E9488E">
        <w:rPr>
          <w:rFonts w:ascii="Times New Roman" w:hAnsi="Times New Roman" w:cs="Times New Roman"/>
          <w:sz w:val="24"/>
          <w:szCs w:val="24"/>
        </w:rPr>
        <w:t xml:space="preserve"> Kementerian Perindustrian dipecah menjadi Departemen Perindustrian Dasar/Pertambangan dan Departemen Perindustrian Rakyat dimana bidang pertambangan minyak dan gas bumi berada dibawah Departemen Perindustrian Dasar dan Pertambangan.</w:t>
      </w:r>
    </w:p>
    <w:p w:rsidR="00317BFC" w:rsidRPr="00E9488E" w:rsidRDefault="00317BFC" w:rsidP="00317BFC">
      <w:pPr>
        <w:spacing w:line="360" w:lineRule="auto"/>
        <w:ind w:firstLine="294"/>
        <w:jc w:val="both"/>
        <w:rPr>
          <w:rFonts w:ascii="Times New Roman" w:hAnsi="Times New Roman" w:cs="Times New Roman"/>
          <w:sz w:val="24"/>
          <w:szCs w:val="24"/>
        </w:rPr>
      </w:pPr>
      <w:r w:rsidRPr="00E9488E">
        <w:rPr>
          <w:rFonts w:ascii="Times New Roman" w:hAnsi="Times New Roman" w:cs="Times New Roman"/>
          <w:sz w:val="24"/>
          <w:szCs w:val="24"/>
        </w:rPr>
        <w:t xml:space="preserve"> </w:t>
      </w:r>
      <w:r w:rsidRPr="00E9488E">
        <w:rPr>
          <w:rFonts w:ascii="Times New Roman" w:hAnsi="Times New Roman" w:cs="Times New Roman"/>
          <w:sz w:val="24"/>
          <w:szCs w:val="24"/>
        </w:rPr>
        <w:tab/>
      </w:r>
      <w:proofErr w:type="gramStart"/>
      <w:r w:rsidRPr="00E9488E">
        <w:rPr>
          <w:rFonts w:ascii="Times New Roman" w:hAnsi="Times New Roman" w:cs="Times New Roman"/>
          <w:sz w:val="24"/>
          <w:szCs w:val="24"/>
        </w:rPr>
        <w:t xml:space="preserve">Pada tahun </w:t>
      </w:r>
      <w:r w:rsidRPr="00E9488E">
        <w:rPr>
          <w:rFonts w:ascii="Times New Roman" w:hAnsi="Times New Roman" w:cs="Times New Roman"/>
          <w:bCs/>
          <w:sz w:val="24"/>
          <w:szCs w:val="24"/>
        </w:rPr>
        <w:t>1961</w:t>
      </w:r>
      <w:r w:rsidRPr="00E9488E">
        <w:rPr>
          <w:rFonts w:ascii="Times New Roman" w:hAnsi="Times New Roman" w:cs="Times New Roman"/>
          <w:sz w:val="24"/>
          <w:szCs w:val="24"/>
        </w:rPr>
        <w:t xml:space="preserve"> Pemerintah membentuk Biro Minyak dan Gas Bumi yang berada dibawah Departemen Perindustrian Dasar dan Pertambangan.</w:t>
      </w:r>
      <w:proofErr w:type="gramEnd"/>
      <w:r w:rsidRPr="00E9488E">
        <w:rPr>
          <w:rFonts w:ascii="Times New Roman" w:hAnsi="Times New Roman" w:cs="Times New Roman"/>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proofErr w:type="gramStart"/>
      <w:r w:rsidRPr="00E9488E">
        <w:rPr>
          <w:rFonts w:ascii="Times New Roman" w:hAnsi="Times New Roman" w:cs="Times New Roman"/>
          <w:sz w:val="24"/>
          <w:szCs w:val="24"/>
        </w:rPr>
        <w:t xml:space="preserve">Pada </w:t>
      </w:r>
      <w:r w:rsidRPr="00E9488E">
        <w:rPr>
          <w:rFonts w:ascii="Times New Roman" w:hAnsi="Times New Roman" w:cs="Times New Roman"/>
          <w:bCs/>
          <w:sz w:val="24"/>
          <w:szCs w:val="24"/>
        </w:rPr>
        <w:t>1962</w:t>
      </w:r>
      <w:r w:rsidRPr="00E9488E">
        <w:rPr>
          <w:rFonts w:ascii="Times New Roman" w:hAnsi="Times New Roman" w:cs="Times New Roman"/>
          <w:sz w:val="24"/>
          <w:szCs w:val="24"/>
        </w:rPr>
        <w:t xml:space="preserve"> Jawatan Geologi dan Jawatan Pertambangan diubah menjadi Direktorat Geologi dan Direktorat Pertambangan.</w:t>
      </w:r>
      <w:proofErr w:type="gramEnd"/>
      <w:r w:rsidRPr="00E9488E">
        <w:rPr>
          <w:rFonts w:ascii="Times New Roman" w:hAnsi="Times New Roman" w:cs="Times New Roman"/>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t xml:space="preserve">Tahun </w:t>
      </w:r>
      <w:r w:rsidRPr="00E9488E">
        <w:rPr>
          <w:rFonts w:ascii="Times New Roman" w:hAnsi="Times New Roman" w:cs="Times New Roman"/>
          <w:bCs/>
          <w:sz w:val="24"/>
          <w:szCs w:val="24"/>
        </w:rPr>
        <w:t>1963</w:t>
      </w:r>
      <w:r w:rsidRPr="00E9488E">
        <w:rPr>
          <w:rFonts w:ascii="Times New Roman" w:hAnsi="Times New Roman" w:cs="Times New Roman"/>
          <w:sz w:val="24"/>
          <w:szCs w:val="24"/>
        </w:rPr>
        <w:t xml:space="preserve"> Biro Minyak dan Gas Bumi diubah menjadi Direktorat Minyak dan Gas Bumi yang berada dibawah kewenangan Pembantu Menteri Urusan Pertambangan dan Perusahaan-perusahaan Tambang Negara.</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lastRenderedPageBreak/>
        <w:t xml:space="preserve">Tahun </w:t>
      </w:r>
      <w:r w:rsidRPr="00E9488E">
        <w:rPr>
          <w:rFonts w:ascii="Times New Roman" w:hAnsi="Times New Roman" w:cs="Times New Roman"/>
          <w:bCs/>
          <w:sz w:val="24"/>
          <w:szCs w:val="24"/>
        </w:rPr>
        <w:t>1965</w:t>
      </w:r>
      <w:r w:rsidRPr="00E9488E">
        <w:rPr>
          <w:rFonts w:ascii="Times New Roman" w:hAnsi="Times New Roman" w:cs="Times New Roman"/>
          <w:sz w:val="24"/>
          <w:szCs w:val="24"/>
        </w:rPr>
        <w:t xml:space="preserve"> Departemen Perindustrian Dasar/Pertambangan dipecah menjadi tiga departemen yaitu: Departemen Perindustrian Dasar, Departemen Pertambangan dan Departemen Urusan Minyak dan Gas Bumi. </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t xml:space="preserve">Pada tahun </w:t>
      </w:r>
      <w:r w:rsidRPr="00E9488E">
        <w:rPr>
          <w:rFonts w:ascii="Times New Roman" w:hAnsi="Times New Roman" w:cs="Times New Roman"/>
          <w:bCs/>
          <w:sz w:val="24"/>
          <w:szCs w:val="24"/>
        </w:rPr>
        <w:t>11 Juni 1965</w:t>
      </w:r>
      <w:r w:rsidRPr="00E9488E">
        <w:rPr>
          <w:rFonts w:ascii="Times New Roman" w:hAnsi="Times New Roman" w:cs="Times New Roman"/>
          <w:sz w:val="24"/>
          <w:szCs w:val="24"/>
        </w:rPr>
        <w:t xml:space="preserve"> Menteri Urusan Minyak dan Gas Bumi menetapkan berdirinya Lembaga Minyak dan Gas Bumi (Lemigas). </w:t>
      </w:r>
      <w:proofErr w:type="gramStart"/>
      <w:r w:rsidRPr="00E9488E">
        <w:rPr>
          <w:rFonts w:ascii="Times New Roman" w:hAnsi="Times New Roman" w:cs="Times New Roman"/>
          <w:sz w:val="24"/>
          <w:szCs w:val="24"/>
        </w:rPr>
        <w:t xml:space="preserve">Tahun </w:t>
      </w:r>
      <w:r w:rsidRPr="00E9488E">
        <w:rPr>
          <w:rFonts w:ascii="Times New Roman" w:hAnsi="Times New Roman" w:cs="Times New Roman"/>
          <w:bCs/>
          <w:sz w:val="24"/>
          <w:szCs w:val="24"/>
        </w:rPr>
        <w:t>1966</w:t>
      </w:r>
      <w:r w:rsidRPr="00E9488E">
        <w:rPr>
          <w:rFonts w:ascii="Times New Roman" w:hAnsi="Times New Roman" w:cs="Times New Roman"/>
          <w:sz w:val="24"/>
          <w:szCs w:val="24"/>
        </w:rPr>
        <w:t xml:space="preserve"> Departemen Urusan Minyak dan Gas Bumi dilebur menjadi Kementerian Pertambangan dan Migas yang membawahi Departemen Minyak dan Gas Bumi.</w:t>
      </w:r>
      <w:proofErr w:type="gramEnd"/>
      <w:r w:rsidRPr="00E9488E">
        <w:rPr>
          <w:rFonts w:ascii="Times New Roman" w:hAnsi="Times New Roman" w:cs="Times New Roman"/>
          <w:sz w:val="24"/>
          <w:szCs w:val="24"/>
        </w:rPr>
        <w:t xml:space="preserve"> </w:t>
      </w:r>
    </w:p>
    <w:p w:rsidR="00317BFC" w:rsidRPr="00E9488E" w:rsidRDefault="00317BFC" w:rsidP="00317BFC">
      <w:pPr>
        <w:spacing w:line="360" w:lineRule="auto"/>
        <w:ind w:firstLine="720"/>
        <w:jc w:val="both"/>
        <w:rPr>
          <w:rFonts w:ascii="Times New Roman" w:hAnsi="Times New Roman" w:cs="Times New Roman"/>
          <w:sz w:val="24"/>
          <w:szCs w:val="24"/>
        </w:rPr>
      </w:pPr>
      <w:r w:rsidRPr="00E9488E">
        <w:rPr>
          <w:rFonts w:ascii="Times New Roman" w:hAnsi="Times New Roman" w:cs="Times New Roman"/>
          <w:sz w:val="24"/>
          <w:szCs w:val="24"/>
        </w:rPr>
        <w:t xml:space="preserve">Tahun </w:t>
      </w:r>
      <w:r w:rsidRPr="00E9488E">
        <w:rPr>
          <w:rFonts w:ascii="Times New Roman" w:hAnsi="Times New Roman" w:cs="Times New Roman"/>
          <w:bCs/>
          <w:sz w:val="24"/>
          <w:szCs w:val="24"/>
        </w:rPr>
        <w:t>1966</w:t>
      </w:r>
      <w:r w:rsidRPr="00E9488E">
        <w:rPr>
          <w:rFonts w:ascii="Times New Roman" w:hAnsi="Times New Roman" w:cs="Times New Roman"/>
          <w:sz w:val="24"/>
          <w:szCs w:val="24"/>
        </w:rPr>
        <w:t xml:space="preserve"> Dalam Kabinet Ampera, Departemen Minyak dan Gas Bumi dan Departemen Pertambangan dilebur menjadi Departemen Pertambangan. </w:t>
      </w:r>
    </w:p>
    <w:p w:rsidR="00317BFC" w:rsidRPr="00E9488E" w:rsidRDefault="00317BFC" w:rsidP="00317BFC">
      <w:pPr>
        <w:spacing w:line="360" w:lineRule="auto"/>
        <w:ind w:firstLine="720"/>
        <w:jc w:val="both"/>
        <w:rPr>
          <w:rFonts w:ascii="Times New Roman" w:hAnsi="Times New Roman" w:cs="Times New Roman"/>
          <w:sz w:val="24"/>
          <w:szCs w:val="24"/>
        </w:rPr>
      </w:pPr>
      <w:proofErr w:type="gramStart"/>
      <w:r w:rsidRPr="00E9488E">
        <w:rPr>
          <w:rFonts w:ascii="Times New Roman" w:hAnsi="Times New Roman" w:cs="Times New Roman"/>
          <w:sz w:val="24"/>
          <w:szCs w:val="24"/>
        </w:rPr>
        <w:t xml:space="preserve">Pada </w:t>
      </w:r>
      <w:r w:rsidRPr="00E9488E">
        <w:rPr>
          <w:rFonts w:ascii="Times New Roman" w:hAnsi="Times New Roman" w:cs="Times New Roman"/>
          <w:bCs/>
          <w:sz w:val="24"/>
          <w:szCs w:val="24"/>
        </w:rPr>
        <w:t>1978</w:t>
      </w:r>
      <w:r w:rsidRPr="00E9488E">
        <w:rPr>
          <w:rFonts w:ascii="Times New Roman" w:hAnsi="Times New Roman" w:cs="Times New Roman"/>
          <w:sz w:val="24"/>
          <w:szCs w:val="24"/>
        </w:rPr>
        <w:t xml:space="preserve"> Departemen Pertambangan berubah menjadi Departemen Pertambangan dan Energi.</w:t>
      </w:r>
      <w:proofErr w:type="gramEnd"/>
      <w:r w:rsidRPr="00E9488E">
        <w:rPr>
          <w:rFonts w:ascii="Times New Roman" w:hAnsi="Times New Roman" w:cs="Times New Roman"/>
          <w:sz w:val="24"/>
          <w:szCs w:val="24"/>
        </w:rPr>
        <w:t xml:space="preserve"> Pada </w:t>
      </w:r>
      <w:r w:rsidRPr="00E9488E">
        <w:rPr>
          <w:rFonts w:ascii="Times New Roman" w:hAnsi="Times New Roman" w:cs="Times New Roman"/>
          <w:bCs/>
          <w:sz w:val="24"/>
          <w:szCs w:val="24"/>
        </w:rPr>
        <w:t>2000</w:t>
      </w:r>
      <w:r w:rsidRPr="00E9488E">
        <w:rPr>
          <w:rFonts w:ascii="Times New Roman" w:hAnsi="Times New Roman" w:cs="Times New Roman"/>
          <w:sz w:val="24"/>
          <w:szCs w:val="24"/>
        </w:rPr>
        <w:t xml:space="preserve"> </w:t>
      </w:r>
      <w:proofErr w:type="gramStart"/>
      <w:r w:rsidRPr="00E9488E">
        <w:rPr>
          <w:rFonts w:ascii="Times New Roman" w:hAnsi="Times New Roman" w:cs="Times New Roman"/>
          <w:sz w:val="24"/>
          <w:szCs w:val="24"/>
        </w:rPr>
        <w:t>Departe</w:t>
      </w:r>
      <w:r w:rsidR="0048694C" w:rsidRPr="00E9488E">
        <w:rPr>
          <w:rFonts w:ascii="Times New Roman" w:hAnsi="Times New Roman" w:cs="Times New Roman"/>
          <w:sz w:val="24"/>
          <w:szCs w:val="24"/>
        </w:rPr>
        <w:t xml:space="preserve">  </w:t>
      </w:r>
      <w:r w:rsidRPr="00E9488E">
        <w:rPr>
          <w:rFonts w:ascii="Times New Roman" w:hAnsi="Times New Roman" w:cs="Times New Roman"/>
          <w:sz w:val="24"/>
          <w:szCs w:val="24"/>
        </w:rPr>
        <w:t>men</w:t>
      </w:r>
      <w:proofErr w:type="gramEnd"/>
      <w:r w:rsidRPr="00E9488E">
        <w:rPr>
          <w:rFonts w:ascii="Times New Roman" w:hAnsi="Times New Roman" w:cs="Times New Roman"/>
          <w:sz w:val="24"/>
          <w:szCs w:val="24"/>
        </w:rPr>
        <w:t xml:space="preserve"> Pertambangan dan Energi berubah menjadi Departemen Energi dan Sumber Daya Mineral. </w:t>
      </w:r>
    </w:p>
    <w:p w:rsidR="00B5103D" w:rsidRDefault="00317BFC" w:rsidP="001A1840">
      <w:pPr>
        <w:spacing w:line="360" w:lineRule="auto"/>
        <w:jc w:val="both"/>
        <w:rPr>
          <w:rFonts w:ascii="Times New Roman" w:hAnsi="Times New Roman" w:cs="Times New Roman"/>
          <w:sz w:val="24"/>
          <w:szCs w:val="24"/>
        </w:rPr>
      </w:pPr>
      <w:r w:rsidRPr="00E9488E">
        <w:rPr>
          <w:rFonts w:ascii="Times New Roman" w:hAnsi="Times New Roman" w:cs="Times New Roman"/>
          <w:sz w:val="24"/>
          <w:szCs w:val="24"/>
        </w:rPr>
        <w:t xml:space="preserve">Pada tahun </w:t>
      </w:r>
      <w:r w:rsidRPr="00E9488E">
        <w:rPr>
          <w:rFonts w:ascii="Times New Roman" w:hAnsi="Times New Roman" w:cs="Times New Roman"/>
          <w:bCs/>
          <w:sz w:val="24"/>
          <w:szCs w:val="24"/>
        </w:rPr>
        <w:t xml:space="preserve">2009 </w:t>
      </w:r>
      <w:r w:rsidRPr="00E9488E">
        <w:rPr>
          <w:rFonts w:ascii="Times New Roman" w:hAnsi="Times New Roman" w:cs="Times New Roman"/>
          <w:sz w:val="24"/>
          <w:szCs w:val="24"/>
        </w:rPr>
        <w:t xml:space="preserve">Sesuai Perpres 47/2009, </w:t>
      </w:r>
      <w:proofErr w:type="gramStart"/>
      <w:r w:rsidRPr="00E9488E">
        <w:rPr>
          <w:rFonts w:ascii="Times New Roman" w:hAnsi="Times New Roman" w:cs="Times New Roman"/>
          <w:sz w:val="24"/>
          <w:szCs w:val="24"/>
        </w:rPr>
        <w:t>nama</w:t>
      </w:r>
      <w:proofErr w:type="gramEnd"/>
      <w:r w:rsidRPr="00E9488E">
        <w:rPr>
          <w:rFonts w:ascii="Times New Roman" w:hAnsi="Times New Roman" w:cs="Times New Roman"/>
          <w:sz w:val="24"/>
          <w:szCs w:val="24"/>
        </w:rPr>
        <w:t xml:space="preserve"> 'Departemen' diubah menjadi 'Kementerian'.</w:t>
      </w:r>
    </w:p>
    <w:p w:rsidR="00B5103D" w:rsidRDefault="00B5103D" w:rsidP="00B5103D">
      <w:pPr>
        <w:spacing w:line="120" w:lineRule="auto"/>
        <w:jc w:val="both"/>
        <w:rPr>
          <w:rFonts w:ascii="Times New Roman" w:hAnsi="Times New Roman" w:cs="Times New Roman"/>
          <w:sz w:val="24"/>
          <w:szCs w:val="24"/>
        </w:rPr>
      </w:pPr>
    </w:p>
    <w:p w:rsidR="00B5103D" w:rsidRPr="00B5103D" w:rsidRDefault="00B5103D" w:rsidP="00B5103D">
      <w:pPr>
        <w:pStyle w:val="ListParagraph"/>
        <w:numPr>
          <w:ilvl w:val="2"/>
          <w:numId w:val="25"/>
        </w:numPr>
        <w:spacing w:line="360" w:lineRule="auto"/>
        <w:ind w:left="700"/>
        <w:jc w:val="both"/>
        <w:rPr>
          <w:rFonts w:ascii="Times New Roman" w:hAnsi="Times New Roman" w:cs="Times New Roman"/>
          <w:color w:val="000000" w:themeColor="text1"/>
          <w:sz w:val="24"/>
          <w:szCs w:val="24"/>
        </w:rPr>
      </w:pPr>
      <w:r w:rsidRPr="00B5103D">
        <w:rPr>
          <w:rFonts w:ascii="Times New Roman" w:hAnsi="Times New Roman" w:cs="Times New Roman"/>
          <w:b/>
          <w:color w:val="000000" w:themeColor="text1"/>
          <w:sz w:val="24"/>
          <w:szCs w:val="24"/>
        </w:rPr>
        <w:t xml:space="preserve">Tugas </w:t>
      </w:r>
      <w:r w:rsidRPr="00B5103D">
        <w:rPr>
          <w:rFonts w:ascii="Times New Roman" w:hAnsi="Times New Roman" w:cs="Times New Roman"/>
          <w:b/>
          <w:sz w:val="24"/>
          <w:szCs w:val="24"/>
        </w:rPr>
        <w:t>Dinas</w:t>
      </w:r>
      <w:r w:rsidRPr="00B5103D">
        <w:rPr>
          <w:rFonts w:ascii="Times New Roman" w:hAnsi="Times New Roman" w:cs="Times New Roman"/>
          <w:b/>
          <w:szCs w:val="24"/>
        </w:rPr>
        <w:t xml:space="preserve"> </w:t>
      </w:r>
      <w:r w:rsidRPr="00B5103D">
        <w:rPr>
          <w:rFonts w:ascii="Times New Roman" w:hAnsi="Times New Roman" w:cs="Times New Roman"/>
          <w:b/>
          <w:sz w:val="24"/>
          <w:szCs w:val="24"/>
        </w:rPr>
        <w:t>Energi dan Sumber Daya Mineral</w:t>
      </w:r>
    </w:p>
    <w:p w:rsidR="00B5103D" w:rsidRPr="00B5103D" w:rsidRDefault="00B5103D" w:rsidP="00B5103D">
      <w:pPr>
        <w:spacing w:line="360" w:lineRule="auto"/>
        <w:ind w:right="181" w:firstLine="700"/>
        <w:jc w:val="both"/>
        <w:rPr>
          <w:rFonts w:ascii="Times New Roman" w:hAnsi="Times New Roman" w:cs="Times New Roman"/>
          <w:sz w:val="24"/>
          <w:szCs w:val="24"/>
        </w:rPr>
      </w:pPr>
      <w:proofErr w:type="gramStart"/>
      <w:r w:rsidRPr="00B5103D">
        <w:rPr>
          <w:rFonts w:ascii="Times New Roman" w:hAnsi="Times New Roman" w:cs="Times New Roman"/>
          <w:sz w:val="24"/>
          <w:szCs w:val="24"/>
        </w:rPr>
        <w:t>Dinas ESDM dibentuk berdasarkan Peraturan Daerah Nomor 8 Tahun 2001 tentang Organisasi dan Tata Kerja Dinas Daerah Provinsi Riau.</w:t>
      </w:r>
      <w:proofErr w:type="gramEnd"/>
      <w:r w:rsidRPr="00B5103D">
        <w:rPr>
          <w:rFonts w:ascii="Times New Roman" w:hAnsi="Times New Roman" w:cs="Times New Roman"/>
          <w:sz w:val="24"/>
          <w:szCs w:val="24"/>
        </w:rPr>
        <w:t xml:space="preserve"> </w:t>
      </w:r>
      <w:proofErr w:type="gramStart"/>
      <w:r w:rsidRPr="00B5103D">
        <w:rPr>
          <w:rFonts w:ascii="Times New Roman" w:hAnsi="Times New Roman" w:cs="Times New Roman"/>
          <w:sz w:val="24"/>
          <w:szCs w:val="24"/>
        </w:rPr>
        <w:t>Dinas Energi Dan Sumber Daya Mineral merupakan unsur pelaksana otonomi daerah di bidang energi dan sumber daya mineral yang berkedudukan di bawah dan bertanggung jawab kepada Gubernur melalui Sekretaris Daerah.</w:t>
      </w:r>
      <w:proofErr w:type="gramEnd"/>
      <w:r w:rsidRPr="00B5103D">
        <w:rPr>
          <w:rFonts w:ascii="Times New Roman" w:hAnsi="Times New Roman" w:cs="Times New Roman"/>
          <w:sz w:val="24"/>
          <w:szCs w:val="24"/>
        </w:rPr>
        <w:t xml:space="preserve"> </w:t>
      </w:r>
    </w:p>
    <w:p w:rsidR="00B5103D" w:rsidRPr="00B5103D" w:rsidRDefault="00B5103D" w:rsidP="00B5103D">
      <w:pPr>
        <w:spacing w:line="360" w:lineRule="auto"/>
        <w:ind w:right="184" w:firstLine="566"/>
        <w:jc w:val="both"/>
        <w:rPr>
          <w:rFonts w:ascii="Times New Roman" w:hAnsi="Times New Roman" w:cs="Times New Roman"/>
          <w:sz w:val="24"/>
          <w:szCs w:val="24"/>
        </w:rPr>
      </w:pPr>
      <w:proofErr w:type="gramStart"/>
      <w:r w:rsidRPr="00B5103D">
        <w:rPr>
          <w:rFonts w:ascii="Times New Roman" w:hAnsi="Times New Roman" w:cs="Times New Roman"/>
          <w:sz w:val="24"/>
          <w:szCs w:val="24"/>
        </w:rPr>
        <w:t>Dinas Energi Dan Sumber Daya Mineral mempunyai tugas pokok melaksanakan urusan pemerintahan daerah bidang energi dan sumber daya mineral berdasarkan asas otonomi daerah dan tugas pembantuan.</w:t>
      </w:r>
      <w:proofErr w:type="gramEnd"/>
      <w:r w:rsidRPr="00B5103D">
        <w:rPr>
          <w:rFonts w:ascii="Times New Roman" w:hAnsi="Times New Roman" w:cs="Times New Roman"/>
          <w:sz w:val="24"/>
          <w:szCs w:val="24"/>
        </w:rPr>
        <w:t xml:space="preserve"> </w:t>
      </w:r>
    </w:p>
    <w:p w:rsidR="00B5103D" w:rsidRPr="00B5103D" w:rsidRDefault="00B5103D" w:rsidP="00B5103D">
      <w:pPr>
        <w:spacing w:line="360" w:lineRule="auto"/>
        <w:jc w:val="both"/>
        <w:rPr>
          <w:rFonts w:ascii="Times New Roman" w:hAnsi="Times New Roman" w:cs="Times New Roman"/>
          <w:sz w:val="24"/>
          <w:szCs w:val="24"/>
        </w:rPr>
      </w:pPr>
      <w:r w:rsidRPr="00B5103D">
        <w:rPr>
          <w:rFonts w:ascii="Times New Roman" w:hAnsi="Times New Roman" w:cs="Times New Roman"/>
          <w:sz w:val="24"/>
          <w:szCs w:val="24"/>
        </w:rPr>
        <w:t xml:space="preserve">Untuk melaksanakan tugas pokok sebagaimana tersebut di atas, Dinas Energi Dan Sumber Daya Mineral menyelenggarakan </w:t>
      </w:r>
      <w:proofErr w:type="gramStart"/>
      <w:r w:rsidRPr="00B5103D">
        <w:rPr>
          <w:rFonts w:ascii="Times New Roman" w:hAnsi="Times New Roman" w:cs="Times New Roman"/>
          <w:sz w:val="24"/>
          <w:szCs w:val="24"/>
        </w:rPr>
        <w:t>fungsi :</w:t>
      </w:r>
      <w:proofErr w:type="gramEnd"/>
      <w:r w:rsidRPr="00B5103D">
        <w:rPr>
          <w:rFonts w:ascii="Times New Roman" w:hAnsi="Times New Roman" w:cs="Times New Roman"/>
          <w:sz w:val="24"/>
          <w:szCs w:val="24"/>
        </w:rPr>
        <w:t xml:space="preserve">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perumusan kebijakan teknis bidang energi dan sumber daya mineral;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penyelenggaraan urusan pemerintahan dan pelayanan umum bidang energi dan sumber daya mineral;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pembinaan dan fasilitasi bidang energi dan sumber daya mineral lingkup provinsi dan kabupaten/kota;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pelaksanaan tugas di bidang energi &amp; energi baru terbarukan, mineral dan batubara, geologi dan air tanah, ketenagalistrikan;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lastRenderedPageBreak/>
        <w:t xml:space="preserve">pemantauan, evaluasi dan pelaporan bidang energi dan sumber daya mineral;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pelaksanaan kesekretariatan dinas; </w:t>
      </w:r>
    </w:p>
    <w:p w:rsidR="00B5103D" w:rsidRPr="00B5103D" w:rsidRDefault="00B5103D" w:rsidP="0072736A">
      <w:pPr>
        <w:numPr>
          <w:ilvl w:val="0"/>
          <w:numId w:val="24"/>
        </w:numPr>
        <w:overflowPunct/>
        <w:autoSpaceDE/>
        <w:autoSpaceDN/>
        <w:adjustRightInd/>
        <w:spacing w:line="360" w:lineRule="auto"/>
        <w:ind w:left="1000" w:right="-15" w:hanging="425"/>
        <w:jc w:val="both"/>
        <w:textAlignment w:val="auto"/>
        <w:rPr>
          <w:rFonts w:ascii="Times New Roman" w:hAnsi="Times New Roman" w:cs="Times New Roman"/>
          <w:sz w:val="24"/>
          <w:szCs w:val="24"/>
        </w:rPr>
      </w:pPr>
      <w:proofErr w:type="gramStart"/>
      <w:r w:rsidRPr="00B5103D">
        <w:rPr>
          <w:rFonts w:ascii="Times New Roman" w:hAnsi="Times New Roman" w:cs="Times New Roman"/>
          <w:sz w:val="24"/>
          <w:szCs w:val="24"/>
        </w:rPr>
        <w:t>pelaksanaan</w:t>
      </w:r>
      <w:proofErr w:type="gramEnd"/>
      <w:r w:rsidRPr="00B5103D">
        <w:rPr>
          <w:rFonts w:ascii="Times New Roman" w:hAnsi="Times New Roman" w:cs="Times New Roman"/>
          <w:sz w:val="24"/>
          <w:szCs w:val="24"/>
        </w:rPr>
        <w:t xml:space="preserve"> tugas lain yang diberikan oleh Gubernur sesuai dengan tugas dan fungsinya. </w:t>
      </w:r>
    </w:p>
    <w:p w:rsidR="00B5103D" w:rsidRPr="00B5103D" w:rsidRDefault="00B5103D" w:rsidP="0072736A">
      <w:pPr>
        <w:spacing w:line="360" w:lineRule="auto"/>
        <w:ind w:right="181" w:firstLine="600"/>
        <w:jc w:val="both"/>
        <w:rPr>
          <w:rFonts w:ascii="Times New Roman" w:hAnsi="Times New Roman" w:cs="Times New Roman"/>
          <w:sz w:val="24"/>
          <w:szCs w:val="24"/>
        </w:rPr>
      </w:pPr>
      <w:r w:rsidRPr="00B5103D">
        <w:rPr>
          <w:rFonts w:ascii="Times New Roman" w:hAnsi="Times New Roman" w:cs="Times New Roman"/>
          <w:sz w:val="24"/>
          <w:szCs w:val="24"/>
        </w:rPr>
        <w:t>Berdasarkan susunan organisasi Dinas ESDM Provinsi Riau</w:t>
      </w:r>
      <w:r w:rsidR="0072736A">
        <w:rPr>
          <w:rFonts w:ascii="Times New Roman" w:hAnsi="Times New Roman" w:cs="Times New Roman"/>
          <w:sz w:val="24"/>
          <w:szCs w:val="24"/>
        </w:rPr>
        <w:t xml:space="preserve">, rincian komposisi </w:t>
      </w:r>
      <w:r w:rsidRPr="00B5103D">
        <w:rPr>
          <w:rFonts w:ascii="Times New Roman" w:hAnsi="Times New Roman" w:cs="Times New Roman"/>
          <w:sz w:val="24"/>
          <w:szCs w:val="24"/>
        </w:rPr>
        <w:t xml:space="preserve">Dinas ESDM Provinsi Riau adalah sebagai </w:t>
      </w:r>
      <w:proofErr w:type="gramStart"/>
      <w:r w:rsidRPr="00B5103D">
        <w:rPr>
          <w:rFonts w:ascii="Times New Roman" w:hAnsi="Times New Roman" w:cs="Times New Roman"/>
          <w:sz w:val="24"/>
          <w:szCs w:val="24"/>
        </w:rPr>
        <w:t>berikut :</w:t>
      </w:r>
      <w:proofErr w:type="gramEnd"/>
      <w:r w:rsidRPr="00B5103D">
        <w:rPr>
          <w:rFonts w:ascii="Times New Roman" w:hAnsi="Times New Roman" w:cs="Times New Roman"/>
          <w:sz w:val="24"/>
          <w:szCs w:val="24"/>
        </w:rPr>
        <w:t xml:space="preserve"> </w:t>
      </w:r>
    </w:p>
    <w:p w:rsidR="00B5103D" w:rsidRPr="00B5103D" w:rsidRDefault="00B5103D" w:rsidP="0072736A">
      <w:pPr>
        <w:numPr>
          <w:ilvl w:val="1"/>
          <w:numId w:val="27"/>
        </w:numPr>
        <w:overflowPunct/>
        <w:autoSpaceDE/>
        <w:autoSpaceDN/>
        <w:adjustRightInd/>
        <w:spacing w:line="360" w:lineRule="auto"/>
        <w:ind w:left="1000" w:right="-1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Kepala Dinas </w:t>
      </w:r>
    </w:p>
    <w:p w:rsidR="00B5103D" w:rsidRPr="00B5103D" w:rsidRDefault="00B5103D" w:rsidP="0072736A">
      <w:pPr>
        <w:numPr>
          <w:ilvl w:val="1"/>
          <w:numId w:val="27"/>
        </w:numPr>
        <w:overflowPunct/>
        <w:autoSpaceDE/>
        <w:autoSpaceDN/>
        <w:adjustRightInd/>
        <w:spacing w:line="360" w:lineRule="auto"/>
        <w:ind w:left="1000" w:right="-1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Sekretaris </w:t>
      </w:r>
    </w:p>
    <w:p w:rsidR="00B5103D" w:rsidRPr="00B5103D" w:rsidRDefault="00B5103D" w:rsidP="0072736A">
      <w:pPr>
        <w:numPr>
          <w:ilvl w:val="1"/>
          <w:numId w:val="27"/>
        </w:numPr>
        <w:overflowPunct/>
        <w:autoSpaceDE/>
        <w:autoSpaceDN/>
        <w:adjustRightInd/>
        <w:spacing w:line="360" w:lineRule="auto"/>
        <w:ind w:left="1000" w:right="-15"/>
        <w:jc w:val="both"/>
        <w:textAlignment w:val="auto"/>
        <w:rPr>
          <w:rFonts w:ascii="Times New Roman" w:hAnsi="Times New Roman" w:cs="Times New Roman"/>
          <w:sz w:val="24"/>
          <w:szCs w:val="24"/>
        </w:rPr>
      </w:pPr>
      <w:r w:rsidRPr="00B5103D">
        <w:rPr>
          <w:rFonts w:ascii="Times New Roman" w:hAnsi="Times New Roman" w:cs="Times New Roman"/>
          <w:sz w:val="24"/>
          <w:szCs w:val="24"/>
        </w:rPr>
        <w:t>Bidang Energi dan Energi Baru Terbarukan</w:t>
      </w:r>
    </w:p>
    <w:p w:rsidR="00B5103D" w:rsidRPr="00B5103D" w:rsidRDefault="00B5103D" w:rsidP="0072736A">
      <w:pPr>
        <w:numPr>
          <w:ilvl w:val="1"/>
          <w:numId w:val="27"/>
        </w:numPr>
        <w:overflowPunct/>
        <w:autoSpaceDE/>
        <w:autoSpaceDN/>
        <w:adjustRightInd/>
        <w:spacing w:line="360" w:lineRule="auto"/>
        <w:ind w:left="1000" w:right="-1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Bidang Ketenagalistrikan </w:t>
      </w:r>
    </w:p>
    <w:p w:rsidR="00B5103D" w:rsidRPr="00B5103D" w:rsidRDefault="00B5103D" w:rsidP="0072736A">
      <w:pPr>
        <w:numPr>
          <w:ilvl w:val="1"/>
          <w:numId w:val="27"/>
        </w:numPr>
        <w:overflowPunct/>
        <w:autoSpaceDE/>
        <w:autoSpaceDN/>
        <w:adjustRightInd/>
        <w:spacing w:line="360" w:lineRule="auto"/>
        <w:ind w:left="1000" w:right="-15"/>
        <w:jc w:val="both"/>
        <w:textAlignment w:val="auto"/>
        <w:rPr>
          <w:rFonts w:ascii="Times New Roman" w:hAnsi="Times New Roman" w:cs="Times New Roman"/>
          <w:sz w:val="24"/>
          <w:szCs w:val="24"/>
        </w:rPr>
      </w:pPr>
      <w:r w:rsidRPr="00B5103D">
        <w:rPr>
          <w:rFonts w:ascii="Times New Roman" w:hAnsi="Times New Roman" w:cs="Times New Roman"/>
          <w:sz w:val="24"/>
          <w:szCs w:val="24"/>
        </w:rPr>
        <w:t xml:space="preserve">Bidang Mineral dan Batubara  </w:t>
      </w:r>
    </w:p>
    <w:p w:rsidR="00B5103D" w:rsidRPr="00B5103D" w:rsidRDefault="00B5103D" w:rsidP="0072736A">
      <w:pPr>
        <w:pStyle w:val="ListParagraph"/>
        <w:numPr>
          <w:ilvl w:val="1"/>
          <w:numId w:val="27"/>
        </w:numPr>
        <w:spacing w:line="360" w:lineRule="auto"/>
        <w:ind w:left="1000"/>
        <w:jc w:val="both"/>
        <w:rPr>
          <w:rFonts w:ascii="Times New Roman" w:hAnsi="Times New Roman" w:cs="Times New Roman"/>
          <w:b/>
          <w:color w:val="000000" w:themeColor="text1"/>
          <w:sz w:val="24"/>
          <w:szCs w:val="24"/>
        </w:rPr>
      </w:pPr>
      <w:r w:rsidRPr="00B5103D">
        <w:rPr>
          <w:rFonts w:ascii="Times New Roman" w:hAnsi="Times New Roman" w:cs="Times New Roman"/>
          <w:sz w:val="24"/>
          <w:szCs w:val="24"/>
        </w:rPr>
        <w:t>Bidang Geologi dan Air Tanah</w:t>
      </w:r>
    </w:p>
    <w:p w:rsidR="001A1840" w:rsidRPr="001A1840" w:rsidRDefault="001A1840" w:rsidP="00E9488E">
      <w:pPr>
        <w:spacing w:line="120" w:lineRule="auto"/>
        <w:jc w:val="both"/>
        <w:rPr>
          <w:rFonts w:ascii="Times New Roman" w:hAnsi="Times New Roman" w:cs="Times New Roman"/>
          <w:b/>
          <w:color w:val="000000" w:themeColor="text1"/>
          <w:sz w:val="24"/>
          <w:szCs w:val="24"/>
        </w:rPr>
      </w:pPr>
    </w:p>
    <w:p w:rsidR="007B3126" w:rsidRPr="00995216" w:rsidRDefault="007B3126" w:rsidP="00FB4224">
      <w:pPr>
        <w:spacing w:line="360" w:lineRule="auto"/>
        <w:rPr>
          <w:rFonts w:ascii="Times New Roman" w:hAnsi="Times New Roman" w:cs="Times New Roman"/>
          <w:bCs/>
          <w:color w:val="000000" w:themeColor="text1"/>
          <w:sz w:val="24"/>
          <w:szCs w:val="24"/>
        </w:rPr>
      </w:pPr>
      <w:r w:rsidRPr="00995216">
        <w:rPr>
          <w:rFonts w:ascii="Times New Roman" w:hAnsi="Times New Roman" w:cs="Times New Roman"/>
          <w:b/>
          <w:color w:val="000000" w:themeColor="text1"/>
          <w:sz w:val="24"/>
          <w:szCs w:val="24"/>
        </w:rPr>
        <w:t>2.2. Logo Visi dan Misi Perusahaan</w:t>
      </w:r>
    </w:p>
    <w:p w:rsidR="007B3126" w:rsidRPr="00995216" w:rsidRDefault="009D592F" w:rsidP="00FB4224">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2.2.1. Arti Logo Dinas Energi dan Sumber Daya Manusia</w:t>
      </w:r>
    </w:p>
    <w:p w:rsidR="007B3126" w:rsidRPr="00995216" w:rsidRDefault="001A6913" w:rsidP="00FB4224">
      <w:pPr>
        <w:spacing w:line="360" w:lineRule="auto"/>
        <w:jc w:val="center"/>
        <w:rPr>
          <w:rFonts w:ascii="Times New Roman" w:hAnsi="Times New Roman" w:cs="Times New Roman"/>
          <w:b/>
          <w:color w:val="000000" w:themeColor="text1"/>
          <w:sz w:val="24"/>
          <w:szCs w:val="24"/>
        </w:rPr>
      </w:pPr>
      <w:r>
        <w:rPr>
          <w:noProof/>
        </w:rPr>
        <w:drawing>
          <wp:inline distT="0" distB="0" distL="0" distR="0">
            <wp:extent cx="1271905" cy="1209861"/>
            <wp:effectExtent l="19050" t="0" r="4445" b="0"/>
            <wp:docPr id="1" name="Picture 1" descr="C:\Users\User\AppData\Local\Microsoft\Windows\Temporary Internet Files\Content.Word\profil-arti-logo-cszkz2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profil-arti-logo-cszkz2w-1.png"/>
                    <pic:cNvPicPr>
                      <a:picLocks noChangeAspect="1" noChangeArrowheads="1"/>
                    </pic:cNvPicPr>
                  </pic:nvPicPr>
                  <pic:blipFill>
                    <a:blip r:embed="rId8" cstate="print"/>
                    <a:srcRect/>
                    <a:stretch>
                      <a:fillRect/>
                    </a:stretch>
                  </pic:blipFill>
                  <pic:spPr bwMode="auto">
                    <a:xfrm>
                      <a:off x="0" y="0"/>
                      <a:ext cx="1272706" cy="1210623"/>
                    </a:xfrm>
                    <a:prstGeom prst="rect">
                      <a:avLst/>
                    </a:prstGeom>
                    <a:noFill/>
                    <a:ln w="9525">
                      <a:noFill/>
                      <a:miter lim="800000"/>
                      <a:headEnd/>
                      <a:tailEnd/>
                    </a:ln>
                  </pic:spPr>
                </pic:pic>
              </a:graphicData>
            </a:graphic>
          </wp:inline>
        </w:drawing>
      </w:r>
    </w:p>
    <w:p w:rsidR="007B3126" w:rsidRPr="00731499" w:rsidRDefault="007B3126" w:rsidP="00FB4224">
      <w:pPr>
        <w:spacing w:line="360" w:lineRule="auto"/>
        <w:jc w:val="center"/>
        <w:rPr>
          <w:rFonts w:ascii="Times New Roman" w:hAnsi="Times New Roman" w:cs="Times New Roman"/>
          <w:color w:val="000000" w:themeColor="text1"/>
          <w:sz w:val="24"/>
          <w:szCs w:val="24"/>
        </w:rPr>
      </w:pPr>
      <w:proofErr w:type="gramStart"/>
      <w:r w:rsidRPr="00731499">
        <w:rPr>
          <w:rFonts w:ascii="Times New Roman" w:hAnsi="Times New Roman" w:cs="Times New Roman"/>
          <w:b/>
          <w:color w:val="000000" w:themeColor="text1"/>
          <w:sz w:val="24"/>
          <w:szCs w:val="24"/>
        </w:rPr>
        <w:t>Gambar 2.1.</w:t>
      </w:r>
      <w:proofErr w:type="gramEnd"/>
      <w:r w:rsidRPr="00731499">
        <w:rPr>
          <w:rFonts w:ascii="Times New Roman" w:hAnsi="Times New Roman" w:cs="Times New Roman"/>
          <w:color w:val="000000" w:themeColor="text1"/>
          <w:sz w:val="24"/>
          <w:szCs w:val="24"/>
        </w:rPr>
        <w:t xml:space="preserve"> Logo</w:t>
      </w:r>
      <w:r w:rsidR="001A1840" w:rsidRPr="00731499">
        <w:rPr>
          <w:rFonts w:ascii="Times New Roman" w:hAnsi="Times New Roman" w:cs="Times New Roman"/>
          <w:color w:val="000000" w:themeColor="text1"/>
          <w:sz w:val="24"/>
          <w:szCs w:val="24"/>
        </w:rPr>
        <w:t xml:space="preserve"> Dinas Energi dan Sumber Daya Mineral</w:t>
      </w:r>
    </w:p>
    <w:p w:rsidR="007B3126" w:rsidRPr="00731499" w:rsidRDefault="00731499" w:rsidP="00FB4224">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B3126" w:rsidRPr="00731499">
        <w:rPr>
          <w:rFonts w:ascii="Times New Roman" w:hAnsi="Times New Roman" w:cs="Times New Roman"/>
          <w:color w:val="000000" w:themeColor="text1"/>
          <w:sz w:val="24"/>
          <w:szCs w:val="24"/>
        </w:rPr>
        <w:t xml:space="preserve">Sumber: </w:t>
      </w:r>
      <w:r w:rsidR="007B3126" w:rsidRPr="00731499">
        <w:rPr>
          <w:rFonts w:ascii="Times New Roman" w:hAnsi="Times New Roman"/>
          <w:color w:val="0070C0"/>
          <w:sz w:val="24"/>
          <w:szCs w:val="24"/>
          <w:u w:val="single"/>
          <w:lang w:eastAsia="id-ID"/>
        </w:rPr>
        <w:t>www.</w:t>
      </w:r>
      <w:r w:rsidR="001A6913" w:rsidRPr="00731499">
        <w:rPr>
          <w:rFonts w:ascii="Times New Roman" w:hAnsi="Times New Roman"/>
          <w:color w:val="0070C0"/>
          <w:sz w:val="24"/>
          <w:szCs w:val="24"/>
          <w:u w:val="single"/>
          <w:lang w:eastAsia="id-ID"/>
        </w:rPr>
        <w:t>esdsm.go</w:t>
      </w:r>
      <w:r w:rsidR="007B3126" w:rsidRPr="00731499">
        <w:rPr>
          <w:rFonts w:ascii="Times New Roman" w:hAnsi="Times New Roman"/>
          <w:color w:val="0070C0"/>
          <w:sz w:val="24"/>
          <w:szCs w:val="24"/>
          <w:u w:val="single"/>
          <w:lang w:eastAsia="id-ID"/>
        </w:rPr>
        <w:t>.id.2017</w:t>
      </w:r>
      <w:r>
        <w:rPr>
          <w:rFonts w:ascii="Times New Roman" w:hAnsi="Times New Roman"/>
          <w:color w:val="000000" w:themeColor="text1"/>
          <w:sz w:val="24"/>
          <w:szCs w:val="24"/>
          <w:lang w:eastAsia="id-ID"/>
        </w:rPr>
        <w:t>)</w:t>
      </w:r>
    </w:p>
    <w:p w:rsidR="00C32EF4" w:rsidRPr="00F758C6" w:rsidRDefault="00C32EF4" w:rsidP="00F758C6">
      <w:pPr>
        <w:spacing w:line="360" w:lineRule="auto"/>
        <w:ind w:firstLine="720"/>
        <w:jc w:val="both"/>
        <w:rPr>
          <w:rFonts w:ascii="Times New Roman" w:hAnsi="Times New Roman" w:cs="Times New Roman"/>
          <w:sz w:val="24"/>
          <w:szCs w:val="24"/>
        </w:rPr>
      </w:pPr>
      <w:r w:rsidRPr="00C32EF4">
        <w:rPr>
          <w:rFonts w:ascii="Times New Roman" w:hAnsi="Times New Roman" w:cs="Times New Roman"/>
          <w:sz w:val="24"/>
          <w:szCs w:val="24"/>
        </w:rPr>
        <w:t xml:space="preserve">Logo </w:t>
      </w:r>
      <w:proofErr w:type="gramStart"/>
      <w:r w:rsidRPr="00C32EF4">
        <w:rPr>
          <w:rFonts w:ascii="Times New Roman" w:hAnsi="Times New Roman" w:cs="Times New Roman"/>
          <w:sz w:val="24"/>
          <w:szCs w:val="24"/>
        </w:rPr>
        <w:t xml:space="preserve">KESDM </w:t>
      </w:r>
      <w:r>
        <w:rPr>
          <w:rFonts w:ascii="Times New Roman" w:hAnsi="Times New Roman" w:cs="Times New Roman"/>
          <w:sz w:val="24"/>
          <w:szCs w:val="24"/>
        </w:rPr>
        <w:t xml:space="preserve"> </w:t>
      </w:r>
      <w:r w:rsidRPr="00C32EF4">
        <w:rPr>
          <w:rFonts w:ascii="Times New Roman" w:hAnsi="Times New Roman" w:cs="Times New Roman"/>
          <w:sz w:val="24"/>
          <w:szCs w:val="24"/>
        </w:rPr>
        <w:t>merupakan</w:t>
      </w:r>
      <w:proofErr w:type="gramEnd"/>
      <w:r w:rsidRPr="00C32EF4">
        <w:rPr>
          <w:rFonts w:ascii="Times New Roman" w:hAnsi="Times New Roman" w:cs="Times New Roman"/>
          <w:sz w:val="24"/>
          <w:szCs w:val="24"/>
        </w:rPr>
        <w:t xml:space="preserve"> tanda pengenal atau identitas yang bersifat tetap dan resmi berupa simbol atau huruf yang digunakan dalam Tata Naskah Dinas sebagai identitas agar publik lebih mudah mengenalnya. Logo KESDM dapat digunakan pada penghargaan/piagam/Sertifikat, Surat Tanda Tamat Pendidikan dan Latihan (STTPL), plakat, buku, pakaian </w:t>
      </w:r>
      <w:proofErr w:type="gramStart"/>
      <w:r w:rsidRPr="00C32EF4">
        <w:rPr>
          <w:rFonts w:ascii="Times New Roman" w:hAnsi="Times New Roman" w:cs="Times New Roman"/>
          <w:sz w:val="24"/>
          <w:szCs w:val="24"/>
        </w:rPr>
        <w:t>dinas</w:t>
      </w:r>
      <w:proofErr w:type="gramEnd"/>
      <w:r w:rsidRPr="00C32EF4">
        <w:rPr>
          <w:rFonts w:ascii="Times New Roman" w:hAnsi="Times New Roman" w:cs="Times New Roman"/>
          <w:sz w:val="24"/>
          <w:szCs w:val="24"/>
        </w:rPr>
        <w:t>, dan majalah yang diterbitkan oleh KESDM dan sejenisnya.</w:t>
      </w:r>
      <w:r>
        <w:rPr>
          <w:rFonts w:ascii="Times New Roman" w:hAnsi="Times New Roman" w:cs="Times New Roman"/>
          <w:sz w:val="24"/>
          <w:szCs w:val="24"/>
        </w:rPr>
        <w:t xml:space="preserve"> </w:t>
      </w:r>
      <w:r w:rsidR="00DC02BF">
        <w:rPr>
          <w:rFonts w:ascii="Times New Roman" w:hAnsi="Times New Roman" w:cs="Times New Roman"/>
          <w:sz w:val="24"/>
          <w:szCs w:val="24"/>
        </w:rPr>
        <w:t xml:space="preserve">Arti ataupun </w:t>
      </w:r>
      <w:r w:rsidRPr="00DC02BF">
        <w:rPr>
          <w:rFonts w:ascii="Times New Roman" w:hAnsi="Times New Roman" w:cs="Times New Roman"/>
          <w:sz w:val="24"/>
          <w:szCs w:val="24"/>
        </w:rPr>
        <w:t>Makna bentuk Logo KESDM</w:t>
      </w:r>
      <w:r w:rsidR="00DC02BF" w:rsidRPr="00F758C6">
        <w:rPr>
          <w:rFonts w:ascii="Times New Roman" w:hAnsi="Times New Roman" w:cs="Times New Roman"/>
          <w:sz w:val="24"/>
          <w:szCs w:val="24"/>
        </w:rPr>
        <w:t xml:space="preserve"> yaitu:</w:t>
      </w:r>
    </w:p>
    <w:p w:rsidR="00DC02BF" w:rsidRPr="00F758C6" w:rsidRDefault="00DC02BF"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 xml:space="preserve">Rangka segi </w:t>
      </w:r>
      <w:proofErr w:type="gramStart"/>
      <w:r w:rsidRPr="00F758C6">
        <w:rPr>
          <w:rFonts w:ascii="Times New Roman" w:hAnsi="Times New Roman" w:cs="Times New Roman"/>
          <w:sz w:val="24"/>
          <w:szCs w:val="24"/>
        </w:rPr>
        <w:t>lima</w:t>
      </w:r>
      <w:proofErr w:type="gramEnd"/>
      <w:r w:rsidRPr="00F758C6">
        <w:rPr>
          <w:rFonts w:ascii="Times New Roman" w:hAnsi="Times New Roman" w:cs="Times New Roman"/>
          <w:sz w:val="24"/>
          <w:szCs w:val="24"/>
        </w:rPr>
        <w:t xml:space="preserve"> menggambarkan falsafah Bangsa Indonesia, Pancasila.</w:t>
      </w:r>
    </w:p>
    <w:p w:rsidR="00DC02BF" w:rsidRPr="00F758C6" w:rsidRDefault="00DC02BF"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lastRenderedPageBreak/>
        <w:t>Bulatan warna kuning menggambarkan dunia, di dalamnya terdapat 3 (tiga) garis melintang di bagian tengah dan atas berwarna hitam menggambarkan letak Negara Republik Indonesia secara geografis berada di tengah garis katulistiwa yang melintang dari Barat ke Timur.</w:t>
      </w:r>
    </w:p>
    <w:p w:rsidR="00DC02BF" w:rsidRPr="00F758C6" w:rsidRDefault="00DC02BF"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3 (tiga) garis tebal warna hitam bergelombang yang terletak di bagian bawah bulatan dunia, menggambarkan lapisan bumi Indonesia yang mengandung sumber daya alam, mineral, dan energi yang sangat potensial dan dikelola oleh KESDM untuk meningkatkan kesejahteraan bangsa Indonesia. Di samping itu 3 (tiga) lapisan bumi itu menggambarkan pula adanya biosfer, lithosfer, dan hidrosfer.</w:t>
      </w:r>
    </w:p>
    <w:p w:rsidR="00DC02BF" w:rsidRPr="00F758C6" w:rsidRDefault="00DC02BF"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Menara yang tegak menjulang tinggi warna hitam dengan garis tegak lurus di tengahnya menembus lapisan bumi menggambarkan menara bor sebagai sarana eksplorasi yang merupakan tugas KESDM. Di samping itu, menara tersebut juga melambangkan tiang listrik tegangan tinggi dalam rangka pengembangan dan pembangunan ketenagalistrikan di Indonesia.</w:t>
      </w:r>
    </w:p>
    <w:p w:rsidR="00DC02BF" w:rsidRPr="00F758C6" w:rsidRDefault="00DC02BF"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Gambar palu dan belencong berwarna hitam yang melintang di depan menara merupakan lambang peralatan dasar eksplorasi mineral (bahan tambang).</w:t>
      </w:r>
    </w:p>
    <w:p w:rsidR="00DC02BF" w:rsidRPr="00F758C6" w:rsidRDefault="00F758C6"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2 (dua) gambar kilat warna kuning di atas dasar hitam yang terletak di atas bulatan dunia berwarna kuning menggambarkan kilatan arus listrik yang merupakan energi sekunder.</w:t>
      </w:r>
    </w:p>
    <w:p w:rsidR="00F758C6" w:rsidRPr="00F758C6" w:rsidRDefault="00F758C6" w:rsidP="005B5880">
      <w:pPr>
        <w:pStyle w:val="ListParagraph"/>
        <w:numPr>
          <w:ilvl w:val="0"/>
          <w:numId w:val="21"/>
        </w:numPr>
        <w:spacing w:line="360" w:lineRule="auto"/>
        <w:ind w:left="1100"/>
        <w:jc w:val="both"/>
        <w:rPr>
          <w:rFonts w:ascii="Times New Roman" w:hAnsi="Times New Roman" w:cs="Times New Roman"/>
          <w:sz w:val="24"/>
          <w:szCs w:val="24"/>
        </w:rPr>
      </w:pPr>
      <w:r w:rsidRPr="00F758C6">
        <w:rPr>
          <w:rFonts w:ascii="Times New Roman" w:hAnsi="Times New Roman" w:cs="Times New Roman"/>
          <w:sz w:val="24"/>
          <w:szCs w:val="24"/>
        </w:rPr>
        <w:t xml:space="preserve">Tulisan "ENERGI DAN SUMBER DAYA MINERAL" yang berwarna kuning di atas dasar hitam yang terletak di bawah bulatan dunia namun di dalam lingkaran hitam segi </w:t>
      </w:r>
      <w:proofErr w:type="gramStart"/>
      <w:r w:rsidRPr="00F758C6">
        <w:rPr>
          <w:rFonts w:ascii="Times New Roman" w:hAnsi="Times New Roman" w:cs="Times New Roman"/>
          <w:sz w:val="24"/>
          <w:szCs w:val="24"/>
        </w:rPr>
        <w:t>lima</w:t>
      </w:r>
      <w:proofErr w:type="gramEnd"/>
      <w:r w:rsidRPr="00F758C6">
        <w:rPr>
          <w:rFonts w:ascii="Times New Roman" w:hAnsi="Times New Roman" w:cs="Times New Roman"/>
          <w:sz w:val="24"/>
          <w:szCs w:val="24"/>
        </w:rPr>
        <w:t>, yang ditulis pada garis khatulistiwa di ujung kanan, menunjukkan nama KESDM yang memiliki lambang tersebut.</w:t>
      </w:r>
    </w:p>
    <w:p w:rsidR="007B3126" w:rsidRPr="00995216" w:rsidRDefault="007B3126" w:rsidP="00731499">
      <w:pPr>
        <w:pStyle w:val="ListParagraph"/>
        <w:spacing w:after="200" w:line="120" w:lineRule="auto"/>
        <w:ind w:left="902"/>
        <w:rPr>
          <w:rFonts w:ascii="Times New Roman" w:hAnsi="Times New Roman" w:cs="Times New Roman"/>
          <w:color w:val="000000" w:themeColor="text1"/>
          <w:sz w:val="24"/>
          <w:szCs w:val="24"/>
        </w:rPr>
      </w:pPr>
    </w:p>
    <w:p w:rsidR="007B3126" w:rsidRPr="00995216" w:rsidRDefault="007B3126" w:rsidP="00FB4224">
      <w:pPr>
        <w:pStyle w:val="ListParagraph"/>
        <w:numPr>
          <w:ilvl w:val="2"/>
          <w:numId w:val="4"/>
        </w:numPr>
        <w:overflowPunct/>
        <w:autoSpaceDE/>
        <w:autoSpaceDN/>
        <w:adjustRightInd/>
        <w:spacing w:line="360" w:lineRule="auto"/>
        <w:jc w:val="both"/>
        <w:textAlignment w:val="auto"/>
        <w:rPr>
          <w:rFonts w:ascii="Times New Roman" w:hAnsi="Times New Roman"/>
          <w:b/>
          <w:color w:val="000000" w:themeColor="text1"/>
          <w:sz w:val="24"/>
          <w:szCs w:val="24"/>
        </w:rPr>
      </w:pPr>
      <w:r w:rsidRPr="00995216">
        <w:rPr>
          <w:rFonts w:ascii="Times New Roman" w:hAnsi="Times New Roman"/>
          <w:b/>
          <w:color w:val="000000" w:themeColor="text1"/>
          <w:sz w:val="24"/>
          <w:szCs w:val="24"/>
        </w:rPr>
        <w:t xml:space="preserve">Visi </w:t>
      </w:r>
      <w:r w:rsidR="00053BC8">
        <w:rPr>
          <w:rFonts w:ascii="Times New Roman" w:hAnsi="Times New Roman"/>
          <w:b/>
          <w:color w:val="000000" w:themeColor="text1"/>
          <w:sz w:val="24"/>
          <w:szCs w:val="24"/>
        </w:rPr>
        <w:t>Dinas Energi dan Sumber Daya Mineral Pekanbaru</w:t>
      </w:r>
    </w:p>
    <w:p w:rsidR="007B3126" w:rsidRDefault="00053BC8" w:rsidP="00053BC8">
      <w:pPr>
        <w:spacing w:line="360" w:lineRule="auto"/>
        <w:ind w:left="700"/>
        <w:jc w:val="both"/>
        <w:rPr>
          <w:rFonts w:ascii="Times New Roman" w:hAnsi="Times New Roman" w:cs="Times New Roman"/>
          <w:sz w:val="24"/>
          <w:szCs w:val="24"/>
          <w:lang w:val="en-GB" w:eastAsia="id-ID"/>
        </w:rPr>
      </w:pPr>
      <w:proofErr w:type="gramStart"/>
      <w:r w:rsidRPr="00053BC8">
        <w:rPr>
          <w:rFonts w:ascii="Times New Roman" w:hAnsi="Times New Roman" w:cs="Times New Roman"/>
          <w:sz w:val="24"/>
          <w:szCs w:val="24"/>
          <w:lang w:val="en-GB" w:eastAsia="id-ID"/>
        </w:rPr>
        <w:t>Terwujudnya Pembangunan Pertambangan dan Energi Berwawasan Lingkungan dan Berdaya Saing Tinggi Menuju Masyarakat Riau yang Sejahtera Tahun 2020.</w:t>
      </w:r>
      <w:proofErr w:type="gramEnd"/>
    </w:p>
    <w:p w:rsidR="00731A70" w:rsidRPr="00053BC8" w:rsidRDefault="00731A70" w:rsidP="00053BC8">
      <w:pPr>
        <w:spacing w:line="360" w:lineRule="auto"/>
        <w:ind w:left="700"/>
        <w:jc w:val="both"/>
        <w:rPr>
          <w:rFonts w:ascii="Times New Roman" w:hAnsi="Times New Roman" w:cs="Times New Roman"/>
          <w:b/>
          <w:sz w:val="24"/>
          <w:szCs w:val="24"/>
        </w:rPr>
      </w:pPr>
    </w:p>
    <w:p w:rsidR="007B3126" w:rsidRPr="00995216" w:rsidRDefault="007B3126" w:rsidP="00FB4224">
      <w:pPr>
        <w:pStyle w:val="ListParagraph"/>
        <w:numPr>
          <w:ilvl w:val="2"/>
          <w:numId w:val="4"/>
        </w:numPr>
        <w:overflowPunct/>
        <w:autoSpaceDE/>
        <w:autoSpaceDN/>
        <w:adjustRightInd/>
        <w:spacing w:line="360" w:lineRule="auto"/>
        <w:jc w:val="both"/>
        <w:textAlignment w:val="auto"/>
        <w:rPr>
          <w:rFonts w:ascii="Times New Roman" w:hAnsi="Times New Roman"/>
          <w:b/>
          <w:color w:val="000000" w:themeColor="text1"/>
          <w:sz w:val="24"/>
          <w:szCs w:val="24"/>
        </w:rPr>
      </w:pPr>
      <w:r w:rsidRPr="00995216">
        <w:rPr>
          <w:rFonts w:ascii="Times New Roman" w:hAnsi="Times New Roman"/>
          <w:b/>
          <w:color w:val="000000" w:themeColor="text1"/>
          <w:sz w:val="24"/>
          <w:szCs w:val="24"/>
        </w:rPr>
        <w:lastRenderedPageBreak/>
        <w:t xml:space="preserve">Misi </w:t>
      </w:r>
      <w:r w:rsidR="00053BC8">
        <w:rPr>
          <w:rFonts w:ascii="Times New Roman" w:hAnsi="Times New Roman"/>
          <w:b/>
          <w:color w:val="000000" w:themeColor="text1"/>
          <w:sz w:val="24"/>
          <w:szCs w:val="24"/>
        </w:rPr>
        <w:t>Dinas Energi dan Sumber Daya Mineral Pekanbaru</w:t>
      </w:r>
    </w:p>
    <w:p w:rsidR="00053BC8" w:rsidRDefault="00053BC8" w:rsidP="00F8662A">
      <w:pPr>
        <w:pStyle w:val="ListParagraph"/>
        <w:numPr>
          <w:ilvl w:val="0"/>
          <w:numId w:val="20"/>
        </w:numPr>
        <w:spacing w:line="360" w:lineRule="auto"/>
        <w:ind w:left="1100"/>
        <w:jc w:val="both"/>
        <w:rPr>
          <w:rFonts w:ascii="Times New Roman" w:hAnsi="Times New Roman" w:cs="Times New Roman"/>
          <w:sz w:val="24"/>
          <w:szCs w:val="24"/>
        </w:rPr>
      </w:pPr>
      <w:r w:rsidRPr="00053BC8">
        <w:rPr>
          <w:rFonts w:ascii="Times New Roman" w:hAnsi="Times New Roman" w:cs="Times New Roman"/>
          <w:sz w:val="24"/>
          <w:szCs w:val="24"/>
        </w:rPr>
        <w:t>Mewujudkan Data Informasi Potensi Pertambangan dan Energi yang Lengkap dan Dapat Diandalkan.</w:t>
      </w:r>
    </w:p>
    <w:p w:rsidR="00053BC8" w:rsidRDefault="00053BC8" w:rsidP="00F8662A">
      <w:pPr>
        <w:pStyle w:val="ListParagraph"/>
        <w:numPr>
          <w:ilvl w:val="0"/>
          <w:numId w:val="20"/>
        </w:numPr>
        <w:spacing w:line="360" w:lineRule="auto"/>
        <w:ind w:left="1100"/>
        <w:jc w:val="both"/>
        <w:rPr>
          <w:rFonts w:ascii="Times New Roman" w:hAnsi="Times New Roman" w:cs="Times New Roman"/>
          <w:sz w:val="24"/>
          <w:szCs w:val="24"/>
        </w:rPr>
      </w:pPr>
      <w:r w:rsidRPr="00053BC8">
        <w:rPr>
          <w:rFonts w:ascii="Times New Roman" w:hAnsi="Times New Roman" w:cs="Times New Roman"/>
          <w:sz w:val="24"/>
          <w:szCs w:val="24"/>
        </w:rPr>
        <w:t>Mewujudkan Pengaturan dan Pengembangan Pengusahaan Pertambangan dan Energi yang Kompetitif, Kompeten, Standar dan Transparan.</w:t>
      </w:r>
    </w:p>
    <w:p w:rsidR="00053BC8" w:rsidRDefault="00053BC8" w:rsidP="00F8662A">
      <w:pPr>
        <w:pStyle w:val="ListParagraph"/>
        <w:numPr>
          <w:ilvl w:val="0"/>
          <w:numId w:val="20"/>
        </w:numPr>
        <w:spacing w:line="360" w:lineRule="auto"/>
        <w:ind w:left="1100"/>
        <w:jc w:val="both"/>
        <w:rPr>
          <w:rFonts w:ascii="Times New Roman" w:hAnsi="Times New Roman" w:cs="Times New Roman"/>
          <w:sz w:val="24"/>
          <w:szCs w:val="24"/>
        </w:rPr>
      </w:pPr>
      <w:r w:rsidRPr="00053BC8">
        <w:rPr>
          <w:rFonts w:ascii="Times New Roman" w:hAnsi="Times New Roman" w:cs="Times New Roman"/>
          <w:sz w:val="24"/>
          <w:szCs w:val="24"/>
        </w:rPr>
        <w:t>Mewujudkan Pembinaan Sumber Daya Manu</w:t>
      </w:r>
      <w:r w:rsidR="00C32EF4">
        <w:rPr>
          <w:rFonts w:ascii="Times New Roman" w:hAnsi="Times New Roman" w:cs="Times New Roman"/>
          <w:sz w:val="24"/>
          <w:szCs w:val="24"/>
        </w:rPr>
        <w:t>n</w:t>
      </w:r>
      <w:r w:rsidRPr="00053BC8">
        <w:rPr>
          <w:rFonts w:ascii="Times New Roman" w:hAnsi="Times New Roman" w:cs="Times New Roman"/>
          <w:sz w:val="24"/>
          <w:szCs w:val="24"/>
        </w:rPr>
        <w:t>sia di Bidang Pertambangan dan Energi Secara Sosial.</w:t>
      </w:r>
    </w:p>
    <w:p w:rsidR="00053BC8" w:rsidRDefault="00053BC8" w:rsidP="00F8662A">
      <w:pPr>
        <w:pStyle w:val="ListParagraph"/>
        <w:numPr>
          <w:ilvl w:val="0"/>
          <w:numId w:val="20"/>
        </w:numPr>
        <w:spacing w:line="360" w:lineRule="auto"/>
        <w:ind w:left="1100"/>
        <w:jc w:val="both"/>
        <w:rPr>
          <w:rFonts w:ascii="Times New Roman" w:hAnsi="Times New Roman" w:cs="Times New Roman"/>
          <w:sz w:val="24"/>
          <w:szCs w:val="24"/>
        </w:rPr>
      </w:pPr>
      <w:r w:rsidRPr="00053BC8">
        <w:rPr>
          <w:rFonts w:ascii="Times New Roman" w:hAnsi="Times New Roman" w:cs="Times New Roman"/>
          <w:sz w:val="24"/>
          <w:szCs w:val="24"/>
        </w:rPr>
        <w:t>Mewujudkan Pengawasan dan pengendalian di Bidang Pertambangan dan Energi Secara Efektif dan Efisien.</w:t>
      </w:r>
    </w:p>
    <w:p w:rsidR="00990C90" w:rsidRDefault="00053BC8" w:rsidP="00F8662A">
      <w:pPr>
        <w:pStyle w:val="ListParagraph"/>
        <w:numPr>
          <w:ilvl w:val="0"/>
          <w:numId w:val="20"/>
        </w:numPr>
        <w:spacing w:line="360" w:lineRule="auto"/>
        <w:ind w:left="1100"/>
        <w:jc w:val="both"/>
        <w:rPr>
          <w:rFonts w:ascii="Times New Roman" w:hAnsi="Times New Roman" w:cs="Times New Roman"/>
          <w:sz w:val="24"/>
          <w:szCs w:val="24"/>
        </w:rPr>
      </w:pPr>
      <w:r w:rsidRPr="00053BC8">
        <w:rPr>
          <w:rFonts w:ascii="Times New Roman" w:hAnsi="Times New Roman" w:cs="Times New Roman"/>
          <w:sz w:val="24"/>
          <w:szCs w:val="24"/>
        </w:rPr>
        <w:t>Mewujudkan Pertambangan Rakyat / Skala Kecil yang Handal.</w:t>
      </w:r>
    </w:p>
    <w:p w:rsidR="00990C90" w:rsidRDefault="00990C90">
      <w:pPr>
        <w:overflowPunct/>
        <w:autoSpaceDE/>
        <w:autoSpaceDN/>
        <w:adjustRightInd/>
        <w:spacing w:after="200" w:line="276" w:lineRule="auto"/>
        <w:textAlignment w:val="auto"/>
        <w:rPr>
          <w:rFonts w:ascii="Times New Roman" w:hAnsi="Times New Roman" w:cs="Times New Roman"/>
          <w:sz w:val="24"/>
          <w:szCs w:val="24"/>
        </w:rPr>
      </w:pPr>
      <w:r>
        <w:rPr>
          <w:rFonts w:ascii="Times New Roman" w:hAnsi="Times New Roman" w:cs="Times New Roman"/>
          <w:sz w:val="24"/>
          <w:szCs w:val="24"/>
        </w:rPr>
        <w:br w:type="page"/>
      </w:r>
    </w:p>
    <w:p w:rsidR="00F43BC3" w:rsidRPr="00990C90" w:rsidRDefault="00053BC8" w:rsidP="00990C90">
      <w:pPr>
        <w:pStyle w:val="ListParagraph"/>
        <w:numPr>
          <w:ilvl w:val="1"/>
          <w:numId w:val="4"/>
        </w:numPr>
        <w:spacing w:line="360" w:lineRule="auto"/>
        <w:ind w:right="-60"/>
        <w:rPr>
          <w:rFonts w:ascii="Times New Roman" w:hAnsi="Times New Roman"/>
          <w:b/>
          <w:sz w:val="24"/>
          <w:szCs w:val="24"/>
        </w:rPr>
      </w:pPr>
      <w:r w:rsidRPr="00990C90">
        <w:rPr>
          <w:rFonts w:ascii="Times New Roman" w:hAnsi="Times New Roman"/>
          <w:b/>
          <w:sz w:val="24"/>
          <w:szCs w:val="24"/>
        </w:rPr>
        <w:lastRenderedPageBreak/>
        <w:t xml:space="preserve">Struktur Organisasi Dinas Energi dan Sumber Daya Mineral </w:t>
      </w:r>
      <w:r w:rsidR="00F43BC3" w:rsidRPr="00990C90">
        <w:rPr>
          <w:rFonts w:ascii="Times New Roman" w:hAnsi="Times New Roman"/>
          <w:b/>
          <w:sz w:val="24"/>
          <w:szCs w:val="24"/>
        </w:rPr>
        <w:t>Pekanbaru</w:t>
      </w:r>
    </w:p>
    <w:p w:rsidR="00990C90" w:rsidRDefault="00990C90" w:rsidP="00F8662A">
      <w:pPr>
        <w:spacing w:line="360" w:lineRule="auto"/>
        <w:jc w:val="center"/>
        <w:rPr>
          <w:rFonts w:ascii="Times New Roman" w:hAnsi="Times New Roman" w:cs="Times New Roman"/>
          <w:b/>
          <w:sz w:val="24"/>
          <w:szCs w:val="24"/>
        </w:rPr>
      </w:pPr>
      <w:r w:rsidRPr="00990C90">
        <w:rPr>
          <w:rFonts w:ascii="Times New Roman" w:hAnsi="Times New Roman" w:cs="Times New Roman"/>
          <w:b/>
          <w:noProof/>
          <w:sz w:val="24"/>
          <w:szCs w:val="24"/>
        </w:rPr>
        <w:drawing>
          <wp:inline distT="0" distB="0" distL="0" distR="0">
            <wp:extent cx="5185087" cy="58196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460B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6072" cy="5820741"/>
                    </a:xfrm>
                    <a:prstGeom prst="rect">
                      <a:avLst/>
                    </a:prstGeom>
                  </pic:spPr>
                </pic:pic>
              </a:graphicData>
            </a:graphic>
          </wp:inline>
        </w:drawing>
      </w:r>
    </w:p>
    <w:p w:rsidR="007B3126" w:rsidRDefault="00F43BC3" w:rsidP="00F8662A">
      <w:pPr>
        <w:spacing w:line="360" w:lineRule="auto"/>
        <w:jc w:val="center"/>
        <w:rPr>
          <w:rFonts w:ascii="Times New Roman" w:hAnsi="Times New Roman"/>
          <w:sz w:val="24"/>
          <w:szCs w:val="24"/>
        </w:rPr>
      </w:pPr>
      <w:proofErr w:type="gramStart"/>
      <w:r w:rsidRPr="00F8662A">
        <w:rPr>
          <w:rFonts w:ascii="Times New Roman" w:hAnsi="Times New Roman" w:cs="Times New Roman"/>
          <w:b/>
          <w:sz w:val="24"/>
          <w:szCs w:val="24"/>
        </w:rPr>
        <w:t>Gambar 2.2.</w:t>
      </w:r>
      <w:proofErr w:type="gramEnd"/>
      <w:r w:rsidRPr="00F8662A">
        <w:rPr>
          <w:rFonts w:ascii="Times New Roman" w:hAnsi="Times New Roman" w:cs="Times New Roman"/>
          <w:b/>
          <w:sz w:val="24"/>
          <w:szCs w:val="24"/>
        </w:rPr>
        <w:t xml:space="preserve"> </w:t>
      </w:r>
      <w:r w:rsidRPr="00F8662A">
        <w:rPr>
          <w:rFonts w:ascii="Times New Roman" w:hAnsi="Times New Roman"/>
          <w:sz w:val="24"/>
          <w:szCs w:val="24"/>
        </w:rPr>
        <w:t>Struktur organisasi</w:t>
      </w:r>
    </w:p>
    <w:p w:rsidR="00731A70" w:rsidRDefault="00731A70" w:rsidP="00F8662A">
      <w:pPr>
        <w:spacing w:line="360" w:lineRule="auto"/>
        <w:jc w:val="center"/>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Sumber :</w:t>
      </w:r>
      <w:proofErr w:type="gramEnd"/>
      <w:r>
        <w:rPr>
          <w:rFonts w:ascii="Times New Roman" w:hAnsi="Times New Roman"/>
          <w:sz w:val="24"/>
          <w:szCs w:val="24"/>
        </w:rPr>
        <w:t xml:space="preserve"> </w:t>
      </w:r>
      <w:r w:rsidRPr="00731A70">
        <w:rPr>
          <w:rFonts w:ascii="Times New Roman" w:hAnsi="Times New Roman"/>
          <w:color w:val="0070C0"/>
          <w:sz w:val="24"/>
          <w:szCs w:val="24"/>
          <w:u w:val="single"/>
        </w:rPr>
        <w:t>www.esdm.go.id.2017</w:t>
      </w:r>
      <w:r>
        <w:rPr>
          <w:rFonts w:ascii="Times New Roman" w:hAnsi="Times New Roman"/>
          <w:sz w:val="24"/>
          <w:szCs w:val="24"/>
        </w:rPr>
        <w:t>)</w:t>
      </w:r>
    </w:p>
    <w:p w:rsidR="00990C90" w:rsidRPr="00990C90" w:rsidRDefault="00990C90" w:rsidP="00990C90">
      <w:pPr>
        <w:spacing w:line="360" w:lineRule="auto"/>
        <w:ind w:firstLine="567"/>
        <w:jc w:val="both"/>
        <w:rPr>
          <w:rFonts w:ascii="Times New Roman" w:hAnsi="Times New Roman" w:cs="Times New Roman"/>
          <w:sz w:val="24"/>
          <w:szCs w:val="24"/>
        </w:rPr>
      </w:pPr>
      <w:r w:rsidRPr="00990C90">
        <w:rPr>
          <w:rFonts w:ascii="Times New Roman" w:hAnsi="Times New Roman" w:cs="Times New Roman"/>
          <w:sz w:val="24"/>
          <w:szCs w:val="24"/>
        </w:rPr>
        <w:t xml:space="preserve">Dalam Susunan Organisasi dan Tata Kerja Dinas Energi dan Sumber Daya Mineral Provinsi Riau secara jelas digambarkan jenjang-jenjang struktural yang terdiri dari Kepala </w:t>
      </w:r>
      <w:proofErr w:type="gramStart"/>
      <w:r w:rsidRPr="00990C90">
        <w:rPr>
          <w:rFonts w:ascii="Times New Roman" w:hAnsi="Times New Roman" w:cs="Times New Roman"/>
          <w:sz w:val="24"/>
          <w:szCs w:val="24"/>
        </w:rPr>
        <w:t>Dinas</w:t>
      </w:r>
      <w:proofErr w:type="gramEnd"/>
      <w:r w:rsidRPr="00990C90">
        <w:rPr>
          <w:rFonts w:ascii="Times New Roman" w:hAnsi="Times New Roman" w:cs="Times New Roman"/>
          <w:sz w:val="24"/>
          <w:szCs w:val="24"/>
        </w:rPr>
        <w:t xml:space="preserve"> sebagai unsur pimpinan sampai kepada jenjang yang berada dibawahnya sebagai unsur pelaksana. </w:t>
      </w:r>
      <w:proofErr w:type="gramStart"/>
      <w:r w:rsidRPr="00990C90">
        <w:rPr>
          <w:rFonts w:ascii="Times New Roman" w:hAnsi="Times New Roman" w:cs="Times New Roman"/>
          <w:sz w:val="24"/>
          <w:szCs w:val="24"/>
        </w:rPr>
        <w:t>Hal ini memperlihatkan bahwa adanya pembagian tugas yang dilaksanakan secara menyeluruh.</w:t>
      </w:r>
      <w:proofErr w:type="gramEnd"/>
      <w:r w:rsidRPr="00990C90">
        <w:rPr>
          <w:rFonts w:ascii="Times New Roman" w:hAnsi="Times New Roman" w:cs="Times New Roman"/>
          <w:sz w:val="24"/>
          <w:szCs w:val="24"/>
        </w:rPr>
        <w:t xml:space="preserve"> </w:t>
      </w:r>
    </w:p>
    <w:p w:rsidR="00990C90" w:rsidRPr="00990C90" w:rsidRDefault="00990C90" w:rsidP="00990C90">
      <w:pPr>
        <w:spacing w:line="360" w:lineRule="auto"/>
        <w:ind w:firstLine="567"/>
        <w:jc w:val="both"/>
        <w:rPr>
          <w:rFonts w:ascii="Times New Roman" w:hAnsi="Times New Roman" w:cs="Times New Roman"/>
          <w:sz w:val="24"/>
          <w:szCs w:val="24"/>
        </w:rPr>
      </w:pPr>
      <w:proofErr w:type="gramStart"/>
      <w:r w:rsidRPr="00990C90">
        <w:rPr>
          <w:rFonts w:ascii="Times New Roman" w:hAnsi="Times New Roman" w:cs="Times New Roman"/>
          <w:sz w:val="24"/>
          <w:szCs w:val="24"/>
        </w:rPr>
        <w:lastRenderedPageBreak/>
        <w:t>Struktur organisasi ini merupakan hasil penataan kembali SOTK sebelumnya.</w:t>
      </w:r>
      <w:proofErr w:type="gramEnd"/>
      <w:r w:rsidRPr="00990C90">
        <w:rPr>
          <w:rFonts w:ascii="Times New Roman" w:hAnsi="Times New Roman" w:cs="Times New Roman"/>
          <w:sz w:val="24"/>
          <w:szCs w:val="24"/>
        </w:rPr>
        <w:t xml:space="preserve">  Perubahan organisasi perangkat daerah ini dimaksudkan untuk meningkatkan produktivitas organisasi, mengoptimalkan nilai pelayanan, mencapai hasil yang lebih maksimal, mengkonsolidasikan fungsi-fungsi, menghilangkan tingkatan dan pekerjaan yang tidak perlu, sehingga organisasi mampu memberi pelayanan optimal dalam rangka pelayanan, pemberdayaan dan pengembangan ekonomi masyarakat.</w:t>
      </w:r>
      <w:r w:rsidRPr="00990C90">
        <w:rPr>
          <w:rFonts w:ascii="Times New Roman" w:eastAsia="Arial" w:hAnsi="Times New Roman" w:cs="Times New Roman"/>
          <w:sz w:val="24"/>
          <w:szCs w:val="24"/>
        </w:rPr>
        <w:tab/>
      </w:r>
    </w:p>
    <w:p w:rsidR="00990C90" w:rsidRPr="00990C90" w:rsidRDefault="00990C90" w:rsidP="00990C90">
      <w:pPr>
        <w:spacing w:line="360" w:lineRule="auto"/>
        <w:jc w:val="both"/>
        <w:rPr>
          <w:rFonts w:ascii="Times New Roman" w:hAnsi="Times New Roman" w:cs="Times New Roman"/>
          <w:b/>
          <w:sz w:val="24"/>
          <w:szCs w:val="24"/>
        </w:rPr>
      </w:pPr>
      <w:r w:rsidRPr="00990C90">
        <w:rPr>
          <w:rFonts w:ascii="Times New Roman" w:hAnsi="Times New Roman" w:cs="Times New Roman"/>
          <w:sz w:val="24"/>
          <w:szCs w:val="24"/>
        </w:rPr>
        <w:t>Berikut adalah uraian tugas dan tata kerja Dinas Energi dan Sumber Daya Mineral Provinsi Riau per unit kerja tentang Penjabaran Tugas Pokok, Fungsi dan Tata Kerja Dinas Energi dan Sumber Daya Mineral Provinsi Riau</w:t>
      </w:r>
    </w:p>
    <w:p w:rsidR="00DE4F76" w:rsidRPr="00990C90" w:rsidRDefault="00990C90" w:rsidP="00990C90">
      <w:pPr>
        <w:pStyle w:val="ListParagraph"/>
        <w:numPr>
          <w:ilvl w:val="1"/>
          <w:numId w:val="4"/>
        </w:numPr>
        <w:spacing w:line="360" w:lineRule="auto"/>
        <w:jc w:val="both"/>
        <w:rPr>
          <w:rFonts w:ascii="Times New Roman" w:hAnsi="Times New Roman" w:cs="Times New Roman"/>
          <w:b/>
          <w:color w:val="000000" w:themeColor="text1"/>
          <w:sz w:val="24"/>
          <w:szCs w:val="24"/>
        </w:rPr>
      </w:pPr>
      <w:r w:rsidRPr="00990C90">
        <w:rPr>
          <w:rFonts w:ascii="Times New Roman" w:hAnsi="Times New Roman" w:cs="Times New Roman"/>
          <w:b/>
          <w:color w:val="000000" w:themeColor="text1"/>
          <w:sz w:val="24"/>
          <w:szCs w:val="24"/>
        </w:rPr>
        <w:t>Tugas</w:t>
      </w:r>
      <w:r w:rsidR="00DE4F76" w:rsidRPr="00990C90">
        <w:rPr>
          <w:rFonts w:ascii="Times New Roman" w:hAnsi="Times New Roman" w:cs="Times New Roman"/>
          <w:b/>
          <w:color w:val="000000" w:themeColor="text1"/>
          <w:sz w:val="24"/>
          <w:szCs w:val="24"/>
        </w:rPr>
        <w:t xml:space="preserve"> </w:t>
      </w:r>
      <w:r w:rsidRPr="00990C90">
        <w:rPr>
          <w:rFonts w:ascii="Times New Roman" w:hAnsi="Times New Roman" w:cs="Times New Roman"/>
          <w:b/>
          <w:sz w:val="24"/>
          <w:szCs w:val="24"/>
        </w:rPr>
        <w:t>Pokok  Kepala Dinas Energi dan Sumber Daya Mineral</w:t>
      </w:r>
    </w:p>
    <w:p w:rsidR="00990C90" w:rsidRPr="00990C90" w:rsidRDefault="00990C90" w:rsidP="00990C90">
      <w:pPr>
        <w:spacing w:line="360" w:lineRule="auto"/>
        <w:ind w:right="181" w:firstLine="540"/>
        <w:jc w:val="both"/>
        <w:rPr>
          <w:rFonts w:ascii="Times New Roman" w:hAnsi="Times New Roman" w:cs="Times New Roman"/>
          <w:sz w:val="24"/>
          <w:szCs w:val="24"/>
        </w:rPr>
      </w:pPr>
      <w:proofErr w:type="gramStart"/>
      <w:r w:rsidRPr="00990C90">
        <w:rPr>
          <w:rFonts w:ascii="Times New Roman" w:hAnsi="Times New Roman" w:cs="Times New Roman"/>
          <w:sz w:val="24"/>
          <w:szCs w:val="24"/>
        </w:rPr>
        <w:t>Sekretariat sebagaimana dimaksud di atas, dipimpin oleh seorang Sekretaris yang berada di bawah dan bertanggung jawab kepada Kepala Dinas.</w:t>
      </w:r>
      <w:proofErr w:type="gramEnd"/>
      <w:r w:rsidRPr="00990C90">
        <w:rPr>
          <w:rFonts w:ascii="Times New Roman" w:hAnsi="Times New Roman" w:cs="Times New Roman"/>
          <w:sz w:val="24"/>
          <w:szCs w:val="24"/>
        </w:rPr>
        <w:t xml:space="preserve"> Sekretariat mempunyai tugas melaksanakan penyiapan perumusan kebijakan teknis, pembinaan, pengkoordinasian penyelenggaraan tugas secara terpadu, pelayanan administrasi, dan pelaksanaan di bidang program, keuangan, umum dan kepegawaian. </w:t>
      </w:r>
      <w:proofErr w:type="gramStart"/>
      <w:r>
        <w:rPr>
          <w:rFonts w:ascii="Times New Roman" w:hAnsi="Times New Roman" w:cs="Times New Roman"/>
          <w:sz w:val="24"/>
          <w:szCs w:val="24"/>
        </w:rPr>
        <w:t>u</w:t>
      </w:r>
      <w:r w:rsidRPr="00990C90">
        <w:rPr>
          <w:rFonts w:ascii="Times New Roman" w:hAnsi="Times New Roman" w:cs="Times New Roman"/>
          <w:sz w:val="24"/>
          <w:szCs w:val="24"/>
        </w:rPr>
        <w:t>ntuk</w:t>
      </w:r>
      <w:proofErr w:type="gramEnd"/>
      <w:r w:rsidRPr="00990C90">
        <w:rPr>
          <w:rFonts w:ascii="Times New Roman" w:hAnsi="Times New Roman" w:cs="Times New Roman"/>
          <w:sz w:val="24"/>
          <w:szCs w:val="24"/>
        </w:rPr>
        <w:t xml:space="preserve"> menyelenggarakan tugas sebagaimana dimaksud, Sekretariat mempunyai fungsi: </w:t>
      </w:r>
    </w:p>
    <w:p w:rsidR="00990C90" w:rsidRPr="00990C90" w:rsidRDefault="00990C90" w:rsidP="00990C90">
      <w:pPr>
        <w:numPr>
          <w:ilvl w:val="0"/>
          <w:numId w:val="32"/>
        </w:numPr>
        <w:overflowPunct/>
        <w:autoSpaceDE/>
        <w:autoSpaceDN/>
        <w:adjustRightInd/>
        <w:spacing w:line="360" w:lineRule="auto"/>
        <w:ind w:right="182"/>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penyiapan bahan perumusan kebijakan teknis, pembinaan, pengkoordinasian penyelenggaraan tugas secara terpadu, pelayanan administrasi, dan pelaksanaan di bidang program; </w:t>
      </w:r>
    </w:p>
    <w:p w:rsidR="00990C90" w:rsidRPr="00990C90" w:rsidRDefault="00990C90" w:rsidP="00990C90">
      <w:pPr>
        <w:numPr>
          <w:ilvl w:val="0"/>
          <w:numId w:val="32"/>
        </w:numPr>
        <w:overflowPunct/>
        <w:autoSpaceDE/>
        <w:autoSpaceDN/>
        <w:adjustRightInd/>
        <w:spacing w:line="360" w:lineRule="auto"/>
        <w:ind w:right="182"/>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penyiapan bahan perumusan kebijakan teknis, pembinaan, pengkoordinasian penyelenggaraan tugas secara terpadu, pelayanan administrasi, dan pelaksanaan di bidang keuangan; </w:t>
      </w:r>
    </w:p>
    <w:p w:rsidR="00990C90" w:rsidRPr="00990C90" w:rsidRDefault="00990C90" w:rsidP="00990C90">
      <w:pPr>
        <w:numPr>
          <w:ilvl w:val="0"/>
          <w:numId w:val="32"/>
        </w:numPr>
        <w:overflowPunct/>
        <w:autoSpaceDE/>
        <w:autoSpaceDN/>
        <w:adjustRightInd/>
        <w:spacing w:line="360" w:lineRule="auto"/>
        <w:ind w:right="182"/>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penyiapan bahan perumusan kebijakan teknis, pembinaan, pengkoordinasian penyelenggaraan tugas secara terpadu, pelayanan administrasi, dan pelaksanaan di bidang umum dan kepegawaian; </w:t>
      </w:r>
    </w:p>
    <w:p w:rsidR="00990C90" w:rsidRPr="00990C90" w:rsidRDefault="00990C90" w:rsidP="00990C90">
      <w:pPr>
        <w:numPr>
          <w:ilvl w:val="0"/>
          <w:numId w:val="32"/>
        </w:numPr>
        <w:overflowPunct/>
        <w:autoSpaceDE/>
        <w:autoSpaceDN/>
        <w:adjustRightInd/>
        <w:spacing w:line="360" w:lineRule="auto"/>
        <w:ind w:right="182"/>
        <w:jc w:val="both"/>
        <w:textAlignment w:val="auto"/>
        <w:rPr>
          <w:rFonts w:ascii="Times New Roman" w:hAnsi="Times New Roman" w:cs="Times New Roman"/>
          <w:sz w:val="24"/>
          <w:szCs w:val="24"/>
        </w:rPr>
      </w:pPr>
      <w:proofErr w:type="gramStart"/>
      <w:r w:rsidRPr="00990C90">
        <w:rPr>
          <w:rFonts w:ascii="Times New Roman" w:hAnsi="Times New Roman" w:cs="Times New Roman"/>
          <w:sz w:val="24"/>
          <w:szCs w:val="24"/>
        </w:rPr>
        <w:t>pelaksanaan</w:t>
      </w:r>
      <w:proofErr w:type="gramEnd"/>
      <w:r w:rsidRPr="00990C90">
        <w:rPr>
          <w:rFonts w:ascii="Times New Roman" w:hAnsi="Times New Roman" w:cs="Times New Roman"/>
          <w:sz w:val="24"/>
          <w:szCs w:val="24"/>
        </w:rPr>
        <w:t xml:space="preserve"> tugas lain yang diberikan oleh Kepala Dinas sesuai dengan tugas dan fungsinya. </w:t>
      </w:r>
    </w:p>
    <w:p w:rsidR="00990C90" w:rsidRPr="00990C90" w:rsidRDefault="00990C90" w:rsidP="00990C90">
      <w:pPr>
        <w:pStyle w:val="ListParagraph"/>
        <w:numPr>
          <w:ilvl w:val="0"/>
          <w:numId w:val="32"/>
        </w:numPr>
        <w:spacing w:line="360" w:lineRule="auto"/>
        <w:jc w:val="both"/>
        <w:rPr>
          <w:rFonts w:ascii="Times New Roman" w:hAnsi="Times New Roman" w:cs="Times New Roman"/>
          <w:sz w:val="24"/>
          <w:szCs w:val="24"/>
        </w:rPr>
      </w:pPr>
      <w:r w:rsidRPr="00990C90">
        <w:rPr>
          <w:rFonts w:ascii="Times New Roman" w:hAnsi="Times New Roman" w:cs="Times New Roman"/>
          <w:sz w:val="24"/>
          <w:szCs w:val="24"/>
        </w:rPr>
        <w:t xml:space="preserve">Sekretariat, membawahkan: </w:t>
      </w:r>
    </w:p>
    <w:p w:rsidR="00990C90" w:rsidRPr="00990C90" w:rsidRDefault="00990C90" w:rsidP="00990C90">
      <w:pPr>
        <w:numPr>
          <w:ilvl w:val="0"/>
          <w:numId w:val="33"/>
        </w:numPr>
        <w:overflowPunct/>
        <w:autoSpaceDE/>
        <w:autoSpaceDN/>
        <w:adjustRightInd/>
        <w:spacing w:line="360" w:lineRule="auto"/>
        <w:ind w:left="1100" w:right="-15" w:hanging="400"/>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Subbagian Perencanaan Program; </w:t>
      </w:r>
    </w:p>
    <w:p w:rsidR="00990C90" w:rsidRPr="00990C90" w:rsidRDefault="00990C90" w:rsidP="00990C90">
      <w:pPr>
        <w:numPr>
          <w:ilvl w:val="0"/>
          <w:numId w:val="33"/>
        </w:numPr>
        <w:overflowPunct/>
        <w:autoSpaceDE/>
        <w:autoSpaceDN/>
        <w:adjustRightInd/>
        <w:spacing w:line="360" w:lineRule="auto"/>
        <w:ind w:left="1100" w:right="-15" w:hanging="400"/>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Subbagian Keuangan dan Perlengkapan; </w:t>
      </w:r>
    </w:p>
    <w:p w:rsidR="00990C90" w:rsidRPr="00990C90" w:rsidRDefault="00990C90" w:rsidP="00990C90">
      <w:pPr>
        <w:numPr>
          <w:ilvl w:val="0"/>
          <w:numId w:val="33"/>
        </w:numPr>
        <w:overflowPunct/>
        <w:autoSpaceDE/>
        <w:autoSpaceDN/>
        <w:adjustRightInd/>
        <w:spacing w:line="360" w:lineRule="auto"/>
        <w:ind w:left="1100" w:right="-15" w:hanging="400"/>
        <w:jc w:val="both"/>
        <w:textAlignment w:val="auto"/>
        <w:rPr>
          <w:rFonts w:ascii="Times New Roman" w:hAnsi="Times New Roman" w:cs="Times New Roman"/>
          <w:sz w:val="24"/>
          <w:szCs w:val="24"/>
        </w:rPr>
      </w:pPr>
      <w:r w:rsidRPr="00990C90">
        <w:rPr>
          <w:rFonts w:ascii="Times New Roman" w:hAnsi="Times New Roman" w:cs="Times New Roman"/>
          <w:sz w:val="24"/>
          <w:szCs w:val="24"/>
        </w:rPr>
        <w:lastRenderedPageBreak/>
        <w:t xml:space="preserve">Subbagian Umum Dan Kepegawaian. </w:t>
      </w:r>
    </w:p>
    <w:p w:rsidR="00990C90" w:rsidRPr="00990C90" w:rsidRDefault="00990C90" w:rsidP="00990C90">
      <w:pPr>
        <w:spacing w:line="360" w:lineRule="auto"/>
        <w:ind w:right="180" w:firstLine="567"/>
        <w:jc w:val="both"/>
        <w:rPr>
          <w:rFonts w:ascii="Times New Roman" w:hAnsi="Times New Roman" w:cs="Times New Roman"/>
          <w:sz w:val="24"/>
          <w:szCs w:val="24"/>
        </w:rPr>
      </w:pPr>
      <w:proofErr w:type="gramStart"/>
      <w:r w:rsidRPr="00990C90">
        <w:rPr>
          <w:rFonts w:ascii="Times New Roman" w:hAnsi="Times New Roman" w:cs="Times New Roman"/>
          <w:sz w:val="24"/>
          <w:szCs w:val="24"/>
        </w:rPr>
        <w:t>Subbagian-subbagian sebagaimana dimaksud, masing-masing dipimpin oleh seorang Kepala Subbagian yang berada di bawah dan bertanggung jawab kepada Sekretaris.</w:t>
      </w:r>
      <w:proofErr w:type="gramEnd"/>
      <w:r w:rsidRPr="00990C90">
        <w:rPr>
          <w:rFonts w:ascii="Times New Roman" w:hAnsi="Times New Roman" w:cs="Times New Roman"/>
          <w:sz w:val="24"/>
          <w:szCs w:val="24"/>
        </w:rPr>
        <w:t xml:space="preserve"> </w:t>
      </w:r>
    </w:p>
    <w:p w:rsidR="00990C90" w:rsidRPr="00990C90" w:rsidRDefault="00990C90" w:rsidP="00990C90">
      <w:pPr>
        <w:pStyle w:val="ListParagraph"/>
        <w:numPr>
          <w:ilvl w:val="0"/>
          <w:numId w:val="31"/>
        </w:numPr>
        <w:overflowPunct/>
        <w:autoSpaceDE/>
        <w:autoSpaceDN/>
        <w:adjustRightInd/>
        <w:spacing w:line="360" w:lineRule="auto"/>
        <w:ind w:left="426" w:right="-15" w:hanging="426"/>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 Subbagian Perencanaan Program </w:t>
      </w:r>
    </w:p>
    <w:p w:rsidR="00990C90" w:rsidRPr="00990C90" w:rsidRDefault="00990C90" w:rsidP="00990C90">
      <w:pPr>
        <w:spacing w:line="360" w:lineRule="auto"/>
        <w:ind w:right="180" w:firstLine="426"/>
        <w:jc w:val="both"/>
        <w:rPr>
          <w:rFonts w:ascii="Times New Roman" w:hAnsi="Times New Roman" w:cs="Times New Roman"/>
          <w:sz w:val="24"/>
          <w:szCs w:val="24"/>
        </w:rPr>
      </w:pPr>
      <w:r w:rsidRPr="00990C90">
        <w:rPr>
          <w:rFonts w:ascii="Times New Roman" w:hAnsi="Times New Roman" w:cs="Times New Roman"/>
          <w:sz w:val="24"/>
          <w:szCs w:val="24"/>
        </w:rPr>
        <w:t xml:space="preserve"> Subbagian Perencanaan Program mempunyai tugas melakukan penyiapan bahan perumusan kebijakan teknis, pembinaan, pengkoordinasian penyelenggaraan secara terpadu, pelayanan administrasi, dan pelaksanaan di bidang program, </w:t>
      </w:r>
      <w:proofErr w:type="gramStart"/>
      <w:r w:rsidRPr="00990C90">
        <w:rPr>
          <w:rFonts w:ascii="Times New Roman" w:hAnsi="Times New Roman" w:cs="Times New Roman"/>
          <w:sz w:val="24"/>
          <w:szCs w:val="24"/>
        </w:rPr>
        <w:t>meliputi :</w:t>
      </w:r>
      <w:proofErr w:type="gramEnd"/>
      <w:r w:rsidRPr="00990C90">
        <w:rPr>
          <w:rFonts w:ascii="Times New Roman" w:hAnsi="Times New Roman" w:cs="Times New Roman"/>
          <w:sz w:val="24"/>
          <w:szCs w:val="24"/>
        </w:rPr>
        <w:t xml:space="preserve"> koordinasi perencanaan, pemantauan, evaluasi dan pelaporan serta pengelolaan sistem informasi di lingkungan Dinas. </w:t>
      </w:r>
    </w:p>
    <w:p w:rsidR="00990C90" w:rsidRPr="00990C90" w:rsidRDefault="00990C90" w:rsidP="00990C90">
      <w:pPr>
        <w:pStyle w:val="ListParagraph"/>
        <w:numPr>
          <w:ilvl w:val="0"/>
          <w:numId w:val="31"/>
        </w:numPr>
        <w:overflowPunct/>
        <w:autoSpaceDE/>
        <w:autoSpaceDN/>
        <w:adjustRightInd/>
        <w:spacing w:line="360" w:lineRule="auto"/>
        <w:ind w:right="-15"/>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   Subbagian Keuangan </w:t>
      </w:r>
    </w:p>
    <w:p w:rsidR="00990C90" w:rsidRPr="00990C90" w:rsidRDefault="00990C90" w:rsidP="00990C90">
      <w:pPr>
        <w:spacing w:line="360" w:lineRule="auto"/>
        <w:ind w:right="180" w:firstLine="567"/>
        <w:jc w:val="both"/>
        <w:rPr>
          <w:rFonts w:ascii="Times New Roman" w:hAnsi="Times New Roman" w:cs="Times New Roman"/>
          <w:sz w:val="24"/>
          <w:szCs w:val="24"/>
        </w:rPr>
      </w:pPr>
      <w:r w:rsidRPr="00990C90">
        <w:rPr>
          <w:rFonts w:ascii="Times New Roman" w:hAnsi="Times New Roman" w:cs="Times New Roman"/>
          <w:sz w:val="24"/>
          <w:szCs w:val="24"/>
        </w:rPr>
        <w:t xml:space="preserve">Subbagian Keuangan mempunyai tugas melakukan penyiapan bahan perumusan kebijakan teknis pembinaan, pengkoordinasian penyelenggaraan secara terpadu, pelayanan administrasi, dan pelaksanaan di bidang keuangan, </w:t>
      </w:r>
      <w:proofErr w:type="gramStart"/>
      <w:r w:rsidRPr="00990C90">
        <w:rPr>
          <w:rFonts w:ascii="Times New Roman" w:hAnsi="Times New Roman" w:cs="Times New Roman"/>
          <w:sz w:val="24"/>
          <w:szCs w:val="24"/>
        </w:rPr>
        <w:t>meliputi :</w:t>
      </w:r>
      <w:proofErr w:type="gramEnd"/>
      <w:r w:rsidRPr="00990C90">
        <w:rPr>
          <w:rFonts w:ascii="Times New Roman" w:hAnsi="Times New Roman" w:cs="Times New Roman"/>
          <w:sz w:val="24"/>
          <w:szCs w:val="24"/>
        </w:rPr>
        <w:t xml:space="preserve"> pengelolaan keuangan, verifikasi, pembukuan dan akuntansi di lingkungan Dinas. </w:t>
      </w:r>
    </w:p>
    <w:p w:rsidR="00990C90" w:rsidRPr="00990C90" w:rsidRDefault="00990C90" w:rsidP="00990C90">
      <w:pPr>
        <w:pStyle w:val="ListParagraph"/>
        <w:numPr>
          <w:ilvl w:val="0"/>
          <w:numId w:val="31"/>
        </w:numPr>
        <w:overflowPunct/>
        <w:autoSpaceDE/>
        <w:autoSpaceDN/>
        <w:adjustRightInd/>
        <w:spacing w:line="360" w:lineRule="auto"/>
        <w:ind w:right="-15"/>
        <w:jc w:val="both"/>
        <w:textAlignment w:val="auto"/>
        <w:rPr>
          <w:rFonts w:ascii="Times New Roman" w:hAnsi="Times New Roman" w:cs="Times New Roman"/>
          <w:sz w:val="24"/>
          <w:szCs w:val="24"/>
        </w:rPr>
      </w:pPr>
      <w:r w:rsidRPr="00990C90">
        <w:rPr>
          <w:rFonts w:ascii="Times New Roman" w:hAnsi="Times New Roman" w:cs="Times New Roman"/>
          <w:sz w:val="24"/>
          <w:szCs w:val="24"/>
        </w:rPr>
        <w:t xml:space="preserve"> Subbagian Umum dan Kepegawaian </w:t>
      </w:r>
    </w:p>
    <w:p w:rsidR="00990C90" w:rsidRDefault="00990C90" w:rsidP="00990C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990C90">
        <w:rPr>
          <w:rFonts w:ascii="Times New Roman" w:hAnsi="Times New Roman" w:cs="Times New Roman"/>
          <w:sz w:val="24"/>
          <w:szCs w:val="24"/>
        </w:rPr>
        <w:t>Subbagian Umum Dan Kepegawaian mempunyai tugas melakukan penyiapan bahan perumusan kebijakan teknis pembinaan, pengkoordinasian penyelenggaraan secara terpadu, pelayanan administrasi, dan pelaksanaan di bidang umum dan kepegawaian, meliputi pengelolaan administrasi kepegawaian, hukum, humas, organisasi dan tatalaksana, ketatausahaan, rumah tangga dan perlengkapan di lingkungan Dinas.</w:t>
      </w:r>
    </w:p>
    <w:p w:rsidR="002D0A77" w:rsidRPr="00990C90" w:rsidRDefault="002D0A77" w:rsidP="002D0A77">
      <w:pPr>
        <w:spacing w:line="120" w:lineRule="auto"/>
        <w:ind w:firstLine="357"/>
        <w:jc w:val="both"/>
        <w:rPr>
          <w:rFonts w:ascii="Times New Roman" w:hAnsi="Times New Roman" w:cs="Times New Roman"/>
          <w:b/>
          <w:color w:val="000000" w:themeColor="text1"/>
          <w:sz w:val="24"/>
          <w:szCs w:val="24"/>
        </w:rPr>
      </w:pPr>
    </w:p>
    <w:p w:rsidR="0088550D" w:rsidRPr="00303C7B" w:rsidRDefault="00303C7B" w:rsidP="002D0A77">
      <w:pPr>
        <w:pStyle w:val="ListParagraph"/>
        <w:numPr>
          <w:ilvl w:val="1"/>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Seksi Sistem Informasi Geografis (SIG)</w:t>
      </w:r>
    </w:p>
    <w:p w:rsidR="002D0A77" w:rsidRPr="002D0A77" w:rsidRDefault="003950BD" w:rsidP="002D0A77">
      <w:pPr>
        <w:spacing w:line="360" w:lineRule="auto"/>
        <w:ind w:firstLine="426"/>
        <w:jc w:val="both"/>
        <w:rPr>
          <w:rFonts w:ascii="Times New Roman" w:hAnsi="Times New Roman" w:cs="Times New Roman"/>
          <w:sz w:val="24"/>
          <w:szCs w:val="24"/>
        </w:rPr>
      </w:pPr>
      <w:r w:rsidRPr="002D0A77">
        <w:rPr>
          <w:rFonts w:ascii="Times New Roman" w:hAnsi="Times New Roman" w:cs="Times New Roman"/>
          <w:color w:val="000000" w:themeColor="text1"/>
          <w:sz w:val="24"/>
          <w:szCs w:val="24"/>
          <w:lang w:val="id-ID"/>
        </w:rPr>
        <w:t xml:space="preserve"> </w:t>
      </w:r>
      <w:r w:rsidR="002D0A77">
        <w:rPr>
          <w:rFonts w:ascii="Times New Roman" w:hAnsi="Times New Roman" w:cs="Times New Roman"/>
          <w:color w:val="000000" w:themeColor="text1"/>
          <w:sz w:val="24"/>
          <w:szCs w:val="24"/>
        </w:rPr>
        <w:t xml:space="preserve"> </w:t>
      </w:r>
      <w:proofErr w:type="gramStart"/>
      <w:r w:rsidR="002D0A77">
        <w:rPr>
          <w:rFonts w:ascii="Times New Roman" w:hAnsi="Times New Roman" w:cs="Times New Roman"/>
          <w:sz w:val="24"/>
          <w:szCs w:val="24"/>
        </w:rPr>
        <w:t>S</w:t>
      </w:r>
      <w:r w:rsidR="002D0A77" w:rsidRPr="002D0A77">
        <w:rPr>
          <w:rFonts w:ascii="Times New Roman" w:hAnsi="Times New Roman" w:cs="Times New Roman"/>
          <w:sz w:val="24"/>
          <w:szCs w:val="24"/>
        </w:rPr>
        <w:t>aat melakukan kerja praktek di Dinas ESDM Provinsi Riau pembimbing lapangan menempatkan mahasiswa ke dalam Seksi Sistem Informasi Geografis yang sebelumnya telah disesuaikan dengan jurusan mahasiswa yaitu Teknik Informatika.</w:t>
      </w:r>
      <w:proofErr w:type="gramEnd"/>
      <w:r w:rsidR="002D0A77" w:rsidRPr="002D0A77">
        <w:rPr>
          <w:rFonts w:ascii="Times New Roman" w:hAnsi="Times New Roman" w:cs="Times New Roman"/>
          <w:sz w:val="24"/>
          <w:szCs w:val="24"/>
        </w:rPr>
        <w:t xml:space="preserve"> Sistem Informasi Geografis </w:t>
      </w:r>
      <w:proofErr w:type="gramStart"/>
      <w:r w:rsidR="002D0A77" w:rsidRPr="002D0A77">
        <w:rPr>
          <w:rFonts w:ascii="Times New Roman" w:hAnsi="Times New Roman" w:cs="Times New Roman"/>
          <w:sz w:val="24"/>
          <w:szCs w:val="24"/>
        </w:rPr>
        <w:t>( SIG</w:t>
      </w:r>
      <w:proofErr w:type="gramEnd"/>
      <w:r w:rsidR="002D0A77" w:rsidRPr="002D0A77">
        <w:rPr>
          <w:rFonts w:ascii="Times New Roman" w:hAnsi="Times New Roman" w:cs="Times New Roman"/>
          <w:sz w:val="24"/>
          <w:szCs w:val="24"/>
        </w:rPr>
        <w:t xml:space="preserve"> ) adalah suatu sistem berbasis komputer untuk menangkap, menyimpan, mengecek, mengintegrasikan, memanipulasi, dan mendisplay data dengan peta digital. </w:t>
      </w:r>
    </w:p>
    <w:p w:rsidR="002D0A77" w:rsidRPr="002D0A77" w:rsidRDefault="002D0A77" w:rsidP="002D0A77">
      <w:pPr>
        <w:spacing w:line="360" w:lineRule="auto"/>
        <w:ind w:firstLine="426"/>
        <w:jc w:val="both"/>
        <w:rPr>
          <w:rFonts w:ascii="Times New Roman" w:hAnsi="Times New Roman" w:cs="Times New Roman"/>
          <w:sz w:val="24"/>
          <w:szCs w:val="24"/>
        </w:rPr>
      </w:pPr>
      <w:r w:rsidRPr="002D0A77">
        <w:rPr>
          <w:rFonts w:ascii="Times New Roman" w:hAnsi="Times New Roman" w:cs="Times New Roman"/>
          <w:sz w:val="24"/>
          <w:szCs w:val="24"/>
        </w:rPr>
        <w:t xml:space="preserve">Kemampuan dasar dari SIG adalah mengintegrasikan berbagai operasi basis data seperti query, menganalisisnya serta menampilkannya dalam bentuk </w:t>
      </w:r>
      <w:r w:rsidRPr="002D0A77">
        <w:rPr>
          <w:rFonts w:ascii="Times New Roman" w:hAnsi="Times New Roman" w:cs="Times New Roman"/>
          <w:sz w:val="24"/>
          <w:szCs w:val="24"/>
        </w:rPr>
        <w:lastRenderedPageBreak/>
        <w:t xml:space="preserve">pemetaan berdasarkan letak geografisnya. </w:t>
      </w:r>
      <w:proofErr w:type="gramStart"/>
      <w:r w:rsidRPr="002D0A77">
        <w:rPr>
          <w:rFonts w:ascii="Times New Roman" w:hAnsi="Times New Roman" w:cs="Times New Roman"/>
          <w:sz w:val="24"/>
          <w:szCs w:val="24"/>
        </w:rPr>
        <w:t>SIG mampu memberikan kemudahan - kemudahan yang diinginkan.</w:t>
      </w:r>
      <w:proofErr w:type="gramEnd"/>
      <w:r w:rsidRPr="002D0A77">
        <w:rPr>
          <w:rFonts w:ascii="Times New Roman" w:hAnsi="Times New Roman" w:cs="Times New Roman"/>
          <w:sz w:val="24"/>
          <w:szCs w:val="24"/>
        </w:rPr>
        <w:t xml:space="preserve"> Dengan SIG kita </w:t>
      </w:r>
      <w:proofErr w:type="gramStart"/>
      <w:r w:rsidRPr="002D0A77">
        <w:rPr>
          <w:rFonts w:ascii="Times New Roman" w:hAnsi="Times New Roman" w:cs="Times New Roman"/>
          <w:sz w:val="24"/>
          <w:szCs w:val="24"/>
        </w:rPr>
        <w:t>akan</w:t>
      </w:r>
      <w:proofErr w:type="gramEnd"/>
      <w:r w:rsidRPr="002D0A77">
        <w:rPr>
          <w:rFonts w:ascii="Times New Roman" w:hAnsi="Times New Roman" w:cs="Times New Roman"/>
          <w:sz w:val="24"/>
          <w:szCs w:val="24"/>
        </w:rPr>
        <w:t xml:space="preserve"> dimudahkan dalam melihat fenomena kebumian dengan perspektif yang lebih baik. </w:t>
      </w:r>
      <w:proofErr w:type="gramStart"/>
      <w:r w:rsidRPr="002D0A77">
        <w:rPr>
          <w:rFonts w:ascii="Times New Roman" w:hAnsi="Times New Roman" w:cs="Times New Roman"/>
          <w:sz w:val="24"/>
          <w:szCs w:val="24"/>
        </w:rPr>
        <w:t>SIG mampu mengakomodasi penyimpanan, pemrosesan, dan penayangan data spasial digital bahkan integrasi data yang beragam, mulai dari citra satelit, foto udara, peta bahkan data statistik.</w:t>
      </w:r>
      <w:proofErr w:type="gramEnd"/>
      <w:r w:rsidRPr="002D0A77">
        <w:rPr>
          <w:rFonts w:ascii="Times New Roman" w:hAnsi="Times New Roman" w:cs="Times New Roman"/>
          <w:sz w:val="24"/>
          <w:szCs w:val="24"/>
        </w:rPr>
        <w:t xml:space="preserve"> SIG juga mengakomodasi dinamika data, pemutakhiran data yang </w:t>
      </w:r>
      <w:proofErr w:type="gramStart"/>
      <w:r w:rsidRPr="002D0A77">
        <w:rPr>
          <w:rFonts w:ascii="Times New Roman" w:hAnsi="Times New Roman" w:cs="Times New Roman"/>
          <w:sz w:val="24"/>
          <w:szCs w:val="24"/>
        </w:rPr>
        <w:t>akan</w:t>
      </w:r>
      <w:proofErr w:type="gramEnd"/>
      <w:r w:rsidRPr="002D0A77">
        <w:rPr>
          <w:rFonts w:ascii="Times New Roman" w:hAnsi="Times New Roman" w:cs="Times New Roman"/>
          <w:sz w:val="24"/>
          <w:szCs w:val="24"/>
        </w:rPr>
        <w:t xml:space="preserve"> menjadi lebih mudah.</w:t>
      </w:r>
    </w:p>
    <w:p w:rsidR="002D0A77" w:rsidRPr="002D0A77" w:rsidRDefault="002D0A77" w:rsidP="00AE66D0">
      <w:pPr>
        <w:spacing w:line="360" w:lineRule="auto"/>
        <w:ind w:firstLine="426"/>
        <w:jc w:val="both"/>
        <w:rPr>
          <w:rFonts w:ascii="Times New Roman" w:hAnsi="Times New Roman" w:cs="Times New Roman"/>
          <w:sz w:val="24"/>
          <w:szCs w:val="24"/>
        </w:rPr>
      </w:pPr>
      <w:r w:rsidRPr="002D0A77">
        <w:rPr>
          <w:rFonts w:ascii="Times New Roman" w:hAnsi="Times New Roman" w:cs="Times New Roman"/>
          <w:sz w:val="24"/>
          <w:szCs w:val="24"/>
        </w:rPr>
        <w:t xml:space="preserve">Beberapa kegiatan yang dilakukan oleh mahasiswa selama melakukan kerja praktek di Dinas ESDM Provinsi Riau adalah: </w:t>
      </w:r>
    </w:p>
    <w:p w:rsidR="002D0A77" w:rsidRPr="002D0A77" w:rsidRDefault="002D0A77" w:rsidP="002D0A77">
      <w:pPr>
        <w:pStyle w:val="ListParagraph"/>
        <w:numPr>
          <w:ilvl w:val="0"/>
          <w:numId w:val="35"/>
        </w:numPr>
        <w:overflowPunct/>
        <w:autoSpaceDE/>
        <w:autoSpaceDN/>
        <w:adjustRightInd/>
        <w:spacing w:line="360" w:lineRule="auto"/>
        <w:ind w:left="567" w:right="-15" w:hanging="425"/>
        <w:jc w:val="both"/>
        <w:textAlignment w:val="auto"/>
        <w:rPr>
          <w:rFonts w:ascii="Times New Roman" w:hAnsi="Times New Roman" w:cs="Times New Roman"/>
          <w:sz w:val="24"/>
          <w:szCs w:val="24"/>
        </w:rPr>
      </w:pPr>
      <w:r w:rsidRPr="002D0A77">
        <w:rPr>
          <w:rFonts w:ascii="Times New Roman" w:hAnsi="Times New Roman" w:cs="Times New Roman"/>
          <w:sz w:val="24"/>
          <w:szCs w:val="24"/>
        </w:rPr>
        <w:t>Melakukan analisis terhadap Sistem yang ada di Dinas ESDM yang dibimbing oleh pembimbing lapangan Bapak Anton Suprojo Hadiyanto, ST.</w:t>
      </w:r>
    </w:p>
    <w:p w:rsidR="002D0A77" w:rsidRPr="002D0A77" w:rsidRDefault="002D0A77" w:rsidP="002D0A77">
      <w:pPr>
        <w:pStyle w:val="ListParagraph"/>
        <w:numPr>
          <w:ilvl w:val="0"/>
          <w:numId w:val="35"/>
        </w:numPr>
        <w:overflowPunct/>
        <w:autoSpaceDE/>
        <w:autoSpaceDN/>
        <w:adjustRightInd/>
        <w:spacing w:line="360" w:lineRule="auto"/>
        <w:ind w:left="567" w:right="-15" w:hanging="425"/>
        <w:jc w:val="both"/>
        <w:textAlignment w:val="auto"/>
        <w:rPr>
          <w:rFonts w:ascii="Times New Roman" w:hAnsi="Times New Roman" w:cs="Times New Roman"/>
          <w:sz w:val="24"/>
          <w:szCs w:val="24"/>
        </w:rPr>
      </w:pPr>
      <w:r w:rsidRPr="002D0A77">
        <w:rPr>
          <w:rFonts w:ascii="Times New Roman" w:hAnsi="Times New Roman" w:cs="Times New Roman"/>
          <w:sz w:val="24"/>
          <w:szCs w:val="24"/>
        </w:rPr>
        <w:t xml:space="preserve">Setelah melakukan analisis terhadap sistem selanjutnya mahasiswa melakukan analisis terhadap Wilayah Usaha Ijin Pertambangan (WIUP) yang berbentuk </w:t>
      </w:r>
      <w:proofErr w:type="gramStart"/>
      <w:r w:rsidRPr="002D0A77">
        <w:rPr>
          <w:rFonts w:ascii="Times New Roman" w:hAnsi="Times New Roman" w:cs="Times New Roman"/>
          <w:sz w:val="24"/>
          <w:szCs w:val="24"/>
        </w:rPr>
        <w:t>surat</w:t>
      </w:r>
      <w:proofErr w:type="gramEnd"/>
      <w:r w:rsidRPr="002D0A77">
        <w:rPr>
          <w:rFonts w:ascii="Times New Roman" w:hAnsi="Times New Roman" w:cs="Times New Roman"/>
          <w:sz w:val="24"/>
          <w:szCs w:val="24"/>
        </w:rPr>
        <w:t>.</w:t>
      </w:r>
    </w:p>
    <w:p w:rsidR="002D0A77" w:rsidRPr="002D0A77" w:rsidRDefault="002D0A77" w:rsidP="002D0A77">
      <w:pPr>
        <w:pStyle w:val="ListParagraph"/>
        <w:numPr>
          <w:ilvl w:val="0"/>
          <w:numId w:val="35"/>
        </w:numPr>
        <w:overflowPunct/>
        <w:autoSpaceDE/>
        <w:autoSpaceDN/>
        <w:adjustRightInd/>
        <w:spacing w:after="160" w:line="360" w:lineRule="auto"/>
        <w:ind w:left="567" w:right="-17" w:hanging="425"/>
        <w:jc w:val="both"/>
        <w:textAlignment w:val="auto"/>
        <w:rPr>
          <w:rFonts w:ascii="Times New Roman" w:hAnsi="Times New Roman" w:cs="Times New Roman"/>
          <w:sz w:val="24"/>
          <w:szCs w:val="24"/>
        </w:rPr>
      </w:pPr>
      <w:r w:rsidRPr="002D0A77">
        <w:rPr>
          <w:rFonts w:ascii="Times New Roman" w:hAnsi="Times New Roman" w:cs="Times New Roman"/>
          <w:sz w:val="24"/>
          <w:szCs w:val="24"/>
        </w:rPr>
        <w:t>Melakukan analisis terhadap sistem informasi geografis di Dinas ESDM.</w:t>
      </w:r>
    </w:p>
    <w:p w:rsidR="007B3126" w:rsidRPr="00AE66D0" w:rsidRDefault="00AE66D0" w:rsidP="00AE66D0">
      <w:pPr>
        <w:pStyle w:val="ListParagraph"/>
        <w:numPr>
          <w:ilvl w:val="2"/>
          <w:numId w:val="36"/>
        </w:numPr>
        <w:tabs>
          <w:tab w:val="center" w:pos="3970"/>
        </w:tabs>
        <w:spacing w:before="240" w:line="360" w:lineRule="auto"/>
        <w:ind w:left="700"/>
        <w:jc w:val="both"/>
        <w:rPr>
          <w:rFonts w:ascii="Times New Roman" w:hAnsi="Times New Roman" w:cs="Times New Roman"/>
          <w:b/>
          <w:color w:val="000000" w:themeColor="text1"/>
          <w:sz w:val="24"/>
          <w:szCs w:val="24"/>
        </w:rPr>
      </w:pPr>
      <w:r w:rsidRPr="00AE66D0">
        <w:rPr>
          <w:rFonts w:ascii="Times New Roman" w:hAnsi="Times New Roman" w:cs="Times New Roman"/>
          <w:b/>
          <w:color w:val="000000" w:themeColor="text1"/>
          <w:sz w:val="24"/>
          <w:szCs w:val="24"/>
        </w:rPr>
        <w:t>Cara Kerja SIG</w:t>
      </w:r>
    </w:p>
    <w:p w:rsidR="00AE66D0" w:rsidRPr="00AE66D0" w:rsidRDefault="00AE66D0" w:rsidP="00AE66D0">
      <w:pPr>
        <w:pStyle w:val="ListParagraph"/>
        <w:tabs>
          <w:tab w:val="center" w:pos="3970"/>
        </w:tabs>
        <w:spacing w:line="360" w:lineRule="auto"/>
        <w:ind w:left="0" w:firstLine="700"/>
        <w:jc w:val="both"/>
        <w:rPr>
          <w:rFonts w:ascii="Times New Roman" w:hAnsi="Times New Roman" w:cs="Times New Roman"/>
          <w:color w:val="000000" w:themeColor="text1"/>
          <w:sz w:val="24"/>
          <w:szCs w:val="24"/>
        </w:rPr>
      </w:pPr>
      <w:r w:rsidRPr="00AE66D0">
        <w:rPr>
          <w:rFonts w:ascii="Times New Roman" w:hAnsi="Times New Roman" w:cs="Times New Roman"/>
          <w:sz w:val="24"/>
          <w:szCs w:val="24"/>
        </w:rPr>
        <w:t xml:space="preserve">SIG dapat menyajikan </w:t>
      </w:r>
      <w:r w:rsidRPr="00AE66D0">
        <w:rPr>
          <w:rFonts w:ascii="Times New Roman" w:hAnsi="Times New Roman" w:cs="Times New Roman"/>
          <w:i/>
          <w:sz w:val="24"/>
          <w:szCs w:val="24"/>
        </w:rPr>
        <w:t>real world</w:t>
      </w:r>
      <w:r w:rsidRPr="00AE66D0">
        <w:rPr>
          <w:rFonts w:ascii="Times New Roman" w:hAnsi="Times New Roman" w:cs="Times New Roman"/>
          <w:sz w:val="24"/>
          <w:szCs w:val="24"/>
        </w:rPr>
        <w:t xml:space="preserve"> (dunia nyata) pada monitor sebagaimana lembaran peta dapat merepresentasikan dunia nyata diatas kertas. Tetapi, SIG memiliki kekuatan lebih </w:t>
      </w:r>
      <w:proofErr w:type="gramStart"/>
      <w:r w:rsidRPr="00AE66D0">
        <w:rPr>
          <w:rFonts w:ascii="Times New Roman" w:hAnsi="Times New Roman" w:cs="Times New Roman"/>
          <w:sz w:val="24"/>
          <w:szCs w:val="24"/>
        </w:rPr>
        <w:t>dan  fleksibilitas</w:t>
      </w:r>
      <w:proofErr w:type="gramEnd"/>
      <w:r w:rsidRPr="00AE66D0">
        <w:rPr>
          <w:rFonts w:ascii="Times New Roman" w:hAnsi="Times New Roman" w:cs="Times New Roman"/>
          <w:sz w:val="24"/>
          <w:szCs w:val="24"/>
        </w:rPr>
        <w:t xml:space="preserve">  dari  pada  lembaran  pada  kertas.  Peta  merupakan  representasi  grafis  dari dunia  nyata,  obyek - obyek  yang  dipresentasikan  di  atas  peta  disebut  unsur  peta  atau </w:t>
      </w:r>
      <w:r w:rsidRPr="00AE66D0">
        <w:rPr>
          <w:rFonts w:ascii="Times New Roman" w:hAnsi="Times New Roman" w:cs="Times New Roman"/>
          <w:i/>
          <w:sz w:val="24"/>
          <w:szCs w:val="24"/>
        </w:rPr>
        <w:t>map features</w:t>
      </w:r>
      <w:r w:rsidRPr="00AE66D0">
        <w:rPr>
          <w:rFonts w:ascii="Times New Roman" w:hAnsi="Times New Roman" w:cs="Times New Roman"/>
          <w:sz w:val="24"/>
          <w:szCs w:val="24"/>
        </w:rPr>
        <w:t xml:space="preserve"> ( contohnya adalah sungai,   taman,   kebun,   jalan   dan   lain - lain).   </w:t>
      </w:r>
      <w:proofErr w:type="gramStart"/>
      <w:r w:rsidRPr="00AE66D0">
        <w:rPr>
          <w:rFonts w:ascii="Times New Roman" w:hAnsi="Times New Roman" w:cs="Times New Roman"/>
          <w:sz w:val="24"/>
          <w:szCs w:val="24"/>
        </w:rPr>
        <w:t>Karena   peta mengorganisasikan   unsur - unsur   berdasrkan   lokasi - lokasinya.</w:t>
      </w:r>
      <w:proofErr w:type="gramEnd"/>
      <w:r w:rsidRPr="00AE66D0">
        <w:rPr>
          <w:rFonts w:ascii="Times New Roman" w:hAnsi="Times New Roman" w:cs="Times New Roman"/>
          <w:sz w:val="24"/>
          <w:szCs w:val="24"/>
        </w:rPr>
        <w:t xml:space="preserve">   </w:t>
      </w:r>
      <w:proofErr w:type="gramStart"/>
      <w:r w:rsidRPr="00AE66D0">
        <w:rPr>
          <w:rFonts w:ascii="Times New Roman" w:hAnsi="Times New Roman" w:cs="Times New Roman"/>
          <w:sz w:val="24"/>
          <w:szCs w:val="24"/>
        </w:rPr>
        <w:t>SIG  menyimpan</w:t>
      </w:r>
      <w:proofErr w:type="gramEnd"/>
      <w:r w:rsidRPr="00AE66D0">
        <w:rPr>
          <w:rFonts w:ascii="Times New Roman" w:hAnsi="Times New Roman" w:cs="Times New Roman"/>
          <w:sz w:val="24"/>
          <w:szCs w:val="24"/>
        </w:rPr>
        <w:t xml:space="preserve">   semua 13 informasi  deksriptif  unsur - unsurnya  sebagai  atribut-atribut  didalam  basis  data.  Kemudian, SIG  membentuk  dan  menyimpannya  didalam  tabel-tabel  (relasional)  dengan  demikian,atribut-atribut ini dapat diakses melalui lokasi-lokasi unsur-unsur peta dan sebaliknya, unsur-unsur peta juga dapat diakses melalui atribut - atributnya.</w:t>
      </w:r>
    </w:p>
    <w:p w:rsidR="00BE07EF" w:rsidRPr="00995216" w:rsidRDefault="00BE07EF" w:rsidP="00FB4224">
      <w:pPr>
        <w:spacing w:line="360" w:lineRule="auto"/>
        <w:rPr>
          <w:color w:val="000000" w:themeColor="text1"/>
        </w:rPr>
      </w:pPr>
    </w:p>
    <w:sectPr w:rsidR="00BE07EF" w:rsidRPr="00995216" w:rsidSect="00606C85">
      <w:headerReference w:type="even" r:id="rId10"/>
      <w:headerReference w:type="default" r:id="rId11"/>
      <w:footerReference w:type="even" r:id="rId12"/>
      <w:footerReference w:type="default" r:id="rId13"/>
      <w:headerReference w:type="first" r:id="rId14"/>
      <w:footerReference w:type="first" r:id="rId15"/>
      <w:pgSz w:w="11909" w:h="16834" w:code="9"/>
      <w:pgMar w:top="1701" w:right="1701" w:bottom="1701" w:left="2268" w:header="1134" w:footer="1134"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F4C" w:rsidRDefault="00405F4C" w:rsidP="009E41A7">
      <w:r>
        <w:separator/>
      </w:r>
    </w:p>
  </w:endnote>
  <w:endnote w:type="continuationSeparator" w:id="0">
    <w:p w:rsidR="00405F4C" w:rsidRDefault="00405F4C" w:rsidP="009E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33D" w:rsidRDefault="00555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FCC" w:rsidRPr="00570170" w:rsidRDefault="00362FCC">
    <w:pPr>
      <w:pStyle w:val="Footer"/>
      <w:jc w:val="center"/>
    </w:pPr>
  </w:p>
  <w:p w:rsidR="00362FCC" w:rsidRPr="00570170" w:rsidRDefault="00362F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FCC" w:rsidRPr="00FF5E3A" w:rsidRDefault="0055533D" w:rsidP="00FF5E3A">
    <w:pPr>
      <w:pStyle w:val="Footer"/>
      <w:jc w:val="center"/>
      <w:rPr>
        <w:rFonts w:ascii="Times New Roman" w:hAnsi="Times New Roman" w:cs="Times New Roman"/>
        <w:sz w:val="24"/>
        <w:szCs w:val="24"/>
      </w:rPr>
    </w:pPr>
    <w:r>
      <w:rPr>
        <w:rFonts w:ascii="Times New Roman" w:hAnsi="Times New Roman" w:cs="Times New Roman"/>
        <w:sz w:val="24"/>
        <w:szCs w:val="24"/>
      </w:rPr>
      <w:t>4</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F4C" w:rsidRDefault="00405F4C" w:rsidP="009E41A7">
      <w:r>
        <w:separator/>
      </w:r>
    </w:p>
  </w:footnote>
  <w:footnote w:type="continuationSeparator" w:id="0">
    <w:p w:rsidR="00405F4C" w:rsidRDefault="00405F4C" w:rsidP="009E4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33D" w:rsidRDefault="005553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587053"/>
      <w:docPartObj>
        <w:docPartGallery w:val="Page Numbers (Top of Page)"/>
        <w:docPartUnique/>
      </w:docPartObj>
    </w:sdtPr>
    <w:sdtEndPr>
      <w:rPr>
        <w:rFonts w:ascii="Arial" w:hAnsi="Arial" w:cs="Arial"/>
        <w:sz w:val="20"/>
        <w:szCs w:val="20"/>
      </w:rPr>
    </w:sdtEndPr>
    <w:sdtContent>
      <w:p w:rsidR="00362FCC" w:rsidRDefault="00BB5F73">
        <w:pPr>
          <w:pStyle w:val="Header"/>
          <w:jc w:val="right"/>
        </w:pPr>
        <w:r w:rsidRPr="00FF5E3A">
          <w:rPr>
            <w:rFonts w:ascii="Times New Roman" w:hAnsi="Times New Roman" w:cs="Times New Roman"/>
            <w:sz w:val="24"/>
            <w:szCs w:val="24"/>
          </w:rPr>
          <w:fldChar w:fldCharType="begin"/>
        </w:r>
        <w:r w:rsidR="00362FCC" w:rsidRPr="00FF5E3A">
          <w:rPr>
            <w:rFonts w:ascii="Times New Roman" w:hAnsi="Times New Roman" w:cs="Times New Roman"/>
            <w:sz w:val="24"/>
            <w:szCs w:val="24"/>
          </w:rPr>
          <w:instrText xml:space="preserve"> PAGE   \* MERGEFORMAT </w:instrText>
        </w:r>
        <w:r w:rsidRPr="00FF5E3A">
          <w:rPr>
            <w:rFonts w:ascii="Times New Roman" w:hAnsi="Times New Roman" w:cs="Times New Roman"/>
            <w:sz w:val="24"/>
            <w:szCs w:val="24"/>
          </w:rPr>
          <w:fldChar w:fldCharType="separate"/>
        </w:r>
        <w:r w:rsidR="0055533D">
          <w:rPr>
            <w:rFonts w:ascii="Times New Roman" w:hAnsi="Times New Roman" w:cs="Times New Roman"/>
            <w:noProof/>
            <w:sz w:val="24"/>
            <w:szCs w:val="24"/>
          </w:rPr>
          <w:t>12</w:t>
        </w:r>
        <w:r w:rsidRPr="00FF5E3A">
          <w:rPr>
            <w:rFonts w:ascii="Times New Roman" w:hAnsi="Times New Roman" w:cs="Times New Roman"/>
            <w:sz w:val="24"/>
            <w:szCs w:val="24"/>
          </w:rPr>
          <w:fldChar w:fldCharType="end"/>
        </w:r>
      </w:p>
    </w:sdtContent>
  </w:sdt>
  <w:p w:rsidR="00362FCC" w:rsidRDefault="00362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33D" w:rsidRDefault="005553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944"/>
    <w:multiLevelType w:val="hybridMultilevel"/>
    <w:tmpl w:val="6A781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9507F"/>
    <w:multiLevelType w:val="hybridMultilevel"/>
    <w:tmpl w:val="9AB20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104A6"/>
    <w:multiLevelType w:val="hybridMultilevel"/>
    <w:tmpl w:val="A3D0DD34"/>
    <w:lvl w:ilvl="0" w:tplc="548851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42D11"/>
    <w:multiLevelType w:val="hybridMultilevel"/>
    <w:tmpl w:val="02386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D41603"/>
    <w:multiLevelType w:val="hybridMultilevel"/>
    <w:tmpl w:val="39AE1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CB3A6D"/>
    <w:multiLevelType w:val="hybridMultilevel"/>
    <w:tmpl w:val="3746F5F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36A6DAD"/>
    <w:multiLevelType w:val="hybridMultilevel"/>
    <w:tmpl w:val="8D6A867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84208"/>
    <w:multiLevelType w:val="hybridMultilevel"/>
    <w:tmpl w:val="01626D8C"/>
    <w:lvl w:ilvl="0" w:tplc="04090019">
      <w:start w:val="1"/>
      <w:numFmt w:val="lowerLetter"/>
      <w:lvlText w:val="%1."/>
      <w:lvlJc w:val="left"/>
      <w:pPr>
        <w:ind w:left="828"/>
      </w:pPr>
      <w:rPr>
        <w:rFonts w:hint="default"/>
        <w:b w:val="0"/>
        <w:i w:val="0"/>
        <w:strike w:val="0"/>
        <w:dstrike w:val="0"/>
        <w:color w:val="000000"/>
        <w:sz w:val="24"/>
        <w:u w:val="none" w:color="000000"/>
        <w:bdr w:val="none" w:sz="0" w:space="0" w:color="auto"/>
        <w:shd w:val="clear" w:color="auto" w:fill="auto"/>
        <w:vertAlign w:val="baseline"/>
      </w:rPr>
    </w:lvl>
    <w:lvl w:ilvl="1" w:tplc="7D220C8C">
      <w:start w:val="1"/>
      <w:numFmt w:val="lowerLetter"/>
      <w:lvlText w:val="%2"/>
      <w:lvlJc w:val="left"/>
      <w:pPr>
        <w:ind w:left="154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tplc="DA04683C">
      <w:start w:val="1"/>
      <w:numFmt w:val="lowerRoman"/>
      <w:lvlText w:val="%3"/>
      <w:lvlJc w:val="left"/>
      <w:pPr>
        <w:ind w:left="226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tplc="1D5CCA08">
      <w:start w:val="1"/>
      <w:numFmt w:val="decimal"/>
      <w:lvlText w:val="%4"/>
      <w:lvlJc w:val="left"/>
      <w:pPr>
        <w:ind w:left="298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tplc="13FCFD72">
      <w:start w:val="1"/>
      <w:numFmt w:val="lowerLetter"/>
      <w:lvlText w:val="%5"/>
      <w:lvlJc w:val="left"/>
      <w:pPr>
        <w:ind w:left="370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tplc="A3322336">
      <w:start w:val="1"/>
      <w:numFmt w:val="lowerRoman"/>
      <w:lvlText w:val="%6"/>
      <w:lvlJc w:val="left"/>
      <w:pPr>
        <w:ind w:left="442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tplc="4BFC57E2">
      <w:start w:val="1"/>
      <w:numFmt w:val="decimal"/>
      <w:lvlText w:val="%7"/>
      <w:lvlJc w:val="left"/>
      <w:pPr>
        <w:ind w:left="514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tplc="0F8CEA3E">
      <w:start w:val="1"/>
      <w:numFmt w:val="lowerLetter"/>
      <w:lvlText w:val="%8"/>
      <w:lvlJc w:val="left"/>
      <w:pPr>
        <w:ind w:left="586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tplc="03B46594">
      <w:start w:val="1"/>
      <w:numFmt w:val="lowerRoman"/>
      <w:lvlText w:val="%9"/>
      <w:lvlJc w:val="left"/>
      <w:pPr>
        <w:ind w:left="658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8">
    <w:nsid w:val="17165DEA"/>
    <w:multiLevelType w:val="multilevel"/>
    <w:tmpl w:val="498E1AD4"/>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18594E21"/>
    <w:multiLevelType w:val="hybridMultilevel"/>
    <w:tmpl w:val="4508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61AD5"/>
    <w:multiLevelType w:val="hybridMultilevel"/>
    <w:tmpl w:val="0FFC74A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4A33EA"/>
    <w:multiLevelType w:val="hybridMultilevel"/>
    <w:tmpl w:val="9C10AFAA"/>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BF484A"/>
    <w:multiLevelType w:val="hybridMultilevel"/>
    <w:tmpl w:val="D65075DA"/>
    <w:lvl w:ilvl="0" w:tplc="90FCA092">
      <w:start w:val="1"/>
      <w:numFmt w:val="lowerLetter"/>
      <w:lvlText w:val="%1."/>
      <w:lvlJc w:val="left"/>
      <w:pPr>
        <w:ind w:left="689"/>
      </w:pPr>
      <w:rPr>
        <w:rFonts w:ascii="Times New Roman" w:eastAsia="Bookman Old Style"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DCD21A3C">
      <w:start w:val="1"/>
      <w:numFmt w:val="lowerLetter"/>
      <w:lvlText w:val="%2"/>
      <w:lvlJc w:val="left"/>
      <w:pPr>
        <w:ind w:left="148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tplc="D2CA4EDA">
      <w:start w:val="1"/>
      <w:numFmt w:val="lowerRoman"/>
      <w:lvlText w:val="%3"/>
      <w:lvlJc w:val="left"/>
      <w:pPr>
        <w:ind w:left="220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tplc="5A18BC9C">
      <w:start w:val="1"/>
      <w:numFmt w:val="decimal"/>
      <w:lvlText w:val="%4"/>
      <w:lvlJc w:val="left"/>
      <w:pPr>
        <w:ind w:left="292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tplc="2A7A004C">
      <w:start w:val="1"/>
      <w:numFmt w:val="lowerLetter"/>
      <w:lvlText w:val="%5"/>
      <w:lvlJc w:val="left"/>
      <w:pPr>
        <w:ind w:left="364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tplc="E5B88348">
      <w:start w:val="1"/>
      <w:numFmt w:val="lowerRoman"/>
      <w:lvlText w:val="%6"/>
      <w:lvlJc w:val="left"/>
      <w:pPr>
        <w:ind w:left="436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tplc="E8F45670">
      <w:start w:val="1"/>
      <w:numFmt w:val="decimal"/>
      <w:lvlText w:val="%7"/>
      <w:lvlJc w:val="left"/>
      <w:pPr>
        <w:ind w:left="508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tplc="77A0B48C">
      <w:start w:val="1"/>
      <w:numFmt w:val="lowerLetter"/>
      <w:lvlText w:val="%8"/>
      <w:lvlJc w:val="left"/>
      <w:pPr>
        <w:ind w:left="580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tplc="077A1870">
      <w:start w:val="1"/>
      <w:numFmt w:val="lowerRoman"/>
      <w:lvlText w:val="%9"/>
      <w:lvlJc w:val="left"/>
      <w:pPr>
        <w:ind w:left="6524"/>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13">
    <w:nsid w:val="20BC0A59"/>
    <w:multiLevelType w:val="hybridMultilevel"/>
    <w:tmpl w:val="5E4E6824"/>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C1DC5"/>
    <w:multiLevelType w:val="hybridMultilevel"/>
    <w:tmpl w:val="A5F645F8"/>
    <w:lvl w:ilvl="0" w:tplc="0409000F">
      <w:start w:val="1"/>
      <w:numFmt w:val="decimal"/>
      <w:lvlText w:val="%1."/>
      <w:lvlJc w:val="left"/>
      <w:pPr>
        <w:ind w:left="695"/>
      </w:pPr>
      <w:rPr>
        <w:rFonts w:hint="default"/>
        <w:b w:val="0"/>
        <w:i w:val="0"/>
        <w:strike w:val="0"/>
        <w:dstrike w:val="0"/>
        <w:color w:val="000000"/>
        <w:sz w:val="24"/>
        <w:u w:val="none" w:color="000000"/>
        <w:bdr w:val="none" w:sz="0" w:space="0" w:color="auto"/>
        <w:shd w:val="clear" w:color="auto" w:fill="auto"/>
        <w:vertAlign w:val="baseline"/>
      </w:rPr>
    </w:lvl>
    <w:lvl w:ilvl="1" w:tplc="BE124370">
      <w:start w:val="1"/>
      <w:numFmt w:val="decimal"/>
      <w:lvlText w:val="%2."/>
      <w:lvlJc w:val="left"/>
      <w:pPr>
        <w:ind w:left="0"/>
      </w:pPr>
      <w:rPr>
        <w:rFonts w:ascii="Times New Roman" w:eastAsia="Bookman Old Style"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BF6297CA">
      <w:start w:val="1"/>
      <w:numFmt w:val="lowerRoman"/>
      <w:lvlText w:val="%3"/>
      <w:lvlJc w:val="left"/>
      <w:pPr>
        <w:ind w:left="162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tplc="B358BB92">
      <w:start w:val="1"/>
      <w:numFmt w:val="decimal"/>
      <w:lvlText w:val="%4"/>
      <w:lvlJc w:val="left"/>
      <w:pPr>
        <w:ind w:left="234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tplc="560C67EA">
      <w:start w:val="1"/>
      <w:numFmt w:val="lowerLetter"/>
      <w:lvlText w:val="%5"/>
      <w:lvlJc w:val="left"/>
      <w:pPr>
        <w:ind w:left="306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tplc="1B3AC730">
      <w:start w:val="1"/>
      <w:numFmt w:val="lowerRoman"/>
      <w:lvlText w:val="%6"/>
      <w:lvlJc w:val="left"/>
      <w:pPr>
        <w:ind w:left="378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tplc="F2D42DE8">
      <w:start w:val="1"/>
      <w:numFmt w:val="decimal"/>
      <w:lvlText w:val="%7"/>
      <w:lvlJc w:val="left"/>
      <w:pPr>
        <w:ind w:left="450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tplc="70EA252C">
      <w:start w:val="1"/>
      <w:numFmt w:val="lowerLetter"/>
      <w:lvlText w:val="%8"/>
      <w:lvlJc w:val="left"/>
      <w:pPr>
        <w:ind w:left="522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tplc="6A606B30">
      <w:start w:val="1"/>
      <w:numFmt w:val="lowerRoman"/>
      <w:lvlText w:val="%9"/>
      <w:lvlJc w:val="left"/>
      <w:pPr>
        <w:ind w:left="5945"/>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15">
    <w:nsid w:val="2BB31A77"/>
    <w:multiLevelType w:val="multilevel"/>
    <w:tmpl w:val="FB16FFB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D6F2F58"/>
    <w:multiLevelType w:val="hybridMultilevel"/>
    <w:tmpl w:val="077A1162"/>
    <w:lvl w:ilvl="0" w:tplc="E4D0B578">
      <w:start w:val="1"/>
      <w:numFmt w:val="lowerLetter"/>
      <w:lvlText w:val="%1."/>
      <w:lvlJc w:val="left"/>
      <w:pPr>
        <w:ind w:left="1440" w:hanging="360"/>
      </w:pPr>
      <w:rPr>
        <w:rFonts w:ascii="Times New Roman" w:hAnsi="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201B26"/>
    <w:multiLevelType w:val="hybridMultilevel"/>
    <w:tmpl w:val="78F84BE2"/>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B43B50"/>
    <w:multiLevelType w:val="hybridMultilevel"/>
    <w:tmpl w:val="5DA62B9A"/>
    <w:lvl w:ilvl="0" w:tplc="50C4094E">
      <w:start w:val="1"/>
      <w:numFmt w:val="decimal"/>
      <w:lvlText w:val="%1."/>
      <w:lvlJc w:val="left"/>
      <w:pPr>
        <w:ind w:left="927" w:hanging="360"/>
      </w:pPr>
      <w:rPr>
        <w:rFonts w:eastAsia="Tahoma"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389A1FFB"/>
    <w:multiLevelType w:val="hybridMultilevel"/>
    <w:tmpl w:val="AA30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E02B7"/>
    <w:multiLevelType w:val="hybridMultilevel"/>
    <w:tmpl w:val="EFCCE7FA"/>
    <w:lvl w:ilvl="0" w:tplc="B24EF33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43EF7B0E"/>
    <w:multiLevelType w:val="multilevel"/>
    <w:tmpl w:val="42A62772"/>
    <w:lvl w:ilvl="0">
      <w:start w:val="2"/>
      <w:numFmt w:val="decimal"/>
      <w:lvlText w:val="%1."/>
      <w:lvlJc w:val="left"/>
      <w:pPr>
        <w:ind w:left="540" w:hanging="540"/>
      </w:pPr>
      <w:rPr>
        <w:rFonts w:hint="default"/>
        <w:b/>
      </w:rPr>
    </w:lvl>
    <w:lvl w:ilvl="1">
      <w:start w:val="1"/>
      <w:numFmt w:val="decimal"/>
      <w:lvlText w:val="%1.%2."/>
      <w:lvlJc w:val="left"/>
      <w:pPr>
        <w:ind w:left="720" w:hanging="54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2">
    <w:nsid w:val="448029FD"/>
    <w:multiLevelType w:val="hybridMultilevel"/>
    <w:tmpl w:val="19FC4758"/>
    <w:lvl w:ilvl="0" w:tplc="EFDA1D62">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2327AA"/>
    <w:multiLevelType w:val="multilevel"/>
    <w:tmpl w:val="72361540"/>
    <w:lvl w:ilvl="0">
      <w:start w:val="1"/>
      <w:numFmt w:val="decimal"/>
      <w:lvlText w:val="%1."/>
      <w:lvlJc w:val="left"/>
      <w:pPr>
        <w:tabs>
          <w:tab w:val="num" w:pos="360"/>
        </w:tabs>
        <w:ind w:left="360" w:hanging="360"/>
      </w:pPr>
      <w:rPr>
        <w:rFonts w:hint="default"/>
        <w:strike w:val="0"/>
      </w:rPr>
    </w:lvl>
    <w:lvl w:ilvl="1">
      <w:start w:val="1"/>
      <w:numFmt w:val="decimal"/>
      <w:pStyle w:val="judul23"/>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nsid w:val="4DC01183"/>
    <w:multiLevelType w:val="multilevel"/>
    <w:tmpl w:val="A3D6B794"/>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nsid w:val="521D67F7"/>
    <w:multiLevelType w:val="hybridMultilevel"/>
    <w:tmpl w:val="8C288002"/>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2468BD"/>
    <w:multiLevelType w:val="hybridMultilevel"/>
    <w:tmpl w:val="F58210DC"/>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A21D7D"/>
    <w:multiLevelType w:val="hybridMultilevel"/>
    <w:tmpl w:val="0ADC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611ED0"/>
    <w:multiLevelType w:val="hybridMultilevel"/>
    <w:tmpl w:val="716CDB96"/>
    <w:lvl w:ilvl="0" w:tplc="B7DCED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2D3497"/>
    <w:multiLevelType w:val="multilevel"/>
    <w:tmpl w:val="9B7448B0"/>
    <w:lvl w:ilvl="0">
      <w:start w:val="2"/>
      <w:numFmt w:val="decimal"/>
      <w:lvlText w:val="%1."/>
      <w:lvlJc w:val="left"/>
      <w:pPr>
        <w:ind w:left="540" w:hanging="540"/>
      </w:pPr>
      <w:rPr>
        <w:rFonts w:hint="default"/>
      </w:rPr>
    </w:lvl>
    <w:lvl w:ilvl="1">
      <w:start w:val="5"/>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0">
    <w:nsid w:val="645614EE"/>
    <w:multiLevelType w:val="hybridMultilevel"/>
    <w:tmpl w:val="3244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307348"/>
    <w:multiLevelType w:val="hybridMultilevel"/>
    <w:tmpl w:val="6DB2D980"/>
    <w:lvl w:ilvl="0" w:tplc="0421000F">
      <w:start w:val="1"/>
      <w:numFmt w:val="decimal"/>
      <w:lvlText w:val="%1."/>
      <w:lvlJc w:val="left"/>
      <w:pPr>
        <w:ind w:left="828"/>
      </w:pPr>
      <w:rPr>
        <w:rFonts w:hint="default"/>
        <w:b w:val="0"/>
        <w:i w:val="0"/>
        <w:strike w:val="0"/>
        <w:dstrike w:val="0"/>
        <w:color w:val="000000"/>
        <w:sz w:val="24"/>
        <w:u w:val="none" w:color="000000"/>
        <w:bdr w:val="none" w:sz="0" w:space="0" w:color="auto"/>
        <w:shd w:val="clear" w:color="auto" w:fill="auto"/>
        <w:vertAlign w:val="baseline"/>
      </w:rPr>
    </w:lvl>
    <w:lvl w:ilvl="1" w:tplc="7D220C8C">
      <w:start w:val="1"/>
      <w:numFmt w:val="lowerLetter"/>
      <w:lvlText w:val="%2"/>
      <w:lvlJc w:val="left"/>
      <w:pPr>
        <w:ind w:left="154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2" w:tplc="DA04683C">
      <w:start w:val="1"/>
      <w:numFmt w:val="lowerRoman"/>
      <w:lvlText w:val="%3"/>
      <w:lvlJc w:val="left"/>
      <w:pPr>
        <w:ind w:left="226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3" w:tplc="1D5CCA08">
      <w:start w:val="1"/>
      <w:numFmt w:val="decimal"/>
      <w:lvlText w:val="%4"/>
      <w:lvlJc w:val="left"/>
      <w:pPr>
        <w:ind w:left="298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4" w:tplc="13FCFD72">
      <w:start w:val="1"/>
      <w:numFmt w:val="lowerLetter"/>
      <w:lvlText w:val="%5"/>
      <w:lvlJc w:val="left"/>
      <w:pPr>
        <w:ind w:left="370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5" w:tplc="A3322336">
      <w:start w:val="1"/>
      <w:numFmt w:val="lowerRoman"/>
      <w:lvlText w:val="%6"/>
      <w:lvlJc w:val="left"/>
      <w:pPr>
        <w:ind w:left="442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6" w:tplc="4BFC57E2">
      <w:start w:val="1"/>
      <w:numFmt w:val="decimal"/>
      <w:lvlText w:val="%7"/>
      <w:lvlJc w:val="left"/>
      <w:pPr>
        <w:ind w:left="514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7" w:tplc="0F8CEA3E">
      <w:start w:val="1"/>
      <w:numFmt w:val="lowerLetter"/>
      <w:lvlText w:val="%8"/>
      <w:lvlJc w:val="left"/>
      <w:pPr>
        <w:ind w:left="586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lvl w:ilvl="8" w:tplc="03B46594">
      <w:start w:val="1"/>
      <w:numFmt w:val="lowerRoman"/>
      <w:lvlText w:val="%9"/>
      <w:lvlJc w:val="left"/>
      <w:pPr>
        <w:ind w:left="6588"/>
      </w:pPr>
      <w:rPr>
        <w:rFonts w:ascii="Bookman Old Style" w:eastAsia="Bookman Old Style" w:hAnsi="Bookman Old Style" w:cs="Bookman Old Style"/>
        <w:b w:val="0"/>
        <w:i w:val="0"/>
        <w:strike w:val="0"/>
        <w:dstrike w:val="0"/>
        <w:color w:val="000000"/>
        <w:sz w:val="24"/>
        <w:u w:val="none" w:color="000000"/>
        <w:bdr w:val="none" w:sz="0" w:space="0" w:color="auto"/>
        <w:shd w:val="clear" w:color="auto" w:fill="auto"/>
        <w:vertAlign w:val="baseline"/>
      </w:rPr>
    </w:lvl>
  </w:abstractNum>
  <w:abstractNum w:abstractNumId="32">
    <w:nsid w:val="6B822BE0"/>
    <w:multiLevelType w:val="hybridMultilevel"/>
    <w:tmpl w:val="FD705AAA"/>
    <w:lvl w:ilvl="0" w:tplc="E4D0B578">
      <w:start w:val="1"/>
      <w:numFmt w:val="lowerLetter"/>
      <w:lvlText w:val="%1."/>
      <w:lvlJc w:val="left"/>
      <w:pPr>
        <w:ind w:left="720"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C26B2"/>
    <w:multiLevelType w:val="hybridMultilevel"/>
    <w:tmpl w:val="67CC65AE"/>
    <w:lvl w:ilvl="0" w:tplc="E4D0B578">
      <w:start w:val="1"/>
      <w:numFmt w:val="lowerLetter"/>
      <w:lvlText w:val="%1."/>
      <w:lvlJc w:val="left"/>
      <w:pPr>
        <w:ind w:left="1440" w:hanging="360"/>
      </w:pPr>
      <w:rPr>
        <w:rFonts w:ascii="Times New Roman" w:hAnsi="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30017C1"/>
    <w:multiLevelType w:val="hybridMultilevel"/>
    <w:tmpl w:val="DA8EF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C3D38"/>
    <w:multiLevelType w:val="hybridMultilevel"/>
    <w:tmpl w:val="AA30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24"/>
  </w:num>
  <w:num w:numId="4">
    <w:abstractNumId w:val="15"/>
  </w:num>
  <w:num w:numId="5">
    <w:abstractNumId w:val="5"/>
  </w:num>
  <w:num w:numId="6">
    <w:abstractNumId w:val="18"/>
  </w:num>
  <w:num w:numId="7">
    <w:abstractNumId w:val="27"/>
  </w:num>
  <w:num w:numId="8">
    <w:abstractNumId w:val="32"/>
  </w:num>
  <w:num w:numId="9">
    <w:abstractNumId w:val="28"/>
  </w:num>
  <w:num w:numId="10">
    <w:abstractNumId w:val="2"/>
  </w:num>
  <w:num w:numId="11">
    <w:abstractNumId w:val="13"/>
  </w:num>
  <w:num w:numId="12">
    <w:abstractNumId w:val="33"/>
  </w:num>
  <w:num w:numId="13">
    <w:abstractNumId w:val="11"/>
  </w:num>
  <w:num w:numId="14">
    <w:abstractNumId w:val="16"/>
  </w:num>
  <w:num w:numId="15">
    <w:abstractNumId w:val="25"/>
  </w:num>
  <w:num w:numId="16">
    <w:abstractNumId w:val="17"/>
  </w:num>
  <w:num w:numId="17">
    <w:abstractNumId w:val="26"/>
  </w:num>
  <w:num w:numId="18">
    <w:abstractNumId w:val="22"/>
  </w:num>
  <w:num w:numId="19">
    <w:abstractNumId w:val="3"/>
  </w:num>
  <w:num w:numId="20">
    <w:abstractNumId w:val="9"/>
  </w:num>
  <w:num w:numId="21">
    <w:abstractNumId w:val="4"/>
  </w:num>
  <w:num w:numId="22">
    <w:abstractNumId w:val="0"/>
  </w:num>
  <w:num w:numId="23">
    <w:abstractNumId w:val="8"/>
  </w:num>
  <w:num w:numId="24">
    <w:abstractNumId w:val="14"/>
  </w:num>
  <w:num w:numId="25">
    <w:abstractNumId w:val="21"/>
  </w:num>
  <w:num w:numId="26">
    <w:abstractNumId w:val="1"/>
  </w:num>
  <w:num w:numId="27">
    <w:abstractNumId w:val="6"/>
  </w:num>
  <w:num w:numId="28">
    <w:abstractNumId w:val="30"/>
  </w:num>
  <w:num w:numId="29">
    <w:abstractNumId w:val="12"/>
  </w:num>
  <w:num w:numId="30">
    <w:abstractNumId w:val="31"/>
  </w:num>
  <w:num w:numId="31">
    <w:abstractNumId w:val="10"/>
  </w:num>
  <w:num w:numId="32">
    <w:abstractNumId w:val="35"/>
  </w:num>
  <w:num w:numId="33">
    <w:abstractNumId w:val="7"/>
  </w:num>
  <w:num w:numId="34">
    <w:abstractNumId w:val="34"/>
  </w:num>
  <w:num w:numId="35">
    <w:abstractNumId w:val="20"/>
  </w:num>
  <w:num w:numId="36">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B2E"/>
    <w:rsid w:val="00001493"/>
    <w:rsid w:val="00005D49"/>
    <w:rsid w:val="00012D48"/>
    <w:rsid w:val="000145CC"/>
    <w:rsid w:val="000147AC"/>
    <w:rsid w:val="00021039"/>
    <w:rsid w:val="000240CA"/>
    <w:rsid w:val="00024D04"/>
    <w:rsid w:val="00024FBB"/>
    <w:rsid w:val="00025C82"/>
    <w:rsid w:val="00027979"/>
    <w:rsid w:val="00027C31"/>
    <w:rsid w:val="00031C74"/>
    <w:rsid w:val="00033188"/>
    <w:rsid w:val="0003499D"/>
    <w:rsid w:val="00035C89"/>
    <w:rsid w:val="00040C56"/>
    <w:rsid w:val="00045BC3"/>
    <w:rsid w:val="00045BC7"/>
    <w:rsid w:val="00051AC9"/>
    <w:rsid w:val="0005228F"/>
    <w:rsid w:val="00053BC8"/>
    <w:rsid w:val="00055515"/>
    <w:rsid w:val="00055F28"/>
    <w:rsid w:val="0005617A"/>
    <w:rsid w:val="000620E8"/>
    <w:rsid w:val="00067763"/>
    <w:rsid w:val="00067E37"/>
    <w:rsid w:val="00070210"/>
    <w:rsid w:val="00071641"/>
    <w:rsid w:val="00071E49"/>
    <w:rsid w:val="00075F40"/>
    <w:rsid w:val="00077B10"/>
    <w:rsid w:val="00077EC7"/>
    <w:rsid w:val="00082CE6"/>
    <w:rsid w:val="000847AC"/>
    <w:rsid w:val="00085A30"/>
    <w:rsid w:val="00085F09"/>
    <w:rsid w:val="0008631B"/>
    <w:rsid w:val="000874E8"/>
    <w:rsid w:val="00087D0C"/>
    <w:rsid w:val="00090C12"/>
    <w:rsid w:val="0009105B"/>
    <w:rsid w:val="000913D0"/>
    <w:rsid w:val="000A4419"/>
    <w:rsid w:val="000A4961"/>
    <w:rsid w:val="000A5D30"/>
    <w:rsid w:val="000B0692"/>
    <w:rsid w:val="000B16D8"/>
    <w:rsid w:val="000B1E69"/>
    <w:rsid w:val="000B25C8"/>
    <w:rsid w:val="000B50EA"/>
    <w:rsid w:val="000B5DCA"/>
    <w:rsid w:val="000B6333"/>
    <w:rsid w:val="000B75C3"/>
    <w:rsid w:val="000B7AB2"/>
    <w:rsid w:val="000C0D6A"/>
    <w:rsid w:val="000C37E2"/>
    <w:rsid w:val="000C6D7C"/>
    <w:rsid w:val="000D0F9D"/>
    <w:rsid w:val="000D4563"/>
    <w:rsid w:val="000D4F53"/>
    <w:rsid w:val="000D7BD7"/>
    <w:rsid w:val="000E3B03"/>
    <w:rsid w:val="000E3B61"/>
    <w:rsid w:val="000E3C16"/>
    <w:rsid w:val="000E4704"/>
    <w:rsid w:val="000E576D"/>
    <w:rsid w:val="000E57C1"/>
    <w:rsid w:val="000E5AB4"/>
    <w:rsid w:val="000E6310"/>
    <w:rsid w:val="000E6AC4"/>
    <w:rsid w:val="000E7928"/>
    <w:rsid w:val="000F049D"/>
    <w:rsid w:val="000F3CA0"/>
    <w:rsid w:val="000F60AA"/>
    <w:rsid w:val="00100D3A"/>
    <w:rsid w:val="00101CFC"/>
    <w:rsid w:val="00101DF2"/>
    <w:rsid w:val="0010402C"/>
    <w:rsid w:val="00104717"/>
    <w:rsid w:val="00121424"/>
    <w:rsid w:val="0012354F"/>
    <w:rsid w:val="0012478E"/>
    <w:rsid w:val="00151FB1"/>
    <w:rsid w:val="00153124"/>
    <w:rsid w:val="00154F17"/>
    <w:rsid w:val="00156C84"/>
    <w:rsid w:val="0016047B"/>
    <w:rsid w:val="00160AC8"/>
    <w:rsid w:val="001615B3"/>
    <w:rsid w:val="00162D5E"/>
    <w:rsid w:val="00163CC4"/>
    <w:rsid w:val="00172D64"/>
    <w:rsid w:val="00174EF8"/>
    <w:rsid w:val="0017556B"/>
    <w:rsid w:val="001762BE"/>
    <w:rsid w:val="001810AF"/>
    <w:rsid w:val="0018410D"/>
    <w:rsid w:val="00184369"/>
    <w:rsid w:val="001850B1"/>
    <w:rsid w:val="00185885"/>
    <w:rsid w:val="0018792D"/>
    <w:rsid w:val="00190B29"/>
    <w:rsid w:val="00192BAD"/>
    <w:rsid w:val="0019406E"/>
    <w:rsid w:val="001957F5"/>
    <w:rsid w:val="00195A7C"/>
    <w:rsid w:val="00196F85"/>
    <w:rsid w:val="00197048"/>
    <w:rsid w:val="001A0B89"/>
    <w:rsid w:val="001A148A"/>
    <w:rsid w:val="001A1840"/>
    <w:rsid w:val="001A2C8F"/>
    <w:rsid w:val="001A33DB"/>
    <w:rsid w:val="001A6913"/>
    <w:rsid w:val="001A728F"/>
    <w:rsid w:val="001A7E4C"/>
    <w:rsid w:val="001B2BE1"/>
    <w:rsid w:val="001B2EA0"/>
    <w:rsid w:val="001B3ED7"/>
    <w:rsid w:val="001B4896"/>
    <w:rsid w:val="001B527B"/>
    <w:rsid w:val="001B59FD"/>
    <w:rsid w:val="001B5C95"/>
    <w:rsid w:val="001B7A32"/>
    <w:rsid w:val="001C1165"/>
    <w:rsid w:val="001C5428"/>
    <w:rsid w:val="001D5972"/>
    <w:rsid w:val="001D7536"/>
    <w:rsid w:val="001E0429"/>
    <w:rsid w:val="001E533C"/>
    <w:rsid w:val="001E67B0"/>
    <w:rsid w:val="001E6E92"/>
    <w:rsid w:val="001E7746"/>
    <w:rsid w:val="001E797A"/>
    <w:rsid w:val="001E79A5"/>
    <w:rsid w:val="001F3274"/>
    <w:rsid w:val="001F4877"/>
    <w:rsid w:val="001F7A3F"/>
    <w:rsid w:val="001F7CC7"/>
    <w:rsid w:val="00202C65"/>
    <w:rsid w:val="002032E8"/>
    <w:rsid w:val="002041D7"/>
    <w:rsid w:val="00205DDC"/>
    <w:rsid w:val="0020740B"/>
    <w:rsid w:val="00207F94"/>
    <w:rsid w:val="00210AA4"/>
    <w:rsid w:val="00212114"/>
    <w:rsid w:val="00212140"/>
    <w:rsid w:val="00212D5F"/>
    <w:rsid w:val="0021585B"/>
    <w:rsid w:val="00215CDD"/>
    <w:rsid w:val="0022171F"/>
    <w:rsid w:val="00232F27"/>
    <w:rsid w:val="002354AB"/>
    <w:rsid w:val="002362B1"/>
    <w:rsid w:val="002409B7"/>
    <w:rsid w:val="00241C6C"/>
    <w:rsid w:val="00242D1C"/>
    <w:rsid w:val="00243026"/>
    <w:rsid w:val="00245865"/>
    <w:rsid w:val="002462FE"/>
    <w:rsid w:val="0024756A"/>
    <w:rsid w:val="002539CE"/>
    <w:rsid w:val="002539F2"/>
    <w:rsid w:val="00253E20"/>
    <w:rsid w:val="00254AC9"/>
    <w:rsid w:val="00256150"/>
    <w:rsid w:val="002629A6"/>
    <w:rsid w:val="00262D7E"/>
    <w:rsid w:val="0026514E"/>
    <w:rsid w:val="0027060E"/>
    <w:rsid w:val="00270C6D"/>
    <w:rsid w:val="00273B42"/>
    <w:rsid w:val="002757DE"/>
    <w:rsid w:val="00275F8C"/>
    <w:rsid w:val="00276E2F"/>
    <w:rsid w:val="00281418"/>
    <w:rsid w:val="002926F4"/>
    <w:rsid w:val="002A1C5F"/>
    <w:rsid w:val="002A25E3"/>
    <w:rsid w:val="002A7B3C"/>
    <w:rsid w:val="002B286D"/>
    <w:rsid w:val="002B458D"/>
    <w:rsid w:val="002B5EDF"/>
    <w:rsid w:val="002B6412"/>
    <w:rsid w:val="002C1AE8"/>
    <w:rsid w:val="002C23B6"/>
    <w:rsid w:val="002C293B"/>
    <w:rsid w:val="002C42FF"/>
    <w:rsid w:val="002C56DD"/>
    <w:rsid w:val="002C794A"/>
    <w:rsid w:val="002D0A77"/>
    <w:rsid w:val="002D2401"/>
    <w:rsid w:val="002D695D"/>
    <w:rsid w:val="002D6C3E"/>
    <w:rsid w:val="002D6D67"/>
    <w:rsid w:val="002E00D1"/>
    <w:rsid w:val="002E1180"/>
    <w:rsid w:val="002E1828"/>
    <w:rsid w:val="002E2B70"/>
    <w:rsid w:val="002E3C56"/>
    <w:rsid w:val="002E4D1E"/>
    <w:rsid w:val="002F0D25"/>
    <w:rsid w:val="002F19FA"/>
    <w:rsid w:val="002F29D6"/>
    <w:rsid w:val="002F5A1D"/>
    <w:rsid w:val="00303233"/>
    <w:rsid w:val="003034B4"/>
    <w:rsid w:val="00303C7B"/>
    <w:rsid w:val="00305279"/>
    <w:rsid w:val="00305CA7"/>
    <w:rsid w:val="0030734F"/>
    <w:rsid w:val="0030790E"/>
    <w:rsid w:val="00310576"/>
    <w:rsid w:val="00311C13"/>
    <w:rsid w:val="0031352E"/>
    <w:rsid w:val="003174C4"/>
    <w:rsid w:val="00317BFC"/>
    <w:rsid w:val="003234A0"/>
    <w:rsid w:val="0032467E"/>
    <w:rsid w:val="00324D73"/>
    <w:rsid w:val="003274CD"/>
    <w:rsid w:val="003326D3"/>
    <w:rsid w:val="0033558F"/>
    <w:rsid w:val="00341886"/>
    <w:rsid w:val="00342A3A"/>
    <w:rsid w:val="00342DF2"/>
    <w:rsid w:val="00346048"/>
    <w:rsid w:val="00350EF1"/>
    <w:rsid w:val="00351333"/>
    <w:rsid w:val="00352FD2"/>
    <w:rsid w:val="003538E3"/>
    <w:rsid w:val="003542E6"/>
    <w:rsid w:val="00354BE2"/>
    <w:rsid w:val="00357421"/>
    <w:rsid w:val="00362DC4"/>
    <w:rsid w:val="00362DE9"/>
    <w:rsid w:val="00362FCC"/>
    <w:rsid w:val="003630A2"/>
    <w:rsid w:val="0036418F"/>
    <w:rsid w:val="0036494E"/>
    <w:rsid w:val="003663D5"/>
    <w:rsid w:val="00367A68"/>
    <w:rsid w:val="00370A19"/>
    <w:rsid w:val="003737C9"/>
    <w:rsid w:val="003752F9"/>
    <w:rsid w:val="003756CC"/>
    <w:rsid w:val="00375770"/>
    <w:rsid w:val="00381A68"/>
    <w:rsid w:val="00385A50"/>
    <w:rsid w:val="003862EA"/>
    <w:rsid w:val="003871E9"/>
    <w:rsid w:val="00387384"/>
    <w:rsid w:val="00394C56"/>
    <w:rsid w:val="003950BD"/>
    <w:rsid w:val="00396D56"/>
    <w:rsid w:val="003A3126"/>
    <w:rsid w:val="003A34FA"/>
    <w:rsid w:val="003A587F"/>
    <w:rsid w:val="003A7F8A"/>
    <w:rsid w:val="003B0908"/>
    <w:rsid w:val="003B0D17"/>
    <w:rsid w:val="003B1C1F"/>
    <w:rsid w:val="003B204D"/>
    <w:rsid w:val="003B2A6C"/>
    <w:rsid w:val="003B3102"/>
    <w:rsid w:val="003B34CA"/>
    <w:rsid w:val="003C28A7"/>
    <w:rsid w:val="003C4F2A"/>
    <w:rsid w:val="003C541F"/>
    <w:rsid w:val="003C5BB6"/>
    <w:rsid w:val="003D0868"/>
    <w:rsid w:val="003D12E2"/>
    <w:rsid w:val="003D39DE"/>
    <w:rsid w:val="003D5170"/>
    <w:rsid w:val="003D51B7"/>
    <w:rsid w:val="003D5506"/>
    <w:rsid w:val="003E048C"/>
    <w:rsid w:val="003E0EEB"/>
    <w:rsid w:val="003E1195"/>
    <w:rsid w:val="003E41A8"/>
    <w:rsid w:val="003F198D"/>
    <w:rsid w:val="003F3081"/>
    <w:rsid w:val="003F64C0"/>
    <w:rsid w:val="003F705D"/>
    <w:rsid w:val="003F7EC6"/>
    <w:rsid w:val="00405B2F"/>
    <w:rsid w:val="00405F4C"/>
    <w:rsid w:val="00406C11"/>
    <w:rsid w:val="00407390"/>
    <w:rsid w:val="0041397C"/>
    <w:rsid w:val="00416616"/>
    <w:rsid w:val="00417A32"/>
    <w:rsid w:val="00417E82"/>
    <w:rsid w:val="004225C4"/>
    <w:rsid w:val="004227CC"/>
    <w:rsid w:val="00424343"/>
    <w:rsid w:val="004247AB"/>
    <w:rsid w:val="00425530"/>
    <w:rsid w:val="00431034"/>
    <w:rsid w:val="00434F47"/>
    <w:rsid w:val="004369B9"/>
    <w:rsid w:val="00437DE4"/>
    <w:rsid w:val="00440A67"/>
    <w:rsid w:val="00442B79"/>
    <w:rsid w:val="0044439D"/>
    <w:rsid w:val="00446818"/>
    <w:rsid w:val="00452C1D"/>
    <w:rsid w:val="0045318E"/>
    <w:rsid w:val="00456E7A"/>
    <w:rsid w:val="00457BE8"/>
    <w:rsid w:val="004620F5"/>
    <w:rsid w:val="00464750"/>
    <w:rsid w:val="00464B6C"/>
    <w:rsid w:val="00465906"/>
    <w:rsid w:val="00472A5A"/>
    <w:rsid w:val="00474A40"/>
    <w:rsid w:val="0048220F"/>
    <w:rsid w:val="00482B7E"/>
    <w:rsid w:val="0048463B"/>
    <w:rsid w:val="004860BC"/>
    <w:rsid w:val="0048694C"/>
    <w:rsid w:val="00487D74"/>
    <w:rsid w:val="004A1086"/>
    <w:rsid w:val="004A1328"/>
    <w:rsid w:val="004A7F9F"/>
    <w:rsid w:val="004B5D94"/>
    <w:rsid w:val="004B6D42"/>
    <w:rsid w:val="004B72A5"/>
    <w:rsid w:val="004C2882"/>
    <w:rsid w:val="004C4FED"/>
    <w:rsid w:val="004D426A"/>
    <w:rsid w:val="004D46FA"/>
    <w:rsid w:val="004D5040"/>
    <w:rsid w:val="004D5549"/>
    <w:rsid w:val="004E1340"/>
    <w:rsid w:val="004E1DA6"/>
    <w:rsid w:val="004E382E"/>
    <w:rsid w:val="004E4EFD"/>
    <w:rsid w:val="004E5460"/>
    <w:rsid w:val="004E57E1"/>
    <w:rsid w:val="004F0BC2"/>
    <w:rsid w:val="004F0CB2"/>
    <w:rsid w:val="004F36E6"/>
    <w:rsid w:val="004F47D1"/>
    <w:rsid w:val="004F4F7A"/>
    <w:rsid w:val="00512DA9"/>
    <w:rsid w:val="00513D77"/>
    <w:rsid w:val="00514ADC"/>
    <w:rsid w:val="005206A8"/>
    <w:rsid w:val="00520755"/>
    <w:rsid w:val="00520B5D"/>
    <w:rsid w:val="00523095"/>
    <w:rsid w:val="00531271"/>
    <w:rsid w:val="005314B3"/>
    <w:rsid w:val="00532C83"/>
    <w:rsid w:val="005337B0"/>
    <w:rsid w:val="0053577D"/>
    <w:rsid w:val="00541265"/>
    <w:rsid w:val="00541F14"/>
    <w:rsid w:val="00545158"/>
    <w:rsid w:val="00545B82"/>
    <w:rsid w:val="00547D3A"/>
    <w:rsid w:val="00550262"/>
    <w:rsid w:val="005533C4"/>
    <w:rsid w:val="0055396A"/>
    <w:rsid w:val="0055533D"/>
    <w:rsid w:val="00555597"/>
    <w:rsid w:val="00555A5E"/>
    <w:rsid w:val="005560F9"/>
    <w:rsid w:val="00557D96"/>
    <w:rsid w:val="005600F6"/>
    <w:rsid w:val="005633BF"/>
    <w:rsid w:val="00563971"/>
    <w:rsid w:val="00573169"/>
    <w:rsid w:val="005749FC"/>
    <w:rsid w:val="00577ABE"/>
    <w:rsid w:val="00581BA0"/>
    <w:rsid w:val="0058661D"/>
    <w:rsid w:val="00590E38"/>
    <w:rsid w:val="00592188"/>
    <w:rsid w:val="00593EBB"/>
    <w:rsid w:val="00595FD1"/>
    <w:rsid w:val="005A38AB"/>
    <w:rsid w:val="005A4107"/>
    <w:rsid w:val="005A585F"/>
    <w:rsid w:val="005A5FD1"/>
    <w:rsid w:val="005A68C6"/>
    <w:rsid w:val="005B0960"/>
    <w:rsid w:val="005B2636"/>
    <w:rsid w:val="005B5880"/>
    <w:rsid w:val="005B7C96"/>
    <w:rsid w:val="005C169F"/>
    <w:rsid w:val="005C2B2B"/>
    <w:rsid w:val="005C3626"/>
    <w:rsid w:val="005C3DFC"/>
    <w:rsid w:val="005C3FC1"/>
    <w:rsid w:val="005C5F9C"/>
    <w:rsid w:val="005C64CF"/>
    <w:rsid w:val="005C7788"/>
    <w:rsid w:val="005F15B8"/>
    <w:rsid w:val="005F573C"/>
    <w:rsid w:val="005F649F"/>
    <w:rsid w:val="005F6BFC"/>
    <w:rsid w:val="006007FA"/>
    <w:rsid w:val="00602F29"/>
    <w:rsid w:val="006030B8"/>
    <w:rsid w:val="00606744"/>
    <w:rsid w:val="00606C85"/>
    <w:rsid w:val="006109A4"/>
    <w:rsid w:val="006136B2"/>
    <w:rsid w:val="0061540A"/>
    <w:rsid w:val="006170F1"/>
    <w:rsid w:val="00620D9F"/>
    <w:rsid w:val="00621346"/>
    <w:rsid w:val="0062266F"/>
    <w:rsid w:val="00626ABC"/>
    <w:rsid w:val="00627362"/>
    <w:rsid w:val="006276BC"/>
    <w:rsid w:val="00627BC8"/>
    <w:rsid w:val="006320B2"/>
    <w:rsid w:val="00632E69"/>
    <w:rsid w:val="00633B0B"/>
    <w:rsid w:val="006374C8"/>
    <w:rsid w:val="006438E0"/>
    <w:rsid w:val="00643C8F"/>
    <w:rsid w:val="00646B71"/>
    <w:rsid w:val="00647D83"/>
    <w:rsid w:val="00653739"/>
    <w:rsid w:val="006550C9"/>
    <w:rsid w:val="00656748"/>
    <w:rsid w:val="00660CCE"/>
    <w:rsid w:val="00661C78"/>
    <w:rsid w:val="00664106"/>
    <w:rsid w:val="0066629C"/>
    <w:rsid w:val="00670BDA"/>
    <w:rsid w:val="00671D27"/>
    <w:rsid w:val="006722E0"/>
    <w:rsid w:val="00672DFA"/>
    <w:rsid w:val="0067556D"/>
    <w:rsid w:val="0067788D"/>
    <w:rsid w:val="006812B4"/>
    <w:rsid w:val="00682050"/>
    <w:rsid w:val="00684ACE"/>
    <w:rsid w:val="00693BF4"/>
    <w:rsid w:val="00696B8B"/>
    <w:rsid w:val="006A0FB9"/>
    <w:rsid w:val="006A17F3"/>
    <w:rsid w:val="006A2906"/>
    <w:rsid w:val="006A2B2E"/>
    <w:rsid w:val="006A4912"/>
    <w:rsid w:val="006A497D"/>
    <w:rsid w:val="006B0B6A"/>
    <w:rsid w:val="006B0C11"/>
    <w:rsid w:val="006B35B0"/>
    <w:rsid w:val="006B610A"/>
    <w:rsid w:val="006B6F3A"/>
    <w:rsid w:val="006B741D"/>
    <w:rsid w:val="006C07E1"/>
    <w:rsid w:val="006C28AD"/>
    <w:rsid w:val="006C3896"/>
    <w:rsid w:val="006C3F6D"/>
    <w:rsid w:val="006C4EC9"/>
    <w:rsid w:val="006C593B"/>
    <w:rsid w:val="006C6F76"/>
    <w:rsid w:val="006D47AD"/>
    <w:rsid w:val="006E13C5"/>
    <w:rsid w:val="006E41C7"/>
    <w:rsid w:val="006E4CA7"/>
    <w:rsid w:val="006E4F38"/>
    <w:rsid w:val="006E7A33"/>
    <w:rsid w:val="006F07B9"/>
    <w:rsid w:val="006F0E48"/>
    <w:rsid w:val="006F1631"/>
    <w:rsid w:val="006F1E01"/>
    <w:rsid w:val="006F2682"/>
    <w:rsid w:val="006F525B"/>
    <w:rsid w:val="006F7F70"/>
    <w:rsid w:val="007037E7"/>
    <w:rsid w:val="00703F9B"/>
    <w:rsid w:val="007054E2"/>
    <w:rsid w:val="00713D4D"/>
    <w:rsid w:val="00722BDA"/>
    <w:rsid w:val="0072500B"/>
    <w:rsid w:val="00725894"/>
    <w:rsid w:val="00726C76"/>
    <w:rsid w:val="0072736A"/>
    <w:rsid w:val="00731499"/>
    <w:rsid w:val="00731A70"/>
    <w:rsid w:val="00733FC2"/>
    <w:rsid w:val="0074047C"/>
    <w:rsid w:val="00741052"/>
    <w:rsid w:val="00742438"/>
    <w:rsid w:val="007447B2"/>
    <w:rsid w:val="00752B9E"/>
    <w:rsid w:val="007550B7"/>
    <w:rsid w:val="00755251"/>
    <w:rsid w:val="007635DF"/>
    <w:rsid w:val="007641B6"/>
    <w:rsid w:val="00764C2F"/>
    <w:rsid w:val="00766F1E"/>
    <w:rsid w:val="00767443"/>
    <w:rsid w:val="00770323"/>
    <w:rsid w:val="0077620D"/>
    <w:rsid w:val="007765FF"/>
    <w:rsid w:val="00780AEC"/>
    <w:rsid w:val="0078634E"/>
    <w:rsid w:val="00790B18"/>
    <w:rsid w:val="00793D02"/>
    <w:rsid w:val="007A560D"/>
    <w:rsid w:val="007A6A36"/>
    <w:rsid w:val="007B3126"/>
    <w:rsid w:val="007B3A21"/>
    <w:rsid w:val="007B42BF"/>
    <w:rsid w:val="007B683D"/>
    <w:rsid w:val="007B6D77"/>
    <w:rsid w:val="007B7951"/>
    <w:rsid w:val="007C0E41"/>
    <w:rsid w:val="007C1241"/>
    <w:rsid w:val="007C4AE2"/>
    <w:rsid w:val="007C4DB6"/>
    <w:rsid w:val="007C73AC"/>
    <w:rsid w:val="007D2445"/>
    <w:rsid w:val="007D373A"/>
    <w:rsid w:val="007D66DA"/>
    <w:rsid w:val="007E05FA"/>
    <w:rsid w:val="007E63FB"/>
    <w:rsid w:val="007F27B3"/>
    <w:rsid w:val="007F2A6C"/>
    <w:rsid w:val="007F2EB6"/>
    <w:rsid w:val="007F72EA"/>
    <w:rsid w:val="007F7A82"/>
    <w:rsid w:val="00801431"/>
    <w:rsid w:val="0080172A"/>
    <w:rsid w:val="00801EDF"/>
    <w:rsid w:val="008023C3"/>
    <w:rsid w:val="00804677"/>
    <w:rsid w:val="00807B18"/>
    <w:rsid w:val="008119E1"/>
    <w:rsid w:val="00812C63"/>
    <w:rsid w:val="00822836"/>
    <w:rsid w:val="00822F70"/>
    <w:rsid w:val="008243F5"/>
    <w:rsid w:val="00824E43"/>
    <w:rsid w:val="00831F68"/>
    <w:rsid w:val="00833DDE"/>
    <w:rsid w:val="008359CC"/>
    <w:rsid w:val="0083723D"/>
    <w:rsid w:val="00837384"/>
    <w:rsid w:val="008375B2"/>
    <w:rsid w:val="008436C5"/>
    <w:rsid w:val="008440C2"/>
    <w:rsid w:val="00844EA3"/>
    <w:rsid w:val="00846447"/>
    <w:rsid w:val="00852FFF"/>
    <w:rsid w:val="00854C08"/>
    <w:rsid w:val="00854DAE"/>
    <w:rsid w:val="00855FD8"/>
    <w:rsid w:val="008561E9"/>
    <w:rsid w:val="00860AA4"/>
    <w:rsid w:val="00863DF6"/>
    <w:rsid w:val="00864061"/>
    <w:rsid w:val="008651A1"/>
    <w:rsid w:val="00867193"/>
    <w:rsid w:val="00870152"/>
    <w:rsid w:val="00873BC6"/>
    <w:rsid w:val="00874B04"/>
    <w:rsid w:val="00875D24"/>
    <w:rsid w:val="00876580"/>
    <w:rsid w:val="00877967"/>
    <w:rsid w:val="0088550D"/>
    <w:rsid w:val="0088764C"/>
    <w:rsid w:val="00887AC2"/>
    <w:rsid w:val="008913C3"/>
    <w:rsid w:val="00891AE8"/>
    <w:rsid w:val="008A19E9"/>
    <w:rsid w:val="008A3E29"/>
    <w:rsid w:val="008A4CB1"/>
    <w:rsid w:val="008A5437"/>
    <w:rsid w:val="008A583F"/>
    <w:rsid w:val="008A67BB"/>
    <w:rsid w:val="008B12ED"/>
    <w:rsid w:val="008B20DD"/>
    <w:rsid w:val="008B2F8B"/>
    <w:rsid w:val="008B68C9"/>
    <w:rsid w:val="008C20FB"/>
    <w:rsid w:val="008C3EB9"/>
    <w:rsid w:val="008C4A26"/>
    <w:rsid w:val="008C6131"/>
    <w:rsid w:val="008C7455"/>
    <w:rsid w:val="008D093A"/>
    <w:rsid w:val="008D24B0"/>
    <w:rsid w:val="008D377A"/>
    <w:rsid w:val="008D39A9"/>
    <w:rsid w:val="008D4BC3"/>
    <w:rsid w:val="008D5060"/>
    <w:rsid w:val="008D72BE"/>
    <w:rsid w:val="008E0189"/>
    <w:rsid w:val="008E4540"/>
    <w:rsid w:val="008E75A6"/>
    <w:rsid w:val="008E77D4"/>
    <w:rsid w:val="008F0033"/>
    <w:rsid w:val="008F0BA0"/>
    <w:rsid w:val="008F1D8C"/>
    <w:rsid w:val="008F2FCB"/>
    <w:rsid w:val="008F4245"/>
    <w:rsid w:val="008F470A"/>
    <w:rsid w:val="008F547E"/>
    <w:rsid w:val="008F6522"/>
    <w:rsid w:val="008F6BEC"/>
    <w:rsid w:val="008F7A78"/>
    <w:rsid w:val="0090707A"/>
    <w:rsid w:val="009135C5"/>
    <w:rsid w:val="00916EC1"/>
    <w:rsid w:val="00923C25"/>
    <w:rsid w:val="009321A0"/>
    <w:rsid w:val="009332B5"/>
    <w:rsid w:val="00933F5B"/>
    <w:rsid w:val="00935309"/>
    <w:rsid w:val="0093602B"/>
    <w:rsid w:val="00941F2C"/>
    <w:rsid w:val="00950296"/>
    <w:rsid w:val="009611A1"/>
    <w:rsid w:val="0096384C"/>
    <w:rsid w:val="00964111"/>
    <w:rsid w:val="00966C8D"/>
    <w:rsid w:val="009707B8"/>
    <w:rsid w:val="009736BA"/>
    <w:rsid w:val="009745CB"/>
    <w:rsid w:val="00975A38"/>
    <w:rsid w:val="0097634C"/>
    <w:rsid w:val="009774E9"/>
    <w:rsid w:val="00981AA2"/>
    <w:rsid w:val="00981D38"/>
    <w:rsid w:val="0098288E"/>
    <w:rsid w:val="009840E0"/>
    <w:rsid w:val="0098668E"/>
    <w:rsid w:val="009876A4"/>
    <w:rsid w:val="00990C90"/>
    <w:rsid w:val="0099350C"/>
    <w:rsid w:val="00995216"/>
    <w:rsid w:val="009964CF"/>
    <w:rsid w:val="009A0698"/>
    <w:rsid w:val="009B16BB"/>
    <w:rsid w:val="009B1BC5"/>
    <w:rsid w:val="009B2180"/>
    <w:rsid w:val="009B509C"/>
    <w:rsid w:val="009B5544"/>
    <w:rsid w:val="009B5EE6"/>
    <w:rsid w:val="009B7AF6"/>
    <w:rsid w:val="009C0374"/>
    <w:rsid w:val="009C2BE3"/>
    <w:rsid w:val="009C3242"/>
    <w:rsid w:val="009C37FF"/>
    <w:rsid w:val="009C48A6"/>
    <w:rsid w:val="009D1CAA"/>
    <w:rsid w:val="009D3BDA"/>
    <w:rsid w:val="009D4F9E"/>
    <w:rsid w:val="009D592F"/>
    <w:rsid w:val="009D7C52"/>
    <w:rsid w:val="009E0EB5"/>
    <w:rsid w:val="009E0FBC"/>
    <w:rsid w:val="009E41A7"/>
    <w:rsid w:val="009E57FE"/>
    <w:rsid w:val="009E5A36"/>
    <w:rsid w:val="009E67C8"/>
    <w:rsid w:val="009F3DB0"/>
    <w:rsid w:val="009F50A2"/>
    <w:rsid w:val="009F6A0E"/>
    <w:rsid w:val="009F6E2B"/>
    <w:rsid w:val="00A017BF"/>
    <w:rsid w:val="00A10E64"/>
    <w:rsid w:val="00A1668A"/>
    <w:rsid w:val="00A2068D"/>
    <w:rsid w:val="00A2397D"/>
    <w:rsid w:val="00A24BE6"/>
    <w:rsid w:val="00A24D84"/>
    <w:rsid w:val="00A250DC"/>
    <w:rsid w:val="00A26CF9"/>
    <w:rsid w:val="00A3021F"/>
    <w:rsid w:val="00A30A2E"/>
    <w:rsid w:val="00A313B0"/>
    <w:rsid w:val="00A3258D"/>
    <w:rsid w:val="00A34BDC"/>
    <w:rsid w:val="00A34D25"/>
    <w:rsid w:val="00A40421"/>
    <w:rsid w:val="00A420D7"/>
    <w:rsid w:val="00A43FC3"/>
    <w:rsid w:val="00A514C5"/>
    <w:rsid w:val="00A53367"/>
    <w:rsid w:val="00A53676"/>
    <w:rsid w:val="00A609A3"/>
    <w:rsid w:val="00A62C2A"/>
    <w:rsid w:val="00A65965"/>
    <w:rsid w:val="00A66F33"/>
    <w:rsid w:val="00A7151B"/>
    <w:rsid w:val="00A749A8"/>
    <w:rsid w:val="00A766D3"/>
    <w:rsid w:val="00A76D39"/>
    <w:rsid w:val="00A80F98"/>
    <w:rsid w:val="00A82067"/>
    <w:rsid w:val="00A8248F"/>
    <w:rsid w:val="00A82DF5"/>
    <w:rsid w:val="00A830F0"/>
    <w:rsid w:val="00A83F0C"/>
    <w:rsid w:val="00A90FAB"/>
    <w:rsid w:val="00A93AC1"/>
    <w:rsid w:val="00A947BF"/>
    <w:rsid w:val="00A96F9F"/>
    <w:rsid w:val="00AA0154"/>
    <w:rsid w:val="00AA3CD7"/>
    <w:rsid w:val="00AA75AF"/>
    <w:rsid w:val="00AB10B9"/>
    <w:rsid w:val="00AB4516"/>
    <w:rsid w:val="00AC0F20"/>
    <w:rsid w:val="00AC2951"/>
    <w:rsid w:val="00AC4D1C"/>
    <w:rsid w:val="00AD23CC"/>
    <w:rsid w:val="00AD297F"/>
    <w:rsid w:val="00AD2DCB"/>
    <w:rsid w:val="00AD372B"/>
    <w:rsid w:val="00AD6501"/>
    <w:rsid w:val="00AE00C9"/>
    <w:rsid w:val="00AE3BD3"/>
    <w:rsid w:val="00AE66D0"/>
    <w:rsid w:val="00AF0D57"/>
    <w:rsid w:val="00AF7D4C"/>
    <w:rsid w:val="00B01A2D"/>
    <w:rsid w:val="00B01CF5"/>
    <w:rsid w:val="00B02BE5"/>
    <w:rsid w:val="00B043F0"/>
    <w:rsid w:val="00B10E2C"/>
    <w:rsid w:val="00B12A6F"/>
    <w:rsid w:val="00B16004"/>
    <w:rsid w:val="00B16366"/>
    <w:rsid w:val="00B21005"/>
    <w:rsid w:val="00B22F97"/>
    <w:rsid w:val="00B31C73"/>
    <w:rsid w:val="00B34440"/>
    <w:rsid w:val="00B344AF"/>
    <w:rsid w:val="00B34D63"/>
    <w:rsid w:val="00B408AA"/>
    <w:rsid w:val="00B412EE"/>
    <w:rsid w:val="00B42D1F"/>
    <w:rsid w:val="00B45243"/>
    <w:rsid w:val="00B50E6D"/>
    <w:rsid w:val="00B5103D"/>
    <w:rsid w:val="00B52A8A"/>
    <w:rsid w:val="00B5388A"/>
    <w:rsid w:val="00B54645"/>
    <w:rsid w:val="00B54A74"/>
    <w:rsid w:val="00B5679C"/>
    <w:rsid w:val="00B62536"/>
    <w:rsid w:val="00B65FA9"/>
    <w:rsid w:val="00B6737B"/>
    <w:rsid w:val="00B720BE"/>
    <w:rsid w:val="00B7264D"/>
    <w:rsid w:val="00B820EB"/>
    <w:rsid w:val="00B83C13"/>
    <w:rsid w:val="00B85509"/>
    <w:rsid w:val="00B85C05"/>
    <w:rsid w:val="00B91BFE"/>
    <w:rsid w:val="00B932C4"/>
    <w:rsid w:val="00B9360A"/>
    <w:rsid w:val="00B9643B"/>
    <w:rsid w:val="00B97523"/>
    <w:rsid w:val="00BA0D85"/>
    <w:rsid w:val="00BA19B7"/>
    <w:rsid w:val="00BA520B"/>
    <w:rsid w:val="00BA5231"/>
    <w:rsid w:val="00BA64AA"/>
    <w:rsid w:val="00BA64F4"/>
    <w:rsid w:val="00BA7F62"/>
    <w:rsid w:val="00BB032F"/>
    <w:rsid w:val="00BB2A3E"/>
    <w:rsid w:val="00BB34F7"/>
    <w:rsid w:val="00BB3DF0"/>
    <w:rsid w:val="00BB49B3"/>
    <w:rsid w:val="00BB5F73"/>
    <w:rsid w:val="00BC0618"/>
    <w:rsid w:val="00BC70E5"/>
    <w:rsid w:val="00BD61A1"/>
    <w:rsid w:val="00BE00D9"/>
    <w:rsid w:val="00BE07EF"/>
    <w:rsid w:val="00BE2C07"/>
    <w:rsid w:val="00BE2D68"/>
    <w:rsid w:val="00BE2D7D"/>
    <w:rsid w:val="00BE566D"/>
    <w:rsid w:val="00BF1449"/>
    <w:rsid w:val="00BF1674"/>
    <w:rsid w:val="00BF424B"/>
    <w:rsid w:val="00BF602B"/>
    <w:rsid w:val="00C01F9D"/>
    <w:rsid w:val="00C021C4"/>
    <w:rsid w:val="00C0300A"/>
    <w:rsid w:val="00C037FD"/>
    <w:rsid w:val="00C03C72"/>
    <w:rsid w:val="00C06818"/>
    <w:rsid w:val="00C14F28"/>
    <w:rsid w:val="00C15C87"/>
    <w:rsid w:val="00C15EAA"/>
    <w:rsid w:val="00C206F5"/>
    <w:rsid w:val="00C207B5"/>
    <w:rsid w:val="00C23B68"/>
    <w:rsid w:val="00C26764"/>
    <w:rsid w:val="00C32EF4"/>
    <w:rsid w:val="00C33A7F"/>
    <w:rsid w:val="00C35563"/>
    <w:rsid w:val="00C3647F"/>
    <w:rsid w:val="00C4063D"/>
    <w:rsid w:val="00C40C36"/>
    <w:rsid w:val="00C415EF"/>
    <w:rsid w:val="00C42C77"/>
    <w:rsid w:val="00C43DA9"/>
    <w:rsid w:val="00C4690E"/>
    <w:rsid w:val="00C54BA9"/>
    <w:rsid w:val="00C604E1"/>
    <w:rsid w:val="00C60D76"/>
    <w:rsid w:val="00C610DD"/>
    <w:rsid w:val="00C62639"/>
    <w:rsid w:val="00C62CB8"/>
    <w:rsid w:val="00C6552C"/>
    <w:rsid w:val="00C7188A"/>
    <w:rsid w:val="00C71F49"/>
    <w:rsid w:val="00C73DAA"/>
    <w:rsid w:val="00C7761E"/>
    <w:rsid w:val="00C95419"/>
    <w:rsid w:val="00C96E39"/>
    <w:rsid w:val="00CA3BF1"/>
    <w:rsid w:val="00CA4DAE"/>
    <w:rsid w:val="00CA58EC"/>
    <w:rsid w:val="00CA5FC5"/>
    <w:rsid w:val="00CA653A"/>
    <w:rsid w:val="00CA7CB1"/>
    <w:rsid w:val="00CB1CCB"/>
    <w:rsid w:val="00CB2B4A"/>
    <w:rsid w:val="00CB389D"/>
    <w:rsid w:val="00CB452D"/>
    <w:rsid w:val="00CB4D76"/>
    <w:rsid w:val="00CB57AD"/>
    <w:rsid w:val="00CC1734"/>
    <w:rsid w:val="00CC1B77"/>
    <w:rsid w:val="00CC4112"/>
    <w:rsid w:val="00CC511C"/>
    <w:rsid w:val="00CC72ED"/>
    <w:rsid w:val="00CC752F"/>
    <w:rsid w:val="00CD4CA6"/>
    <w:rsid w:val="00CD6802"/>
    <w:rsid w:val="00CD776D"/>
    <w:rsid w:val="00CE06D5"/>
    <w:rsid w:val="00CE55B7"/>
    <w:rsid w:val="00CE699C"/>
    <w:rsid w:val="00D0281E"/>
    <w:rsid w:val="00D03812"/>
    <w:rsid w:val="00D03F53"/>
    <w:rsid w:val="00D04125"/>
    <w:rsid w:val="00D113D2"/>
    <w:rsid w:val="00D11984"/>
    <w:rsid w:val="00D13DCE"/>
    <w:rsid w:val="00D148B8"/>
    <w:rsid w:val="00D14EED"/>
    <w:rsid w:val="00D21362"/>
    <w:rsid w:val="00D214AE"/>
    <w:rsid w:val="00D21605"/>
    <w:rsid w:val="00D2428D"/>
    <w:rsid w:val="00D25C2E"/>
    <w:rsid w:val="00D25D70"/>
    <w:rsid w:val="00D263B9"/>
    <w:rsid w:val="00D314ED"/>
    <w:rsid w:val="00D3215D"/>
    <w:rsid w:val="00D32A89"/>
    <w:rsid w:val="00D32B9E"/>
    <w:rsid w:val="00D32DD7"/>
    <w:rsid w:val="00D364B2"/>
    <w:rsid w:val="00D40C96"/>
    <w:rsid w:val="00D43B77"/>
    <w:rsid w:val="00D45DB8"/>
    <w:rsid w:val="00D47C79"/>
    <w:rsid w:val="00D507AB"/>
    <w:rsid w:val="00D52089"/>
    <w:rsid w:val="00D534B6"/>
    <w:rsid w:val="00D538F2"/>
    <w:rsid w:val="00D650D1"/>
    <w:rsid w:val="00D67F72"/>
    <w:rsid w:val="00D71A0B"/>
    <w:rsid w:val="00D723F6"/>
    <w:rsid w:val="00D801F4"/>
    <w:rsid w:val="00D8065B"/>
    <w:rsid w:val="00D8191D"/>
    <w:rsid w:val="00D81976"/>
    <w:rsid w:val="00D86621"/>
    <w:rsid w:val="00D8693E"/>
    <w:rsid w:val="00D90970"/>
    <w:rsid w:val="00D962DF"/>
    <w:rsid w:val="00DA27A0"/>
    <w:rsid w:val="00DA3B1D"/>
    <w:rsid w:val="00DA4C35"/>
    <w:rsid w:val="00DA6ADF"/>
    <w:rsid w:val="00DA7C01"/>
    <w:rsid w:val="00DB2E23"/>
    <w:rsid w:val="00DB3447"/>
    <w:rsid w:val="00DB433F"/>
    <w:rsid w:val="00DB7A25"/>
    <w:rsid w:val="00DC02BF"/>
    <w:rsid w:val="00DC3333"/>
    <w:rsid w:val="00DC45DF"/>
    <w:rsid w:val="00DD7F85"/>
    <w:rsid w:val="00DE1038"/>
    <w:rsid w:val="00DE2F69"/>
    <w:rsid w:val="00DE402F"/>
    <w:rsid w:val="00DE48B9"/>
    <w:rsid w:val="00DE4F76"/>
    <w:rsid w:val="00DE7E01"/>
    <w:rsid w:val="00DF1D74"/>
    <w:rsid w:val="00E0296B"/>
    <w:rsid w:val="00E0573C"/>
    <w:rsid w:val="00E114CA"/>
    <w:rsid w:val="00E12576"/>
    <w:rsid w:val="00E1262F"/>
    <w:rsid w:val="00E16BD4"/>
    <w:rsid w:val="00E24900"/>
    <w:rsid w:val="00E25342"/>
    <w:rsid w:val="00E25AD3"/>
    <w:rsid w:val="00E30BAB"/>
    <w:rsid w:val="00E324D5"/>
    <w:rsid w:val="00E326B5"/>
    <w:rsid w:val="00E34303"/>
    <w:rsid w:val="00E34D12"/>
    <w:rsid w:val="00E34D6E"/>
    <w:rsid w:val="00E3631B"/>
    <w:rsid w:val="00E4035F"/>
    <w:rsid w:val="00E41F9C"/>
    <w:rsid w:val="00E41FEA"/>
    <w:rsid w:val="00E434AD"/>
    <w:rsid w:val="00E44DD9"/>
    <w:rsid w:val="00E45316"/>
    <w:rsid w:val="00E46B79"/>
    <w:rsid w:val="00E50406"/>
    <w:rsid w:val="00E51922"/>
    <w:rsid w:val="00E52E73"/>
    <w:rsid w:val="00E573B8"/>
    <w:rsid w:val="00E57726"/>
    <w:rsid w:val="00E60371"/>
    <w:rsid w:val="00E63CED"/>
    <w:rsid w:val="00E65A31"/>
    <w:rsid w:val="00E67F67"/>
    <w:rsid w:val="00E73710"/>
    <w:rsid w:val="00E7551E"/>
    <w:rsid w:val="00E76451"/>
    <w:rsid w:val="00E816BD"/>
    <w:rsid w:val="00E84519"/>
    <w:rsid w:val="00E90DBA"/>
    <w:rsid w:val="00E92145"/>
    <w:rsid w:val="00E930F7"/>
    <w:rsid w:val="00E9488E"/>
    <w:rsid w:val="00E95028"/>
    <w:rsid w:val="00E9682A"/>
    <w:rsid w:val="00E97114"/>
    <w:rsid w:val="00EA0C62"/>
    <w:rsid w:val="00EA0CFE"/>
    <w:rsid w:val="00EA195C"/>
    <w:rsid w:val="00EA2374"/>
    <w:rsid w:val="00EA2DEF"/>
    <w:rsid w:val="00EA6429"/>
    <w:rsid w:val="00EB3801"/>
    <w:rsid w:val="00EC26A9"/>
    <w:rsid w:val="00EC3389"/>
    <w:rsid w:val="00EC7B65"/>
    <w:rsid w:val="00ED2465"/>
    <w:rsid w:val="00ED49C7"/>
    <w:rsid w:val="00ED6115"/>
    <w:rsid w:val="00EE0AAD"/>
    <w:rsid w:val="00EE1267"/>
    <w:rsid w:val="00EE35B1"/>
    <w:rsid w:val="00EE5D72"/>
    <w:rsid w:val="00EF203D"/>
    <w:rsid w:val="00EF29A5"/>
    <w:rsid w:val="00EF344A"/>
    <w:rsid w:val="00EF3B62"/>
    <w:rsid w:val="00EF3ED4"/>
    <w:rsid w:val="00EF4A2E"/>
    <w:rsid w:val="00F01E8F"/>
    <w:rsid w:val="00F02503"/>
    <w:rsid w:val="00F02567"/>
    <w:rsid w:val="00F11398"/>
    <w:rsid w:val="00F11E87"/>
    <w:rsid w:val="00F13564"/>
    <w:rsid w:val="00F16016"/>
    <w:rsid w:val="00F16D57"/>
    <w:rsid w:val="00F170DD"/>
    <w:rsid w:val="00F20FEF"/>
    <w:rsid w:val="00F213AE"/>
    <w:rsid w:val="00F22B8C"/>
    <w:rsid w:val="00F244FA"/>
    <w:rsid w:val="00F27073"/>
    <w:rsid w:val="00F31530"/>
    <w:rsid w:val="00F3235D"/>
    <w:rsid w:val="00F32BD9"/>
    <w:rsid w:val="00F3358A"/>
    <w:rsid w:val="00F3420D"/>
    <w:rsid w:val="00F43BC3"/>
    <w:rsid w:val="00F4540E"/>
    <w:rsid w:val="00F45ACE"/>
    <w:rsid w:val="00F5137E"/>
    <w:rsid w:val="00F54733"/>
    <w:rsid w:val="00F60900"/>
    <w:rsid w:val="00F61F30"/>
    <w:rsid w:val="00F6202B"/>
    <w:rsid w:val="00F6257E"/>
    <w:rsid w:val="00F629E9"/>
    <w:rsid w:val="00F62D34"/>
    <w:rsid w:val="00F646C5"/>
    <w:rsid w:val="00F64895"/>
    <w:rsid w:val="00F6560D"/>
    <w:rsid w:val="00F659D7"/>
    <w:rsid w:val="00F662FE"/>
    <w:rsid w:val="00F67B71"/>
    <w:rsid w:val="00F71A5F"/>
    <w:rsid w:val="00F735AB"/>
    <w:rsid w:val="00F7363B"/>
    <w:rsid w:val="00F75127"/>
    <w:rsid w:val="00F758C6"/>
    <w:rsid w:val="00F77669"/>
    <w:rsid w:val="00F855A6"/>
    <w:rsid w:val="00F8662A"/>
    <w:rsid w:val="00F945FB"/>
    <w:rsid w:val="00F960CA"/>
    <w:rsid w:val="00F96D2F"/>
    <w:rsid w:val="00F96F39"/>
    <w:rsid w:val="00F97C68"/>
    <w:rsid w:val="00FA5338"/>
    <w:rsid w:val="00FB2724"/>
    <w:rsid w:val="00FB4224"/>
    <w:rsid w:val="00FB5E3D"/>
    <w:rsid w:val="00FB7CD2"/>
    <w:rsid w:val="00FC2B66"/>
    <w:rsid w:val="00FC3558"/>
    <w:rsid w:val="00FC4B81"/>
    <w:rsid w:val="00FC655B"/>
    <w:rsid w:val="00FC7BFC"/>
    <w:rsid w:val="00FD3CF5"/>
    <w:rsid w:val="00FD3D23"/>
    <w:rsid w:val="00FD4847"/>
    <w:rsid w:val="00FD5D5F"/>
    <w:rsid w:val="00FD684F"/>
    <w:rsid w:val="00FD7A49"/>
    <w:rsid w:val="00FD7C8F"/>
    <w:rsid w:val="00FE0E92"/>
    <w:rsid w:val="00FE33ED"/>
    <w:rsid w:val="00FE4BFD"/>
    <w:rsid w:val="00FE6908"/>
    <w:rsid w:val="00FF1B2A"/>
    <w:rsid w:val="00FF1BCA"/>
    <w:rsid w:val="00FF37A6"/>
    <w:rsid w:val="00FF39BB"/>
    <w:rsid w:val="00FF3B02"/>
    <w:rsid w:val="00FF468A"/>
    <w:rsid w:val="00FF5E3A"/>
    <w:rsid w:val="00FF6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79"/>
    <w:pPr>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2B2E"/>
    <w:pPr>
      <w:spacing w:after="120"/>
    </w:pPr>
  </w:style>
  <w:style w:type="character" w:customStyle="1" w:styleId="BodyTextChar">
    <w:name w:val="Body Text Char"/>
    <w:basedOn w:val="DefaultParagraphFont"/>
    <w:link w:val="BodyText"/>
    <w:rsid w:val="006A2B2E"/>
    <w:rPr>
      <w:rFonts w:ascii="Arial" w:eastAsia="Times New Roman" w:hAnsi="Arial" w:cs="Arial"/>
      <w:sz w:val="20"/>
      <w:szCs w:val="20"/>
    </w:rPr>
  </w:style>
  <w:style w:type="paragraph" w:styleId="Caption">
    <w:name w:val="caption"/>
    <w:basedOn w:val="Normal"/>
    <w:next w:val="Normal"/>
    <w:qFormat/>
    <w:rsid w:val="006A2B2E"/>
    <w:pPr>
      <w:spacing w:line="480" w:lineRule="auto"/>
      <w:jc w:val="center"/>
    </w:pPr>
    <w:rPr>
      <w:b/>
      <w:bCs/>
    </w:rPr>
  </w:style>
  <w:style w:type="paragraph" w:customStyle="1" w:styleId="xl22">
    <w:name w:val="xl22"/>
    <w:basedOn w:val="Normal"/>
    <w:rsid w:val="006A2B2E"/>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6A2B2E"/>
    <w:pPr>
      <w:tabs>
        <w:tab w:val="center" w:pos="4680"/>
        <w:tab w:val="right" w:pos="9360"/>
      </w:tabs>
    </w:pPr>
  </w:style>
  <w:style w:type="character" w:customStyle="1" w:styleId="HeaderChar">
    <w:name w:val="Header Char"/>
    <w:basedOn w:val="DefaultParagraphFont"/>
    <w:link w:val="Header"/>
    <w:uiPriority w:val="99"/>
    <w:rsid w:val="006A2B2E"/>
    <w:rPr>
      <w:rFonts w:ascii="Arial" w:eastAsia="Times New Roman" w:hAnsi="Arial" w:cs="Arial"/>
      <w:sz w:val="20"/>
      <w:szCs w:val="20"/>
    </w:rPr>
  </w:style>
  <w:style w:type="paragraph" w:styleId="Footer">
    <w:name w:val="footer"/>
    <w:basedOn w:val="Normal"/>
    <w:link w:val="FooterChar"/>
    <w:uiPriority w:val="99"/>
    <w:unhideWhenUsed/>
    <w:rsid w:val="006A2B2E"/>
    <w:pPr>
      <w:tabs>
        <w:tab w:val="center" w:pos="4680"/>
        <w:tab w:val="right" w:pos="9360"/>
      </w:tabs>
    </w:pPr>
  </w:style>
  <w:style w:type="character" w:customStyle="1" w:styleId="FooterChar">
    <w:name w:val="Footer Char"/>
    <w:basedOn w:val="DefaultParagraphFont"/>
    <w:link w:val="Footer"/>
    <w:uiPriority w:val="99"/>
    <w:rsid w:val="006A2B2E"/>
    <w:rPr>
      <w:rFonts w:ascii="Arial" w:eastAsia="Times New Roman" w:hAnsi="Arial" w:cs="Arial"/>
      <w:sz w:val="20"/>
      <w:szCs w:val="20"/>
    </w:rPr>
  </w:style>
  <w:style w:type="paragraph" w:styleId="ListParagraph">
    <w:name w:val="List Paragraph"/>
    <w:basedOn w:val="Normal"/>
    <w:uiPriority w:val="34"/>
    <w:qFormat/>
    <w:rsid w:val="006A2B2E"/>
    <w:pPr>
      <w:ind w:left="720"/>
      <w:contextualSpacing/>
    </w:pPr>
  </w:style>
  <w:style w:type="paragraph" w:styleId="BalloonText">
    <w:name w:val="Balloon Text"/>
    <w:basedOn w:val="Normal"/>
    <w:link w:val="BalloonTextChar"/>
    <w:uiPriority w:val="99"/>
    <w:semiHidden/>
    <w:unhideWhenUsed/>
    <w:rsid w:val="00EF29A5"/>
    <w:rPr>
      <w:rFonts w:ascii="Tahoma" w:hAnsi="Tahoma" w:cs="Tahoma"/>
      <w:sz w:val="16"/>
      <w:szCs w:val="16"/>
    </w:rPr>
  </w:style>
  <w:style w:type="character" w:customStyle="1" w:styleId="BalloonTextChar">
    <w:name w:val="Balloon Text Char"/>
    <w:basedOn w:val="DefaultParagraphFont"/>
    <w:link w:val="BalloonText"/>
    <w:uiPriority w:val="99"/>
    <w:semiHidden/>
    <w:rsid w:val="00EF29A5"/>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305279"/>
    <w:pPr>
      <w:spacing w:after="120"/>
      <w:ind w:left="360"/>
    </w:pPr>
  </w:style>
  <w:style w:type="character" w:customStyle="1" w:styleId="BodyTextIndentChar">
    <w:name w:val="Body Text Indent Char"/>
    <w:basedOn w:val="DefaultParagraphFont"/>
    <w:link w:val="BodyTextIndent"/>
    <w:uiPriority w:val="99"/>
    <w:semiHidden/>
    <w:rsid w:val="00305279"/>
    <w:rPr>
      <w:rFonts w:ascii="Arial" w:eastAsia="Times New Roman" w:hAnsi="Arial" w:cs="Arial"/>
      <w:sz w:val="20"/>
      <w:szCs w:val="20"/>
    </w:rPr>
  </w:style>
  <w:style w:type="paragraph" w:styleId="BodyText2">
    <w:name w:val="Body Text 2"/>
    <w:basedOn w:val="Normal"/>
    <w:link w:val="BodyText2Char"/>
    <w:uiPriority w:val="99"/>
    <w:semiHidden/>
    <w:unhideWhenUsed/>
    <w:rsid w:val="00305279"/>
    <w:pPr>
      <w:spacing w:after="120" w:line="480" w:lineRule="auto"/>
    </w:pPr>
  </w:style>
  <w:style w:type="character" w:customStyle="1" w:styleId="BodyText2Char">
    <w:name w:val="Body Text 2 Char"/>
    <w:basedOn w:val="DefaultParagraphFont"/>
    <w:link w:val="BodyText2"/>
    <w:uiPriority w:val="99"/>
    <w:semiHidden/>
    <w:rsid w:val="00305279"/>
    <w:rPr>
      <w:rFonts w:ascii="Arial" w:eastAsia="Times New Roman" w:hAnsi="Arial" w:cs="Arial"/>
      <w:sz w:val="20"/>
      <w:szCs w:val="20"/>
    </w:rPr>
  </w:style>
  <w:style w:type="paragraph" w:styleId="BodyTextIndent2">
    <w:name w:val="Body Text Indent 2"/>
    <w:basedOn w:val="Normal"/>
    <w:link w:val="BodyTextIndent2Char"/>
    <w:uiPriority w:val="99"/>
    <w:unhideWhenUsed/>
    <w:rsid w:val="00305279"/>
    <w:pPr>
      <w:spacing w:after="120" w:line="480" w:lineRule="auto"/>
      <w:ind w:left="360"/>
    </w:pPr>
  </w:style>
  <w:style w:type="character" w:customStyle="1" w:styleId="BodyTextIndent2Char">
    <w:name w:val="Body Text Indent 2 Char"/>
    <w:basedOn w:val="DefaultParagraphFont"/>
    <w:link w:val="BodyTextIndent2"/>
    <w:uiPriority w:val="99"/>
    <w:rsid w:val="00305279"/>
    <w:rPr>
      <w:rFonts w:ascii="Arial" w:eastAsia="Times New Roman" w:hAnsi="Arial" w:cs="Arial"/>
      <w:sz w:val="20"/>
      <w:szCs w:val="20"/>
    </w:rPr>
  </w:style>
  <w:style w:type="paragraph" w:customStyle="1" w:styleId="judul1">
    <w:name w:val="judul1"/>
    <w:basedOn w:val="Normal"/>
    <w:link w:val="judul1Char"/>
    <w:qFormat/>
    <w:rsid w:val="00305279"/>
    <w:pPr>
      <w:overflowPunct/>
      <w:autoSpaceDE/>
      <w:autoSpaceDN/>
      <w:adjustRightInd/>
      <w:spacing w:after="200" w:line="360" w:lineRule="auto"/>
      <w:textAlignment w:val="auto"/>
    </w:pPr>
    <w:rPr>
      <w:rFonts w:ascii="Times New Roman" w:eastAsiaTheme="minorHAnsi" w:hAnsi="Times New Roman" w:cs="Times New Roman"/>
      <w:b/>
      <w:sz w:val="22"/>
      <w:szCs w:val="22"/>
      <w:lang w:val="id-ID"/>
    </w:rPr>
  </w:style>
  <w:style w:type="character" w:customStyle="1" w:styleId="judul1Char">
    <w:name w:val="judul1 Char"/>
    <w:basedOn w:val="DefaultParagraphFont"/>
    <w:link w:val="judul1"/>
    <w:rsid w:val="00305279"/>
    <w:rPr>
      <w:rFonts w:ascii="Times New Roman" w:hAnsi="Times New Roman" w:cs="Times New Roman"/>
      <w:b/>
      <w:lang w:val="id-ID"/>
    </w:rPr>
  </w:style>
  <w:style w:type="paragraph" w:customStyle="1" w:styleId="judul3">
    <w:name w:val="judul3"/>
    <w:basedOn w:val="Normal"/>
    <w:link w:val="judul3Char"/>
    <w:qFormat/>
    <w:rsid w:val="00305279"/>
    <w:pPr>
      <w:overflowPunct/>
      <w:autoSpaceDE/>
      <w:autoSpaceDN/>
      <w:adjustRightInd/>
      <w:spacing w:after="200" w:line="360" w:lineRule="auto"/>
      <w:jc w:val="both"/>
      <w:textAlignment w:val="auto"/>
    </w:pPr>
    <w:rPr>
      <w:rFonts w:ascii="Times New Roman" w:eastAsiaTheme="minorHAnsi" w:hAnsi="Times New Roman" w:cs="Times New Roman"/>
      <w:b/>
      <w:sz w:val="22"/>
      <w:szCs w:val="22"/>
    </w:rPr>
  </w:style>
  <w:style w:type="character" w:customStyle="1" w:styleId="judul3Char">
    <w:name w:val="judul3 Char"/>
    <w:basedOn w:val="DefaultParagraphFont"/>
    <w:link w:val="judul3"/>
    <w:rsid w:val="00305279"/>
    <w:rPr>
      <w:rFonts w:ascii="Times New Roman" w:hAnsi="Times New Roman" w:cs="Times New Roman"/>
      <w:b/>
    </w:rPr>
  </w:style>
  <w:style w:type="paragraph" w:customStyle="1" w:styleId="judul23">
    <w:name w:val="judul23"/>
    <w:basedOn w:val="Normal"/>
    <w:qFormat/>
    <w:rsid w:val="00305279"/>
    <w:pPr>
      <w:numPr>
        <w:ilvl w:val="1"/>
        <w:numId w:val="1"/>
      </w:numPr>
      <w:overflowPunct/>
      <w:spacing w:line="360" w:lineRule="auto"/>
      <w:ind w:left="540" w:hanging="540"/>
      <w:jc w:val="both"/>
      <w:textAlignment w:val="auto"/>
    </w:pPr>
    <w:rPr>
      <w:rFonts w:ascii="Times New Roman" w:eastAsiaTheme="minorHAnsi" w:hAnsi="Times New Roman" w:cs="Times New Roman"/>
      <w:b/>
      <w:color w:val="000000"/>
      <w:sz w:val="22"/>
      <w:szCs w:val="22"/>
      <w:lang w:val="id-ID"/>
    </w:rPr>
  </w:style>
  <w:style w:type="paragraph" w:customStyle="1" w:styleId="gambar">
    <w:name w:val="gambar"/>
    <w:basedOn w:val="Normal"/>
    <w:link w:val="gambarChar"/>
    <w:qFormat/>
    <w:rsid w:val="00305279"/>
    <w:pPr>
      <w:tabs>
        <w:tab w:val="left" w:pos="284"/>
        <w:tab w:val="left" w:pos="426"/>
      </w:tabs>
      <w:overflowPunct/>
      <w:autoSpaceDE/>
      <w:autoSpaceDN/>
      <w:adjustRightInd/>
      <w:spacing w:after="200" w:line="360" w:lineRule="auto"/>
      <w:ind w:firstLine="851"/>
      <w:jc w:val="both"/>
      <w:textAlignment w:val="auto"/>
    </w:pPr>
    <w:rPr>
      <w:rFonts w:ascii="Times New Roman" w:eastAsiaTheme="minorHAnsi" w:hAnsi="Times New Roman" w:cs="Times New Roman"/>
      <w:sz w:val="22"/>
      <w:szCs w:val="22"/>
    </w:rPr>
  </w:style>
  <w:style w:type="character" w:customStyle="1" w:styleId="gambarChar">
    <w:name w:val="gambar Char"/>
    <w:basedOn w:val="DefaultParagraphFont"/>
    <w:link w:val="gambar"/>
    <w:rsid w:val="00305279"/>
    <w:rPr>
      <w:rFonts w:ascii="Times New Roman" w:hAnsi="Times New Roman" w:cs="Times New Roman"/>
    </w:rPr>
  </w:style>
  <w:style w:type="paragraph" w:styleId="NormalWeb">
    <w:name w:val="Normal (Web)"/>
    <w:basedOn w:val="Normal"/>
    <w:uiPriority w:val="99"/>
    <w:unhideWhenUsed/>
    <w:rsid w:val="00242D1C"/>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24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2D1C"/>
    <w:rPr>
      <w:i/>
      <w:iCs/>
    </w:rPr>
  </w:style>
  <w:style w:type="character" w:customStyle="1" w:styleId="tgc">
    <w:name w:val="_tgc"/>
    <w:basedOn w:val="DefaultParagraphFont"/>
    <w:rsid w:val="000847AC"/>
  </w:style>
  <w:style w:type="table" w:customStyle="1" w:styleId="TableGrid0">
    <w:name w:val="TableGrid"/>
    <w:rsid w:val="00FE6908"/>
    <w:pPr>
      <w:spacing w:after="0" w:line="240" w:lineRule="auto"/>
    </w:pPr>
    <w:rPr>
      <w:rFonts w:eastAsiaTheme="minorEastAsia"/>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B5103D"/>
    <w:pPr>
      <w:overflowPunct/>
      <w:autoSpaceDE/>
      <w:autoSpaceDN/>
      <w:adjustRightInd/>
      <w:ind w:left="278" w:right="-15" w:hanging="10"/>
      <w:jc w:val="both"/>
      <w:textAlignment w:val="auto"/>
    </w:pPr>
    <w:rPr>
      <w:rFonts w:ascii="Tahoma" w:eastAsia="Bookman Old Style" w:hAnsi="Tahoma" w:cs="Tahoma"/>
      <w:color w:val="000000"/>
      <w:sz w:val="16"/>
      <w:szCs w:val="16"/>
      <w:lang w:val="id-ID" w:eastAsia="id-ID"/>
    </w:rPr>
  </w:style>
  <w:style w:type="character" w:customStyle="1" w:styleId="DocumentMapChar">
    <w:name w:val="Document Map Char"/>
    <w:basedOn w:val="DefaultParagraphFont"/>
    <w:link w:val="DocumentMap"/>
    <w:uiPriority w:val="99"/>
    <w:semiHidden/>
    <w:rsid w:val="00B5103D"/>
    <w:rPr>
      <w:rFonts w:ascii="Tahoma" w:eastAsia="Bookman Old Style" w:hAnsi="Tahoma" w:cs="Tahoma"/>
      <w:color w:val="000000"/>
      <w:sz w:val="16"/>
      <w:szCs w:val="16"/>
      <w:lang w:val="id-ID" w:eastAsia="id-ID"/>
    </w:rPr>
  </w:style>
  <w:style w:type="character" w:styleId="Hyperlink">
    <w:name w:val="Hyperlink"/>
    <w:basedOn w:val="DefaultParagraphFont"/>
    <w:uiPriority w:val="99"/>
    <w:unhideWhenUsed/>
    <w:rsid w:val="00990C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79"/>
    <w:pPr>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2B2E"/>
    <w:pPr>
      <w:spacing w:after="120"/>
    </w:pPr>
  </w:style>
  <w:style w:type="character" w:customStyle="1" w:styleId="BodyTextChar">
    <w:name w:val="Body Text Char"/>
    <w:basedOn w:val="DefaultParagraphFont"/>
    <w:link w:val="BodyText"/>
    <w:rsid w:val="006A2B2E"/>
    <w:rPr>
      <w:rFonts w:ascii="Arial" w:eastAsia="Times New Roman" w:hAnsi="Arial" w:cs="Arial"/>
      <w:sz w:val="20"/>
      <w:szCs w:val="20"/>
    </w:rPr>
  </w:style>
  <w:style w:type="paragraph" w:styleId="Caption">
    <w:name w:val="caption"/>
    <w:basedOn w:val="Normal"/>
    <w:next w:val="Normal"/>
    <w:qFormat/>
    <w:rsid w:val="006A2B2E"/>
    <w:pPr>
      <w:spacing w:line="480" w:lineRule="auto"/>
      <w:jc w:val="center"/>
    </w:pPr>
    <w:rPr>
      <w:b/>
      <w:bCs/>
    </w:rPr>
  </w:style>
  <w:style w:type="paragraph" w:customStyle="1" w:styleId="xl22">
    <w:name w:val="xl22"/>
    <w:basedOn w:val="Normal"/>
    <w:rsid w:val="006A2B2E"/>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6A2B2E"/>
    <w:pPr>
      <w:tabs>
        <w:tab w:val="center" w:pos="4680"/>
        <w:tab w:val="right" w:pos="9360"/>
      </w:tabs>
    </w:pPr>
  </w:style>
  <w:style w:type="character" w:customStyle="1" w:styleId="HeaderChar">
    <w:name w:val="Header Char"/>
    <w:basedOn w:val="DefaultParagraphFont"/>
    <w:link w:val="Header"/>
    <w:uiPriority w:val="99"/>
    <w:rsid w:val="006A2B2E"/>
    <w:rPr>
      <w:rFonts w:ascii="Arial" w:eastAsia="Times New Roman" w:hAnsi="Arial" w:cs="Arial"/>
      <w:sz w:val="20"/>
      <w:szCs w:val="20"/>
    </w:rPr>
  </w:style>
  <w:style w:type="paragraph" w:styleId="Footer">
    <w:name w:val="footer"/>
    <w:basedOn w:val="Normal"/>
    <w:link w:val="FooterChar"/>
    <w:uiPriority w:val="99"/>
    <w:unhideWhenUsed/>
    <w:rsid w:val="006A2B2E"/>
    <w:pPr>
      <w:tabs>
        <w:tab w:val="center" w:pos="4680"/>
        <w:tab w:val="right" w:pos="9360"/>
      </w:tabs>
    </w:pPr>
  </w:style>
  <w:style w:type="character" w:customStyle="1" w:styleId="FooterChar">
    <w:name w:val="Footer Char"/>
    <w:basedOn w:val="DefaultParagraphFont"/>
    <w:link w:val="Footer"/>
    <w:uiPriority w:val="99"/>
    <w:rsid w:val="006A2B2E"/>
    <w:rPr>
      <w:rFonts w:ascii="Arial" w:eastAsia="Times New Roman" w:hAnsi="Arial" w:cs="Arial"/>
      <w:sz w:val="20"/>
      <w:szCs w:val="20"/>
    </w:rPr>
  </w:style>
  <w:style w:type="paragraph" w:styleId="ListParagraph">
    <w:name w:val="List Paragraph"/>
    <w:basedOn w:val="Normal"/>
    <w:uiPriority w:val="34"/>
    <w:qFormat/>
    <w:rsid w:val="006A2B2E"/>
    <w:pPr>
      <w:ind w:left="720"/>
      <w:contextualSpacing/>
    </w:pPr>
  </w:style>
  <w:style w:type="paragraph" w:styleId="BalloonText">
    <w:name w:val="Balloon Text"/>
    <w:basedOn w:val="Normal"/>
    <w:link w:val="BalloonTextChar"/>
    <w:uiPriority w:val="99"/>
    <w:semiHidden/>
    <w:unhideWhenUsed/>
    <w:rsid w:val="00EF29A5"/>
    <w:rPr>
      <w:rFonts w:ascii="Tahoma" w:hAnsi="Tahoma" w:cs="Tahoma"/>
      <w:sz w:val="16"/>
      <w:szCs w:val="16"/>
    </w:rPr>
  </w:style>
  <w:style w:type="character" w:customStyle="1" w:styleId="BalloonTextChar">
    <w:name w:val="Balloon Text Char"/>
    <w:basedOn w:val="DefaultParagraphFont"/>
    <w:link w:val="BalloonText"/>
    <w:uiPriority w:val="99"/>
    <w:semiHidden/>
    <w:rsid w:val="00EF29A5"/>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305279"/>
    <w:pPr>
      <w:spacing w:after="120"/>
      <w:ind w:left="360"/>
    </w:pPr>
  </w:style>
  <w:style w:type="character" w:customStyle="1" w:styleId="BodyTextIndentChar">
    <w:name w:val="Body Text Indent Char"/>
    <w:basedOn w:val="DefaultParagraphFont"/>
    <w:link w:val="BodyTextIndent"/>
    <w:uiPriority w:val="99"/>
    <w:semiHidden/>
    <w:rsid w:val="00305279"/>
    <w:rPr>
      <w:rFonts w:ascii="Arial" w:eastAsia="Times New Roman" w:hAnsi="Arial" w:cs="Arial"/>
      <w:sz w:val="20"/>
      <w:szCs w:val="20"/>
    </w:rPr>
  </w:style>
  <w:style w:type="paragraph" w:styleId="BodyText2">
    <w:name w:val="Body Text 2"/>
    <w:basedOn w:val="Normal"/>
    <w:link w:val="BodyText2Char"/>
    <w:uiPriority w:val="99"/>
    <w:semiHidden/>
    <w:unhideWhenUsed/>
    <w:rsid w:val="00305279"/>
    <w:pPr>
      <w:spacing w:after="120" w:line="480" w:lineRule="auto"/>
    </w:pPr>
  </w:style>
  <w:style w:type="character" w:customStyle="1" w:styleId="BodyText2Char">
    <w:name w:val="Body Text 2 Char"/>
    <w:basedOn w:val="DefaultParagraphFont"/>
    <w:link w:val="BodyText2"/>
    <w:uiPriority w:val="99"/>
    <w:semiHidden/>
    <w:rsid w:val="00305279"/>
    <w:rPr>
      <w:rFonts w:ascii="Arial" w:eastAsia="Times New Roman" w:hAnsi="Arial" w:cs="Arial"/>
      <w:sz w:val="20"/>
      <w:szCs w:val="20"/>
    </w:rPr>
  </w:style>
  <w:style w:type="paragraph" w:styleId="BodyTextIndent2">
    <w:name w:val="Body Text Indent 2"/>
    <w:basedOn w:val="Normal"/>
    <w:link w:val="BodyTextIndent2Char"/>
    <w:uiPriority w:val="99"/>
    <w:unhideWhenUsed/>
    <w:rsid w:val="00305279"/>
    <w:pPr>
      <w:spacing w:after="120" w:line="480" w:lineRule="auto"/>
      <w:ind w:left="360"/>
    </w:pPr>
  </w:style>
  <w:style w:type="character" w:customStyle="1" w:styleId="BodyTextIndent2Char">
    <w:name w:val="Body Text Indent 2 Char"/>
    <w:basedOn w:val="DefaultParagraphFont"/>
    <w:link w:val="BodyTextIndent2"/>
    <w:uiPriority w:val="99"/>
    <w:rsid w:val="00305279"/>
    <w:rPr>
      <w:rFonts w:ascii="Arial" w:eastAsia="Times New Roman" w:hAnsi="Arial" w:cs="Arial"/>
      <w:sz w:val="20"/>
      <w:szCs w:val="20"/>
    </w:rPr>
  </w:style>
  <w:style w:type="paragraph" w:customStyle="1" w:styleId="judul1">
    <w:name w:val="judul1"/>
    <w:basedOn w:val="Normal"/>
    <w:link w:val="judul1Char"/>
    <w:qFormat/>
    <w:rsid w:val="00305279"/>
    <w:pPr>
      <w:overflowPunct/>
      <w:autoSpaceDE/>
      <w:autoSpaceDN/>
      <w:adjustRightInd/>
      <w:spacing w:after="200" w:line="360" w:lineRule="auto"/>
      <w:textAlignment w:val="auto"/>
    </w:pPr>
    <w:rPr>
      <w:rFonts w:ascii="Times New Roman" w:eastAsiaTheme="minorHAnsi" w:hAnsi="Times New Roman" w:cs="Times New Roman"/>
      <w:b/>
      <w:sz w:val="22"/>
      <w:szCs w:val="22"/>
      <w:lang w:val="id-ID"/>
    </w:rPr>
  </w:style>
  <w:style w:type="character" w:customStyle="1" w:styleId="judul1Char">
    <w:name w:val="judul1 Char"/>
    <w:basedOn w:val="DefaultParagraphFont"/>
    <w:link w:val="judul1"/>
    <w:rsid w:val="00305279"/>
    <w:rPr>
      <w:rFonts w:ascii="Times New Roman" w:hAnsi="Times New Roman" w:cs="Times New Roman"/>
      <w:b/>
      <w:lang w:val="id-ID"/>
    </w:rPr>
  </w:style>
  <w:style w:type="paragraph" w:customStyle="1" w:styleId="judul3">
    <w:name w:val="judul3"/>
    <w:basedOn w:val="Normal"/>
    <w:link w:val="judul3Char"/>
    <w:qFormat/>
    <w:rsid w:val="00305279"/>
    <w:pPr>
      <w:overflowPunct/>
      <w:autoSpaceDE/>
      <w:autoSpaceDN/>
      <w:adjustRightInd/>
      <w:spacing w:after="200" w:line="360" w:lineRule="auto"/>
      <w:jc w:val="both"/>
      <w:textAlignment w:val="auto"/>
    </w:pPr>
    <w:rPr>
      <w:rFonts w:ascii="Times New Roman" w:eastAsiaTheme="minorHAnsi" w:hAnsi="Times New Roman" w:cs="Times New Roman"/>
      <w:b/>
      <w:sz w:val="22"/>
      <w:szCs w:val="22"/>
    </w:rPr>
  </w:style>
  <w:style w:type="character" w:customStyle="1" w:styleId="judul3Char">
    <w:name w:val="judul3 Char"/>
    <w:basedOn w:val="DefaultParagraphFont"/>
    <w:link w:val="judul3"/>
    <w:rsid w:val="00305279"/>
    <w:rPr>
      <w:rFonts w:ascii="Times New Roman" w:hAnsi="Times New Roman" w:cs="Times New Roman"/>
      <w:b/>
    </w:rPr>
  </w:style>
  <w:style w:type="paragraph" w:customStyle="1" w:styleId="judul23">
    <w:name w:val="judul23"/>
    <w:basedOn w:val="Normal"/>
    <w:qFormat/>
    <w:rsid w:val="00305279"/>
    <w:pPr>
      <w:numPr>
        <w:ilvl w:val="1"/>
        <w:numId w:val="1"/>
      </w:numPr>
      <w:overflowPunct/>
      <w:spacing w:line="360" w:lineRule="auto"/>
      <w:ind w:left="540" w:hanging="540"/>
      <w:jc w:val="both"/>
      <w:textAlignment w:val="auto"/>
    </w:pPr>
    <w:rPr>
      <w:rFonts w:ascii="Times New Roman" w:eastAsiaTheme="minorHAnsi" w:hAnsi="Times New Roman" w:cs="Times New Roman"/>
      <w:b/>
      <w:color w:val="000000"/>
      <w:sz w:val="22"/>
      <w:szCs w:val="22"/>
      <w:lang w:val="id-ID"/>
    </w:rPr>
  </w:style>
  <w:style w:type="paragraph" w:customStyle="1" w:styleId="gambar">
    <w:name w:val="gambar"/>
    <w:basedOn w:val="Normal"/>
    <w:link w:val="gambarChar"/>
    <w:qFormat/>
    <w:rsid w:val="00305279"/>
    <w:pPr>
      <w:tabs>
        <w:tab w:val="left" w:pos="284"/>
        <w:tab w:val="left" w:pos="426"/>
      </w:tabs>
      <w:overflowPunct/>
      <w:autoSpaceDE/>
      <w:autoSpaceDN/>
      <w:adjustRightInd/>
      <w:spacing w:after="200" w:line="360" w:lineRule="auto"/>
      <w:ind w:firstLine="851"/>
      <w:jc w:val="both"/>
      <w:textAlignment w:val="auto"/>
    </w:pPr>
    <w:rPr>
      <w:rFonts w:ascii="Times New Roman" w:eastAsiaTheme="minorHAnsi" w:hAnsi="Times New Roman" w:cs="Times New Roman"/>
      <w:sz w:val="22"/>
      <w:szCs w:val="22"/>
    </w:rPr>
  </w:style>
  <w:style w:type="character" w:customStyle="1" w:styleId="gambarChar">
    <w:name w:val="gambar Char"/>
    <w:basedOn w:val="DefaultParagraphFont"/>
    <w:link w:val="gambar"/>
    <w:rsid w:val="00305279"/>
    <w:rPr>
      <w:rFonts w:ascii="Times New Roman" w:hAnsi="Times New Roman" w:cs="Times New Roman"/>
    </w:rPr>
  </w:style>
  <w:style w:type="paragraph" w:styleId="NormalWeb">
    <w:name w:val="Normal (Web)"/>
    <w:basedOn w:val="Normal"/>
    <w:uiPriority w:val="99"/>
    <w:unhideWhenUsed/>
    <w:rsid w:val="00242D1C"/>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24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2D1C"/>
    <w:rPr>
      <w:i/>
      <w:iCs/>
    </w:rPr>
  </w:style>
  <w:style w:type="character" w:customStyle="1" w:styleId="tgc">
    <w:name w:val="_tgc"/>
    <w:basedOn w:val="DefaultParagraphFont"/>
    <w:rsid w:val="000847AC"/>
  </w:style>
  <w:style w:type="table" w:customStyle="1" w:styleId="TableGrid0">
    <w:name w:val="TableGrid"/>
    <w:rsid w:val="00FE6908"/>
    <w:pPr>
      <w:spacing w:after="0" w:line="240" w:lineRule="auto"/>
    </w:pPr>
    <w:rPr>
      <w:rFonts w:eastAsiaTheme="minorEastAsia"/>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B5103D"/>
    <w:pPr>
      <w:overflowPunct/>
      <w:autoSpaceDE/>
      <w:autoSpaceDN/>
      <w:adjustRightInd/>
      <w:ind w:left="278" w:right="-15" w:hanging="10"/>
      <w:jc w:val="both"/>
      <w:textAlignment w:val="auto"/>
    </w:pPr>
    <w:rPr>
      <w:rFonts w:ascii="Tahoma" w:eastAsia="Bookman Old Style" w:hAnsi="Tahoma" w:cs="Tahoma"/>
      <w:color w:val="000000"/>
      <w:sz w:val="16"/>
      <w:szCs w:val="16"/>
      <w:lang w:val="id-ID" w:eastAsia="id-ID"/>
    </w:rPr>
  </w:style>
  <w:style w:type="character" w:customStyle="1" w:styleId="DocumentMapChar">
    <w:name w:val="Document Map Char"/>
    <w:basedOn w:val="DefaultParagraphFont"/>
    <w:link w:val="DocumentMap"/>
    <w:uiPriority w:val="99"/>
    <w:semiHidden/>
    <w:rsid w:val="00B5103D"/>
    <w:rPr>
      <w:rFonts w:ascii="Tahoma" w:eastAsia="Bookman Old Style" w:hAnsi="Tahoma" w:cs="Tahoma"/>
      <w:color w:val="000000"/>
      <w:sz w:val="16"/>
      <w:szCs w:val="16"/>
      <w:lang w:val="id-ID" w:eastAsia="id-ID"/>
    </w:rPr>
  </w:style>
  <w:style w:type="character" w:styleId="Hyperlink">
    <w:name w:val="Hyperlink"/>
    <w:basedOn w:val="DefaultParagraphFont"/>
    <w:uiPriority w:val="99"/>
    <w:unhideWhenUsed/>
    <w:rsid w:val="00990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9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VB48G-H6VK9-WJ93D-9R6RM-VP7GT</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komp4</cp:lastModifiedBy>
  <cp:revision>2</cp:revision>
  <dcterms:created xsi:type="dcterms:W3CDTF">2017-05-11T06:44:00Z</dcterms:created>
  <dcterms:modified xsi:type="dcterms:W3CDTF">2017-05-11T06:44:00Z</dcterms:modified>
</cp:coreProperties>
</file>