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69" w:rsidRPr="001235C8" w:rsidRDefault="00D54E69" w:rsidP="00D54E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235C8">
        <w:rPr>
          <w:rFonts w:ascii="Times New Roman" w:hAnsi="Times New Roman" w:cs="Times New Roman"/>
          <w:b/>
          <w:bCs/>
          <w:sz w:val="24"/>
          <w:szCs w:val="24"/>
          <w:lang w:val="id-ID"/>
        </w:rPr>
        <w:t>BAB II</w:t>
      </w:r>
    </w:p>
    <w:p w:rsidR="00D54E69" w:rsidRDefault="00D54E69" w:rsidP="00D54E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PENGADILAN NEGERI JAKARTA BARAT</w:t>
      </w:r>
    </w:p>
    <w:p w:rsidR="00D54E69" w:rsidRPr="00192BAD" w:rsidRDefault="00D54E69" w:rsidP="00D54E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E69" w:rsidRDefault="00D54E69" w:rsidP="007E481A">
      <w:pPr>
        <w:spacing w:after="12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Singkat</w:t>
      </w:r>
      <w:proofErr w:type="spellEnd"/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jc w:val="both"/>
        <w:rPr>
          <w:color w:val="222222"/>
          <w:sz w:val="20"/>
          <w:szCs w:val="20"/>
        </w:rPr>
      </w:pPr>
      <w:r w:rsidRPr="00036730">
        <w:rPr>
          <w:b/>
          <w:bCs/>
        </w:rPr>
        <w:tab/>
      </w:r>
      <w:proofErr w:type="spellStart"/>
      <w:r w:rsidRPr="00036730">
        <w:rPr>
          <w:color w:val="222222"/>
        </w:rPr>
        <w:t>Sejak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zaman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Hindia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Belanda</w:t>
      </w:r>
      <w:proofErr w:type="spellEnd"/>
      <w:r w:rsidRPr="00036730">
        <w:rPr>
          <w:color w:val="222222"/>
        </w:rPr>
        <w:t xml:space="preserve">,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sudah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sejak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itu</w:t>
      </w:r>
      <w:proofErr w:type="spellEnd"/>
      <w:r w:rsidRPr="00036730">
        <w:rPr>
          <w:color w:val="222222"/>
        </w:rPr>
        <w:t xml:space="preserve">,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dibagi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menjadi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dua</w:t>
      </w:r>
      <w:proofErr w:type="spellEnd"/>
      <w:r w:rsidRPr="00036730">
        <w:rPr>
          <w:color w:val="222222"/>
        </w:rPr>
        <w:t xml:space="preserve"> </w:t>
      </w:r>
      <w:proofErr w:type="spellStart"/>
      <w:proofErr w:type="gramStart"/>
      <w:r w:rsidRPr="00036730">
        <w:rPr>
          <w:color w:val="222222"/>
        </w:rPr>
        <w:t>yaitu</w:t>
      </w:r>
      <w:proofErr w:type="spellEnd"/>
      <w:r w:rsidRPr="00036730">
        <w:rPr>
          <w:color w:val="222222"/>
        </w:rPr>
        <w:t xml:space="preserve"> :</w:t>
      </w:r>
      <w:proofErr w:type="gramEnd"/>
      <w:r w:rsidRPr="00036730">
        <w:rPr>
          <w:color w:val="222222"/>
        </w:rPr>
        <w:t> </w:t>
      </w:r>
    </w:p>
    <w:p w:rsidR="00D54E69" w:rsidRDefault="00D54E69" w:rsidP="00D54E69">
      <w:pPr>
        <w:pStyle w:val="NormalWeb"/>
        <w:numPr>
          <w:ilvl w:val="0"/>
          <w:numId w:val="11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untuk</w:t>
      </w:r>
      <w:proofErr w:type="spellEnd"/>
      <w:r w:rsidRPr="00036730">
        <w:rPr>
          <w:color w:val="222222"/>
        </w:rPr>
        <w:t xml:space="preserve"> orang-orang </w:t>
      </w:r>
      <w:proofErr w:type="spellStart"/>
      <w:r w:rsidRPr="00036730">
        <w:rPr>
          <w:color w:val="222222"/>
        </w:rPr>
        <w:t>pribumi</w:t>
      </w:r>
      <w:proofErr w:type="spellEnd"/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numPr>
          <w:ilvl w:val="0"/>
          <w:numId w:val="11"/>
        </w:numPr>
        <w:spacing w:before="15" w:beforeAutospacing="0" w:after="120" w:afterAutospacing="0" w:line="360" w:lineRule="auto"/>
        <w:ind w:left="360" w:right="14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untuk</w:t>
      </w:r>
      <w:proofErr w:type="spellEnd"/>
      <w:r w:rsidRPr="00036730">
        <w:rPr>
          <w:color w:val="222222"/>
        </w:rPr>
        <w:t xml:space="preserve"> orang-orang </w:t>
      </w:r>
      <w:proofErr w:type="spellStart"/>
      <w:r w:rsidRPr="00036730">
        <w:rPr>
          <w:color w:val="222222"/>
        </w:rPr>
        <w:t>golongan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Eropa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atau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Timur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Asing</w:t>
      </w:r>
      <w:proofErr w:type="spellEnd"/>
      <w:r w:rsidRPr="00036730">
        <w:rPr>
          <w:color w:val="222222"/>
        </w:rPr>
        <w:t>.</w:t>
      </w:r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Setelah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kemerdekaan</w:t>
      </w:r>
      <w:proofErr w:type="spellEnd"/>
      <w:r w:rsidRPr="00036730">
        <w:rPr>
          <w:color w:val="222222"/>
        </w:rPr>
        <w:t xml:space="preserve">, </w:t>
      </w:r>
      <w:proofErr w:type="spellStart"/>
      <w:r w:rsidRPr="00036730">
        <w:rPr>
          <w:color w:val="222222"/>
        </w:rPr>
        <w:t>kedua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tersebut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dilebur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menjadi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. </w:t>
      </w:r>
      <w:proofErr w:type="spellStart"/>
      <w:r w:rsidRPr="00036730">
        <w:rPr>
          <w:color w:val="222222"/>
        </w:rPr>
        <w:t>Berdasarkan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Undang-undang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nomor</w:t>
      </w:r>
      <w:proofErr w:type="spellEnd"/>
      <w:r w:rsidRPr="00036730">
        <w:rPr>
          <w:color w:val="222222"/>
        </w:rPr>
        <w:t xml:space="preserve"> 9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1964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di Indonesia </w:t>
      </w:r>
      <w:proofErr w:type="spellStart"/>
      <w:r w:rsidRPr="00036730">
        <w:rPr>
          <w:color w:val="222222"/>
        </w:rPr>
        <w:t>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tiga</w:t>
      </w:r>
      <w:proofErr w:type="spellEnd"/>
      <w:r w:rsidRPr="00036730">
        <w:rPr>
          <w:color w:val="222222"/>
        </w:rPr>
        <w:t xml:space="preserve"> </w:t>
      </w:r>
      <w:proofErr w:type="spellStart"/>
      <w:proofErr w:type="gramStart"/>
      <w:r w:rsidRPr="00036730">
        <w:rPr>
          <w:color w:val="222222"/>
        </w:rPr>
        <w:t>yaitu</w:t>
      </w:r>
      <w:proofErr w:type="spellEnd"/>
      <w:r>
        <w:rPr>
          <w:color w:val="222222"/>
        </w:rPr>
        <w:t xml:space="preserve"> :</w:t>
      </w:r>
      <w:proofErr w:type="gramEnd"/>
    </w:p>
    <w:p w:rsidR="00D54E69" w:rsidRDefault="00D54E69" w:rsidP="00D54E69">
      <w:pPr>
        <w:pStyle w:val="NormalWeb"/>
        <w:numPr>
          <w:ilvl w:val="0"/>
          <w:numId w:val="12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2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Agama</w:t>
      </w:r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numPr>
          <w:ilvl w:val="0"/>
          <w:numId w:val="12"/>
        </w:numPr>
        <w:spacing w:before="15" w:beforeAutospacing="0" w:after="120" w:afterAutospacing="0" w:line="360" w:lineRule="auto"/>
        <w:ind w:left="360" w:right="14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Militer</w:t>
      </w:r>
      <w:proofErr w:type="spellEnd"/>
      <w:r>
        <w:rPr>
          <w:color w:val="222222"/>
        </w:rPr>
        <w:t>.</w:t>
      </w:r>
    </w:p>
    <w:p w:rsidR="00D54E69" w:rsidRDefault="00D54E69" w:rsidP="00D54E69">
      <w:pPr>
        <w:pStyle w:val="NormalWeb"/>
        <w:spacing w:before="0" w:beforeAutospacing="0" w:after="0" w:afterAutospacing="0" w:line="360" w:lineRule="auto"/>
        <w:ind w:left="360" w:firstLine="360"/>
        <w:jc w:val="both"/>
        <w:rPr>
          <w:color w:val="222222"/>
        </w:rPr>
      </w:pPr>
      <w:proofErr w:type="spellStart"/>
      <w:r w:rsidRPr="00036730">
        <w:rPr>
          <w:color w:val="222222"/>
        </w:rPr>
        <w:t>Dengan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adanya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Undang</w:t>
      </w:r>
      <w:proofErr w:type="spellEnd"/>
      <w:r w:rsidRPr="00036730">
        <w:rPr>
          <w:color w:val="222222"/>
        </w:rPr>
        <w:t xml:space="preserve">- </w:t>
      </w:r>
      <w:proofErr w:type="spellStart"/>
      <w:r w:rsidRPr="00036730">
        <w:rPr>
          <w:color w:val="222222"/>
        </w:rPr>
        <w:t>undang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baru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no</w:t>
      </w:r>
      <w:r>
        <w:rPr>
          <w:color w:val="222222"/>
        </w:rPr>
        <w:t>mor</w:t>
      </w:r>
      <w:proofErr w:type="spellEnd"/>
      <w:r>
        <w:rPr>
          <w:color w:val="222222"/>
        </w:rPr>
        <w:t xml:space="preserve"> 14 </w:t>
      </w:r>
      <w:proofErr w:type="spellStart"/>
      <w:r>
        <w:rPr>
          <w:color w:val="222222"/>
        </w:rPr>
        <w:t>tahun</w:t>
      </w:r>
      <w:proofErr w:type="spellEnd"/>
      <w:r>
        <w:rPr>
          <w:color w:val="222222"/>
        </w:rPr>
        <w:t xml:space="preserve"> 1970 </w:t>
      </w:r>
      <w:proofErr w:type="spellStart"/>
      <w:r>
        <w:rPr>
          <w:color w:val="222222"/>
        </w:rPr>
        <w:t>dibentuklah</w:t>
      </w:r>
      <w:proofErr w:type="spellEnd"/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jc w:val="both"/>
        <w:rPr>
          <w:color w:val="222222"/>
          <w:sz w:val="20"/>
          <w:szCs w:val="20"/>
        </w:rPr>
      </w:pPr>
      <w:proofErr w:type="spellStart"/>
      <w:proofErr w:type="gramStart"/>
      <w:r>
        <w:rPr>
          <w:color w:val="222222"/>
        </w:rPr>
        <w:t>menjadi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empat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pengadilan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yaitu</w:t>
      </w:r>
      <w:proofErr w:type="spellEnd"/>
      <w:r>
        <w:rPr>
          <w:color w:val="222222"/>
        </w:rPr>
        <w:t xml:space="preserve"> :</w:t>
      </w:r>
    </w:p>
    <w:p w:rsidR="00D54E69" w:rsidRDefault="00D54E69" w:rsidP="00D54E69">
      <w:pPr>
        <w:pStyle w:val="NormalWeb"/>
        <w:numPr>
          <w:ilvl w:val="0"/>
          <w:numId w:val="13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3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Agama</w:t>
      </w:r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3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Militer</w:t>
      </w:r>
      <w:proofErr w:type="spellEnd"/>
      <w:r>
        <w:rPr>
          <w:color w:val="222222"/>
        </w:rPr>
        <w:t>.</w:t>
      </w:r>
    </w:p>
    <w:p w:rsidR="00D54E69" w:rsidRPr="00404471" w:rsidRDefault="00D54E69" w:rsidP="00D54E69">
      <w:pPr>
        <w:pStyle w:val="NormalWeb"/>
        <w:numPr>
          <w:ilvl w:val="0"/>
          <w:numId w:val="13"/>
        </w:numPr>
        <w:spacing w:before="15" w:beforeAutospacing="0" w:after="120" w:afterAutospacing="0" w:line="360" w:lineRule="auto"/>
        <w:ind w:left="360" w:right="14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Peradilan</w:t>
      </w:r>
      <w:proofErr w:type="spellEnd"/>
      <w:r w:rsidRPr="00036730">
        <w:rPr>
          <w:color w:val="222222"/>
        </w:rPr>
        <w:t xml:space="preserve"> Tata Usaha Negara</w:t>
      </w:r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Dahulu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di Jakarta </w:t>
      </w:r>
      <w:proofErr w:type="spellStart"/>
      <w:r w:rsidRPr="00036730">
        <w:rPr>
          <w:color w:val="222222"/>
        </w:rPr>
        <w:t>hanya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satu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sebelum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1969 yang </w:t>
      </w:r>
      <w:proofErr w:type="spellStart"/>
      <w:r w:rsidRPr="00036730">
        <w:rPr>
          <w:color w:val="222222"/>
        </w:rPr>
        <w:t>disebut</w:t>
      </w:r>
      <w:proofErr w:type="spellEnd"/>
      <w:r w:rsidRPr="00036730">
        <w:rPr>
          <w:color w:val="222222"/>
        </w:rPr>
        <w:t xml:space="preserve"> “</w:t>
      </w:r>
      <w:proofErr w:type="spellStart"/>
      <w:r w:rsidRPr="00036730">
        <w:rPr>
          <w:rStyle w:val="Strong"/>
          <w:color w:val="222222"/>
        </w:rPr>
        <w:t>Pengadilan</w:t>
      </w:r>
      <w:proofErr w:type="spellEnd"/>
      <w:r w:rsidRPr="00036730">
        <w:rPr>
          <w:rStyle w:val="Strong"/>
          <w:color w:val="222222"/>
        </w:rPr>
        <w:t xml:space="preserve"> </w:t>
      </w:r>
      <w:proofErr w:type="spellStart"/>
      <w:r w:rsidRPr="00036730">
        <w:rPr>
          <w:rStyle w:val="Strong"/>
          <w:color w:val="222222"/>
        </w:rPr>
        <w:t>Negeri</w:t>
      </w:r>
      <w:proofErr w:type="spellEnd"/>
      <w:r w:rsidRPr="00036730">
        <w:rPr>
          <w:rStyle w:val="Strong"/>
          <w:color w:val="222222"/>
        </w:rPr>
        <w:t xml:space="preserve"> Istimewa Jakarta</w:t>
      </w:r>
      <w:r w:rsidRPr="00036730">
        <w:rPr>
          <w:color w:val="222222"/>
        </w:rPr>
        <w:t xml:space="preserve">” (yang </w:t>
      </w:r>
      <w:proofErr w:type="spellStart"/>
      <w:r w:rsidRPr="00036730">
        <w:rPr>
          <w:color w:val="222222"/>
        </w:rPr>
        <w:t>sekarang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kantornya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menjadi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gedung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Barat). Dan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1970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</w:t>
      </w:r>
      <w:proofErr w:type="spellStart"/>
      <w:r w:rsidRPr="00036730">
        <w:rPr>
          <w:color w:val="222222"/>
        </w:rPr>
        <w:t>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tiga</w:t>
      </w:r>
      <w:proofErr w:type="spellEnd"/>
      <w:r w:rsidRPr="00036730">
        <w:rPr>
          <w:color w:val="222222"/>
        </w:rPr>
        <w:t xml:space="preserve"> </w:t>
      </w:r>
      <w:proofErr w:type="spellStart"/>
      <w:proofErr w:type="gramStart"/>
      <w:r w:rsidRPr="00036730">
        <w:rPr>
          <w:color w:val="222222"/>
        </w:rPr>
        <w:t>yaitu</w:t>
      </w:r>
      <w:proofErr w:type="spellEnd"/>
      <w:r w:rsidRPr="00036730">
        <w:rPr>
          <w:color w:val="222222"/>
        </w:rPr>
        <w:t xml:space="preserve"> :</w:t>
      </w:r>
      <w:proofErr w:type="gramEnd"/>
    </w:p>
    <w:p w:rsidR="00D54E69" w:rsidRDefault="00D54E69" w:rsidP="00D54E69">
      <w:pPr>
        <w:pStyle w:val="NormalWeb"/>
        <w:numPr>
          <w:ilvl w:val="0"/>
          <w:numId w:val="14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Barat</w:t>
      </w:r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4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Negerai</w:t>
      </w:r>
      <w:proofErr w:type="spellEnd"/>
      <w:r w:rsidRPr="00036730">
        <w:rPr>
          <w:color w:val="222222"/>
        </w:rPr>
        <w:t xml:space="preserve"> Jakarta Barat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Selatan</w:t>
      </w:r>
      <w:r>
        <w:rPr>
          <w:color w:val="222222"/>
        </w:rPr>
        <w:t>.</w:t>
      </w:r>
    </w:p>
    <w:p w:rsidR="00D54E69" w:rsidRPr="00F00968" w:rsidRDefault="00D54E69" w:rsidP="00D54E69">
      <w:pPr>
        <w:pStyle w:val="NormalWeb"/>
        <w:numPr>
          <w:ilvl w:val="0"/>
          <w:numId w:val="14"/>
        </w:numPr>
        <w:spacing w:before="15" w:beforeAutospacing="0" w:after="120" w:afterAutospacing="0" w:line="360" w:lineRule="auto"/>
        <w:ind w:left="360" w:right="14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</w:t>
      </w:r>
      <w:proofErr w:type="spellStart"/>
      <w:r w:rsidRPr="00036730">
        <w:rPr>
          <w:color w:val="222222"/>
        </w:rPr>
        <w:t>Timur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Utara</w:t>
      </w:r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1973 </w:t>
      </w:r>
      <w:proofErr w:type="spellStart"/>
      <w:r w:rsidRPr="00036730">
        <w:rPr>
          <w:color w:val="222222"/>
        </w:rPr>
        <w:t>dibangun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gedung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Barat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Selatan. </w:t>
      </w:r>
      <w:proofErr w:type="spellStart"/>
      <w:r w:rsidRPr="00036730">
        <w:rPr>
          <w:color w:val="222222"/>
        </w:rPr>
        <w:t>Kemudian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1978 </w:t>
      </w:r>
      <w:proofErr w:type="spellStart"/>
      <w:r w:rsidRPr="00036730">
        <w:rPr>
          <w:color w:val="222222"/>
        </w:rPr>
        <w:t>dipecah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menjadi</w:t>
      </w:r>
      <w:proofErr w:type="spellEnd"/>
      <w:r w:rsidRPr="00036730">
        <w:rPr>
          <w:color w:val="222222"/>
        </w:rPr>
        <w:t xml:space="preserve"> lima </w:t>
      </w: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proofErr w:type="gramStart"/>
      <w:r w:rsidRPr="00036730">
        <w:rPr>
          <w:color w:val="222222"/>
        </w:rPr>
        <w:t>yaitu</w:t>
      </w:r>
      <w:proofErr w:type="spellEnd"/>
      <w:r w:rsidRPr="00036730">
        <w:rPr>
          <w:color w:val="222222"/>
        </w:rPr>
        <w:t xml:space="preserve"> :</w:t>
      </w:r>
      <w:proofErr w:type="gramEnd"/>
    </w:p>
    <w:p w:rsidR="00D54E69" w:rsidRDefault="00D54E69" w:rsidP="00D54E69">
      <w:pPr>
        <w:pStyle w:val="NormalWeb"/>
        <w:numPr>
          <w:ilvl w:val="0"/>
          <w:numId w:val="15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lastRenderedPageBreak/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</w:t>
      </w:r>
      <w:proofErr w:type="spellStart"/>
      <w:r w:rsidRPr="00036730">
        <w:rPr>
          <w:color w:val="222222"/>
        </w:rPr>
        <w:t>Pusat</w:t>
      </w:r>
      <w:proofErr w:type="spellEnd"/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5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Barat</w:t>
      </w:r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5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Selatan</w:t>
      </w:r>
      <w:r>
        <w:rPr>
          <w:color w:val="222222"/>
        </w:rPr>
        <w:t>.</w:t>
      </w:r>
    </w:p>
    <w:p w:rsidR="00D54E69" w:rsidRDefault="00D54E69" w:rsidP="00D54E69">
      <w:pPr>
        <w:pStyle w:val="NormalWeb"/>
        <w:numPr>
          <w:ilvl w:val="0"/>
          <w:numId w:val="15"/>
        </w:numPr>
        <w:spacing w:before="15" w:beforeAutospacing="0" w:after="0" w:afterAutospacing="0" w:line="360" w:lineRule="auto"/>
        <w:ind w:left="360" w:right="15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Negeri</w:t>
      </w:r>
      <w:proofErr w:type="spellEnd"/>
      <w:r w:rsidRPr="00036730">
        <w:rPr>
          <w:color w:val="222222"/>
        </w:rPr>
        <w:t xml:space="preserve"> Jakarta </w:t>
      </w:r>
      <w:proofErr w:type="spellStart"/>
      <w:r w:rsidRPr="00036730">
        <w:rPr>
          <w:color w:val="222222"/>
        </w:rPr>
        <w:t>Timur</w:t>
      </w:r>
      <w:proofErr w:type="spellEnd"/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numPr>
          <w:ilvl w:val="0"/>
          <w:numId w:val="15"/>
        </w:numPr>
        <w:spacing w:before="15" w:beforeAutospacing="0" w:after="120" w:afterAutospacing="0" w:line="360" w:lineRule="auto"/>
        <w:ind w:left="360" w:right="14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Pengadilan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Ngegeri</w:t>
      </w:r>
      <w:proofErr w:type="spellEnd"/>
      <w:r w:rsidRPr="00036730">
        <w:rPr>
          <w:color w:val="222222"/>
        </w:rPr>
        <w:t xml:space="preserve"> Jakarta Utara</w:t>
      </w:r>
      <w:r>
        <w:rPr>
          <w:color w:val="222222"/>
        </w:rPr>
        <w:t>.</w:t>
      </w:r>
    </w:p>
    <w:p w:rsidR="00D54E69" w:rsidRPr="00036730" w:rsidRDefault="00D54E69" w:rsidP="00D54E69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222222"/>
          <w:sz w:val="20"/>
          <w:szCs w:val="20"/>
        </w:rPr>
      </w:pPr>
      <w:proofErr w:type="spellStart"/>
      <w:r w:rsidRPr="00036730">
        <w:rPr>
          <w:color w:val="222222"/>
        </w:rPr>
        <w:t>Pada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tanggal</w:t>
      </w:r>
      <w:proofErr w:type="spellEnd"/>
      <w:r w:rsidRPr="00036730">
        <w:rPr>
          <w:color w:val="222222"/>
        </w:rPr>
        <w:t xml:space="preserve"> 31 </w:t>
      </w:r>
      <w:proofErr w:type="spellStart"/>
      <w:r w:rsidRPr="00036730">
        <w:rPr>
          <w:color w:val="222222"/>
        </w:rPr>
        <w:t>maret</w:t>
      </w:r>
      <w:proofErr w:type="spellEnd"/>
      <w:r w:rsidRPr="00036730">
        <w:rPr>
          <w:color w:val="222222"/>
        </w:rPr>
        <w:t xml:space="preserve"> 2004 </w:t>
      </w:r>
      <w:proofErr w:type="spellStart"/>
      <w:r w:rsidRPr="00036730">
        <w:rPr>
          <w:color w:val="222222"/>
        </w:rPr>
        <w:t>telah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dilakukan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pengalihan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organisasi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Administrasi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Financial di </w:t>
      </w:r>
      <w:proofErr w:type="spellStart"/>
      <w:r w:rsidRPr="00036730">
        <w:rPr>
          <w:color w:val="222222"/>
        </w:rPr>
        <w:t>lingkunagan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peradilan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umum</w:t>
      </w:r>
      <w:proofErr w:type="spellEnd"/>
      <w:r w:rsidRPr="00036730">
        <w:rPr>
          <w:color w:val="222222"/>
        </w:rPr>
        <w:t xml:space="preserve">, </w:t>
      </w:r>
      <w:proofErr w:type="spellStart"/>
      <w:r w:rsidRPr="00036730">
        <w:rPr>
          <w:color w:val="222222"/>
        </w:rPr>
        <w:t>peradilan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tata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usaha</w:t>
      </w:r>
      <w:proofErr w:type="spellEnd"/>
      <w:r w:rsidRPr="00036730">
        <w:rPr>
          <w:color w:val="222222"/>
        </w:rPr>
        <w:t xml:space="preserve"> Negara </w:t>
      </w:r>
      <w:proofErr w:type="spellStart"/>
      <w:r w:rsidRPr="00036730">
        <w:rPr>
          <w:color w:val="222222"/>
        </w:rPr>
        <w:t>dan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peradilan</w:t>
      </w:r>
      <w:proofErr w:type="spellEnd"/>
      <w:r w:rsidRPr="00036730">
        <w:rPr>
          <w:color w:val="222222"/>
        </w:rPr>
        <w:t xml:space="preserve"> agama </w:t>
      </w:r>
      <w:proofErr w:type="spellStart"/>
      <w:r w:rsidRPr="00036730">
        <w:rPr>
          <w:color w:val="222222"/>
        </w:rPr>
        <w:t>ke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Mahakamah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Agung</w:t>
      </w:r>
      <w:proofErr w:type="spellEnd"/>
      <w:r w:rsidRPr="00036730">
        <w:rPr>
          <w:color w:val="222222"/>
        </w:rPr>
        <w:t xml:space="preserve">. </w:t>
      </w:r>
      <w:proofErr w:type="spellStart"/>
      <w:r w:rsidRPr="00036730">
        <w:rPr>
          <w:color w:val="222222"/>
        </w:rPr>
        <w:t>Berdasarkan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keputusan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presiden</w:t>
      </w:r>
      <w:proofErr w:type="spellEnd"/>
      <w:r w:rsidRPr="00036730">
        <w:rPr>
          <w:color w:val="222222"/>
        </w:rPr>
        <w:t xml:space="preserve"> </w:t>
      </w:r>
      <w:proofErr w:type="spellStart"/>
      <w:r w:rsidRPr="00036730">
        <w:rPr>
          <w:color w:val="222222"/>
        </w:rPr>
        <w:t>nomor</w:t>
      </w:r>
      <w:proofErr w:type="spellEnd"/>
      <w:r w:rsidRPr="00036730">
        <w:rPr>
          <w:color w:val="222222"/>
        </w:rPr>
        <w:t xml:space="preserve"> 21 </w:t>
      </w:r>
      <w:proofErr w:type="spellStart"/>
      <w:r w:rsidRPr="00036730">
        <w:rPr>
          <w:color w:val="222222"/>
        </w:rPr>
        <w:t>tahun</w:t>
      </w:r>
      <w:proofErr w:type="spellEnd"/>
      <w:r w:rsidRPr="00036730">
        <w:rPr>
          <w:color w:val="222222"/>
        </w:rPr>
        <w:t xml:space="preserve"> 2004 </w:t>
      </w:r>
      <w:proofErr w:type="spellStart"/>
      <w:r w:rsidRPr="00036730">
        <w:rPr>
          <w:color w:val="222222"/>
        </w:rPr>
        <w:t>tanggal</w:t>
      </w:r>
      <w:proofErr w:type="spellEnd"/>
      <w:r w:rsidRPr="00036730">
        <w:rPr>
          <w:color w:val="222222"/>
        </w:rPr>
        <w:t xml:space="preserve"> 23 </w:t>
      </w:r>
      <w:proofErr w:type="spellStart"/>
      <w:r w:rsidRPr="00036730">
        <w:rPr>
          <w:color w:val="222222"/>
        </w:rPr>
        <w:t>maret</w:t>
      </w:r>
      <w:proofErr w:type="spellEnd"/>
      <w:r w:rsidRPr="00036730">
        <w:rPr>
          <w:color w:val="222222"/>
        </w:rPr>
        <w:t xml:space="preserve"> 2004.</w:t>
      </w:r>
    </w:p>
    <w:p w:rsidR="00D54E69" w:rsidRDefault="002E77F5" w:rsidP="001932EB">
      <w:pPr>
        <w:pStyle w:val="NormalWeb"/>
        <w:spacing w:before="0" w:beforeAutospacing="0" w:after="120" w:afterAutospacing="0" w:line="360" w:lineRule="auto"/>
        <w:ind w:firstLine="720"/>
        <w:jc w:val="both"/>
        <w:rPr>
          <w:color w:val="222222"/>
        </w:rPr>
      </w:pPr>
      <w:proofErr w:type="spellStart"/>
      <w:r>
        <w:rPr>
          <w:color w:val="222222"/>
        </w:rPr>
        <w:t>Jadi</w:t>
      </w:r>
      <w:proofErr w:type="spellEnd"/>
      <w:r w:rsidR="00D54E69" w:rsidRPr="00036730">
        <w:rPr>
          <w:color w:val="222222"/>
        </w:rPr>
        <w:t xml:space="preserve">, </w:t>
      </w:r>
      <w:proofErr w:type="spellStart"/>
      <w:r w:rsidR="00D54E69" w:rsidRPr="00036730">
        <w:rPr>
          <w:color w:val="222222"/>
        </w:rPr>
        <w:t>Pengadilan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Negeri</w:t>
      </w:r>
      <w:proofErr w:type="spellEnd"/>
      <w:r w:rsidR="00D54E69" w:rsidRPr="00036730">
        <w:rPr>
          <w:color w:val="222222"/>
        </w:rPr>
        <w:t xml:space="preserve"> Jakarta Barat yang </w:t>
      </w:r>
      <w:proofErr w:type="spellStart"/>
      <w:r w:rsidR="00D54E69" w:rsidRPr="00036730">
        <w:rPr>
          <w:color w:val="222222"/>
        </w:rPr>
        <w:t>sebelumnya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diba</w:t>
      </w:r>
      <w:r w:rsidR="00D54E69">
        <w:rPr>
          <w:color w:val="222222"/>
        </w:rPr>
        <w:t>wah</w:t>
      </w:r>
      <w:proofErr w:type="spellEnd"/>
      <w:r w:rsidR="00D54E69">
        <w:rPr>
          <w:color w:val="222222"/>
        </w:rPr>
        <w:t xml:space="preserve"> </w:t>
      </w:r>
      <w:proofErr w:type="spellStart"/>
      <w:r w:rsidR="00D54E69">
        <w:rPr>
          <w:color w:val="222222"/>
        </w:rPr>
        <w:t>Departemen</w:t>
      </w:r>
      <w:proofErr w:type="spellEnd"/>
      <w:r w:rsidR="00D54E69">
        <w:rPr>
          <w:color w:val="222222"/>
        </w:rPr>
        <w:t xml:space="preserve"> </w:t>
      </w:r>
      <w:proofErr w:type="spellStart"/>
      <w:r w:rsidR="00D54E69">
        <w:rPr>
          <w:color w:val="222222"/>
        </w:rPr>
        <w:t>kehakiman</w:t>
      </w:r>
      <w:proofErr w:type="spellEnd"/>
      <w:r w:rsidR="00D54E69">
        <w:rPr>
          <w:color w:val="222222"/>
        </w:rPr>
        <w:t xml:space="preserve"> </w:t>
      </w:r>
      <w:proofErr w:type="spellStart"/>
      <w:r w:rsidR="00D54E69">
        <w:rPr>
          <w:color w:val="222222"/>
        </w:rPr>
        <w:t>dan</w:t>
      </w:r>
      <w:proofErr w:type="spellEnd"/>
      <w:r w:rsidR="00D54E69">
        <w:rPr>
          <w:color w:val="222222"/>
        </w:rPr>
        <w:t xml:space="preserve"> HAM, </w:t>
      </w:r>
      <w:proofErr w:type="spellStart"/>
      <w:r w:rsidR="00D54E69" w:rsidRPr="00036730">
        <w:rPr>
          <w:color w:val="222222"/>
        </w:rPr>
        <w:t>sekarang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berada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dibawah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Mahakmah</w:t>
      </w:r>
      <w:proofErr w:type="spellEnd"/>
      <w:r w:rsidR="00D54E69" w:rsidRPr="00036730">
        <w:rPr>
          <w:color w:val="222222"/>
        </w:rPr>
        <w:t xml:space="preserve"> </w:t>
      </w:r>
      <w:proofErr w:type="spellStart"/>
      <w:r w:rsidR="00D54E69" w:rsidRPr="00036730">
        <w:rPr>
          <w:color w:val="222222"/>
        </w:rPr>
        <w:t>Agung</w:t>
      </w:r>
      <w:proofErr w:type="spellEnd"/>
      <w:r w:rsidR="00D54E69" w:rsidRPr="00036730">
        <w:rPr>
          <w:color w:val="222222"/>
        </w:rPr>
        <w:t>.</w:t>
      </w:r>
    </w:p>
    <w:p w:rsidR="00D54E69" w:rsidRDefault="00D54E69" w:rsidP="00D54E69">
      <w:pPr>
        <w:pStyle w:val="NormalWeb"/>
        <w:spacing w:before="0" w:beforeAutospacing="0" w:after="0" w:afterAutospacing="0" w:line="360" w:lineRule="auto"/>
        <w:jc w:val="center"/>
        <w:rPr>
          <w:color w:val="222222"/>
          <w:sz w:val="20"/>
          <w:szCs w:val="20"/>
        </w:rPr>
      </w:pPr>
      <w:r>
        <w:rPr>
          <w:noProof/>
          <w:color w:val="222222"/>
          <w:sz w:val="20"/>
          <w:szCs w:val="20"/>
        </w:rPr>
        <w:drawing>
          <wp:inline distT="0" distB="0" distL="0" distR="0" wp14:anchorId="65BA4754" wp14:editId="364F51E9">
            <wp:extent cx="3448050" cy="2375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dung pnj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687" cy="23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69" w:rsidRPr="008A0000" w:rsidRDefault="00D54E69" w:rsidP="00D54E69">
      <w:pPr>
        <w:pStyle w:val="NormalWeb"/>
        <w:spacing w:before="0" w:beforeAutospacing="0" w:after="0" w:afterAutospacing="0" w:line="360" w:lineRule="auto"/>
        <w:jc w:val="center"/>
        <w:rPr>
          <w:color w:val="222222"/>
          <w:szCs w:val="20"/>
        </w:rPr>
      </w:pPr>
      <w:proofErr w:type="spellStart"/>
      <w:r>
        <w:rPr>
          <w:b/>
          <w:color w:val="222222"/>
          <w:szCs w:val="20"/>
        </w:rPr>
        <w:t>Gambar</w:t>
      </w:r>
      <w:proofErr w:type="spellEnd"/>
      <w:r>
        <w:rPr>
          <w:b/>
          <w:color w:val="222222"/>
          <w:szCs w:val="20"/>
        </w:rPr>
        <w:t xml:space="preserve"> 2.1 </w:t>
      </w:r>
      <w:proofErr w:type="spellStart"/>
      <w:r>
        <w:rPr>
          <w:color w:val="222222"/>
          <w:szCs w:val="20"/>
        </w:rPr>
        <w:t>Gedung</w:t>
      </w:r>
      <w:proofErr w:type="spellEnd"/>
      <w:r>
        <w:rPr>
          <w:color w:val="222222"/>
          <w:szCs w:val="20"/>
        </w:rPr>
        <w:t xml:space="preserve"> </w:t>
      </w:r>
      <w:proofErr w:type="spellStart"/>
      <w:r>
        <w:rPr>
          <w:color w:val="222222"/>
          <w:szCs w:val="20"/>
        </w:rPr>
        <w:t>Pengadilan</w:t>
      </w:r>
      <w:proofErr w:type="spellEnd"/>
      <w:r>
        <w:rPr>
          <w:color w:val="222222"/>
          <w:szCs w:val="20"/>
        </w:rPr>
        <w:t xml:space="preserve"> </w:t>
      </w:r>
      <w:proofErr w:type="spellStart"/>
      <w:r>
        <w:rPr>
          <w:color w:val="222222"/>
          <w:szCs w:val="20"/>
        </w:rPr>
        <w:t>Negeri</w:t>
      </w:r>
      <w:proofErr w:type="spellEnd"/>
      <w:r>
        <w:rPr>
          <w:color w:val="222222"/>
          <w:szCs w:val="20"/>
        </w:rPr>
        <w:t xml:space="preserve"> Jakarta Barat</w:t>
      </w:r>
    </w:p>
    <w:p w:rsidR="00D54E69" w:rsidRPr="00690220" w:rsidRDefault="00D54E69" w:rsidP="006C7FED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Jakarta Barat</w:t>
      </w:r>
    </w:p>
    <w:p w:rsidR="00D54E69" w:rsidRDefault="00D54E69" w:rsidP="00D54E69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Jakarta Barat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Bijaksana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Menjunjung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Transparans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.” </w:t>
      </w:r>
    </w:p>
    <w:p w:rsidR="00D54E69" w:rsidRPr="00690220" w:rsidRDefault="00D54E69" w:rsidP="006C7FED">
      <w:pPr>
        <w:spacing w:before="24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Jakarta Barat</w:t>
      </w:r>
    </w:p>
    <w:p w:rsidR="00D54E69" w:rsidRDefault="00D54E69" w:rsidP="00D54E69">
      <w:pPr>
        <w:spacing w:line="360" w:lineRule="auto"/>
        <w:ind w:firstLine="5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Jakarta Barat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D54E69" w:rsidRDefault="00D54E69" w:rsidP="00D54E69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Mengedapankan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54E69" w:rsidRDefault="00D54E69" w:rsidP="00D54E69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Melaksanakan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54E69" w:rsidRDefault="00D54E69" w:rsidP="00D54E69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54E69" w:rsidRDefault="00D54E69" w:rsidP="00D54E69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bemartabat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berwibawa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343E2" w:rsidRPr="001932EB" w:rsidRDefault="00D54E69" w:rsidP="001932EB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campur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intervensi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lain.</w:t>
      </w:r>
    </w:p>
    <w:p w:rsidR="00C61D74" w:rsidRDefault="008D5060" w:rsidP="006C7FED">
      <w:pPr>
        <w:spacing w:before="240"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61D74">
        <w:rPr>
          <w:rFonts w:ascii="Times New Roman" w:hAnsi="Times New Roman" w:cs="Times New Roman"/>
          <w:b/>
          <w:sz w:val="24"/>
          <w:szCs w:val="24"/>
        </w:rPr>
        <w:t>.4</w:t>
      </w:r>
      <w:r w:rsidR="001B3ED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Pengadilan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1D74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  <w:r w:rsidR="00C61D74">
        <w:rPr>
          <w:rFonts w:ascii="Times New Roman" w:hAnsi="Times New Roman" w:cs="Times New Roman"/>
          <w:b/>
          <w:sz w:val="24"/>
          <w:szCs w:val="24"/>
        </w:rPr>
        <w:t xml:space="preserve"> Jakarta Barat</w:t>
      </w:r>
    </w:p>
    <w:p w:rsidR="00C61D74" w:rsidRPr="005C55E3" w:rsidRDefault="00C61D74" w:rsidP="005C5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62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726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472622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472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6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72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6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726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>.</w:t>
      </w:r>
    </w:p>
    <w:p w:rsidR="00D2165D" w:rsidRPr="005C55E3" w:rsidRDefault="00D2165D" w:rsidP="006C7FE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55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(</w:t>
      </w:r>
      <w:r w:rsidRPr="00440BEA">
        <w:rPr>
          <w:rFonts w:ascii="Times New Roman" w:hAnsi="Times New Roman" w:cs="Times New Roman"/>
          <w:i/>
          <w:sz w:val="24"/>
          <w:szCs w:val="24"/>
        </w:rPr>
        <w:t>Organization chart</w:t>
      </w:r>
      <w:r w:rsidRPr="005C55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dikoordinasikan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5C55E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Jakarta Barat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5E" w:rsidRPr="005C55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1D5E" w:rsidRPr="005C55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91D5E" w:rsidRPr="005C55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C55E3" w:rsidRDefault="005C55E3" w:rsidP="00242D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8725" cy="3227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5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5E" w:rsidRPr="00E25239" w:rsidRDefault="005C55E3" w:rsidP="005C55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6C7FE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2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2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23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2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239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E25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239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E25239">
        <w:rPr>
          <w:rFonts w:ascii="Times New Roman" w:hAnsi="Times New Roman" w:cs="Times New Roman"/>
          <w:sz w:val="24"/>
          <w:szCs w:val="24"/>
        </w:rPr>
        <w:t xml:space="preserve"> Jakarta Barat</w:t>
      </w:r>
    </w:p>
    <w:p w:rsidR="005C55E3" w:rsidRDefault="005C55E3" w:rsidP="005C55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5C55E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5E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55E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C55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77248" w:rsidRPr="00242865" w:rsidRDefault="00B36218" w:rsidP="005F2E88">
      <w:pPr>
        <w:pStyle w:val="ListParagraph"/>
        <w:numPr>
          <w:ilvl w:val="2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:rsidR="005052EA" w:rsidRPr="00D343E2" w:rsidRDefault="00B77248" w:rsidP="00242865">
      <w:pPr>
        <w:pStyle w:val="ListParagraph"/>
        <w:spacing w:line="360" w:lineRule="auto"/>
        <w:ind w:left="0" w:firstLine="811"/>
        <w:jc w:val="both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mengendalikan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menyelenggarakan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pelaksanaan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wewenang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institusi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pengadilan</w:t>
      </w:r>
      <w:proofErr w:type="spellEnd"/>
      <w:r w:rsidRPr="00B7724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B77248">
        <w:rPr>
          <w:rFonts w:ascii="Times New Roman" w:eastAsiaTheme="minorHAnsi" w:hAnsi="Times New Roman" w:cs="Times New Roman"/>
          <w:sz w:val="24"/>
          <w:szCs w:val="24"/>
        </w:rPr>
        <w:t>yaitu</w:t>
      </w:r>
      <w:proofErr w:type="spellEnd"/>
      <w:r w:rsidR="005052E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menerima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memeriksa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memutus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dan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menyelesaikan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perkara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 yang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diajukan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 xml:space="preserve"> di </w:t>
      </w:r>
      <w:proofErr w:type="spellStart"/>
      <w:r w:rsidRPr="005052EA">
        <w:rPr>
          <w:rFonts w:ascii="Times New Roman" w:eastAsiaTheme="minorHAnsi" w:hAnsi="Times New Roman" w:cs="Times New Roman"/>
          <w:sz w:val="24"/>
          <w:szCs w:val="24"/>
        </w:rPr>
        <w:t>Pengadilan</w:t>
      </w:r>
      <w:proofErr w:type="spellEnd"/>
      <w:r w:rsidRPr="005052EA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B36218" w:rsidRPr="00242865" w:rsidRDefault="00B36218" w:rsidP="005F2E88">
      <w:pPr>
        <w:pStyle w:val="ListParagraph"/>
        <w:numPr>
          <w:ilvl w:val="2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Wakil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:rsidR="00516ABD" w:rsidRPr="000721C2" w:rsidRDefault="008A719A" w:rsidP="00242865">
      <w:pPr>
        <w:pStyle w:val="ListParagraph"/>
        <w:spacing w:line="360" w:lineRule="auto"/>
        <w:ind w:left="0" w:firstLine="8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</w:rPr>
        <w:t>wakil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Ketua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mengendalikan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menyelenggarakan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melaksanakan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wewenang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pengadilan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memeriksa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memutus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perkara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diajukan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Pengadilan</w:t>
      </w:r>
      <w:proofErr w:type="spellEnd"/>
      <w:r w:rsidR="00516ABD" w:rsidRPr="000721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36218" w:rsidRPr="00242865" w:rsidRDefault="008A719A" w:rsidP="005F2E88">
      <w:pPr>
        <w:pStyle w:val="ListParagraph"/>
        <w:numPr>
          <w:ilvl w:val="2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S</w:t>
      </w:r>
      <w:r w:rsidR="00B36218" w:rsidRPr="00242865">
        <w:rPr>
          <w:rFonts w:ascii="Times New Roman" w:hAnsi="Times New Roman" w:cs="Times New Roman"/>
          <w:b/>
          <w:sz w:val="24"/>
          <w:szCs w:val="24"/>
        </w:rPr>
        <w:t>ekretaris</w:t>
      </w:r>
      <w:proofErr w:type="spellEnd"/>
    </w:p>
    <w:p w:rsidR="00854711" w:rsidRDefault="00854711" w:rsidP="00242865">
      <w:pPr>
        <w:pStyle w:val="ListParagraph"/>
        <w:spacing w:line="360" w:lineRule="auto"/>
        <w:ind w:left="0" w:firstLine="81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7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54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pemberian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bidang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administrasi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daya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sarana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prasarana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Pengadilan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Negeri</w:t>
      </w:r>
      <w:proofErr w:type="spellEnd"/>
      <w:r w:rsidRPr="008547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Jakarta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Barat.</w:t>
      </w:r>
    </w:p>
    <w:p w:rsidR="008F4719" w:rsidRPr="00242865" w:rsidRDefault="008F4719" w:rsidP="005F2E88">
      <w:pPr>
        <w:pStyle w:val="ListParagraph"/>
        <w:numPr>
          <w:ilvl w:val="3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734BF9" w:rsidRPr="00FE2841" w:rsidRDefault="00734BF9" w:rsidP="005F2E88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F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4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4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473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perencanaan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program,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anggaran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kepegawaian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keuangan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penataan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organisasi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tata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laksana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pengelolaan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statistik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surat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menyurat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arsip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perlengkapan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keamanan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keprotokolan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hubungan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perpustakaan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pemantauan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evaluasi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dokumentasi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pelaporan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Kesekretariatan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Pengadilan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Negeri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A </w:t>
      </w:r>
      <w:proofErr w:type="spellStart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Khusus</w:t>
      </w:r>
      <w:proofErr w:type="spellEnd"/>
      <w:r w:rsidRPr="00734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F4719" w:rsidRPr="00242865" w:rsidRDefault="008F4719" w:rsidP="005F2E88">
      <w:pPr>
        <w:pStyle w:val="ListParagraph"/>
        <w:numPr>
          <w:ilvl w:val="3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Sub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Tata Usaha Dan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Keuangan</w:t>
      </w:r>
      <w:proofErr w:type="spellEnd"/>
    </w:p>
    <w:p w:rsidR="00D343E2" w:rsidRDefault="006A1C4F" w:rsidP="005F2E88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Usaha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melaksanakan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urusan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persuratan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perlengkapan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rumah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tangga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keamanan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>keprotokolan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hubungan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masyarakat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perpustakaan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serta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pengelolaan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keuangan</w:t>
      </w:r>
      <w:proofErr w:type="spellEnd"/>
      <w:r w:rsidRPr="006A1C4F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8F4719" w:rsidRPr="00242865" w:rsidRDefault="008F4719" w:rsidP="005F2E88">
      <w:pPr>
        <w:pStyle w:val="ListParagraph"/>
        <w:numPr>
          <w:ilvl w:val="3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Sub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Kepegawaian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Dan Tata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Laksana</w:t>
      </w:r>
      <w:proofErr w:type="spellEnd"/>
    </w:p>
    <w:p w:rsidR="00DE13E3" w:rsidRPr="0075652F" w:rsidRDefault="00DE13E3" w:rsidP="005F2E88">
      <w:pPr>
        <w:spacing w:line="360" w:lineRule="auto"/>
        <w:ind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52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Su</w:t>
      </w:r>
      <w:r w:rsidR="0075652F" w:rsidRPr="0075652F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75652F" w:rsidRPr="0075652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5652F"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52F" w:rsidRPr="0075652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="0075652F"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52F" w:rsidRPr="0075652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5652F" w:rsidRPr="0075652F">
        <w:rPr>
          <w:rFonts w:ascii="Times New Roman" w:hAnsi="Times New Roman" w:cs="Times New Roman"/>
          <w:sz w:val="24"/>
          <w:szCs w:val="24"/>
        </w:rPr>
        <w:t xml:space="preserve"> </w:t>
      </w:r>
      <w:r w:rsidRPr="0075652F">
        <w:rPr>
          <w:rFonts w:ascii="Times New Roman" w:hAnsi="Times New Roman" w:cs="Times New Roman"/>
          <w:sz w:val="24"/>
          <w:szCs w:val="24"/>
        </w:rPr>
        <w:t xml:space="preserve">Dan Tata </w:t>
      </w:r>
      <w:proofErr w:type="spellStart"/>
      <w:r w:rsidRPr="0075652F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6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melaksanakan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urusan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kepegawaian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organisasi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tata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laksana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akuntabilitas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serta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reformasi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652F">
        <w:rPr>
          <w:rFonts w:ascii="Times New Roman" w:hAnsi="Times New Roman" w:cs="Times New Roman"/>
          <w:sz w:val="24"/>
          <w:shd w:val="clear" w:color="auto" w:fill="FFFFFF"/>
        </w:rPr>
        <w:t>birokrasi</w:t>
      </w:r>
      <w:proofErr w:type="spellEnd"/>
      <w:r w:rsidRPr="0075652F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8F4719" w:rsidRPr="00242865" w:rsidRDefault="008F4719" w:rsidP="005F2E88">
      <w:pPr>
        <w:pStyle w:val="ListParagraph"/>
        <w:numPr>
          <w:ilvl w:val="3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Sub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428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Pelaporan</w:t>
      </w:r>
      <w:proofErr w:type="spellEnd"/>
    </w:p>
    <w:p w:rsidR="00DE13E3" w:rsidRDefault="00DE13E3" w:rsidP="005F2E88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D3F9A">
        <w:rPr>
          <w:rFonts w:ascii="Times New Roman" w:hAnsi="Times New Roman" w:cs="Times New Roman"/>
          <w:sz w:val="24"/>
          <w:szCs w:val="24"/>
        </w:rPr>
        <w:t>erencanaan</w:t>
      </w:r>
      <w:proofErr w:type="spellEnd"/>
      <w:r w:rsidR="005D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3F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F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</w:rPr>
        <w:t>m</w:t>
      </w:r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elaksanakan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penyiapan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bahan</w:t>
      </w:r>
      <w:proofErr w:type="spellEnd"/>
      <w:r w:rsidRPr="00DE13E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rencana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program,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anggaran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pemantauan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evaluasi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pelaporan</w:t>
      </w:r>
      <w:proofErr w:type="spellEnd"/>
      <w:r w:rsidRPr="00DE13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17B1A" w:rsidRDefault="00891C99" w:rsidP="005F2E88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511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C107E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EC1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:rsidR="00EC107E" w:rsidRPr="005F2E88" w:rsidRDefault="00A025BD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2E88">
        <w:rPr>
          <w:rFonts w:ascii="Times New Roman" w:hAnsi="Times New Roman" w:cs="Times New Roman"/>
          <w:i/>
          <w:sz w:val="24"/>
          <w:szCs w:val="24"/>
        </w:rPr>
        <w:t xml:space="preserve">Maintenance </w:t>
      </w:r>
      <w:proofErr w:type="spellStart"/>
      <w:r w:rsidRPr="005F2E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8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F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23" w:rsidRPr="005F2E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F7F23" w:rsidRPr="005F2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F23" w:rsidRPr="005F2E88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8F7F23" w:rsidRPr="005F2E8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F7F23" w:rsidRPr="005F2E88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8F7F23" w:rsidRDefault="008F7F23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Website</w:t>
      </w:r>
    </w:p>
    <w:p w:rsidR="008F7F23" w:rsidRDefault="008F7F23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</w:p>
    <w:p w:rsidR="005D0039" w:rsidRDefault="005D0039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RKAKL</w:t>
      </w:r>
    </w:p>
    <w:p w:rsidR="005D0039" w:rsidRDefault="005D0039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IT, Server</w:t>
      </w:r>
    </w:p>
    <w:p w:rsidR="005D0039" w:rsidRDefault="005D0039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</w:p>
    <w:p w:rsidR="005D0039" w:rsidRDefault="005D0039" w:rsidP="005F2E88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RAB</w:t>
      </w:r>
    </w:p>
    <w:p w:rsidR="008F7F23" w:rsidRPr="00F04F20" w:rsidRDefault="007A30FB" w:rsidP="008F7F23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SPP (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A719A" w:rsidRPr="00242865" w:rsidRDefault="008A719A" w:rsidP="00F04F20">
      <w:pPr>
        <w:pStyle w:val="ListParagraph"/>
        <w:numPr>
          <w:ilvl w:val="2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865">
        <w:rPr>
          <w:rFonts w:ascii="Times New Roman" w:hAnsi="Times New Roman" w:cs="Times New Roman"/>
          <w:b/>
          <w:sz w:val="24"/>
          <w:szCs w:val="24"/>
        </w:rPr>
        <w:t>Panitera</w:t>
      </w:r>
      <w:proofErr w:type="spellEnd"/>
    </w:p>
    <w:p w:rsidR="005D3F9A" w:rsidRDefault="00753F98" w:rsidP="008F6F9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Pada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pengadilan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penitera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merupakan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unsur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pimpinan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. Hal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mengandung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konsekwensi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bahwa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segala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tindakan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aktivitas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Panitera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hd w:val="clear" w:color="auto" w:fill="FFFFFF"/>
        </w:rPr>
        <w:t>harus</w:t>
      </w:r>
      <w:proofErr w:type="spellEnd"/>
      <w:r w:rsidRPr="00753F98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>dipertanggung</w:t>
      </w:r>
      <w:proofErr w:type="spellEnd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>jawabkan</w:t>
      </w:r>
      <w:proofErr w:type="spellEnd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>ketua</w:t>
      </w:r>
      <w:proofErr w:type="spellEnd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>Pengadilan</w:t>
      </w:r>
      <w:proofErr w:type="spellEnd"/>
      <w:r w:rsidRPr="00753F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>panitera</w:t>
      </w:r>
      <w:proofErr w:type="spellEnd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5D3F9A" w:rsidRPr="002C02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melaksanakan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pemberian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dukungan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di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bidang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teknis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administrasi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perkara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serta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menyelesaikan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surat-surat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berkaitan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perkara</w:t>
      </w:r>
      <w:proofErr w:type="spellEnd"/>
      <w:r w:rsidR="005D3F9A" w:rsidRPr="002C0262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8F6F97" w:rsidRPr="00381DDD" w:rsidRDefault="008F6F97" w:rsidP="00381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53F98" w:rsidRPr="008F6F97" w:rsidRDefault="00753F98" w:rsidP="00381DDD">
      <w:pPr>
        <w:pStyle w:val="ListParagraph"/>
        <w:numPr>
          <w:ilvl w:val="3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Panitera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Muda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Perdata</w:t>
      </w:r>
      <w:proofErr w:type="spellEnd"/>
    </w:p>
    <w:p w:rsidR="008F6F97" w:rsidRDefault="00BE0C2A" w:rsidP="00381DDD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Panitera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Perdata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5B6CE1" w:rsidRP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>elaksanakan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>admnistrasi</w:t>
      </w:r>
      <w:proofErr w:type="spellEnd"/>
      <w:r w:rsidR="00D4736A" w:rsidRPr="00D473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perkara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dibidang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perdata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3F98" w:rsidRPr="008F6F97" w:rsidRDefault="00753F98" w:rsidP="00381DDD">
      <w:pPr>
        <w:pStyle w:val="ListParagraph"/>
        <w:numPr>
          <w:ilvl w:val="3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Panit</w:t>
      </w:r>
      <w:r w:rsidR="008F4719"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era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Muda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="008F4719"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idana</w:t>
      </w:r>
      <w:proofErr w:type="spellEnd"/>
    </w:p>
    <w:p w:rsidR="00BE0C2A" w:rsidRPr="008F6F97" w:rsidRDefault="000F53E5" w:rsidP="00381DDD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>Panitera</w:t>
      </w:r>
      <w:proofErr w:type="spellEnd"/>
      <w:r w:rsidR="00BE0C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Pidana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melaksanakan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dmnistrasi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perkara</w:t>
      </w:r>
      <w:proofErr w:type="spellEnd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dibidang</w:t>
      </w:r>
      <w:proofErr w:type="spellEnd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pidana</w:t>
      </w:r>
      <w:proofErr w:type="spellEnd"/>
      <w:r w:rsidR="00BE0C2A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F4719" w:rsidRPr="008F6F97" w:rsidRDefault="008F4719" w:rsidP="00381DDD">
      <w:pPr>
        <w:pStyle w:val="ListParagraph"/>
        <w:numPr>
          <w:ilvl w:val="3"/>
          <w:numId w:val="31"/>
        </w:numPr>
        <w:spacing w:before="240" w:after="120" w:line="360" w:lineRule="auto"/>
        <w:ind w:left="851" w:hanging="851"/>
        <w:contextualSpacing w:val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Panitera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Muda</w:t>
      </w:r>
      <w:proofErr w:type="spellEnd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Hukum</w:t>
      </w:r>
      <w:proofErr w:type="spellEnd"/>
    </w:p>
    <w:p w:rsidR="00BE0C2A" w:rsidRPr="008F6F97" w:rsidRDefault="00BE0C2A" w:rsidP="00381DDD">
      <w:pPr>
        <w:pStyle w:val="ListParagraph"/>
        <w:spacing w:line="360" w:lineRule="auto"/>
        <w:ind w:left="0" w:firstLine="85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Panitera</w:t>
      </w:r>
      <w:proofErr w:type="spellEnd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>Muda</w:t>
      </w:r>
      <w:proofErr w:type="spellEnd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>Hukum</w:t>
      </w:r>
      <w:proofErr w:type="spellEnd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6500">
        <w:rPr>
          <w:rFonts w:ascii="Times New Roman" w:hAnsi="Times New Roman" w:cs="Times New Roman"/>
          <w:sz w:val="24"/>
          <w:szCs w:val="24"/>
          <w:shd w:val="clear" w:color="auto" w:fill="FFFFFF"/>
        </w:rPr>
        <w:t>melaksanakan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pengolahan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5A6500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enyajian</w:t>
      </w:r>
      <w:proofErr w:type="spellEnd"/>
      <w:r w:rsidR="005A6500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5A6500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perkara</w:t>
      </w:r>
      <w:proofErr w:type="spellEnd"/>
      <w:r w:rsidR="005A6500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A6500"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penataan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arsip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perkara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pelaporan</w:t>
      </w:r>
      <w:proofErr w:type="spellEnd"/>
      <w:r w:rsidRPr="008F6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3335F" w:rsidRPr="008F6F97" w:rsidRDefault="008A719A" w:rsidP="00381DDD">
      <w:pPr>
        <w:pStyle w:val="ListParagraph"/>
        <w:numPr>
          <w:ilvl w:val="2"/>
          <w:numId w:val="31"/>
        </w:numPr>
        <w:spacing w:before="240" w:after="120" w:line="360" w:lineRule="auto"/>
        <w:ind w:left="851" w:hanging="862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F97">
        <w:rPr>
          <w:rFonts w:ascii="Times New Roman" w:hAnsi="Times New Roman" w:cs="Times New Roman"/>
          <w:b/>
          <w:sz w:val="24"/>
          <w:szCs w:val="24"/>
        </w:rPr>
        <w:t>Hakim</w:t>
      </w:r>
    </w:p>
    <w:p w:rsidR="00D343E2" w:rsidRPr="00110310" w:rsidRDefault="00110310" w:rsidP="008F6F9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6662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FFFFF"/>
        </w:rPr>
        <w:t xml:space="preserve">Hakim </w:t>
      </w:r>
      <w:proofErr w:type="spellStart"/>
      <w:r w:rsidRPr="00486662">
        <w:rPr>
          <w:rFonts w:ascii="Times New Roman" w:hAnsi="Times New Roman" w:cs="Times New Roman"/>
          <w:bCs/>
          <w:iCs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48666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hakim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agung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hakim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badan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peradilan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peradilan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</w:t>
      </w:r>
      <w:proofErr w:type="gram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proofErr w:type="gram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Mahkamah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Agung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Hakim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Mahkamah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(UU No 22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2004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6662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omisi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Yudisial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5).</w:t>
      </w:r>
    </w:p>
    <w:sectPr w:rsidR="00D343E2" w:rsidRPr="00110310" w:rsidSect="003E12B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2268" w:right="1701" w:bottom="1701" w:left="2274" w:header="1134" w:footer="1134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10F" w:rsidRDefault="00AF710F" w:rsidP="009E41A7">
      <w:r>
        <w:separator/>
      </w:r>
    </w:p>
  </w:endnote>
  <w:endnote w:type="continuationSeparator" w:id="0">
    <w:p w:rsidR="00AF710F" w:rsidRDefault="00AF710F" w:rsidP="009E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C2A" w:rsidRPr="00570170" w:rsidRDefault="00BE0C2A">
    <w:pPr>
      <w:pStyle w:val="Footer"/>
      <w:jc w:val="center"/>
    </w:pPr>
  </w:p>
  <w:p w:rsidR="00BE0C2A" w:rsidRPr="00570170" w:rsidRDefault="00BE0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088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C2A" w:rsidRPr="001C093F" w:rsidRDefault="001C093F" w:rsidP="001C093F">
        <w:pPr>
          <w:pStyle w:val="Footer"/>
          <w:jc w:val="center"/>
        </w:pPr>
        <w:r w:rsidRPr="001C093F">
          <w:rPr>
            <w:rFonts w:ascii="Times New Roman" w:hAnsi="Times New Roman" w:cs="Times New Roman"/>
            <w:sz w:val="24"/>
          </w:rPr>
          <w:fldChar w:fldCharType="begin"/>
        </w:r>
        <w:r w:rsidRPr="001C093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C093F">
          <w:rPr>
            <w:rFonts w:ascii="Times New Roman" w:hAnsi="Times New Roman" w:cs="Times New Roman"/>
            <w:sz w:val="24"/>
          </w:rPr>
          <w:fldChar w:fldCharType="separate"/>
        </w:r>
        <w:r w:rsidR="007E481A">
          <w:rPr>
            <w:rFonts w:ascii="Times New Roman" w:hAnsi="Times New Roman" w:cs="Times New Roman"/>
            <w:noProof/>
            <w:sz w:val="24"/>
          </w:rPr>
          <w:t>5</w:t>
        </w:r>
        <w:r w:rsidRPr="001C093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10F" w:rsidRDefault="00AF710F" w:rsidP="009E41A7">
      <w:r>
        <w:separator/>
      </w:r>
    </w:p>
  </w:footnote>
  <w:footnote w:type="continuationSeparator" w:id="0">
    <w:p w:rsidR="00AF710F" w:rsidRDefault="00AF710F" w:rsidP="009E4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66292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0C2A" w:rsidRDefault="001932EB" w:rsidP="001C093F">
        <w:pPr>
          <w:pStyle w:val="Header"/>
          <w:jc w:val="right"/>
        </w:pPr>
        <w:r w:rsidRPr="001C093F">
          <w:rPr>
            <w:rFonts w:ascii="Times New Roman" w:hAnsi="Times New Roman" w:cs="Times New Roman"/>
            <w:sz w:val="24"/>
          </w:rPr>
          <w:fldChar w:fldCharType="begin"/>
        </w:r>
        <w:r w:rsidRPr="001C093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C093F">
          <w:rPr>
            <w:rFonts w:ascii="Times New Roman" w:hAnsi="Times New Roman" w:cs="Times New Roman"/>
            <w:sz w:val="24"/>
          </w:rPr>
          <w:fldChar w:fldCharType="separate"/>
        </w:r>
        <w:r w:rsidR="007E481A">
          <w:rPr>
            <w:rFonts w:ascii="Times New Roman" w:hAnsi="Times New Roman" w:cs="Times New Roman"/>
            <w:noProof/>
            <w:sz w:val="24"/>
          </w:rPr>
          <w:t>10</w:t>
        </w:r>
        <w:r w:rsidRPr="001C093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EB" w:rsidRDefault="001932EB">
    <w:pPr>
      <w:pStyle w:val="Header"/>
      <w:jc w:val="right"/>
    </w:pPr>
  </w:p>
  <w:p w:rsidR="001932EB" w:rsidRDefault="001932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45A"/>
    <w:multiLevelType w:val="hybridMultilevel"/>
    <w:tmpl w:val="3C109A2C"/>
    <w:lvl w:ilvl="0" w:tplc="FF727CF0">
      <w:start w:val="1"/>
      <w:numFmt w:val="decimal"/>
      <w:lvlText w:val="%1. "/>
      <w:lvlJc w:val="left"/>
      <w:pPr>
        <w:ind w:left="735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1A41694"/>
    <w:multiLevelType w:val="hybridMultilevel"/>
    <w:tmpl w:val="DC2C3738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167094"/>
    <w:multiLevelType w:val="hybridMultilevel"/>
    <w:tmpl w:val="471415BC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801255"/>
    <w:multiLevelType w:val="hybridMultilevel"/>
    <w:tmpl w:val="8D80DBC2"/>
    <w:lvl w:ilvl="0" w:tplc="993C0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7646C"/>
    <w:multiLevelType w:val="hybridMultilevel"/>
    <w:tmpl w:val="6D2CC2D8"/>
    <w:lvl w:ilvl="0" w:tplc="80E2D582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6D1D28"/>
    <w:multiLevelType w:val="hybridMultilevel"/>
    <w:tmpl w:val="42344DFE"/>
    <w:lvl w:ilvl="0" w:tplc="4A785B2C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D2533A"/>
    <w:multiLevelType w:val="hybridMultilevel"/>
    <w:tmpl w:val="4AD08062"/>
    <w:lvl w:ilvl="0" w:tplc="2D2EA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E841AE"/>
    <w:multiLevelType w:val="multilevel"/>
    <w:tmpl w:val="F7C628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6A4FC1"/>
    <w:multiLevelType w:val="hybridMultilevel"/>
    <w:tmpl w:val="CB6ED2CC"/>
    <w:lvl w:ilvl="0" w:tplc="1A22D9DC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spacing w:val="2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308A3"/>
    <w:multiLevelType w:val="hybridMultilevel"/>
    <w:tmpl w:val="FE245FB4"/>
    <w:lvl w:ilvl="0" w:tplc="FF727CF0">
      <w:start w:val="1"/>
      <w:numFmt w:val="decimal"/>
      <w:lvlText w:val="%1. "/>
      <w:lvlJc w:val="left"/>
      <w:pPr>
        <w:ind w:left="126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29640E0B"/>
    <w:multiLevelType w:val="hybridMultilevel"/>
    <w:tmpl w:val="FFEA4F7A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D43DA7"/>
    <w:multiLevelType w:val="hybridMultilevel"/>
    <w:tmpl w:val="A16E6544"/>
    <w:lvl w:ilvl="0" w:tplc="FF727CF0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31A77"/>
    <w:multiLevelType w:val="multilevel"/>
    <w:tmpl w:val="FB16FFB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0137F5E"/>
    <w:multiLevelType w:val="hybridMultilevel"/>
    <w:tmpl w:val="1E14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A1FFB"/>
    <w:multiLevelType w:val="hybridMultilevel"/>
    <w:tmpl w:val="AA30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36D97"/>
    <w:multiLevelType w:val="multilevel"/>
    <w:tmpl w:val="0F1ACD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26A1AE0"/>
    <w:multiLevelType w:val="hybridMultilevel"/>
    <w:tmpl w:val="6862FBCE"/>
    <w:lvl w:ilvl="0" w:tplc="91A62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E032AB"/>
    <w:multiLevelType w:val="hybridMultilevel"/>
    <w:tmpl w:val="20CCB370"/>
    <w:lvl w:ilvl="0" w:tplc="FF727CF0">
      <w:start w:val="1"/>
      <w:numFmt w:val="decimal"/>
      <w:lvlText w:val="%1. "/>
      <w:lvlJc w:val="left"/>
      <w:pPr>
        <w:ind w:left="735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482327AA"/>
    <w:multiLevelType w:val="multilevel"/>
    <w:tmpl w:val="72361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pStyle w:val="judul2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9F758C7"/>
    <w:multiLevelType w:val="hybridMultilevel"/>
    <w:tmpl w:val="DC6CA952"/>
    <w:lvl w:ilvl="0" w:tplc="1A22D9DC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spacing w:val="2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01183"/>
    <w:multiLevelType w:val="multilevel"/>
    <w:tmpl w:val="A3D6B79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9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>
    <w:nsid w:val="52263AE1"/>
    <w:multiLevelType w:val="hybridMultilevel"/>
    <w:tmpl w:val="EF866962"/>
    <w:lvl w:ilvl="0" w:tplc="FF727CF0">
      <w:start w:val="1"/>
      <w:numFmt w:val="decimal"/>
      <w:lvlText w:val="%1. "/>
      <w:lvlJc w:val="left"/>
      <w:pPr>
        <w:ind w:left="2160" w:hanging="360"/>
      </w:pPr>
      <w:rPr>
        <w:rFonts w:hint="default"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86C6F4F"/>
    <w:multiLevelType w:val="hybridMultilevel"/>
    <w:tmpl w:val="F7AAD924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BBB5832"/>
    <w:multiLevelType w:val="hybridMultilevel"/>
    <w:tmpl w:val="9E86E6A4"/>
    <w:lvl w:ilvl="0" w:tplc="A412D3D8">
      <w:start w:val="1"/>
      <w:numFmt w:val="decimal"/>
      <w:lvlText w:val="%1. "/>
      <w:lvlJc w:val="left"/>
      <w:pPr>
        <w:ind w:left="720" w:hanging="360"/>
      </w:pPr>
      <w:rPr>
        <w:rFonts w:hint="default"/>
        <w:i w:val="0"/>
        <w:spacing w:val="20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E4424"/>
    <w:multiLevelType w:val="multilevel"/>
    <w:tmpl w:val="BE8A58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85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5">
    <w:nsid w:val="6AAA4E01"/>
    <w:multiLevelType w:val="hybridMultilevel"/>
    <w:tmpl w:val="5EFC7352"/>
    <w:lvl w:ilvl="0" w:tplc="FF727CF0">
      <w:start w:val="1"/>
      <w:numFmt w:val="decimal"/>
      <w:lvlText w:val="%1. "/>
      <w:lvlJc w:val="left"/>
      <w:pPr>
        <w:ind w:left="735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>
    <w:nsid w:val="729B69BD"/>
    <w:multiLevelType w:val="hybridMultilevel"/>
    <w:tmpl w:val="75827488"/>
    <w:lvl w:ilvl="0" w:tplc="FF727CF0">
      <w:start w:val="1"/>
      <w:numFmt w:val="decimal"/>
      <w:lvlText w:val="%1. "/>
      <w:lvlJc w:val="left"/>
      <w:pPr>
        <w:ind w:left="735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79D65915"/>
    <w:multiLevelType w:val="hybridMultilevel"/>
    <w:tmpl w:val="9070A34C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EC32C4"/>
    <w:multiLevelType w:val="hybridMultilevel"/>
    <w:tmpl w:val="A1E8B0FA"/>
    <w:lvl w:ilvl="0" w:tplc="480C5D18">
      <w:start w:val="1"/>
      <w:numFmt w:val="upperLetter"/>
      <w:lvlText w:val="%1. "/>
      <w:lvlJc w:val="left"/>
      <w:pPr>
        <w:ind w:left="1440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0F77D8"/>
    <w:multiLevelType w:val="hybridMultilevel"/>
    <w:tmpl w:val="BC36F24E"/>
    <w:lvl w:ilvl="0" w:tplc="FF727CF0">
      <w:start w:val="1"/>
      <w:numFmt w:val="decimal"/>
      <w:lvlText w:val="%1. "/>
      <w:lvlJc w:val="left"/>
      <w:pPr>
        <w:ind w:left="735" w:hanging="360"/>
      </w:pPr>
      <w:rPr>
        <w:rFonts w:hint="default"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0">
    <w:nsid w:val="7D6B3970"/>
    <w:multiLevelType w:val="multilevel"/>
    <w:tmpl w:val="8114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20"/>
  </w:num>
  <w:num w:numId="5">
    <w:abstractNumId w:val="12"/>
  </w:num>
  <w:num w:numId="6">
    <w:abstractNumId w:val="7"/>
  </w:num>
  <w:num w:numId="7">
    <w:abstractNumId w:val="6"/>
  </w:num>
  <w:num w:numId="8">
    <w:abstractNumId w:val="15"/>
  </w:num>
  <w:num w:numId="9">
    <w:abstractNumId w:val="16"/>
  </w:num>
  <w:num w:numId="10">
    <w:abstractNumId w:val="3"/>
  </w:num>
  <w:num w:numId="11">
    <w:abstractNumId w:val="26"/>
  </w:num>
  <w:num w:numId="12">
    <w:abstractNumId w:val="17"/>
  </w:num>
  <w:num w:numId="13">
    <w:abstractNumId w:val="25"/>
  </w:num>
  <w:num w:numId="14">
    <w:abstractNumId w:val="29"/>
  </w:num>
  <w:num w:numId="15">
    <w:abstractNumId w:val="0"/>
  </w:num>
  <w:num w:numId="16">
    <w:abstractNumId w:val="9"/>
  </w:num>
  <w:num w:numId="17">
    <w:abstractNumId w:val="19"/>
  </w:num>
  <w:num w:numId="18">
    <w:abstractNumId w:val="28"/>
  </w:num>
  <w:num w:numId="19">
    <w:abstractNumId w:val="21"/>
  </w:num>
  <w:num w:numId="20">
    <w:abstractNumId w:val="27"/>
  </w:num>
  <w:num w:numId="21">
    <w:abstractNumId w:val="22"/>
  </w:num>
  <w:num w:numId="22">
    <w:abstractNumId w:val="1"/>
  </w:num>
  <w:num w:numId="23">
    <w:abstractNumId w:val="2"/>
  </w:num>
  <w:num w:numId="24">
    <w:abstractNumId w:val="11"/>
  </w:num>
  <w:num w:numId="25">
    <w:abstractNumId w:val="10"/>
  </w:num>
  <w:num w:numId="26">
    <w:abstractNumId w:val="23"/>
  </w:num>
  <w:num w:numId="27">
    <w:abstractNumId w:val="13"/>
  </w:num>
  <w:num w:numId="28">
    <w:abstractNumId w:val="8"/>
  </w:num>
  <w:num w:numId="29">
    <w:abstractNumId w:val="4"/>
  </w:num>
  <w:num w:numId="30">
    <w:abstractNumId w:val="30"/>
  </w:num>
  <w:num w:numId="31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2E"/>
    <w:rsid w:val="00001493"/>
    <w:rsid w:val="00005D49"/>
    <w:rsid w:val="00012D48"/>
    <w:rsid w:val="000145CC"/>
    <w:rsid w:val="000147AC"/>
    <w:rsid w:val="00021039"/>
    <w:rsid w:val="0002113B"/>
    <w:rsid w:val="000240CA"/>
    <w:rsid w:val="00024D04"/>
    <w:rsid w:val="00024FBB"/>
    <w:rsid w:val="00025C82"/>
    <w:rsid w:val="00027C31"/>
    <w:rsid w:val="00031C74"/>
    <w:rsid w:val="00033188"/>
    <w:rsid w:val="0003499D"/>
    <w:rsid w:val="00035C89"/>
    <w:rsid w:val="00036730"/>
    <w:rsid w:val="00040C56"/>
    <w:rsid w:val="000431D3"/>
    <w:rsid w:val="00045BC3"/>
    <w:rsid w:val="00045BC7"/>
    <w:rsid w:val="0005228F"/>
    <w:rsid w:val="00055515"/>
    <w:rsid w:val="00055F28"/>
    <w:rsid w:val="00055F97"/>
    <w:rsid w:val="0005617A"/>
    <w:rsid w:val="000620E8"/>
    <w:rsid w:val="00065A94"/>
    <w:rsid w:val="00066A3C"/>
    <w:rsid w:val="00067E37"/>
    <w:rsid w:val="00070210"/>
    <w:rsid w:val="00071641"/>
    <w:rsid w:val="00071E49"/>
    <w:rsid w:val="000721C2"/>
    <w:rsid w:val="00075F40"/>
    <w:rsid w:val="00077B10"/>
    <w:rsid w:val="00077EC7"/>
    <w:rsid w:val="00082CE6"/>
    <w:rsid w:val="00082D41"/>
    <w:rsid w:val="00084268"/>
    <w:rsid w:val="000847AC"/>
    <w:rsid w:val="00084FB8"/>
    <w:rsid w:val="00085A30"/>
    <w:rsid w:val="00085F09"/>
    <w:rsid w:val="0008631B"/>
    <w:rsid w:val="000874E8"/>
    <w:rsid w:val="00087D0C"/>
    <w:rsid w:val="00090C12"/>
    <w:rsid w:val="0009105B"/>
    <w:rsid w:val="000913D0"/>
    <w:rsid w:val="000A4419"/>
    <w:rsid w:val="000A4961"/>
    <w:rsid w:val="000A5900"/>
    <w:rsid w:val="000A5D30"/>
    <w:rsid w:val="000B0692"/>
    <w:rsid w:val="000B16D8"/>
    <w:rsid w:val="000B1E69"/>
    <w:rsid w:val="000B25C8"/>
    <w:rsid w:val="000B50EA"/>
    <w:rsid w:val="000B5DCA"/>
    <w:rsid w:val="000B6333"/>
    <w:rsid w:val="000B75C3"/>
    <w:rsid w:val="000B7AB2"/>
    <w:rsid w:val="000C0D6A"/>
    <w:rsid w:val="000C37E2"/>
    <w:rsid w:val="000C53EB"/>
    <w:rsid w:val="000C6D7C"/>
    <w:rsid w:val="000D0840"/>
    <w:rsid w:val="000D0F9D"/>
    <w:rsid w:val="000D4563"/>
    <w:rsid w:val="000D4F53"/>
    <w:rsid w:val="000D7BD7"/>
    <w:rsid w:val="000E3B03"/>
    <w:rsid w:val="000E3B61"/>
    <w:rsid w:val="000E3C16"/>
    <w:rsid w:val="000E4704"/>
    <w:rsid w:val="000E576D"/>
    <w:rsid w:val="000E57C1"/>
    <w:rsid w:val="000E5AB4"/>
    <w:rsid w:val="000E6310"/>
    <w:rsid w:val="000E6AC4"/>
    <w:rsid w:val="000E7928"/>
    <w:rsid w:val="000E7F61"/>
    <w:rsid w:val="000F049D"/>
    <w:rsid w:val="000F0C3A"/>
    <w:rsid w:val="000F3CA0"/>
    <w:rsid w:val="000F53E5"/>
    <w:rsid w:val="000F60AA"/>
    <w:rsid w:val="00100D3A"/>
    <w:rsid w:val="00101CFC"/>
    <w:rsid w:val="00101DF2"/>
    <w:rsid w:val="0010402C"/>
    <w:rsid w:val="00104717"/>
    <w:rsid w:val="00107EA3"/>
    <w:rsid w:val="00110310"/>
    <w:rsid w:val="00111C66"/>
    <w:rsid w:val="00121424"/>
    <w:rsid w:val="0012354F"/>
    <w:rsid w:val="0012478E"/>
    <w:rsid w:val="00137C0B"/>
    <w:rsid w:val="00151FB1"/>
    <w:rsid w:val="00153124"/>
    <w:rsid w:val="00154F17"/>
    <w:rsid w:val="00156C84"/>
    <w:rsid w:val="0016047B"/>
    <w:rsid w:val="00160AC8"/>
    <w:rsid w:val="001615B3"/>
    <w:rsid w:val="00163AC0"/>
    <w:rsid w:val="00172D64"/>
    <w:rsid w:val="00174EF8"/>
    <w:rsid w:val="0017556B"/>
    <w:rsid w:val="001762BE"/>
    <w:rsid w:val="001810AF"/>
    <w:rsid w:val="0018410D"/>
    <w:rsid w:val="00184369"/>
    <w:rsid w:val="001850B1"/>
    <w:rsid w:val="001852FE"/>
    <w:rsid w:val="00185885"/>
    <w:rsid w:val="00190B29"/>
    <w:rsid w:val="0019189F"/>
    <w:rsid w:val="00192BAD"/>
    <w:rsid w:val="001932EB"/>
    <w:rsid w:val="0019406E"/>
    <w:rsid w:val="001957F5"/>
    <w:rsid w:val="00195A7C"/>
    <w:rsid w:val="00197048"/>
    <w:rsid w:val="001A0B89"/>
    <w:rsid w:val="001A148A"/>
    <w:rsid w:val="001A2067"/>
    <w:rsid w:val="001A2C8F"/>
    <w:rsid w:val="001A33DB"/>
    <w:rsid w:val="001A37E4"/>
    <w:rsid w:val="001A728F"/>
    <w:rsid w:val="001A7E4C"/>
    <w:rsid w:val="001B2BE1"/>
    <w:rsid w:val="001B2EA0"/>
    <w:rsid w:val="001B3ED7"/>
    <w:rsid w:val="001B4896"/>
    <w:rsid w:val="001B527B"/>
    <w:rsid w:val="001B59FD"/>
    <w:rsid w:val="001B5C95"/>
    <w:rsid w:val="001B7A32"/>
    <w:rsid w:val="001C093F"/>
    <w:rsid w:val="001C1165"/>
    <w:rsid w:val="001C5428"/>
    <w:rsid w:val="001D5972"/>
    <w:rsid w:val="001D7536"/>
    <w:rsid w:val="001E0429"/>
    <w:rsid w:val="001E533C"/>
    <w:rsid w:val="001E67B0"/>
    <w:rsid w:val="001E6E92"/>
    <w:rsid w:val="001E7746"/>
    <w:rsid w:val="001E797A"/>
    <w:rsid w:val="001E79A5"/>
    <w:rsid w:val="001F3274"/>
    <w:rsid w:val="001F4877"/>
    <w:rsid w:val="001F7A3F"/>
    <w:rsid w:val="001F7CC7"/>
    <w:rsid w:val="00202C65"/>
    <w:rsid w:val="002032E8"/>
    <w:rsid w:val="002041D7"/>
    <w:rsid w:val="00205DDC"/>
    <w:rsid w:val="0020740B"/>
    <w:rsid w:val="00207F94"/>
    <w:rsid w:val="0021027B"/>
    <w:rsid w:val="00210AA4"/>
    <w:rsid w:val="00212114"/>
    <w:rsid w:val="00212140"/>
    <w:rsid w:val="00212D5F"/>
    <w:rsid w:val="0021585B"/>
    <w:rsid w:val="00215CDD"/>
    <w:rsid w:val="0022171F"/>
    <w:rsid w:val="00223FD8"/>
    <w:rsid w:val="002259FD"/>
    <w:rsid w:val="0023116E"/>
    <w:rsid w:val="00232F27"/>
    <w:rsid w:val="002354AB"/>
    <w:rsid w:val="002362B1"/>
    <w:rsid w:val="00236317"/>
    <w:rsid w:val="002409B7"/>
    <w:rsid w:val="00241C6C"/>
    <w:rsid w:val="00242865"/>
    <w:rsid w:val="00242D1C"/>
    <w:rsid w:val="00243026"/>
    <w:rsid w:val="0024461A"/>
    <w:rsid w:val="00245865"/>
    <w:rsid w:val="002462FE"/>
    <w:rsid w:val="0024756A"/>
    <w:rsid w:val="002539CE"/>
    <w:rsid w:val="00253E20"/>
    <w:rsid w:val="00253FF1"/>
    <w:rsid w:val="00254AC9"/>
    <w:rsid w:val="00256150"/>
    <w:rsid w:val="002629A6"/>
    <w:rsid w:val="00262D7E"/>
    <w:rsid w:val="00263490"/>
    <w:rsid w:val="00263B5B"/>
    <w:rsid w:val="0026514E"/>
    <w:rsid w:val="0027060E"/>
    <w:rsid w:val="00270C6D"/>
    <w:rsid w:val="002720AA"/>
    <w:rsid w:val="00273B42"/>
    <w:rsid w:val="002757DE"/>
    <w:rsid w:val="00275F8C"/>
    <w:rsid w:val="00276E2F"/>
    <w:rsid w:val="00281418"/>
    <w:rsid w:val="002926F4"/>
    <w:rsid w:val="002A10CA"/>
    <w:rsid w:val="002A1C5F"/>
    <w:rsid w:val="002A25E3"/>
    <w:rsid w:val="002A72AC"/>
    <w:rsid w:val="002A7B3C"/>
    <w:rsid w:val="002B286D"/>
    <w:rsid w:val="002B458D"/>
    <w:rsid w:val="002B5EDF"/>
    <w:rsid w:val="002B6412"/>
    <w:rsid w:val="002C0262"/>
    <w:rsid w:val="002C23B6"/>
    <w:rsid w:val="002C293B"/>
    <w:rsid w:val="002C42FF"/>
    <w:rsid w:val="002C56DD"/>
    <w:rsid w:val="002C794A"/>
    <w:rsid w:val="002D1A7A"/>
    <w:rsid w:val="002D2401"/>
    <w:rsid w:val="002D695D"/>
    <w:rsid w:val="002D6C3E"/>
    <w:rsid w:val="002D6D67"/>
    <w:rsid w:val="002E00D1"/>
    <w:rsid w:val="002E1180"/>
    <w:rsid w:val="002E1828"/>
    <w:rsid w:val="002E2B70"/>
    <w:rsid w:val="002E3C56"/>
    <w:rsid w:val="002E4D1E"/>
    <w:rsid w:val="002E77F5"/>
    <w:rsid w:val="002F0D25"/>
    <w:rsid w:val="002F19FA"/>
    <w:rsid w:val="002F29D6"/>
    <w:rsid w:val="002F5A1D"/>
    <w:rsid w:val="00303233"/>
    <w:rsid w:val="003034B4"/>
    <w:rsid w:val="00305279"/>
    <w:rsid w:val="00306C62"/>
    <w:rsid w:val="0030790E"/>
    <w:rsid w:val="00310576"/>
    <w:rsid w:val="00311C13"/>
    <w:rsid w:val="0031279E"/>
    <w:rsid w:val="0031352E"/>
    <w:rsid w:val="003174C4"/>
    <w:rsid w:val="003234A0"/>
    <w:rsid w:val="0032467E"/>
    <w:rsid w:val="00324D73"/>
    <w:rsid w:val="003274CD"/>
    <w:rsid w:val="003326D3"/>
    <w:rsid w:val="0033558F"/>
    <w:rsid w:val="00341886"/>
    <w:rsid w:val="00342A3A"/>
    <w:rsid w:val="00342DF2"/>
    <w:rsid w:val="00346048"/>
    <w:rsid w:val="00350EF1"/>
    <w:rsid w:val="00351333"/>
    <w:rsid w:val="00352FD2"/>
    <w:rsid w:val="003538E3"/>
    <w:rsid w:val="003542E6"/>
    <w:rsid w:val="00354BE2"/>
    <w:rsid w:val="00357421"/>
    <w:rsid w:val="00362DC4"/>
    <w:rsid w:val="00362DE9"/>
    <w:rsid w:val="003630A2"/>
    <w:rsid w:val="0036418F"/>
    <w:rsid w:val="003641FB"/>
    <w:rsid w:val="0036494E"/>
    <w:rsid w:val="003663D5"/>
    <w:rsid w:val="00367A68"/>
    <w:rsid w:val="003737C9"/>
    <w:rsid w:val="003752F9"/>
    <w:rsid w:val="003756CC"/>
    <w:rsid w:val="00375770"/>
    <w:rsid w:val="00381A68"/>
    <w:rsid w:val="00381DDD"/>
    <w:rsid w:val="00385A50"/>
    <w:rsid w:val="003862EA"/>
    <w:rsid w:val="003871E9"/>
    <w:rsid w:val="00387384"/>
    <w:rsid w:val="00390B51"/>
    <w:rsid w:val="00394C56"/>
    <w:rsid w:val="00396D56"/>
    <w:rsid w:val="003A3126"/>
    <w:rsid w:val="003A34FA"/>
    <w:rsid w:val="003A587F"/>
    <w:rsid w:val="003A6B96"/>
    <w:rsid w:val="003A7F8A"/>
    <w:rsid w:val="003B0908"/>
    <w:rsid w:val="003B0D17"/>
    <w:rsid w:val="003B1C1F"/>
    <w:rsid w:val="003B204D"/>
    <w:rsid w:val="003B2A6C"/>
    <w:rsid w:val="003B3102"/>
    <w:rsid w:val="003B34CA"/>
    <w:rsid w:val="003C1F97"/>
    <w:rsid w:val="003C28A7"/>
    <w:rsid w:val="003C4F2A"/>
    <w:rsid w:val="003C541F"/>
    <w:rsid w:val="003C5BB6"/>
    <w:rsid w:val="003D0868"/>
    <w:rsid w:val="003D12E2"/>
    <w:rsid w:val="003D39DE"/>
    <w:rsid w:val="003D5170"/>
    <w:rsid w:val="003D51B7"/>
    <w:rsid w:val="003D5506"/>
    <w:rsid w:val="003E048C"/>
    <w:rsid w:val="003E0EEB"/>
    <w:rsid w:val="003E1195"/>
    <w:rsid w:val="003E12B1"/>
    <w:rsid w:val="003E41A8"/>
    <w:rsid w:val="003E763F"/>
    <w:rsid w:val="003F198D"/>
    <w:rsid w:val="003F29C3"/>
    <w:rsid w:val="003F3081"/>
    <w:rsid w:val="003F4F71"/>
    <w:rsid w:val="003F64C0"/>
    <w:rsid w:val="003F705D"/>
    <w:rsid w:val="003F7EC6"/>
    <w:rsid w:val="004005F8"/>
    <w:rsid w:val="00405B2F"/>
    <w:rsid w:val="00406C11"/>
    <w:rsid w:val="00407390"/>
    <w:rsid w:val="0041397C"/>
    <w:rsid w:val="00416616"/>
    <w:rsid w:val="00417A32"/>
    <w:rsid w:val="00417E82"/>
    <w:rsid w:val="004225C4"/>
    <w:rsid w:val="004227CC"/>
    <w:rsid w:val="00424343"/>
    <w:rsid w:val="00425530"/>
    <w:rsid w:val="00431034"/>
    <w:rsid w:val="004319F8"/>
    <w:rsid w:val="00434063"/>
    <w:rsid w:val="00434F47"/>
    <w:rsid w:val="004369B9"/>
    <w:rsid w:val="00437DE4"/>
    <w:rsid w:val="00440A67"/>
    <w:rsid w:val="00440BEA"/>
    <w:rsid w:val="00443C7E"/>
    <w:rsid w:val="0044439D"/>
    <w:rsid w:val="00446818"/>
    <w:rsid w:val="00452C1D"/>
    <w:rsid w:val="0045318E"/>
    <w:rsid w:val="00456E7A"/>
    <w:rsid w:val="00457BE8"/>
    <w:rsid w:val="004620F5"/>
    <w:rsid w:val="00464750"/>
    <w:rsid w:val="00464B6C"/>
    <w:rsid w:val="00465906"/>
    <w:rsid w:val="004721CC"/>
    <w:rsid w:val="00472622"/>
    <w:rsid w:val="00472A5A"/>
    <w:rsid w:val="00472C5D"/>
    <w:rsid w:val="00473397"/>
    <w:rsid w:val="00474A40"/>
    <w:rsid w:val="0048220F"/>
    <w:rsid w:val="00482B7E"/>
    <w:rsid w:val="0048463B"/>
    <w:rsid w:val="00484709"/>
    <w:rsid w:val="004860BC"/>
    <w:rsid w:val="00487D74"/>
    <w:rsid w:val="004A1086"/>
    <w:rsid w:val="004A1328"/>
    <w:rsid w:val="004B5D94"/>
    <w:rsid w:val="004B6D42"/>
    <w:rsid w:val="004C18ED"/>
    <w:rsid w:val="004C2882"/>
    <w:rsid w:val="004C4FED"/>
    <w:rsid w:val="004D426A"/>
    <w:rsid w:val="004D46FA"/>
    <w:rsid w:val="004D5040"/>
    <w:rsid w:val="004D5549"/>
    <w:rsid w:val="004D5F00"/>
    <w:rsid w:val="004E1340"/>
    <w:rsid w:val="004E1DA6"/>
    <w:rsid w:val="004E4EFD"/>
    <w:rsid w:val="004E5460"/>
    <w:rsid w:val="004E57E1"/>
    <w:rsid w:val="004F0BC2"/>
    <w:rsid w:val="004F0CB2"/>
    <w:rsid w:val="004F36E6"/>
    <w:rsid w:val="004F47D1"/>
    <w:rsid w:val="004F4F7A"/>
    <w:rsid w:val="005052EA"/>
    <w:rsid w:val="00511579"/>
    <w:rsid w:val="00512DA9"/>
    <w:rsid w:val="00513D77"/>
    <w:rsid w:val="005149AA"/>
    <w:rsid w:val="00514ADC"/>
    <w:rsid w:val="00516ABD"/>
    <w:rsid w:val="00517EA1"/>
    <w:rsid w:val="005206A8"/>
    <w:rsid w:val="00520755"/>
    <w:rsid w:val="00520B5D"/>
    <w:rsid w:val="00523095"/>
    <w:rsid w:val="00531271"/>
    <w:rsid w:val="005314B3"/>
    <w:rsid w:val="00532C83"/>
    <w:rsid w:val="0053577D"/>
    <w:rsid w:val="00541265"/>
    <w:rsid w:val="00541F14"/>
    <w:rsid w:val="00545158"/>
    <w:rsid w:val="00545B82"/>
    <w:rsid w:val="00547D3A"/>
    <w:rsid w:val="005533C4"/>
    <w:rsid w:val="0055396A"/>
    <w:rsid w:val="00554571"/>
    <w:rsid w:val="00555597"/>
    <w:rsid w:val="00555A5E"/>
    <w:rsid w:val="005560F9"/>
    <w:rsid w:val="00557D96"/>
    <w:rsid w:val="005600F6"/>
    <w:rsid w:val="005633BF"/>
    <w:rsid w:val="00563971"/>
    <w:rsid w:val="00573169"/>
    <w:rsid w:val="005749FC"/>
    <w:rsid w:val="00577ABE"/>
    <w:rsid w:val="00581BA0"/>
    <w:rsid w:val="00582366"/>
    <w:rsid w:val="0058661D"/>
    <w:rsid w:val="00590E38"/>
    <w:rsid w:val="00592188"/>
    <w:rsid w:val="00593EBB"/>
    <w:rsid w:val="00595FD1"/>
    <w:rsid w:val="005A4107"/>
    <w:rsid w:val="005A54F0"/>
    <w:rsid w:val="005A585F"/>
    <w:rsid w:val="005A5FD1"/>
    <w:rsid w:val="005A6500"/>
    <w:rsid w:val="005A68C6"/>
    <w:rsid w:val="005B0960"/>
    <w:rsid w:val="005B2636"/>
    <w:rsid w:val="005B6CE1"/>
    <w:rsid w:val="005B7C96"/>
    <w:rsid w:val="005C169F"/>
    <w:rsid w:val="005C2B2B"/>
    <w:rsid w:val="005C3626"/>
    <w:rsid w:val="005C3DFC"/>
    <w:rsid w:val="005C3FC1"/>
    <w:rsid w:val="005C55E3"/>
    <w:rsid w:val="005C5F9C"/>
    <w:rsid w:val="005C64CF"/>
    <w:rsid w:val="005C7788"/>
    <w:rsid w:val="005D0039"/>
    <w:rsid w:val="005D3F9A"/>
    <w:rsid w:val="005F15B8"/>
    <w:rsid w:val="005F2E88"/>
    <w:rsid w:val="005F573C"/>
    <w:rsid w:val="005F649F"/>
    <w:rsid w:val="005F6BFC"/>
    <w:rsid w:val="006007FA"/>
    <w:rsid w:val="00602F29"/>
    <w:rsid w:val="006030B8"/>
    <w:rsid w:val="00606744"/>
    <w:rsid w:val="006109A4"/>
    <w:rsid w:val="006112FF"/>
    <w:rsid w:val="00613B6C"/>
    <w:rsid w:val="0061540A"/>
    <w:rsid w:val="00615C51"/>
    <w:rsid w:val="006170F1"/>
    <w:rsid w:val="00620D9F"/>
    <w:rsid w:val="00621346"/>
    <w:rsid w:val="0062266F"/>
    <w:rsid w:val="00626ABC"/>
    <w:rsid w:val="00627362"/>
    <w:rsid w:val="006276BC"/>
    <w:rsid w:val="00627BC8"/>
    <w:rsid w:val="006320B2"/>
    <w:rsid w:val="00632E69"/>
    <w:rsid w:val="00633B0B"/>
    <w:rsid w:val="006438E0"/>
    <w:rsid w:val="00643C8F"/>
    <w:rsid w:val="00645B6D"/>
    <w:rsid w:val="00646B71"/>
    <w:rsid w:val="00647D83"/>
    <w:rsid w:val="00653739"/>
    <w:rsid w:val="006550C9"/>
    <w:rsid w:val="00656748"/>
    <w:rsid w:val="00660CCE"/>
    <w:rsid w:val="00661C78"/>
    <w:rsid w:val="00664106"/>
    <w:rsid w:val="0066629C"/>
    <w:rsid w:val="00670BDA"/>
    <w:rsid w:val="00671D27"/>
    <w:rsid w:val="006722E0"/>
    <w:rsid w:val="00672DFA"/>
    <w:rsid w:val="0067556D"/>
    <w:rsid w:val="0067788D"/>
    <w:rsid w:val="006812B4"/>
    <w:rsid w:val="00682050"/>
    <w:rsid w:val="00682663"/>
    <w:rsid w:val="00684ACE"/>
    <w:rsid w:val="00692C04"/>
    <w:rsid w:val="00693BF4"/>
    <w:rsid w:val="00696B8B"/>
    <w:rsid w:val="006A0FB9"/>
    <w:rsid w:val="006A17F3"/>
    <w:rsid w:val="006A1C4F"/>
    <w:rsid w:val="006A2906"/>
    <w:rsid w:val="006A2B2E"/>
    <w:rsid w:val="006A3485"/>
    <w:rsid w:val="006A4912"/>
    <w:rsid w:val="006A497D"/>
    <w:rsid w:val="006B0C11"/>
    <w:rsid w:val="006B35B0"/>
    <w:rsid w:val="006B610A"/>
    <w:rsid w:val="006B6F3A"/>
    <w:rsid w:val="006B741D"/>
    <w:rsid w:val="006C07E1"/>
    <w:rsid w:val="006C28AD"/>
    <w:rsid w:val="006C3896"/>
    <w:rsid w:val="006C4EC9"/>
    <w:rsid w:val="006C593B"/>
    <w:rsid w:val="006C6F76"/>
    <w:rsid w:val="006C7FED"/>
    <w:rsid w:val="006D47AD"/>
    <w:rsid w:val="006D7331"/>
    <w:rsid w:val="006E13C5"/>
    <w:rsid w:val="006E41C7"/>
    <w:rsid w:val="006E4CA7"/>
    <w:rsid w:val="006E4F38"/>
    <w:rsid w:val="006F07B9"/>
    <w:rsid w:val="006F0E48"/>
    <w:rsid w:val="006F1631"/>
    <w:rsid w:val="006F2682"/>
    <w:rsid w:val="006F525B"/>
    <w:rsid w:val="006F7F70"/>
    <w:rsid w:val="007037E7"/>
    <w:rsid w:val="00703F9B"/>
    <w:rsid w:val="007054E2"/>
    <w:rsid w:val="00711C44"/>
    <w:rsid w:val="00713D4D"/>
    <w:rsid w:val="00722BDA"/>
    <w:rsid w:val="00723613"/>
    <w:rsid w:val="0072500B"/>
    <w:rsid w:val="00725894"/>
    <w:rsid w:val="0073080B"/>
    <w:rsid w:val="00733FC2"/>
    <w:rsid w:val="00734BF9"/>
    <w:rsid w:val="0074047C"/>
    <w:rsid w:val="00741052"/>
    <w:rsid w:val="00742438"/>
    <w:rsid w:val="007447B2"/>
    <w:rsid w:val="00752B9E"/>
    <w:rsid w:val="00753F98"/>
    <w:rsid w:val="007550B7"/>
    <w:rsid w:val="00755251"/>
    <w:rsid w:val="0075652F"/>
    <w:rsid w:val="007635DF"/>
    <w:rsid w:val="007641B6"/>
    <w:rsid w:val="00764C2F"/>
    <w:rsid w:val="00766F1E"/>
    <w:rsid w:val="00767443"/>
    <w:rsid w:val="00770323"/>
    <w:rsid w:val="007749D8"/>
    <w:rsid w:val="0077620D"/>
    <w:rsid w:val="007765FF"/>
    <w:rsid w:val="00780AEC"/>
    <w:rsid w:val="0078634E"/>
    <w:rsid w:val="00790B18"/>
    <w:rsid w:val="00797861"/>
    <w:rsid w:val="007A30FB"/>
    <w:rsid w:val="007A560D"/>
    <w:rsid w:val="007A5BE5"/>
    <w:rsid w:val="007A6A36"/>
    <w:rsid w:val="007B3A21"/>
    <w:rsid w:val="007B42BF"/>
    <w:rsid w:val="007B683D"/>
    <w:rsid w:val="007B6D77"/>
    <w:rsid w:val="007B7951"/>
    <w:rsid w:val="007C0E41"/>
    <w:rsid w:val="007C1241"/>
    <w:rsid w:val="007C4DB6"/>
    <w:rsid w:val="007C73AC"/>
    <w:rsid w:val="007D373A"/>
    <w:rsid w:val="007D66DA"/>
    <w:rsid w:val="007E05FA"/>
    <w:rsid w:val="007E481A"/>
    <w:rsid w:val="007E63FB"/>
    <w:rsid w:val="007F27B3"/>
    <w:rsid w:val="007F2A6C"/>
    <w:rsid w:val="007F2EB6"/>
    <w:rsid w:val="007F72EA"/>
    <w:rsid w:val="007F7A82"/>
    <w:rsid w:val="00801431"/>
    <w:rsid w:val="0080172A"/>
    <w:rsid w:val="00801EDF"/>
    <w:rsid w:val="008023C3"/>
    <w:rsid w:val="00804677"/>
    <w:rsid w:val="008052ED"/>
    <w:rsid w:val="00807B18"/>
    <w:rsid w:val="00810312"/>
    <w:rsid w:val="008119E1"/>
    <w:rsid w:val="00812C63"/>
    <w:rsid w:val="00813C76"/>
    <w:rsid w:val="0081408D"/>
    <w:rsid w:val="00817B1A"/>
    <w:rsid w:val="00822836"/>
    <w:rsid w:val="00822F70"/>
    <w:rsid w:val="008243F5"/>
    <w:rsid w:val="00824E43"/>
    <w:rsid w:val="00831F68"/>
    <w:rsid w:val="00833DDE"/>
    <w:rsid w:val="008359CC"/>
    <w:rsid w:val="0083723D"/>
    <w:rsid w:val="00837384"/>
    <w:rsid w:val="008375B2"/>
    <w:rsid w:val="008436C5"/>
    <w:rsid w:val="008440C2"/>
    <w:rsid w:val="00844EA3"/>
    <w:rsid w:val="00846447"/>
    <w:rsid w:val="00852FFF"/>
    <w:rsid w:val="00854711"/>
    <w:rsid w:val="00854C08"/>
    <w:rsid w:val="00854DAE"/>
    <w:rsid w:val="00855FD8"/>
    <w:rsid w:val="008561E9"/>
    <w:rsid w:val="00860AA4"/>
    <w:rsid w:val="00863DF6"/>
    <w:rsid w:val="00864061"/>
    <w:rsid w:val="008651A1"/>
    <w:rsid w:val="00867193"/>
    <w:rsid w:val="00870152"/>
    <w:rsid w:val="00873BC6"/>
    <w:rsid w:val="00874B04"/>
    <w:rsid w:val="00876580"/>
    <w:rsid w:val="00877967"/>
    <w:rsid w:val="0088764C"/>
    <w:rsid w:val="00887AC2"/>
    <w:rsid w:val="008905BA"/>
    <w:rsid w:val="008913C3"/>
    <w:rsid w:val="00891AE8"/>
    <w:rsid w:val="00891C99"/>
    <w:rsid w:val="008A160F"/>
    <w:rsid w:val="008A19E9"/>
    <w:rsid w:val="008A3E29"/>
    <w:rsid w:val="008A4CB1"/>
    <w:rsid w:val="008A5437"/>
    <w:rsid w:val="008A583F"/>
    <w:rsid w:val="008A67BB"/>
    <w:rsid w:val="008A719A"/>
    <w:rsid w:val="008B12ED"/>
    <w:rsid w:val="008B20DD"/>
    <w:rsid w:val="008B2F8B"/>
    <w:rsid w:val="008B68C9"/>
    <w:rsid w:val="008C0486"/>
    <w:rsid w:val="008C20FB"/>
    <w:rsid w:val="008C3C3A"/>
    <w:rsid w:val="008C3EB9"/>
    <w:rsid w:val="008C4A26"/>
    <w:rsid w:val="008C58AF"/>
    <w:rsid w:val="008C6131"/>
    <w:rsid w:val="008C7455"/>
    <w:rsid w:val="008D093A"/>
    <w:rsid w:val="008D24B0"/>
    <w:rsid w:val="008D2708"/>
    <w:rsid w:val="008D377A"/>
    <w:rsid w:val="008D39A9"/>
    <w:rsid w:val="008D4BC3"/>
    <w:rsid w:val="008D5060"/>
    <w:rsid w:val="008D72BE"/>
    <w:rsid w:val="008E0189"/>
    <w:rsid w:val="008E4540"/>
    <w:rsid w:val="008E6158"/>
    <w:rsid w:val="008E75A6"/>
    <w:rsid w:val="008E77D4"/>
    <w:rsid w:val="008F0033"/>
    <w:rsid w:val="008F0BA0"/>
    <w:rsid w:val="008F1D8C"/>
    <w:rsid w:val="008F2FCB"/>
    <w:rsid w:val="008F4245"/>
    <w:rsid w:val="008F470A"/>
    <w:rsid w:val="008F4719"/>
    <w:rsid w:val="008F547E"/>
    <w:rsid w:val="008F6522"/>
    <w:rsid w:val="008F688C"/>
    <w:rsid w:val="008F6BEC"/>
    <w:rsid w:val="008F6F97"/>
    <w:rsid w:val="008F7A78"/>
    <w:rsid w:val="008F7F23"/>
    <w:rsid w:val="00903CE2"/>
    <w:rsid w:val="0090707A"/>
    <w:rsid w:val="009135C5"/>
    <w:rsid w:val="00916EC1"/>
    <w:rsid w:val="0092180E"/>
    <w:rsid w:val="00921A0E"/>
    <w:rsid w:val="00923C25"/>
    <w:rsid w:val="009321A0"/>
    <w:rsid w:val="009332B5"/>
    <w:rsid w:val="00933F5B"/>
    <w:rsid w:val="00935309"/>
    <w:rsid w:val="0093602B"/>
    <w:rsid w:val="0093604C"/>
    <w:rsid w:val="00941F2C"/>
    <w:rsid w:val="00950296"/>
    <w:rsid w:val="00952603"/>
    <w:rsid w:val="00960D92"/>
    <w:rsid w:val="009611A1"/>
    <w:rsid w:val="0096384C"/>
    <w:rsid w:val="00964111"/>
    <w:rsid w:val="009707B8"/>
    <w:rsid w:val="009736BA"/>
    <w:rsid w:val="009745CB"/>
    <w:rsid w:val="00975A38"/>
    <w:rsid w:val="0097634C"/>
    <w:rsid w:val="009774E9"/>
    <w:rsid w:val="00981AA2"/>
    <w:rsid w:val="00981D38"/>
    <w:rsid w:val="0098288E"/>
    <w:rsid w:val="009840E0"/>
    <w:rsid w:val="0098668E"/>
    <w:rsid w:val="0099169D"/>
    <w:rsid w:val="0099350C"/>
    <w:rsid w:val="009964CF"/>
    <w:rsid w:val="009A03A9"/>
    <w:rsid w:val="009A0698"/>
    <w:rsid w:val="009A4A7B"/>
    <w:rsid w:val="009B16BB"/>
    <w:rsid w:val="009B1BC5"/>
    <w:rsid w:val="009B2180"/>
    <w:rsid w:val="009B5544"/>
    <w:rsid w:val="009B7AF6"/>
    <w:rsid w:val="009C0374"/>
    <w:rsid w:val="009C2BE3"/>
    <w:rsid w:val="009C3242"/>
    <w:rsid w:val="009C37FF"/>
    <w:rsid w:val="009C48A6"/>
    <w:rsid w:val="009C7C74"/>
    <w:rsid w:val="009D4F9E"/>
    <w:rsid w:val="009D687D"/>
    <w:rsid w:val="009D7C52"/>
    <w:rsid w:val="009E0EB5"/>
    <w:rsid w:val="009E0FBC"/>
    <w:rsid w:val="009E41A7"/>
    <w:rsid w:val="009E57FE"/>
    <w:rsid w:val="009F0E77"/>
    <w:rsid w:val="009F3DB0"/>
    <w:rsid w:val="009F694D"/>
    <w:rsid w:val="009F6A0E"/>
    <w:rsid w:val="009F6E2B"/>
    <w:rsid w:val="00A017BF"/>
    <w:rsid w:val="00A025BD"/>
    <w:rsid w:val="00A04ED7"/>
    <w:rsid w:val="00A10E64"/>
    <w:rsid w:val="00A1668A"/>
    <w:rsid w:val="00A16A8A"/>
    <w:rsid w:val="00A2068D"/>
    <w:rsid w:val="00A2397D"/>
    <w:rsid w:val="00A24BE6"/>
    <w:rsid w:val="00A24D84"/>
    <w:rsid w:val="00A250DC"/>
    <w:rsid w:val="00A26CF9"/>
    <w:rsid w:val="00A3021F"/>
    <w:rsid w:val="00A30A2E"/>
    <w:rsid w:val="00A313B0"/>
    <w:rsid w:val="00A3258D"/>
    <w:rsid w:val="00A34BDC"/>
    <w:rsid w:val="00A34D25"/>
    <w:rsid w:val="00A40421"/>
    <w:rsid w:val="00A420D7"/>
    <w:rsid w:val="00A425BF"/>
    <w:rsid w:val="00A43FC3"/>
    <w:rsid w:val="00A466BE"/>
    <w:rsid w:val="00A514C5"/>
    <w:rsid w:val="00A53367"/>
    <w:rsid w:val="00A53676"/>
    <w:rsid w:val="00A609A3"/>
    <w:rsid w:val="00A62C2A"/>
    <w:rsid w:val="00A66B7E"/>
    <w:rsid w:val="00A66F33"/>
    <w:rsid w:val="00A7151B"/>
    <w:rsid w:val="00A749A8"/>
    <w:rsid w:val="00A766D3"/>
    <w:rsid w:val="00A76D39"/>
    <w:rsid w:val="00A80F98"/>
    <w:rsid w:val="00A82067"/>
    <w:rsid w:val="00A8248F"/>
    <w:rsid w:val="00A82DF5"/>
    <w:rsid w:val="00A830F0"/>
    <w:rsid w:val="00A93AC1"/>
    <w:rsid w:val="00A947BF"/>
    <w:rsid w:val="00A96F9F"/>
    <w:rsid w:val="00AA0154"/>
    <w:rsid w:val="00AA3CD7"/>
    <w:rsid w:val="00AA75AF"/>
    <w:rsid w:val="00AB10B9"/>
    <w:rsid w:val="00AB4516"/>
    <w:rsid w:val="00AC0F20"/>
    <w:rsid w:val="00AC2951"/>
    <w:rsid w:val="00AC4D1C"/>
    <w:rsid w:val="00AC732D"/>
    <w:rsid w:val="00AD23CC"/>
    <w:rsid w:val="00AD297F"/>
    <w:rsid w:val="00AD2DCB"/>
    <w:rsid w:val="00AD372B"/>
    <w:rsid w:val="00AD6501"/>
    <w:rsid w:val="00AD6C9C"/>
    <w:rsid w:val="00AE3BD3"/>
    <w:rsid w:val="00AF0D57"/>
    <w:rsid w:val="00AF710F"/>
    <w:rsid w:val="00AF7D4C"/>
    <w:rsid w:val="00B01A2D"/>
    <w:rsid w:val="00B01CF5"/>
    <w:rsid w:val="00B02BE5"/>
    <w:rsid w:val="00B043F0"/>
    <w:rsid w:val="00B10E2C"/>
    <w:rsid w:val="00B12A6F"/>
    <w:rsid w:val="00B16004"/>
    <w:rsid w:val="00B16366"/>
    <w:rsid w:val="00B21588"/>
    <w:rsid w:val="00B22F97"/>
    <w:rsid w:val="00B2797B"/>
    <w:rsid w:val="00B31C73"/>
    <w:rsid w:val="00B34440"/>
    <w:rsid w:val="00B344AF"/>
    <w:rsid w:val="00B36218"/>
    <w:rsid w:val="00B375D7"/>
    <w:rsid w:val="00B408AA"/>
    <w:rsid w:val="00B412EE"/>
    <w:rsid w:val="00B42D1F"/>
    <w:rsid w:val="00B45243"/>
    <w:rsid w:val="00B50E6D"/>
    <w:rsid w:val="00B52A8A"/>
    <w:rsid w:val="00B5388A"/>
    <w:rsid w:val="00B54645"/>
    <w:rsid w:val="00B54A74"/>
    <w:rsid w:val="00B62536"/>
    <w:rsid w:val="00B65FA9"/>
    <w:rsid w:val="00B6737B"/>
    <w:rsid w:val="00B720BE"/>
    <w:rsid w:val="00B7264D"/>
    <w:rsid w:val="00B77248"/>
    <w:rsid w:val="00B820EB"/>
    <w:rsid w:val="00B83C13"/>
    <w:rsid w:val="00B85509"/>
    <w:rsid w:val="00B91BFE"/>
    <w:rsid w:val="00B91D5E"/>
    <w:rsid w:val="00B932C4"/>
    <w:rsid w:val="00B9360A"/>
    <w:rsid w:val="00B9643B"/>
    <w:rsid w:val="00B97523"/>
    <w:rsid w:val="00BA0D85"/>
    <w:rsid w:val="00BA19B7"/>
    <w:rsid w:val="00BA520B"/>
    <w:rsid w:val="00BA5231"/>
    <w:rsid w:val="00BA64AA"/>
    <w:rsid w:val="00BA64F4"/>
    <w:rsid w:val="00BA7F62"/>
    <w:rsid w:val="00BB032F"/>
    <w:rsid w:val="00BB2A3E"/>
    <w:rsid w:val="00BB328F"/>
    <w:rsid w:val="00BB34F7"/>
    <w:rsid w:val="00BB3DF0"/>
    <w:rsid w:val="00BB4160"/>
    <w:rsid w:val="00BB49B3"/>
    <w:rsid w:val="00BC0618"/>
    <w:rsid w:val="00BC70E5"/>
    <w:rsid w:val="00BD61A1"/>
    <w:rsid w:val="00BE00D9"/>
    <w:rsid w:val="00BE07EF"/>
    <w:rsid w:val="00BE0C2A"/>
    <w:rsid w:val="00BE2C07"/>
    <w:rsid w:val="00BE2D68"/>
    <w:rsid w:val="00BE2D7D"/>
    <w:rsid w:val="00BE4B75"/>
    <w:rsid w:val="00BE566D"/>
    <w:rsid w:val="00BF1449"/>
    <w:rsid w:val="00BF1674"/>
    <w:rsid w:val="00BF424B"/>
    <w:rsid w:val="00BF602B"/>
    <w:rsid w:val="00C01F9D"/>
    <w:rsid w:val="00C021C4"/>
    <w:rsid w:val="00C0300A"/>
    <w:rsid w:val="00C037FD"/>
    <w:rsid w:val="00C03C72"/>
    <w:rsid w:val="00C06818"/>
    <w:rsid w:val="00C14F28"/>
    <w:rsid w:val="00C15C87"/>
    <w:rsid w:val="00C15EAA"/>
    <w:rsid w:val="00C203C6"/>
    <w:rsid w:val="00C206F5"/>
    <w:rsid w:val="00C207B5"/>
    <w:rsid w:val="00C2372A"/>
    <w:rsid w:val="00C23B68"/>
    <w:rsid w:val="00C26764"/>
    <w:rsid w:val="00C3335F"/>
    <w:rsid w:val="00C33A7F"/>
    <w:rsid w:val="00C35563"/>
    <w:rsid w:val="00C3647F"/>
    <w:rsid w:val="00C4063D"/>
    <w:rsid w:val="00C415EF"/>
    <w:rsid w:val="00C42C77"/>
    <w:rsid w:val="00C43DA9"/>
    <w:rsid w:val="00C4690E"/>
    <w:rsid w:val="00C54BA9"/>
    <w:rsid w:val="00C604E1"/>
    <w:rsid w:val="00C60D76"/>
    <w:rsid w:val="00C610DD"/>
    <w:rsid w:val="00C61D74"/>
    <w:rsid w:val="00C62639"/>
    <w:rsid w:val="00C62CB8"/>
    <w:rsid w:val="00C63E45"/>
    <w:rsid w:val="00C6552C"/>
    <w:rsid w:val="00C7188A"/>
    <w:rsid w:val="00C71F49"/>
    <w:rsid w:val="00C73DAA"/>
    <w:rsid w:val="00C7761E"/>
    <w:rsid w:val="00C923C7"/>
    <w:rsid w:val="00C95419"/>
    <w:rsid w:val="00C96E39"/>
    <w:rsid w:val="00CA3BF1"/>
    <w:rsid w:val="00CA447B"/>
    <w:rsid w:val="00CA4DAE"/>
    <w:rsid w:val="00CA58EC"/>
    <w:rsid w:val="00CA5FC5"/>
    <w:rsid w:val="00CA653A"/>
    <w:rsid w:val="00CA7CB1"/>
    <w:rsid w:val="00CB1CCB"/>
    <w:rsid w:val="00CB2B4A"/>
    <w:rsid w:val="00CB389D"/>
    <w:rsid w:val="00CB452D"/>
    <w:rsid w:val="00CB4D76"/>
    <w:rsid w:val="00CB57AD"/>
    <w:rsid w:val="00CB7F49"/>
    <w:rsid w:val="00CC1734"/>
    <w:rsid w:val="00CC1B77"/>
    <w:rsid w:val="00CC4112"/>
    <w:rsid w:val="00CC511C"/>
    <w:rsid w:val="00CC72ED"/>
    <w:rsid w:val="00CC752F"/>
    <w:rsid w:val="00CD4CA6"/>
    <w:rsid w:val="00CD6802"/>
    <w:rsid w:val="00CD776D"/>
    <w:rsid w:val="00CE06D5"/>
    <w:rsid w:val="00CE55B7"/>
    <w:rsid w:val="00CE699C"/>
    <w:rsid w:val="00CF6B8F"/>
    <w:rsid w:val="00D01B36"/>
    <w:rsid w:val="00D0281E"/>
    <w:rsid w:val="00D03812"/>
    <w:rsid w:val="00D03F53"/>
    <w:rsid w:val="00D04125"/>
    <w:rsid w:val="00D113D2"/>
    <w:rsid w:val="00D11984"/>
    <w:rsid w:val="00D13DCE"/>
    <w:rsid w:val="00D14009"/>
    <w:rsid w:val="00D148B8"/>
    <w:rsid w:val="00D14EED"/>
    <w:rsid w:val="00D20725"/>
    <w:rsid w:val="00D21362"/>
    <w:rsid w:val="00D214AE"/>
    <w:rsid w:val="00D21605"/>
    <w:rsid w:val="00D2165D"/>
    <w:rsid w:val="00D2428D"/>
    <w:rsid w:val="00D25C2E"/>
    <w:rsid w:val="00D25D70"/>
    <w:rsid w:val="00D263B9"/>
    <w:rsid w:val="00D314ED"/>
    <w:rsid w:val="00D3215D"/>
    <w:rsid w:val="00D32A89"/>
    <w:rsid w:val="00D32B9E"/>
    <w:rsid w:val="00D343E2"/>
    <w:rsid w:val="00D34CFD"/>
    <w:rsid w:val="00D364B2"/>
    <w:rsid w:val="00D364C4"/>
    <w:rsid w:val="00D40C96"/>
    <w:rsid w:val="00D43B77"/>
    <w:rsid w:val="00D45DB8"/>
    <w:rsid w:val="00D47288"/>
    <w:rsid w:val="00D4736A"/>
    <w:rsid w:val="00D47C79"/>
    <w:rsid w:val="00D507AB"/>
    <w:rsid w:val="00D52089"/>
    <w:rsid w:val="00D534B6"/>
    <w:rsid w:val="00D538F2"/>
    <w:rsid w:val="00D54E69"/>
    <w:rsid w:val="00D64609"/>
    <w:rsid w:val="00D650D1"/>
    <w:rsid w:val="00D67F72"/>
    <w:rsid w:val="00D71A0B"/>
    <w:rsid w:val="00D723F6"/>
    <w:rsid w:val="00D76F72"/>
    <w:rsid w:val="00D8065B"/>
    <w:rsid w:val="00D8191D"/>
    <w:rsid w:val="00D81976"/>
    <w:rsid w:val="00D8693E"/>
    <w:rsid w:val="00D90970"/>
    <w:rsid w:val="00D91C24"/>
    <w:rsid w:val="00D962DF"/>
    <w:rsid w:val="00DA37CB"/>
    <w:rsid w:val="00DA3B1D"/>
    <w:rsid w:val="00DA422B"/>
    <w:rsid w:val="00DA4C35"/>
    <w:rsid w:val="00DA6ADF"/>
    <w:rsid w:val="00DA7C01"/>
    <w:rsid w:val="00DB1E87"/>
    <w:rsid w:val="00DB2E23"/>
    <w:rsid w:val="00DB3447"/>
    <w:rsid w:val="00DB7A25"/>
    <w:rsid w:val="00DC3333"/>
    <w:rsid w:val="00DC45DF"/>
    <w:rsid w:val="00DC499F"/>
    <w:rsid w:val="00DC5EEF"/>
    <w:rsid w:val="00DD4635"/>
    <w:rsid w:val="00DD7008"/>
    <w:rsid w:val="00DD7F85"/>
    <w:rsid w:val="00DE1038"/>
    <w:rsid w:val="00DE13E3"/>
    <w:rsid w:val="00DE2F69"/>
    <w:rsid w:val="00DE402F"/>
    <w:rsid w:val="00DE48B9"/>
    <w:rsid w:val="00DE7E01"/>
    <w:rsid w:val="00DF1D74"/>
    <w:rsid w:val="00DF4B22"/>
    <w:rsid w:val="00E0296B"/>
    <w:rsid w:val="00E0573C"/>
    <w:rsid w:val="00E0718B"/>
    <w:rsid w:val="00E114CA"/>
    <w:rsid w:val="00E1262F"/>
    <w:rsid w:val="00E14193"/>
    <w:rsid w:val="00E16BD4"/>
    <w:rsid w:val="00E24900"/>
    <w:rsid w:val="00E25239"/>
    <w:rsid w:val="00E25342"/>
    <w:rsid w:val="00E30BAB"/>
    <w:rsid w:val="00E324D5"/>
    <w:rsid w:val="00E326B5"/>
    <w:rsid w:val="00E34303"/>
    <w:rsid w:val="00E34D6E"/>
    <w:rsid w:val="00E3631B"/>
    <w:rsid w:val="00E37DFF"/>
    <w:rsid w:val="00E4035F"/>
    <w:rsid w:val="00E41F9C"/>
    <w:rsid w:val="00E41FEA"/>
    <w:rsid w:val="00E434AD"/>
    <w:rsid w:val="00E44DD9"/>
    <w:rsid w:val="00E45316"/>
    <w:rsid w:val="00E50406"/>
    <w:rsid w:val="00E51CD1"/>
    <w:rsid w:val="00E52E73"/>
    <w:rsid w:val="00E573B8"/>
    <w:rsid w:val="00E57726"/>
    <w:rsid w:val="00E60371"/>
    <w:rsid w:val="00E65A31"/>
    <w:rsid w:val="00E67F67"/>
    <w:rsid w:val="00E73710"/>
    <w:rsid w:val="00E7551E"/>
    <w:rsid w:val="00E76451"/>
    <w:rsid w:val="00E816BD"/>
    <w:rsid w:val="00E84519"/>
    <w:rsid w:val="00E90DBA"/>
    <w:rsid w:val="00E92145"/>
    <w:rsid w:val="00E930F7"/>
    <w:rsid w:val="00E95028"/>
    <w:rsid w:val="00E9682A"/>
    <w:rsid w:val="00EA0C62"/>
    <w:rsid w:val="00EA0CFE"/>
    <w:rsid w:val="00EA195C"/>
    <w:rsid w:val="00EA1B34"/>
    <w:rsid w:val="00EA2DEF"/>
    <w:rsid w:val="00EA5F17"/>
    <w:rsid w:val="00EB19C3"/>
    <w:rsid w:val="00EB3801"/>
    <w:rsid w:val="00EC107E"/>
    <w:rsid w:val="00EC26A9"/>
    <w:rsid w:val="00EC3389"/>
    <w:rsid w:val="00EC7B65"/>
    <w:rsid w:val="00ED2465"/>
    <w:rsid w:val="00ED49C7"/>
    <w:rsid w:val="00ED6115"/>
    <w:rsid w:val="00EE0AAD"/>
    <w:rsid w:val="00EE1267"/>
    <w:rsid w:val="00EE35B1"/>
    <w:rsid w:val="00EE5D72"/>
    <w:rsid w:val="00EF203D"/>
    <w:rsid w:val="00EF29A5"/>
    <w:rsid w:val="00EF344A"/>
    <w:rsid w:val="00EF3B62"/>
    <w:rsid w:val="00EF3ED4"/>
    <w:rsid w:val="00EF4A2E"/>
    <w:rsid w:val="00F01E8F"/>
    <w:rsid w:val="00F02503"/>
    <w:rsid w:val="00F02567"/>
    <w:rsid w:val="00F04F20"/>
    <w:rsid w:val="00F10BA2"/>
    <w:rsid w:val="00F11E87"/>
    <w:rsid w:val="00F13564"/>
    <w:rsid w:val="00F16016"/>
    <w:rsid w:val="00F16D57"/>
    <w:rsid w:val="00F170DD"/>
    <w:rsid w:val="00F1760A"/>
    <w:rsid w:val="00F20FEF"/>
    <w:rsid w:val="00F22B8C"/>
    <w:rsid w:val="00F244FA"/>
    <w:rsid w:val="00F27073"/>
    <w:rsid w:val="00F31530"/>
    <w:rsid w:val="00F3235D"/>
    <w:rsid w:val="00F3268A"/>
    <w:rsid w:val="00F32BD9"/>
    <w:rsid w:val="00F331C2"/>
    <w:rsid w:val="00F3358A"/>
    <w:rsid w:val="00F3420D"/>
    <w:rsid w:val="00F4540E"/>
    <w:rsid w:val="00F45ACE"/>
    <w:rsid w:val="00F465B6"/>
    <w:rsid w:val="00F5137E"/>
    <w:rsid w:val="00F54733"/>
    <w:rsid w:val="00F60900"/>
    <w:rsid w:val="00F6118A"/>
    <w:rsid w:val="00F61E1E"/>
    <w:rsid w:val="00F61F30"/>
    <w:rsid w:val="00F6202B"/>
    <w:rsid w:val="00F6257E"/>
    <w:rsid w:val="00F629E9"/>
    <w:rsid w:val="00F62B6F"/>
    <w:rsid w:val="00F62D34"/>
    <w:rsid w:val="00F646C5"/>
    <w:rsid w:val="00F64895"/>
    <w:rsid w:val="00F6560D"/>
    <w:rsid w:val="00F659D7"/>
    <w:rsid w:val="00F662FE"/>
    <w:rsid w:val="00F67B71"/>
    <w:rsid w:val="00F735AB"/>
    <w:rsid w:val="00F7363B"/>
    <w:rsid w:val="00F75127"/>
    <w:rsid w:val="00F77669"/>
    <w:rsid w:val="00F855A6"/>
    <w:rsid w:val="00F945FB"/>
    <w:rsid w:val="00F960CA"/>
    <w:rsid w:val="00F96D2F"/>
    <w:rsid w:val="00F96F39"/>
    <w:rsid w:val="00F97C68"/>
    <w:rsid w:val="00FA5338"/>
    <w:rsid w:val="00FB5E3D"/>
    <w:rsid w:val="00FB7CD2"/>
    <w:rsid w:val="00FC2B66"/>
    <w:rsid w:val="00FC3558"/>
    <w:rsid w:val="00FC655B"/>
    <w:rsid w:val="00FC7BFC"/>
    <w:rsid w:val="00FD3CF5"/>
    <w:rsid w:val="00FD3D23"/>
    <w:rsid w:val="00FD4847"/>
    <w:rsid w:val="00FD5D5F"/>
    <w:rsid w:val="00FD684F"/>
    <w:rsid w:val="00FD7A49"/>
    <w:rsid w:val="00FD7C8F"/>
    <w:rsid w:val="00FE0E92"/>
    <w:rsid w:val="00FE1F62"/>
    <w:rsid w:val="00FE2841"/>
    <w:rsid w:val="00FE33ED"/>
    <w:rsid w:val="00FE66A7"/>
    <w:rsid w:val="00FF1B2A"/>
    <w:rsid w:val="00FF1BCA"/>
    <w:rsid w:val="00FF37A6"/>
    <w:rsid w:val="00FF39BB"/>
    <w:rsid w:val="00FF3B02"/>
    <w:rsid w:val="00FF468A"/>
    <w:rsid w:val="00FF5E3A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D211C-5621-4CD3-81BD-C9DF06BD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27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A2B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2B2E"/>
    <w:rPr>
      <w:rFonts w:ascii="Arial" w:eastAsia="Times New Roman" w:hAnsi="Arial" w:cs="Arial"/>
      <w:sz w:val="20"/>
      <w:szCs w:val="20"/>
    </w:rPr>
  </w:style>
  <w:style w:type="paragraph" w:styleId="Caption">
    <w:name w:val="caption"/>
    <w:basedOn w:val="Normal"/>
    <w:next w:val="Normal"/>
    <w:qFormat/>
    <w:rsid w:val="006A2B2E"/>
    <w:pPr>
      <w:spacing w:line="480" w:lineRule="auto"/>
      <w:jc w:val="center"/>
    </w:pPr>
    <w:rPr>
      <w:b/>
      <w:bCs/>
    </w:rPr>
  </w:style>
  <w:style w:type="paragraph" w:customStyle="1" w:styleId="xl22">
    <w:name w:val="xl22"/>
    <w:basedOn w:val="Normal"/>
    <w:rsid w:val="006A2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2E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B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9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9A5"/>
    <w:rPr>
      <w:rFonts w:ascii="Tahoma" w:eastAsia="Times New Roman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052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052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05279"/>
    <w:rPr>
      <w:rFonts w:ascii="Arial" w:eastAsia="Times New Roman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52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5279"/>
    <w:rPr>
      <w:rFonts w:ascii="Arial" w:eastAsia="Times New Roman" w:hAnsi="Arial" w:cs="Arial"/>
      <w:sz w:val="20"/>
      <w:szCs w:val="20"/>
    </w:rPr>
  </w:style>
  <w:style w:type="paragraph" w:customStyle="1" w:styleId="judul1">
    <w:name w:val="judul1"/>
    <w:basedOn w:val="Normal"/>
    <w:link w:val="judul1Char"/>
    <w:qFormat/>
    <w:rsid w:val="00305279"/>
    <w:pPr>
      <w:overflowPunct/>
      <w:autoSpaceDE/>
      <w:autoSpaceDN/>
      <w:adjustRightInd/>
      <w:spacing w:after="200" w:line="360" w:lineRule="auto"/>
      <w:textAlignment w:val="auto"/>
    </w:pPr>
    <w:rPr>
      <w:rFonts w:ascii="Times New Roman" w:eastAsiaTheme="minorHAnsi" w:hAnsi="Times New Roman" w:cs="Times New Roman"/>
      <w:b/>
      <w:sz w:val="22"/>
      <w:szCs w:val="22"/>
      <w:lang w:val="id-ID"/>
    </w:rPr>
  </w:style>
  <w:style w:type="character" w:customStyle="1" w:styleId="judul1Char">
    <w:name w:val="judul1 Char"/>
    <w:basedOn w:val="DefaultParagraphFont"/>
    <w:link w:val="judul1"/>
    <w:rsid w:val="00305279"/>
    <w:rPr>
      <w:rFonts w:ascii="Times New Roman" w:hAnsi="Times New Roman" w:cs="Times New Roman"/>
      <w:b/>
      <w:lang w:val="id-ID"/>
    </w:rPr>
  </w:style>
  <w:style w:type="paragraph" w:customStyle="1" w:styleId="judul3">
    <w:name w:val="judul3"/>
    <w:basedOn w:val="Normal"/>
    <w:link w:val="judul3Char"/>
    <w:qFormat/>
    <w:rsid w:val="00305279"/>
    <w:pPr>
      <w:overflowPunct/>
      <w:autoSpaceDE/>
      <w:autoSpaceDN/>
      <w:adjustRightInd/>
      <w:spacing w:after="200" w:line="360" w:lineRule="auto"/>
      <w:jc w:val="both"/>
      <w:textAlignment w:val="auto"/>
    </w:pPr>
    <w:rPr>
      <w:rFonts w:ascii="Times New Roman" w:eastAsiaTheme="minorHAnsi" w:hAnsi="Times New Roman" w:cs="Times New Roman"/>
      <w:b/>
      <w:sz w:val="22"/>
      <w:szCs w:val="22"/>
    </w:rPr>
  </w:style>
  <w:style w:type="character" w:customStyle="1" w:styleId="judul3Char">
    <w:name w:val="judul3 Char"/>
    <w:basedOn w:val="DefaultParagraphFont"/>
    <w:link w:val="judul3"/>
    <w:rsid w:val="00305279"/>
    <w:rPr>
      <w:rFonts w:ascii="Times New Roman" w:hAnsi="Times New Roman" w:cs="Times New Roman"/>
      <w:b/>
    </w:rPr>
  </w:style>
  <w:style w:type="paragraph" w:customStyle="1" w:styleId="judul23">
    <w:name w:val="judul23"/>
    <w:basedOn w:val="Normal"/>
    <w:qFormat/>
    <w:rsid w:val="00305279"/>
    <w:pPr>
      <w:numPr>
        <w:ilvl w:val="1"/>
        <w:numId w:val="1"/>
      </w:numPr>
      <w:overflowPunct/>
      <w:spacing w:line="360" w:lineRule="auto"/>
      <w:ind w:left="540" w:hanging="540"/>
      <w:jc w:val="both"/>
      <w:textAlignment w:val="auto"/>
    </w:pPr>
    <w:rPr>
      <w:rFonts w:ascii="Times New Roman" w:eastAsiaTheme="minorHAnsi" w:hAnsi="Times New Roman" w:cs="Times New Roman"/>
      <w:b/>
      <w:color w:val="000000"/>
      <w:sz w:val="22"/>
      <w:szCs w:val="22"/>
      <w:lang w:val="id-ID"/>
    </w:rPr>
  </w:style>
  <w:style w:type="paragraph" w:customStyle="1" w:styleId="gambar">
    <w:name w:val="gambar"/>
    <w:basedOn w:val="Normal"/>
    <w:link w:val="gambarChar"/>
    <w:qFormat/>
    <w:rsid w:val="00305279"/>
    <w:pPr>
      <w:tabs>
        <w:tab w:val="left" w:pos="284"/>
        <w:tab w:val="left" w:pos="426"/>
      </w:tabs>
      <w:overflowPunct/>
      <w:autoSpaceDE/>
      <w:autoSpaceDN/>
      <w:adjustRightInd/>
      <w:spacing w:after="200" w:line="360" w:lineRule="auto"/>
      <w:ind w:firstLine="851"/>
      <w:jc w:val="both"/>
      <w:textAlignment w:val="auto"/>
    </w:pPr>
    <w:rPr>
      <w:rFonts w:ascii="Times New Roman" w:eastAsiaTheme="minorHAnsi" w:hAnsi="Times New Roman" w:cs="Times New Roman"/>
      <w:sz w:val="22"/>
      <w:szCs w:val="22"/>
    </w:rPr>
  </w:style>
  <w:style w:type="character" w:customStyle="1" w:styleId="gambarChar">
    <w:name w:val="gambar Char"/>
    <w:basedOn w:val="DefaultParagraphFont"/>
    <w:link w:val="gambar"/>
    <w:rsid w:val="00305279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242D1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42D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42D1C"/>
    <w:rPr>
      <w:i/>
      <w:iCs/>
    </w:rPr>
  </w:style>
  <w:style w:type="character" w:customStyle="1" w:styleId="tgc">
    <w:name w:val="_tgc"/>
    <w:basedOn w:val="DefaultParagraphFont"/>
    <w:rsid w:val="000847AC"/>
  </w:style>
  <w:style w:type="character" w:styleId="Strong">
    <w:name w:val="Strong"/>
    <w:basedOn w:val="DefaultParagraphFont"/>
    <w:uiPriority w:val="22"/>
    <w:qFormat/>
    <w:rsid w:val="00036730"/>
    <w:rPr>
      <w:b/>
      <w:bCs/>
    </w:rPr>
  </w:style>
  <w:style w:type="character" w:customStyle="1" w:styleId="apple-converted-space">
    <w:name w:val="apple-converted-space"/>
    <w:basedOn w:val="DefaultParagraphFont"/>
    <w:rsid w:val="000F0C3A"/>
  </w:style>
  <w:style w:type="character" w:styleId="Hyperlink">
    <w:name w:val="Hyperlink"/>
    <w:basedOn w:val="DefaultParagraphFont"/>
    <w:uiPriority w:val="99"/>
    <w:semiHidden/>
    <w:unhideWhenUsed/>
    <w:rsid w:val="000C5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VB48G-H6VK9-WJ93D-9R6RM-VP7GT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revika</dc:creator>
  <cp:lastModifiedBy>Yogi Pratama</cp:lastModifiedBy>
  <cp:revision>22</cp:revision>
  <cp:lastPrinted>2017-05-09T02:05:00Z</cp:lastPrinted>
  <dcterms:created xsi:type="dcterms:W3CDTF">2017-05-19T09:07:00Z</dcterms:created>
  <dcterms:modified xsi:type="dcterms:W3CDTF">2017-07-05T03:02:00Z</dcterms:modified>
</cp:coreProperties>
</file>