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82C53">
      <w:pPr>
        <w:spacing w:after="160"/>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SURAT PERMINTAAN PEMBAYARAN</w:t>
      </w:r>
    </w:p>
    <w:p w14:paraId="137932AA">
      <w:pPr>
        <w:spacing w:after="0" w:line="360" w:lineRule="auto"/>
        <w:rPr>
          <w:rFonts w:ascii="Arial" w:hAnsi="Arial" w:eastAsia="Calibri" w:cs="Arial"/>
          <w:sz w:val="20"/>
          <w:szCs w:val="20"/>
          <w14:ligatures w14:val="standardContextual"/>
        </w:rPr>
      </w:pPr>
      <w:r>
        <w:rPr>
          <w:rFonts w:ascii="Arial" w:hAnsi="Arial" w:eastAsia="Calibri" w:cs="Arial"/>
          <w:sz w:val="20"/>
          <w:szCs w:val="20"/>
          <w14:ligatures w14:val="standardContextual"/>
        </w:rPr>
        <w:t>Sifat : Segera</w:t>
      </w:r>
    </w:p>
    <w:p w14:paraId="2B995450">
      <w:pPr>
        <w:spacing w:after="0" w:line="360" w:lineRule="auto"/>
        <w:rPr>
          <w:rFonts w:ascii="Arial" w:hAnsi="Arial" w:eastAsia="Calibri" w:cs="Arial"/>
          <w:sz w:val="20"/>
          <w:szCs w:val="20"/>
          <w14:ligatures w14:val="standardContextual"/>
        </w:rPr>
      </w:pPr>
      <w:r>
        <w:rPr>
          <w:rFonts w:ascii="Arial" w:hAnsi="Arial" w:eastAsia="Calibri" w:cs="Arial"/>
          <w:sz w:val="20"/>
          <w:szCs w:val="20"/>
          <w14:ligatures w14:val="standardContextual"/>
        </w:rPr>
        <w:t>Perihal : Permintaan Pembayaran Dana Belanja Bahan Baku</w:t>
      </w:r>
    </w:p>
    <w:p w14:paraId="34444F83">
      <w:pPr>
        <w:spacing w:after="0" w:line="360" w:lineRule="auto"/>
        <w:rPr>
          <w:rFonts w:ascii="Arial" w:hAnsi="Arial" w:eastAsia="Calibri" w:cs="Arial"/>
          <w:sz w:val="20"/>
          <w:szCs w:val="20"/>
          <w14:ligatures w14:val="standardContextual"/>
        </w:rPr>
      </w:pPr>
      <w:r>
        <w:rPr>
          <w:rFonts w:ascii="Arial" w:hAnsi="Arial" w:eastAsia="Calibri" w:cs="Arial"/>
          <w:sz w:val="20"/>
          <w:szCs w:val="20"/>
          <w14:ligatures w14:val="standardContextual"/>
        </w:rPr>
        <w:t>Kepada Yth.</w:t>
      </w:r>
    </w:p>
    <w:p w14:paraId="3BAB353F">
      <w:pPr>
        <w:spacing w:after="0" w:line="360" w:lineRule="auto"/>
        <w:rPr>
          <w:rFonts w:ascii="Arial" w:hAnsi="Arial" w:eastAsia="Calibri" w:cs="Arial"/>
          <w:sz w:val="20"/>
          <w:szCs w:val="20"/>
          <w14:ligatures w14:val="standardContextual"/>
        </w:rPr>
      </w:pPr>
      <w:r>
        <w:rPr>
          <w:rFonts w:ascii="Arial" w:hAnsi="Arial" w:eastAsia="Calibri" w:cs="Arial"/>
          <w:sz w:val="20"/>
          <w:szCs w:val="20"/>
          <w14:ligatures w14:val="standardContextual"/>
        </w:rPr>
        <w:t>Ketua Yayasan Rizqy Aneka Prima</w:t>
      </w:r>
    </w:p>
    <w:p w14:paraId="322697DE">
      <w:pPr>
        <w:spacing w:after="0" w:line="360" w:lineRule="auto"/>
        <w:rPr>
          <w:rFonts w:ascii="Arial" w:hAnsi="Arial" w:eastAsia="Calibri" w:cs="Arial"/>
          <w:sz w:val="20"/>
          <w:szCs w:val="20"/>
          <w14:ligatures w14:val="standardContextual"/>
        </w:rPr>
      </w:pPr>
      <w:r>
        <w:rPr>
          <w:rFonts w:ascii="Arial" w:hAnsi="Arial" w:eastAsia="Calibri" w:cs="Arial"/>
          <w:sz w:val="20"/>
          <w:szCs w:val="20"/>
          <w14:ligatures w14:val="standardContextual"/>
        </w:rPr>
        <w:t>Di Tempat</w:t>
      </w:r>
    </w:p>
    <w:p w14:paraId="0D9CDB4B">
      <w:pPr>
        <w:spacing w:after="0" w:line="360" w:lineRule="auto"/>
        <w:rPr>
          <w:rFonts w:ascii="Arial" w:hAnsi="Arial" w:eastAsia="Calibri" w:cs="Arial"/>
          <w:sz w:val="20"/>
          <w:szCs w:val="20"/>
          <w14:ligatures w14:val="standardContextual"/>
        </w:rPr>
      </w:pPr>
    </w:p>
    <w:p w14:paraId="55959633">
      <w:pPr>
        <w:spacing w:after="160" w:line="360" w:lineRule="auto"/>
        <w:ind w:firstLine="720"/>
        <w:jc w:val="both"/>
        <w:rPr>
          <w:rFonts w:ascii="Arial" w:hAnsi="Arial" w:eastAsia="Calibri" w:cs="Arial"/>
          <w:sz w:val="20"/>
          <w:szCs w:val="20"/>
          <w14:ligatures w14:val="standardContextual"/>
        </w:rPr>
      </w:pPr>
      <w:r>
        <w:rPr>
          <w:rFonts w:ascii="Arial" w:hAnsi="Arial" w:eastAsia="Calibri" w:cs="Arial"/>
          <w:sz w:val="20"/>
          <w:szCs w:val="20"/>
          <w14:ligatures w14:val="standardContextual"/>
        </w:rPr>
        <w:t xml:space="preserve"> Sehubungan dengan pelaksanaan kegiatan Makan Bergizi Gratis Tanggal  </w:t>
      </w:r>
      <w:r>
        <w:rPr>
          <w:rFonts w:hint="default" w:ascii="Arial" w:hAnsi="Arial" w:eastAsia="Calibri" w:cs="Arial"/>
          <w:sz w:val="20"/>
          <w:szCs w:val="20"/>
          <w:lang w:val="en-US"/>
          <w14:ligatures w14:val="standardContextual"/>
        </w:rPr>
        <w:t>{</w:t>
      </w:r>
      <w:r>
        <w:rPr>
          <w:rFonts w:hint="default" w:ascii="Arial" w:hAnsi="Arial" w:cs="Arial"/>
          <w:sz w:val="20"/>
          <w:szCs w:val="20"/>
          <w:lang w:val="en-US"/>
          <w14:ligatures w14:val="standardContextual"/>
        </w:rPr>
        <w:t>createdAt}</w:t>
      </w:r>
      <w:r>
        <w:rPr>
          <w:rFonts w:ascii="Arial" w:hAnsi="Arial" w:eastAsia="Calibri" w:cs="Arial"/>
          <w:sz w:val="20"/>
          <w:szCs w:val="20"/>
          <w14:ligatures w14:val="standardContextual"/>
        </w:rPr>
        <w:t xml:space="preserve"> di SPPG PT.Naila Jasmin Desa Tanjung Pering, Kecamatan Indralaya Utara, Kabupaten Ogan Ilir, maka kami mengajukan permintaan Pembayaran Dana Belanja Bahan Baku, Biaya kepada pihak Yayasan Rizqy Aneka Prima dengan rincian sebagai berikut :</w:t>
      </w:r>
    </w:p>
    <w:tbl>
      <w:tblPr>
        <w:tblStyle w:val="6"/>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5"/>
      </w:tblGrid>
      <w:tr w14:paraId="0A0C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9895" w:type="dxa"/>
            <w:shd w:val="clear" w:color="auto" w:fill="D9E2F3" w:themeFill="accent5" w:themeFillTint="33"/>
          </w:tcPr>
          <w:p w14:paraId="66B00714">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REKAP BIAYA BAHAN BAKU</w:t>
            </w:r>
          </w:p>
        </w:tc>
      </w:tr>
      <w:tr w14:paraId="15E1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95" w:type="dxa"/>
            <w:shd w:val="clear" w:color="auto" w:fill="D9E2F3" w:themeFill="accent5" w:themeFillTint="33"/>
          </w:tcPr>
          <w:p w14:paraId="1CCA3F0C">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PT.NAILA JASMIN CATERING</w:t>
            </w:r>
          </w:p>
        </w:tc>
      </w:tr>
      <w:tr w14:paraId="02A0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9895" w:type="dxa"/>
            <w:shd w:val="clear" w:color="auto" w:fill="D9E2F3" w:themeFill="accent5" w:themeFillTint="33"/>
          </w:tcPr>
          <w:p w14:paraId="03237736">
            <w:pPr>
              <w:spacing w:after="0" w:line="240" w:lineRule="auto"/>
              <w:jc w:val="center"/>
              <w:rPr>
                <w:rFonts w:hint="default" w:ascii="Arial" w:hAnsi="Arial" w:eastAsia="Calibri" w:cs="Arial"/>
                <w:b/>
                <w:sz w:val="20"/>
                <w:szCs w:val="20"/>
                <w:lang w:val="en-US"/>
                <w14:ligatures w14:val="standardContextual"/>
              </w:rPr>
            </w:pPr>
            <w:r>
              <w:rPr>
                <w:rFonts w:ascii="Arial" w:hAnsi="Arial" w:eastAsia="Calibri" w:cs="Arial"/>
                <w:b/>
                <w:sz w:val="20"/>
                <w:szCs w:val="20"/>
                <w14:ligatures w14:val="standardContextual"/>
              </w:rPr>
              <w:t xml:space="preserve">TANGGAL </w:t>
            </w:r>
            <w:r>
              <w:rPr>
                <w:rFonts w:hint="default" w:ascii="Arial" w:hAnsi="Arial" w:eastAsia="Calibri" w:cs="Arial"/>
                <w:b/>
                <w:bCs w:val="0"/>
                <w:sz w:val="20"/>
                <w:szCs w:val="20"/>
                <w:lang w:val="en-US"/>
                <w14:ligatures w14:val="standardContextual"/>
              </w:rPr>
              <w:t>{</w:t>
            </w:r>
            <w:r>
              <w:rPr>
                <w:rFonts w:hint="default" w:ascii="Arial" w:hAnsi="Arial" w:cs="Arial"/>
                <w:b/>
                <w:bCs w:val="0"/>
                <w:sz w:val="20"/>
                <w:szCs w:val="20"/>
                <w:lang w:val="en-US"/>
                <w14:ligatures w14:val="standardContextual"/>
              </w:rPr>
              <w:t>createdAt}</w:t>
            </w:r>
          </w:p>
        </w:tc>
      </w:tr>
    </w:tbl>
    <w:p w14:paraId="757C6383">
      <w:pPr>
        <w:spacing w:after="0" w:line="240" w:lineRule="auto"/>
        <w:rPr>
          <w:rFonts w:ascii="Arial" w:hAnsi="Arial" w:eastAsia="Calibri" w:cs="Arial"/>
          <w:sz w:val="20"/>
          <w:szCs w:val="20"/>
          <w14:ligatures w14:val="standardContextua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1167"/>
        <w:gridCol w:w="2942"/>
        <w:gridCol w:w="1602"/>
        <w:gridCol w:w="1180"/>
        <w:gridCol w:w="1678"/>
      </w:tblGrid>
      <w:tr w14:paraId="1A12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007" w:type="dxa"/>
            <w:shd w:val="clear" w:color="auto" w:fill="D9E2F3" w:themeFill="accent5" w:themeFillTint="33"/>
            <w:vAlign w:val="top"/>
          </w:tcPr>
          <w:p w14:paraId="61AE2B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Arial" w:hAnsi="Arial" w:eastAsia="Calibri" w:cs="Arial"/>
                <w:b/>
                <w:sz w:val="20"/>
                <w:szCs w:val="20"/>
                <w14:ligatures w14:val="standardContextual"/>
              </w:rPr>
            </w:pPr>
          </w:p>
          <w:p w14:paraId="621C181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Arial" w:hAnsi="Arial" w:eastAsia="Calibri" w:cs="Arial"/>
                <w:b/>
                <w:sz w:val="20"/>
                <w:szCs w:val="20"/>
                <w14:ligatures w14:val="standardContextual"/>
              </w:rPr>
            </w:pPr>
            <w:r>
              <w:rPr>
                <w:rFonts w:ascii="Arial" w:hAnsi="Arial" w:eastAsia="Calibri" w:cs="Arial"/>
                <w:b/>
                <w:sz w:val="20"/>
                <w:szCs w:val="20"/>
                <w14:ligatures w14:val="standardContextual"/>
              </w:rPr>
              <w:t>NO</w:t>
            </w:r>
          </w:p>
        </w:tc>
        <w:tc>
          <w:tcPr>
            <w:tcW w:w="1167" w:type="dxa"/>
            <w:shd w:val="clear" w:color="auto" w:fill="D9E2F3" w:themeFill="accent5" w:themeFillTint="33"/>
          </w:tcPr>
          <w:p w14:paraId="543FB7F4">
            <w:pPr>
              <w:spacing w:after="0" w:line="240" w:lineRule="auto"/>
              <w:jc w:val="center"/>
              <w:rPr>
                <w:rFonts w:ascii="Arial" w:hAnsi="Arial" w:eastAsia="Calibri" w:cs="Arial"/>
                <w:b/>
                <w:sz w:val="20"/>
                <w:szCs w:val="20"/>
                <w14:ligatures w14:val="standardContextual"/>
              </w:rPr>
            </w:pPr>
          </w:p>
          <w:p w14:paraId="555B3F43">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NAMA BARANG</w:t>
            </w:r>
          </w:p>
        </w:tc>
        <w:tc>
          <w:tcPr>
            <w:tcW w:w="2942" w:type="dxa"/>
            <w:shd w:val="clear" w:color="auto" w:fill="D9E2F3" w:themeFill="accent5" w:themeFillTint="33"/>
          </w:tcPr>
          <w:p w14:paraId="023E5EC2">
            <w:pPr>
              <w:spacing w:after="0" w:line="240" w:lineRule="auto"/>
              <w:jc w:val="center"/>
              <w:rPr>
                <w:rFonts w:ascii="Arial" w:hAnsi="Arial" w:eastAsia="Calibri" w:cs="Arial"/>
                <w:b/>
                <w:sz w:val="20"/>
                <w:szCs w:val="20"/>
                <w14:ligatures w14:val="standardContextual"/>
              </w:rPr>
            </w:pPr>
          </w:p>
          <w:p w14:paraId="485322B1">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JUMLAH YANG AKAN DIBAYAR</w:t>
            </w:r>
          </w:p>
        </w:tc>
        <w:tc>
          <w:tcPr>
            <w:tcW w:w="1602" w:type="dxa"/>
            <w:tcBorders>
              <w:bottom w:val="single" w:color="auto" w:sz="4" w:space="0"/>
            </w:tcBorders>
            <w:shd w:val="clear" w:color="auto" w:fill="D9E2F3" w:themeFill="accent5" w:themeFillTint="33"/>
          </w:tcPr>
          <w:p w14:paraId="0E1E1668">
            <w:pPr>
              <w:spacing w:after="0" w:line="240" w:lineRule="auto"/>
              <w:jc w:val="center"/>
              <w:rPr>
                <w:rFonts w:ascii="Arial" w:hAnsi="Arial" w:eastAsia="Calibri" w:cs="Arial"/>
                <w:b/>
                <w:sz w:val="20"/>
                <w:szCs w:val="20"/>
                <w14:ligatures w14:val="standardContextual"/>
              </w:rPr>
            </w:pPr>
          </w:p>
          <w:p w14:paraId="00BA1EBA">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NOMOR REKENING</w:t>
            </w:r>
          </w:p>
        </w:tc>
        <w:tc>
          <w:tcPr>
            <w:tcW w:w="1180" w:type="dxa"/>
            <w:tcBorders>
              <w:bottom w:val="single" w:color="auto" w:sz="4" w:space="0"/>
            </w:tcBorders>
            <w:shd w:val="clear" w:color="auto" w:fill="D9E2F3" w:themeFill="accent5" w:themeFillTint="33"/>
          </w:tcPr>
          <w:p w14:paraId="03AFFB72">
            <w:pPr>
              <w:spacing w:after="0" w:line="240" w:lineRule="auto"/>
              <w:jc w:val="center"/>
              <w:rPr>
                <w:rFonts w:ascii="Arial" w:hAnsi="Arial" w:eastAsia="Calibri" w:cs="Arial"/>
                <w:b/>
                <w:sz w:val="20"/>
                <w:szCs w:val="20"/>
                <w14:ligatures w14:val="standardContextual"/>
              </w:rPr>
            </w:pPr>
          </w:p>
          <w:p w14:paraId="1AF162E9">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NAMA BANK</w:t>
            </w:r>
          </w:p>
        </w:tc>
        <w:tc>
          <w:tcPr>
            <w:tcW w:w="1678" w:type="dxa"/>
            <w:tcBorders>
              <w:bottom w:val="single" w:color="auto" w:sz="4" w:space="0"/>
            </w:tcBorders>
            <w:shd w:val="clear" w:color="auto" w:fill="D9E2F3" w:themeFill="accent5" w:themeFillTint="33"/>
          </w:tcPr>
          <w:p w14:paraId="7C9132A7">
            <w:pPr>
              <w:spacing w:after="0" w:line="240" w:lineRule="auto"/>
              <w:jc w:val="center"/>
              <w:rPr>
                <w:rFonts w:ascii="Arial" w:hAnsi="Arial" w:eastAsia="Calibri" w:cs="Arial"/>
                <w:b/>
                <w:sz w:val="20"/>
                <w:szCs w:val="20"/>
                <w14:ligatures w14:val="standardContextual"/>
              </w:rPr>
            </w:pPr>
          </w:p>
          <w:p w14:paraId="70776B0D">
            <w:pPr>
              <w:spacing w:after="0" w:line="240" w:lineRule="auto"/>
              <w:jc w:val="center"/>
              <w:rPr>
                <w:rFonts w:ascii="Arial" w:hAnsi="Arial" w:eastAsia="Calibri" w:cs="Arial"/>
                <w:b/>
                <w:sz w:val="20"/>
                <w:szCs w:val="20"/>
                <w14:ligatures w14:val="standardContextual"/>
              </w:rPr>
            </w:pPr>
            <w:r>
              <w:rPr>
                <w:rFonts w:ascii="Arial" w:hAnsi="Arial" w:eastAsia="Calibri" w:cs="Arial"/>
                <w:b/>
                <w:sz w:val="20"/>
                <w:szCs w:val="20"/>
                <w14:ligatures w14:val="standardContextual"/>
              </w:rPr>
              <w:t>NAMA SUPPLIER</w:t>
            </w:r>
          </w:p>
          <w:p w14:paraId="29F687A3">
            <w:pPr>
              <w:spacing w:after="0" w:line="240" w:lineRule="auto"/>
              <w:jc w:val="center"/>
              <w:rPr>
                <w:rFonts w:ascii="Arial" w:hAnsi="Arial" w:eastAsia="Calibri" w:cs="Arial"/>
                <w:b/>
                <w:sz w:val="20"/>
                <w:szCs w:val="20"/>
                <w14:ligatures w14:val="standardContextual"/>
              </w:rPr>
            </w:pPr>
          </w:p>
        </w:tc>
      </w:tr>
      <w:tr w14:paraId="2AA0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007" w:type="dxa"/>
            <w:tcBorders>
              <w:top w:val="single" w:color="auto" w:sz="4" w:space="0"/>
              <w:bottom w:val="single" w:color="auto" w:sz="4" w:space="0"/>
              <w:right w:val="single" w:color="auto" w:sz="4" w:space="0"/>
            </w:tcBorders>
            <w:shd w:val="clear" w:color="auto" w:fill="FFFFFF" w:themeFill="background1"/>
            <w:vAlign w:val="top"/>
          </w:tcPr>
          <w:p w14:paraId="77E6624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cs="Arial"/>
                <w:sz w:val="20"/>
                <w:szCs w:val="20"/>
                <w14:ligatures w14:val="standardContextual"/>
              </w:rPr>
            </w:pPr>
            <w:bookmarkStart w:id="0" w:name="_Hlk213483049"/>
            <w:r>
              <w:rPr>
                <w:rFonts w:hint="default" w:ascii="Arial" w:hAnsi="Arial" w:cs="Arial"/>
                <w:sz w:val="20"/>
                <w:szCs w:val="20"/>
                <w14:ligatures w14:val="standardContextual"/>
              </w:rPr>
              <w:t>{#suppliers}</w:t>
            </w:r>
          </w:p>
          <w:p w14:paraId="7B6E11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cs="Arial"/>
                <w:sz w:val="20"/>
                <w:szCs w:val="20"/>
                <w14:ligatures w14:val="standardContextual"/>
              </w:rPr>
            </w:pPr>
            <w:r>
              <w:rPr>
                <w:rFonts w:hint="default" w:ascii="Arial" w:hAnsi="Arial" w:cs="Arial"/>
                <w:sz w:val="20"/>
                <w:szCs w:val="20"/>
                <w14:ligatures w14:val="standardContextual"/>
              </w:rPr>
              <w:t>{#barang}</w:t>
            </w:r>
          </w:p>
          <w:p w14:paraId="594E00C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Calibri" w:cs="Arial"/>
                <w:sz w:val="20"/>
                <w:szCs w:val="20"/>
                <w14:ligatures w14:val="standardContextual"/>
              </w:rPr>
            </w:pPr>
            <w:r>
              <w:rPr>
                <w:rFonts w:hint="default" w:ascii="Arial" w:hAnsi="Arial" w:cs="Arial"/>
                <w:sz w:val="20"/>
                <w:szCs w:val="20"/>
                <w14:ligatures w14:val="standardContextual"/>
              </w:rPr>
              <w:t>{</w:t>
            </w:r>
            <w:r>
              <w:rPr>
                <w:rFonts w:hint="default" w:ascii="Arial" w:hAnsi="Arial" w:cs="Arial"/>
                <w:sz w:val="20"/>
                <w:szCs w:val="20"/>
                <w:lang w:val="en-US"/>
                <w14:ligatures w14:val="standardContextual"/>
              </w:rPr>
              <w:t>no</w:t>
            </w:r>
            <w:r>
              <w:rPr>
                <w:rFonts w:hint="default" w:ascii="Arial" w:hAnsi="Arial" w:cs="Arial"/>
                <w:sz w:val="20"/>
                <w:szCs w:val="20"/>
                <w14:ligatures w14:val="standardContextual"/>
              </w:rPr>
              <w:t>}</w:t>
            </w:r>
          </w:p>
        </w:tc>
        <w:tc>
          <w:tcPr>
            <w:tcW w:w="1167"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1A19E7">
            <w:pPr>
              <w:spacing w:after="0" w:line="240" w:lineRule="auto"/>
              <w:rPr>
                <w:rFonts w:hint="default" w:ascii="Arial" w:hAnsi="Arial" w:eastAsia="Calibri" w:cs="Arial"/>
                <w:sz w:val="20"/>
                <w:szCs w:val="20"/>
                <w14:ligatures w14:val="standardContextual"/>
              </w:rPr>
            </w:pPr>
            <w:r>
              <w:rPr>
                <w:rFonts w:hint="default" w:ascii="Arial" w:hAnsi="Arial" w:cs="Arial"/>
                <w:sz w:val="20"/>
                <w:szCs w:val="20"/>
                <w:lang w:val="en-US"/>
                <w14:ligatures w14:val="standardContextual"/>
              </w:rPr>
              <w:t>{namaBarang}</w:t>
            </w:r>
          </w:p>
        </w:tc>
        <w:tc>
          <w:tcPr>
            <w:tcW w:w="29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DDD6A5">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Calibri" w:cs="Arial"/>
                <w:b w:val="0"/>
                <w:bCs w:val="0"/>
                <w:sz w:val="20"/>
                <w:szCs w:val="20"/>
                <w:lang w:val="en-US"/>
                <w14:ligatures w14:val="standardContextual"/>
              </w:rPr>
            </w:pPr>
            <w:r>
              <w:rPr>
                <w:rFonts w:hint="default" w:ascii="Arial" w:hAnsi="Arial" w:eastAsia="Calibri" w:cs="Arial"/>
                <w:b w:val="0"/>
                <w:bCs w:val="0"/>
                <w:sz w:val="20"/>
                <w:szCs w:val="20"/>
                <w:lang w:val="en-US"/>
                <w14:ligatures w14:val="standardContextual"/>
              </w:rPr>
              <w:t>{jumlahBayarFormatted}</w:t>
            </w:r>
          </w:p>
        </w:tc>
        <w:tc>
          <w:tcPr>
            <w:tcW w:w="1602" w:type="dxa"/>
            <w:tcBorders>
              <w:left w:val="single" w:color="auto" w:sz="4" w:space="0"/>
            </w:tcBorders>
            <w:shd w:val="clear" w:color="auto" w:fill="FFFFFF" w:themeFill="background1"/>
            <w:vAlign w:val="center"/>
          </w:tcPr>
          <w:p w14:paraId="4DBD620B">
            <w:pPr>
              <w:spacing w:after="0" w:line="240" w:lineRule="auto"/>
              <w:rPr>
                <w:rFonts w:hint="default" w:ascii="Arial" w:hAnsi="Arial" w:eastAsia="Calibri" w:cs="Arial"/>
                <w:b/>
                <w:bCs/>
                <w:sz w:val="20"/>
                <w:szCs w:val="20"/>
                <w:lang w:val="en-US"/>
                <w14:ligatures w14:val="standardContextual"/>
              </w:rPr>
            </w:pPr>
            <w:r>
              <w:rPr>
                <w:rFonts w:hint="default" w:ascii="Arial" w:hAnsi="Arial" w:eastAsia="Calibri" w:cs="Arial"/>
                <w:b/>
                <w:bCs/>
                <w:sz w:val="20"/>
                <w:szCs w:val="20"/>
                <w:lang w:val="en-US"/>
                <w14:ligatures w14:val="standardContextual"/>
              </w:rPr>
              <w:t>{</w:t>
            </w:r>
            <w:r>
              <w:rPr>
                <w:rFonts w:hint="default" w:ascii="Arial" w:hAnsi="Arial" w:eastAsia="Calibri"/>
                <w:b/>
                <w:bCs/>
                <w:sz w:val="20"/>
                <w:szCs w:val="20"/>
                <w:lang w:val="en-US"/>
                <w14:ligatures w14:val="standardContextual"/>
              </w:rPr>
              <w:t>nomorRekeningCell</w:t>
            </w:r>
            <w:r>
              <w:rPr>
                <w:rFonts w:hint="default" w:ascii="Arial" w:hAnsi="Arial" w:eastAsia="Calibri" w:cs="Arial"/>
                <w:b/>
                <w:bCs/>
                <w:sz w:val="20"/>
                <w:szCs w:val="20"/>
                <w:lang w:val="en-US"/>
                <w14:ligatures w14:val="standardContextual"/>
              </w:rPr>
              <w:t>}</w:t>
            </w:r>
          </w:p>
        </w:tc>
        <w:tc>
          <w:tcPr>
            <w:tcW w:w="1180" w:type="dxa"/>
            <w:shd w:val="clear" w:color="auto" w:fill="FFFFFF" w:themeFill="background1"/>
            <w:vAlign w:val="center"/>
          </w:tcPr>
          <w:p w14:paraId="00F32B78">
            <w:pPr>
              <w:spacing w:after="0" w:line="240" w:lineRule="auto"/>
              <w:rPr>
                <w:rFonts w:hint="default" w:ascii="Arial" w:hAnsi="Arial" w:eastAsia="Calibri" w:cs="Arial"/>
                <w:b/>
                <w:bCs/>
                <w:sz w:val="20"/>
                <w:szCs w:val="20"/>
                <w:lang w:val="en-US"/>
                <w14:ligatures w14:val="standardContextual"/>
              </w:rPr>
            </w:pPr>
            <w:r>
              <w:rPr>
                <w:rFonts w:hint="default" w:ascii="Arial" w:hAnsi="Arial" w:eastAsia="Calibri" w:cs="Arial"/>
                <w:b/>
                <w:bCs/>
                <w:sz w:val="20"/>
                <w:szCs w:val="20"/>
                <w:lang w:val="en-US"/>
                <w14:ligatures w14:val="standardContextual"/>
              </w:rPr>
              <w:t>{</w:t>
            </w:r>
            <w:r>
              <w:rPr>
                <w:rFonts w:hint="default" w:ascii="Arial" w:hAnsi="Arial" w:eastAsia="Calibri"/>
                <w:b/>
                <w:bCs/>
                <w:sz w:val="20"/>
                <w:szCs w:val="20"/>
                <w:lang w:val="en-US"/>
                <w14:ligatures w14:val="standardContextual"/>
              </w:rPr>
              <w:t>namaBankCell</w:t>
            </w:r>
            <w:r>
              <w:rPr>
                <w:rFonts w:hint="default" w:ascii="Arial" w:hAnsi="Arial" w:eastAsia="Calibri" w:cs="Arial"/>
                <w:b/>
                <w:bCs/>
                <w:sz w:val="20"/>
                <w:szCs w:val="20"/>
                <w:lang w:val="en-US"/>
                <w14:ligatures w14:val="standardContextual"/>
              </w:rPr>
              <w:t>}</w:t>
            </w:r>
          </w:p>
        </w:tc>
        <w:tc>
          <w:tcPr>
            <w:tcW w:w="1678" w:type="dxa"/>
            <w:shd w:val="clear" w:color="auto" w:fill="FFFFFF" w:themeFill="background1"/>
            <w:vAlign w:val="center"/>
          </w:tcPr>
          <w:p w14:paraId="024B8CA2">
            <w:pPr>
              <w:spacing w:after="0" w:line="240" w:lineRule="auto"/>
              <w:rPr>
                <w:rFonts w:hint="default" w:ascii="Arial" w:hAnsi="Arial" w:eastAsia="Calibri" w:cs="Arial"/>
                <w:sz w:val="20"/>
                <w:szCs w:val="20"/>
                <w14:ligatures w14:val="standardContextual"/>
              </w:rPr>
            </w:pPr>
            <w:r>
              <w:rPr>
                <w:rFonts w:hint="default" w:ascii="Arial" w:hAnsi="Arial" w:cs="Arial"/>
                <w:b/>
                <w:bCs/>
                <w:sz w:val="22"/>
                <w:szCs w:val="22"/>
                <w14:ligatures w14:val="standardContextual"/>
              </w:rPr>
              <w:t>{</w:t>
            </w:r>
            <w:r>
              <w:rPr>
                <w:rFonts w:hint="default" w:ascii="Arial" w:hAnsi="Arial"/>
                <w:b/>
                <w:bCs/>
                <w:sz w:val="22"/>
                <w:szCs w:val="22"/>
                <w:lang w:val="en-US"/>
                <w14:ligatures w14:val="standardContextual"/>
              </w:rPr>
              <w:t>supplierCell</w:t>
            </w:r>
            <w:r>
              <w:rPr>
                <w:rFonts w:hint="default" w:ascii="Arial" w:hAnsi="Arial" w:cs="Arial"/>
                <w:b/>
                <w:bCs/>
                <w:sz w:val="22"/>
                <w:szCs w:val="22"/>
                <w14:ligatures w14:val="standardContextual"/>
              </w:rPr>
              <w:t>}{/</w:t>
            </w:r>
            <w:r>
              <w:rPr>
                <w:rFonts w:hint="default" w:ascii="Arial" w:hAnsi="Arial" w:cs="Arial"/>
                <w:b/>
                <w:bCs/>
                <w:sz w:val="22"/>
                <w:szCs w:val="22"/>
                <w:lang w:val="en-US"/>
                <w14:ligatures w14:val="standardContextual"/>
              </w:rPr>
              <w:t>barang</w:t>
            </w:r>
            <w:r>
              <w:rPr>
                <w:rFonts w:hint="default" w:ascii="Arial" w:hAnsi="Arial" w:cs="Arial"/>
                <w:b/>
                <w:bCs/>
                <w:sz w:val="22"/>
                <w:szCs w:val="22"/>
                <w14:ligatures w14:val="standardContextual"/>
              </w:rPr>
              <w:t>}</w:t>
            </w:r>
          </w:p>
        </w:tc>
      </w:tr>
      <w:tr w14:paraId="2271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1007" w:type="dxa"/>
            <w:tcBorders>
              <w:top w:val="single" w:color="auto" w:sz="4" w:space="0"/>
              <w:right w:val="single" w:color="auto" w:sz="4" w:space="0"/>
            </w:tcBorders>
            <w:shd w:val="clear" w:color="auto" w:fill="9CC2E5" w:themeFill="accent1" w:themeFillTint="99"/>
            <w:vAlign w:val="top"/>
          </w:tcPr>
          <w:p w14:paraId="4EA1579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cs="Arial"/>
                <w:sz w:val="21"/>
                <w:szCs w:val="21"/>
                <w14:ligatures w14:val="standardContextual"/>
              </w:rPr>
            </w:pPr>
          </w:p>
        </w:tc>
        <w:tc>
          <w:tcPr>
            <w:tcW w:w="1167" w:type="dxa"/>
            <w:tcBorders>
              <w:top w:val="single" w:color="auto" w:sz="4" w:space="0"/>
              <w:left w:val="single" w:color="auto" w:sz="4" w:space="0"/>
              <w:bottom w:val="single" w:color="auto" w:sz="4" w:space="0"/>
              <w:right w:val="single" w:color="auto" w:sz="4" w:space="0"/>
            </w:tcBorders>
            <w:shd w:val="clear" w:color="auto" w:fill="9CC2E5" w:themeFill="accent1" w:themeFillTint="99"/>
          </w:tcPr>
          <w:p w14:paraId="18BF44A3">
            <w:pPr>
              <w:spacing w:after="0" w:line="240" w:lineRule="auto"/>
              <w:rPr>
                <w:rFonts w:hint="default" w:ascii="Arial" w:hAnsi="Arial" w:cs="Arial"/>
                <w:b/>
                <w:bCs/>
                <w:sz w:val="22"/>
                <w:szCs w:val="22"/>
                <w:lang w:val="en-US"/>
                <w14:ligatures w14:val="standardContextual"/>
              </w:rPr>
            </w:pPr>
            <w:r>
              <w:rPr>
                <w:rFonts w:hint="default" w:ascii="Arial" w:hAnsi="Arial" w:cs="Arial"/>
                <w:b/>
                <w:bCs/>
                <w:sz w:val="22"/>
                <w:szCs w:val="22"/>
                <w:lang w:val="en-US"/>
                <w14:ligatures w14:val="standardContextual"/>
              </w:rPr>
              <w:t>JUMLAH</w:t>
            </w:r>
          </w:p>
        </w:tc>
        <w:tc>
          <w:tcPr>
            <w:tcW w:w="2942" w:type="dxa"/>
            <w:tcBorders>
              <w:top w:val="single" w:color="auto" w:sz="4" w:space="0"/>
              <w:left w:val="single" w:color="auto" w:sz="4" w:space="0"/>
              <w:bottom w:val="single" w:color="auto" w:sz="4" w:space="0"/>
              <w:right w:val="single" w:color="auto" w:sz="4" w:space="0"/>
            </w:tcBorders>
            <w:shd w:val="clear" w:color="auto" w:fill="9CC2E5" w:themeFill="accent1" w:themeFillTint="99"/>
          </w:tcPr>
          <w:p w14:paraId="5024B86C">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Calibri" w:cs="Arial"/>
                <w:b/>
                <w:bCs/>
                <w:sz w:val="22"/>
                <w:szCs w:val="22"/>
                <w:lang w:val="en-US"/>
                <w14:ligatures w14:val="standardContextual"/>
              </w:rPr>
            </w:pPr>
            <w:r>
              <w:rPr>
                <w:rFonts w:hint="default" w:ascii="Arial" w:hAnsi="Arial" w:eastAsia="Calibri" w:cs="Arial"/>
                <w:b/>
                <w:bCs/>
                <w:sz w:val="22"/>
                <w:szCs w:val="22"/>
                <w:lang w:val="en-US"/>
                <w14:ligatures w14:val="standardContextual"/>
              </w:rPr>
              <w:t>{</w:t>
            </w:r>
            <w:r>
              <w:rPr>
                <w:rFonts w:hint="default" w:ascii="Arial" w:hAnsi="Arial" w:eastAsia="Calibri"/>
                <w:b/>
                <w:bCs/>
                <w:sz w:val="22"/>
                <w:szCs w:val="22"/>
                <w:lang w:val="en-US"/>
                <w14:ligatures w14:val="standardContextual"/>
              </w:rPr>
              <w:t>totalSupplierFormatted</w:t>
            </w:r>
            <w:r>
              <w:rPr>
                <w:rFonts w:hint="default" w:ascii="Arial" w:hAnsi="Arial" w:eastAsia="Calibri" w:cs="Arial"/>
                <w:b/>
                <w:bCs/>
                <w:sz w:val="22"/>
                <w:szCs w:val="22"/>
                <w:lang w:val="en-US"/>
                <w14:ligatures w14:val="standardContextual"/>
              </w:rPr>
              <w:t>}{/suppliers}</w:t>
            </w:r>
          </w:p>
        </w:tc>
        <w:tc>
          <w:tcPr>
            <w:tcW w:w="1602" w:type="dxa"/>
            <w:tcBorders>
              <w:left w:val="single" w:color="auto" w:sz="4" w:space="0"/>
            </w:tcBorders>
            <w:shd w:val="clear" w:color="auto" w:fill="9CC2E5" w:themeFill="accent1" w:themeFillTint="99"/>
          </w:tcPr>
          <w:p w14:paraId="5960DECA">
            <w:pPr>
              <w:spacing w:after="0" w:line="240" w:lineRule="auto"/>
              <w:rPr>
                <w:rFonts w:hint="default" w:ascii="Arial" w:hAnsi="Arial" w:eastAsia="Calibri" w:cs="Arial"/>
                <w:b/>
                <w:bCs/>
                <w:sz w:val="21"/>
                <w:szCs w:val="21"/>
                <w:lang w:val="en-US"/>
                <w14:ligatures w14:val="standardContextual"/>
              </w:rPr>
            </w:pPr>
          </w:p>
        </w:tc>
        <w:tc>
          <w:tcPr>
            <w:tcW w:w="1180" w:type="dxa"/>
            <w:shd w:val="clear" w:color="auto" w:fill="9CC2E5" w:themeFill="accent1" w:themeFillTint="99"/>
          </w:tcPr>
          <w:p w14:paraId="281AAB38">
            <w:pPr>
              <w:spacing w:after="0" w:line="240" w:lineRule="auto"/>
              <w:rPr>
                <w:rFonts w:hint="default" w:ascii="Arial" w:hAnsi="Arial" w:eastAsia="Calibri" w:cs="Arial"/>
                <w:b/>
                <w:bCs/>
                <w:sz w:val="21"/>
                <w:szCs w:val="21"/>
                <w:lang w:val="en-US"/>
                <w14:ligatures w14:val="standardContextual"/>
              </w:rPr>
            </w:pPr>
          </w:p>
        </w:tc>
        <w:tc>
          <w:tcPr>
            <w:tcW w:w="1678" w:type="dxa"/>
            <w:shd w:val="clear" w:color="auto" w:fill="9CC2E5" w:themeFill="accent1" w:themeFillTint="99"/>
          </w:tcPr>
          <w:p w14:paraId="39327BC3">
            <w:pPr>
              <w:spacing w:after="0" w:line="240" w:lineRule="auto"/>
              <w:rPr>
                <w:rFonts w:hint="default" w:ascii="Arial" w:hAnsi="Arial" w:cs="Arial"/>
                <w:b/>
                <w:bCs/>
                <w:sz w:val="24"/>
                <w:szCs w:val="24"/>
                <w14:ligatures w14:val="standardContextual"/>
              </w:rPr>
            </w:pPr>
          </w:p>
        </w:tc>
      </w:tr>
      <w:bookmarkEnd w:id="0"/>
    </w:tbl>
    <w:p w14:paraId="40C14558">
      <w:pPr>
        <w:spacing w:line="240" w:lineRule="auto"/>
        <w:jc w:val="both"/>
        <w:rPr>
          <w:rFonts w:ascii="Arial" w:hAnsi="Arial" w:cs="Arial"/>
          <w:sz w:val="20"/>
          <w:szCs w:val="20"/>
        </w:rPr>
      </w:pPr>
    </w:p>
    <w:p w14:paraId="308324D5">
      <w:pPr>
        <w:spacing w:line="240" w:lineRule="auto"/>
        <w:ind w:firstLine="720"/>
        <w:jc w:val="both"/>
        <w:rPr>
          <w:rFonts w:ascii="Arial" w:hAnsi="Arial" w:cs="Arial"/>
          <w:sz w:val="20"/>
          <w:szCs w:val="20"/>
        </w:rPr>
      </w:pPr>
      <w:r>
        <w:rPr>
          <w:rFonts w:ascii="Arial" w:hAnsi="Arial" w:cs="Arial"/>
          <w:sz w:val="20"/>
          <w:szCs w:val="20"/>
        </w:rPr>
        <w:t>Demikian surat permintaan pembayaran ini kami buat dan ajukan untuk digunakan sebagaimana mestinya, atas perhatianya kami ucapkan terima kasih.</w:t>
      </w:r>
    </w:p>
    <w:p w14:paraId="3228BC4C">
      <w:pPr>
        <w:spacing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Indralaya Utara, </w:t>
      </w:r>
      <w:r>
        <w:rPr>
          <w:rFonts w:hint="default" w:ascii="Arial" w:hAnsi="Arial" w:cs="Arial"/>
          <w:sz w:val="20"/>
          <w:szCs w:val="20"/>
          <w:lang w:val="en-US"/>
          <w14:ligatures w14:val="standardContextual"/>
        </w:rPr>
        <w:t>{createdAt}</w:t>
      </w:r>
    </w:p>
    <w:p w14:paraId="5FCC7CEF">
      <w:pPr>
        <w:spacing w:after="0" w:line="240" w:lineRule="auto"/>
        <w:rPr>
          <w:rFonts w:ascii="Arial" w:hAnsi="Arial" w:cs="Arial"/>
          <w:sz w:val="20"/>
          <w:szCs w:val="20"/>
        </w:rPr>
      </w:pPr>
      <w:r>
        <w:rPr>
          <w:rFonts w:ascii="Arial" w:hAnsi="Arial" w:cs="Arial"/>
          <w:sz w:val="20"/>
          <w:szCs w:val="20"/>
        </w:rPr>
        <w:t>Mengetahui,</w:t>
      </w:r>
    </w:p>
    <w:p w14:paraId="42E1C80C">
      <w:pPr>
        <w:spacing w:after="0" w:line="240" w:lineRule="auto"/>
        <w:rPr>
          <w:rFonts w:ascii="Arial" w:hAnsi="Arial" w:cs="Arial"/>
          <w:sz w:val="20"/>
          <w:szCs w:val="20"/>
        </w:rPr>
      </w:pPr>
      <w:r>
        <w:rPr>
          <w:rFonts w:ascii="Arial" w:hAnsi="Arial" w:cs="Arial"/>
          <w:sz w:val="20"/>
          <w:szCs w:val="20"/>
        </w:rPr>
        <w:t>Mitra SPPG PT.Naila Jasmin Catering</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Akuntan SPPG PT.Naila Jasmin Catering</w:t>
      </w:r>
    </w:p>
    <w:p w14:paraId="6AC44B6C">
      <w:pPr>
        <w:spacing w:after="0" w:line="240" w:lineRule="auto"/>
        <w:rPr>
          <w:rFonts w:ascii="Arial" w:hAnsi="Arial" w:cs="Arial"/>
          <w:sz w:val="20"/>
          <w:szCs w:val="20"/>
        </w:rPr>
      </w:pPr>
      <w:r>
        <w:rPr>
          <w:rFonts w:ascii="Arial" w:hAnsi="Arial" w:cs="Arial"/>
          <w:sz w:val="20"/>
          <w:szCs w:val="20"/>
        </w:rPr>
        <w:t>Desa.Tanjung  Pering- Kec. Indralaya Utara</w:t>
      </w:r>
      <w:r>
        <w:rPr>
          <w:rFonts w:ascii="Arial" w:hAnsi="Arial" w:cs="Arial"/>
          <w:sz w:val="20"/>
          <w:szCs w:val="20"/>
        </w:rPr>
        <w:tab/>
      </w:r>
      <w:r>
        <w:rPr>
          <w:rFonts w:ascii="Arial" w:hAnsi="Arial" w:cs="Arial"/>
          <w:sz w:val="20"/>
          <w:szCs w:val="20"/>
        </w:rPr>
        <w:tab/>
      </w:r>
      <w:r>
        <w:rPr>
          <w:rFonts w:ascii="Arial" w:hAnsi="Arial" w:cs="Arial"/>
          <w:sz w:val="20"/>
          <w:szCs w:val="20"/>
        </w:rPr>
        <w:t>Desa. Tanjung Pering- Kec.Indralaya utara</w:t>
      </w:r>
    </w:p>
    <w:p w14:paraId="078E70FD">
      <w:pPr>
        <w:spacing w:line="240" w:lineRule="auto"/>
        <w:rPr>
          <w:rFonts w:ascii="Arial" w:hAnsi="Arial" w:cs="Arial"/>
          <w:sz w:val="20"/>
          <w:szCs w:val="20"/>
        </w:rPr>
      </w:pPr>
      <w:r>
        <w:rPr>
          <w:rFonts w:ascii="Arial" w:hAnsi="Arial" w:cs="Arial"/>
          <w:sz w:val="20"/>
          <w:szCs w:val="20"/>
        </w:rPr>
        <w:br w:type="textWrapping" w:clear="all"/>
      </w:r>
    </w:p>
    <w:p w14:paraId="7E914C09">
      <w:pPr>
        <w:spacing w:line="240" w:lineRule="auto"/>
        <w:rPr>
          <w:rFonts w:ascii="Arial" w:hAnsi="Arial" w:cs="Arial"/>
          <w:sz w:val="20"/>
          <w:szCs w:val="20"/>
        </w:rPr>
      </w:pPr>
    </w:p>
    <w:p w14:paraId="271EE2F7">
      <w:pPr>
        <w:spacing w:line="240" w:lineRule="auto"/>
        <w:rPr>
          <w:rFonts w:ascii="Arial" w:hAnsi="Arial" w:cs="Arial"/>
          <w:sz w:val="20"/>
          <w:szCs w:val="20"/>
        </w:rPr>
      </w:pPr>
    </w:p>
    <w:p w14:paraId="66F5F492">
      <w:pPr>
        <w:spacing w:line="240" w:lineRule="auto"/>
        <w:rPr>
          <w:rFonts w:ascii="Arial" w:hAnsi="Arial" w:cs="Arial"/>
          <w:b/>
          <w:bCs/>
          <w:sz w:val="20"/>
          <w:szCs w:val="20"/>
        </w:rPr>
      </w:pPr>
      <w:r>
        <w:rPr>
          <w:rFonts w:ascii="Arial" w:hAnsi="Arial" w:cs="Arial"/>
          <w:b/>
          <w:bCs/>
          <w:sz w:val="20"/>
          <w:szCs w:val="20"/>
        </w:rPr>
        <w:t>Pontinawati, S,E</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Tarisa Dastion, A.Md.Ak</w:t>
      </w:r>
      <w:r>
        <w:rPr>
          <w:rFonts w:ascii="Arial" w:hAnsi="Arial" w:cs="Arial"/>
          <w:b/>
          <w:bCs/>
          <w:sz w:val="20"/>
          <w:szCs w:val="20"/>
        </w:rPr>
        <w:tab/>
      </w:r>
    </w:p>
    <w:p w14:paraId="04B472E3">
      <w:pPr>
        <w:spacing w:after="0" w:line="240" w:lineRule="auto"/>
        <w:rPr>
          <w:rFonts w:ascii="Arial" w:hAnsi="Arial" w:cs="Arial"/>
          <w:b/>
          <w:bCs/>
          <w:sz w:val="20"/>
          <w:szCs w:val="20"/>
        </w:rPr>
      </w:pPr>
    </w:p>
    <w:p w14:paraId="19A82CE2">
      <w:pPr>
        <w:spacing w:after="0" w:line="240" w:lineRule="auto"/>
        <w:jc w:val="center"/>
        <w:rPr>
          <w:rFonts w:ascii="Arial" w:hAnsi="Arial" w:cs="Arial"/>
          <w:sz w:val="20"/>
          <w:szCs w:val="20"/>
        </w:rPr>
      </w:pPr>
      <w:r>
        <w:rPr>
          <w:rFonts w:ascii="Arial" w:hAnsi="Arial" w:cs="Arial"/>
          <w:sz w:val="20"/>
          <w:szCs w:val="20"/>
        </w:rPr>
        <w:t>Kepala SPPG PT.Naila Jasmin Catering</w:t>
      </w:r>
    </w:p>
    <w:p w14:paraId="63CE9957">
      <w:pPr>
        <w:spacing w:after="0" w:line="240" w:lineRule="auto"/>
        <w:jc w:val="center"/>
        <w:rPr>
          <w:rFonts w:ascii="Arial" w:hAnsi="Arial" w:cs="Arial"/>
          <w:sz w:val="20"/>
          <w:szCs w:val="20"/>
        </w:rPr>
      </w:pPr>
      <w:r>
        <w:rPr>
          <w:rFonts w:ascii="Arial" w:hAnsi="Arial" w:cs="Arial"/>
          <w:sz w:val="20"/>
          <w:szCs w:val="20"/>
        </w:rPr>
        <w:t>Desa. Tanjung pering- Kec. Indralaya Utara</w:t>
      </w:r>
    </w:p>
    <w:p w14:paraId="07DD8423">
      <w:pPr>
        <w:spacing w:after="0" w:line="240" w:lineRule="auto"/>
        <w:jc w:val="center"/>
        <w:rPr>
          <w:rFonts w:ascii="Arial" w:hAnsi="Arial" w:cs="Arial"/>
          <w:sz w:val="20"/>
          <w:szCs w:val="20"/>
        </w:rPr>
      </w:pPr>
    </w:p>
    <w:p w14:paraId="5822EAE9">
      <w:pPr>
        <w:spacing w:line="240" w:lineRule="auto"/>
        <w:jc w:val="center"/>
        <w:rPr>
          <w:b/>
          <w:bCs/>
        </w:rPr>
      </w:pPr>
    </w:p>
    <w:p w14:paraId="4E9ACF53">
      <w:pPr>
        <w:spacing w:after="0" w:line="240" w:lineRule="auto"/>
        <w:rPr>
          <w:rFonts w:ascii="Arial" w:hAnsi="Arial" w:cs="Arial"/>
          <w:sz w:val="20"/>
          <w:szCs w:val="20"/>
        </w:rPr>
      </w:pPr>
    </w:p>
    <w:p w14:paraId="24108576">
      <w:pPr>
        <w:spacing w:line="240" w:lineRule="auto"/>
        <w:ind w:left="3600"/>
        <w:rPr>
          <w:rFonts w:ascii="Arial" w:hAnsi="Arial" w:cs="Arial"/>
          <w:b/>
          <w:bCs/>
          <w:sz w:val="20"/>
          <w:szCs w:val="20"/>
        </w:rPr>
      </w:pPr>
      <w:r>
        <w:rPr>
          <w:rFonts w:ascii="Arial" w:hAnsi="Arial" w:cs="Arial"/>
          <w:b/>
          <w:bCs/>
          <w:sz w:val="20"/>
          <w:szCs w:val="20"/>
        </w:rPr>
        <w:t>Candra Alim, S,Farm</w:t>
      </w:r>
    </w:p>
    <w:p w14:paraId="768DE5B9">
      <w:pPr>
        <w:spacing w:after="160" w:line="259" w:lineRule="auto"/>
      </w:pPr>
      <w:r>
        <w:br w:type="page"/>
      </w:r>
    </w:p>
    <w:p w14:paraId="17F0DAE1">
      <w:pPr>
        <w:jc w:val="center"/>
        <w:rPr>
          <w:b/>
          <w:bCs/>
        </w:rPr>
      </w:pPr>
      <w:r>
        <w:rPr>
          <w:b/>
          <w:bCs/>
        </w:rPr>
        <w:t>LAMPIRAN FOTO BARANG DAN NOTA</w:t>
      </w:r>
    </w:p>
    <w:p w14:paraId="65AAD385">
      <w:pPr>
        <w:jc w:val="center"/>
        <w:rPr>
          <w:b/>
          <w:bCs/>
        </w:rPr>
      </w:pP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35"/>
        <w:gridCol w:w="1848"/>
      </w:tblGrid>
      <w:tr w14:paraId="118601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E9966FF">
            <w:pPr>
              <w:keepNext w:val="0"/>
              <w:keepLines w:val="0"/>
              <w:widowControl/>
              <w:suppressLineNumbers w:val="0"/>
              <w:bidi w:val="0"/>
              <w:spacing w:before="0" w:beforeAutospacing="0" w:after="0" w:afterAutospacing="0" w:line="17" w:lineRule="atLeast"/>
              <w:ind w:left="0" w:right="0"/>
              <w:jc w:val="left"/>
              <w:rPr>
                <w:rFonts w:ascii="sans-serif" w:hAnsi="sans-serif" w:eastAsia="sans-serif" w:cs="sans-serif"/>
                <w:color w:val="1F1F1F"/>
              </w:rPr>
            </w:pPr>
            <w:r>
              <w:rPr>
                <w:rStyle w:val="5"/>
                <w:rFonts w:hint="default" w:ascii="sans-serif" w:hAnsi="sans-serif" w:eastAsia="sans-serif" w:cs="sans-serif"/>
                <w:color w:val="1F1F1F"/>
                <w:kern w:val="0"/>
                <w:sz w:val="24"/>
                <w:szCs w:val="24"/>
                <w:bdr w:val="none" w:color="1F1F1F" w:sz="0" w:space="0"/>
                <w:lang w:val="en-US" w:eastAsia="zh-CN" w:bidi="ar"/>
              </w:rPr>
              <w:t>Kolom 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435624">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5"/>
                <w:rFonts w:hint="default" w:ascii="sans-serif" w:hAnsi="sans-serif" w:eastAsia="sans-serif" w:cs="sans-serif"/>
                <w:color w:val="1F1F1F"/>
                <w:kern w:val="0"/>
                <w:sz w:val="24"/>
                <w:szCs w:val="24"/>
                <w:bdr w:val="none" w:color="1F1F1F" w:sz="0" w:space="0"/>
                <w:lang w:val="en-US" w:eastAsia="zh-CN" w:bidi="ar"/>
              </w:rPr>
              <w:t>Kolom 2</w:t>
            </w:r>
          </w:p>
        </w:tc>
      </w:tr>
      <w:tr w14:paraId="3F8910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DE7D4D">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{#fotoGrid}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C4F16F">
            <w:pPr>
              <w:rPr>
                <w:rFonts w:hint="default" w:ascii="sans-serif" w:hAnsi="sans-serif" w:eastAsia="sans-serif" w:cs="sans-serif"/>
                <w:color w:val="1F1F1F"/>
                <w:sz w:val="24"/>
                <w:szCs w:val="24"/>
              </w:rPr>
            </w:pPr>
          </w:p>
        </w:tc>
      </w:tr>
      <w:tr w14:paraId="2CD0F8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96D2766">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{#baris}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E8628A7">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{%imgData}</w:t>
            </w:r>
          </w:p>
        </w:tc>
      </w:tr>
      <w:tr w14:paraId="63EF5C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EB1CA6C">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{/baris}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4A89BCE">
            <w:pPr>
              <w:rPr>
                <w:rFonts w:hint="default" w:ascii="sans-serif" w:hAnsi="sans-serif" w:eastAsia="sans-serif" w:cs="sans-serif"/>
                <w:color w:val="1F1F1F"/>
                <w:sz w:val="24"/>
                <w:szCs w:val="24"/>
              </w:rPr>
            </w:pPr>
          </w:p>
        </w:tc>
      </w:tr>
      <w:tr w14:paraId="54A681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CF1695">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4"/>
                <w:rFonts w:hint="default" w:ascii="sans-serif" w:hAnsi="sans-serif" w:eastAsia="sans-serif" w:cs="sans-serif"/>
                <w:color w:val="444746"/>
                <w:kern w:val="0"/>
                <w:sz w:val="24"/>
                <w:szCs w:val="24"/>
                <w:bdr w:val="none" w:color="444746" w:sz="0" w:space="0"/>
                <w:lang w:val="en-US" w:eastAsia="zh-CN" w:bidi="ar"/>
              </w:rPr>
              <w:t>{/fotoGrid}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31BAA6">
            <w:pPr>
              <w:rPr>
                <w:rFonts w:hint="default" w:ascii="sans-serif" w:hAnsi="sans-serif" w:eastAsia="sans-serif" w:cs="sans-serif"/>
                <w:color w:val="1F1F1F"/>
                <w:sz w:val="24"/>
                <w:szCs w:val="24"/>
              </w:rPr>
            </w:pPr>
          </w:p>
        </w:tc>
      </w:tr>
    </w:tbl>
    <w:p w14:paraId="21E941FD">
      <w:bookmarkStart w:id="1" w:name="_GoBack"/>
      <w:bookmarkEnd w:id="1"/>
    </w:p>
    <w:sectPr>
      <w:pgSz w:w="12240" w:h="2016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84646"/>
    <w:rsid w:val="02796C38"/>
    <w:rsid w:val="03D45F38"/>
    <w:rsid w:val="06BC77BA"/>
    <w:rsid w:val="06D27B38"/>
    <w:rsid w:val="0D7359A1"/>
    <w:rsid w:val="113D2521"/>
    <w:rsid w:val="2682413A"/>
    <w:rsid w:val="2B7B4367"/>
    <w:rsid w:val="318A28D4"/>
    <w:rsid w:val="3322463D"/>
    <w:rsid w:val="396E11A7"/>
    <w:rsid w:val="4197146F"/>
    <w:rsid w:val="47721B46"/>
    <w:rsid w:val="48290B93"/>
    <w:rsid w:val="4A4B199D"/>
    <w:rsid w:val="501D29FE"/>
    <w:rsid w:val="54F84646"/>
    <w:rsid w:val="65F364D3"/>
    <w:rsid w:val="67961102"/>
    <w:rsid w:val="722F75EB"/>
    <w:rsid w:val="78264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table" w:customStyle="1" w:styleId="6">
    <w:name w:val="Table Grid1"/>
    <w:basedOn w:val="3"/>
    <w:qFormat/>
    <w:uiPriority w:val="39"/>
    <w:pPr>
      <w:spacing w:after="0" w:line="240" w:lineRule="auto"/>
    </w:pPr>
    <w:rPr>
      <w:sz w:val="20"/>
      <w:szCs w:val="20"/>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2025-12-14T02:41:00Z</dcterms:created>
  <dc:creator>Rahmat Dev</dc:creator>
  <cp:lastModifiedBy>Rahmat Dev</cp:lastModifiedBy>
  <dcterms:modified xsi:type="dcterms:W3CDTF">2026-02-02T11:34:35Z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4DF49B86158840A2A3F4DC8A968319AB_13</vt:lpwstr>
  </property>
</Properties>
</file>