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14DBE" w14:textId="77777777" w:rsidR="009B4EED" w:rsidRDefault="009B4EED" w:rsidP="009B4EED">
      <w:pPr>
        <w:pStyle w:val="Heading2"/>
      </w:pPr>
    </w:p>
    <w:p w14:paraId="4F303276" w14:textId="77777777" w:rsidR="009B4EED" w:rsidRDefault="009B4EED" w:rsidP="009B4EED">
      <w:pPr>
        <w:pStyle w:val="Heading2"/>
      </w:pPr>
    </w:p>
    <w:p w14:paraId="070CBACD" w14:textId="77777777" w:rsidR="009B4EED" w:rsidRDefault="009B4EED" w:rsidP="009B4EED">
      <w:pPr>
        <w:pStyle w:val="Heading2"/>
      </w:pPr>
    </w:p>
    <w:p w14:paraId="0E670D76" w14:textId="77777777" w:rsidR="009B4EED" w:rsidRDefault="009B4EED" w:rsidP="009B4EED"/>
    <w:p w14:paraId="227C2A2E" w14:textId="77777777" w:rsidR="009B4EED" w:rsidRDefault="009B4EED" w:rsidP="009B4EED"/>
    <w:p w14:paraId="106AF70A" w14:textId="77777777" w:rsidR="009B4EED" w:rsidRPr="009B4EED" w:rsidRDefault="009B4EED" w:rsidP="009B4EED"/>
    <w:p w14:paraId="7293E351" w14:textId="77777777" w:rsidR="009B4EED" w:rsidRPr="009B4EED" w:rsidRDefault="009B4EED" w:rsidP="009B4EED"/>
    <w:p w14:paraId="2E848C78" w14:textId="26488AA3" w:rsidR="009B4EED" w:rsidRPr="009B4EED" w:rsidRDefault="00DC6973" w:rsidP="009B4EED">
      <w:r>
        <w:rPr>
          <w:noProof/>
        </w:rPr>
        <w:drawing>
          <wp:inline distT="0" distB="0" distL="0" distR="0" wp14:anchorId="47FB4F34" wp14:editId="0F1A5C61">
            <wp:extent cx="1323975" cy="1009650"/>
            <wp:effectExtent l="0" t="0" r="9525" b="0"/>
            <wp:docPr id="1432175777" name="Picture 1432175777" descr="A red and white hat with a blue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75777" name="Picture 1432175777" descr="A red and white hat with a blue let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9CC1" w14:textId="77777777" w:rsidR="009B4EED" w:rsidRPr="009B4EED" w:rsidRDefault="00D91BBE" w:rsidP="009B4EED">
      <w:r w:rsidRPr="00F5177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02A0EA" wp14:editId="369669F7">
                <wp:simplePos x="0" y="0"/>
                <wp:positionH relativeFrom="margin">
                  <wp:posOffset>142875</wp:posOffset>
                </wp:positionH>
                <wp:positionV relativeFrom="paragraph">
                  <wp:posOffset>52705</wp:posOffset>
                </wp:positionV>
                <wp:extent cx="5183505" cy="14763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350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D6DD1" w14:textId="5A527B32" w:rsidR="00F17721" w:rsidRPr="00ED2884" w:rsidRDefault="002F71AE" w:rsidP="00ED2884">
                            <w:pPr>
                              <w:pStyle w:val="Title"/>
                              <w:spacing w:line="240" w:lineRule="auto"/>
                              <w:rPr>
                                <w:rFonts w:ascii="Montserrat Black" w:hAnsi="Montserrat Black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</w:rPr>
                              <w:t xml:space="preserve">Winter </w:t>
                            </w:r>
                            <w:r w:rsidR="00DC6973">
                              <w:rPr>
                                <w:rFonts w:ascii="Montserrat Black" w:hAnsi="Montserrat Black"/>
                              </w:rPr>
                              <w:t>Activity</w:t>
                            </w:r>
                            <w:r w:rsidR="00F17721">
                              <w:rPr>
                                <w:rFonts w:ascii="Montserrat Black" w:hAnsi="Montserrat Black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43"/>
                            </w:tblGrid>
                            <w:tr w:rsidR="00F17721" w14:paraId="0EF6E502" w14:textId="77777777" w:rsidTr="00F17721">
                              <w:trPr>
                                <w:trHeight w:val="916"/>
                              </w:trPr>
                              <w:tc>
                                <w:tcPr>
                                  <w:tcW w:w="5343" w:type="dxa"/>
                                  <w:tcBorders>
                                    <w:top w:val="single" w:sz="8" w:space="0" w:color="FFFFFF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78B8841" w14:textId="3425AAA7" w:rsidR="00F17721" w:rsidRDefault="00F17721" w:rsidP="00F17721">
                                  <w:pPr>
                                    <w:spacing w:line="252" w:lineRule="auto"/>
                                    <w:rPr>
                                      <w:rFonts w:ascii="Calibri" w:eastAsia="Calibri" w:hAnsi="Calibri" w:cs="Times New Roman"/>
                                      <w:noProof/>
                                      <w:color w:val="000000" w:themeColor="text1"/>
                                      <w:kern w:val="2"/>
                                      <w14:ligatures w14:val="standardContextual"/>
                                    </w:rPr>
                                  </w:pPr>
                                </w:p>
                              </w:tc>
                            </w:tr>
                            <w:tr w:rsidR="00F17721" w14:paraId="3CCFBF8C" w14:textId="77777777" w:rsidTr="00F17721">
                              <w:trPr>
                                <w:trHeight w:val="81"/>
                              </w:trPr>
                              <w:tc>
                                <w:tcPr>
                                  <w:tcW w:w="5343" w:type="dxa"/>
                                  <w:tcBorders>
                                    <w:top w:val="single" w:sz="8" w:space="0" w:color="FFFFFF"/>
                                    <w:left w:val="nil"/>
                                    <w:bottom w:val="single" w:sz="8" w:space="0" w:color="FFFFFF"/>
                                    <w:right w:val="nil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0BC2477" w14:textId="24108669" w:rsidR="00F17721" w:rsidRDefault="00F17721" w:rsidP="00F17721">
                                  <w:pPr>
                                    <w:spacing w:line="252" w:lineRule="auto"/>
                                    <w:rPr>
                                      <w:rFonts w:ascii="Calibri" w:eastAsia="Calibri" w:hAnsi="Calibri" w:cs="Times New Roman"/>
                                      <w:noProof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F17721" w14:paraId="5B75616C" w14:textId="77777777" w:rsidTr="00F17721">
                              <w:trPr>
                                <w:trHeight w:val="587"/>
                              </w:trPr>
                              <w:tc>
                                <w:tcPr>
                                  <w:tcW w:w="5343" w:type="dxa"/>
                                  <w:tcBorders>
                                    <w:top w:val="single" w:sz="8" w:space="0" w:color="FFFFFF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D798F26" w14:textId="3DD27C1A" w:rsidR="00F17721" w:rsidRDefault="00F17721" w:rsidP="00F17721">
                                  <w:pPr>
                                    <w:spacing w:line="252" w:lineRule="auto"/>
                                    <w:rPr>
                                      <w:rFonts w:ascii="Calibri" w:eastAsia="Calibri" w:hAnsi="Calibri" w:cs="Times New Roman"/>
                                      <w:noProof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1AA5F3" w14:textId="1462A054" w:rsidR="009B4EED" w:rsidRPr="00ED2884" w:rsidRDefault="009B4EED" w:rsidP="00ED2884">
                            <w:pPr>
                              <w:pStyle w:val="Title"/>
                              <w:spacing w:line="240" w:lineRule="auto"/>
                              <w:rPr>
                                <w:rFonts w:ascii="Montserrat Black" w:hAnsi="Montserrat Black"/>
                              </w:rPr>
                            </w:pPr>
                          </w:p>
                          <w:p w14:paraId="395D296E" w14:textId="77777777" w:rsidR="009B4EED" w:rsidRDefault="009B4EED" w:rsidP="009B4E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2A0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4.15pt;width:408.15pt;height:11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" stroked="f">
                <v:textbox>
                  <w:txbxContent>
                    <w:p w14:paraId="26AD6DD1" w14:textId="5A527B32" w:rsidR="00F17721" w:rsidRPr="00ED2884" w:rsidRDefault="002F71AE" w:rsidP="00ED2884">
                      <w:pPr>
                        <w:pStyle w:val="Title"/>
                        <w:spacing w:line="240" w:lineRule="auto"/>
                        <w:rPr>
                          <w:rFonts w:ascii="Montserrat Black" w:hAnsi="Montserrat Black"/>
                        </w:rPr>
                      </w:pPr>
                      <w:r>
                        <w:rPr>
                          <w:rFonts w:ascii="Montserrat Black" w:hAnsi="Montserrat Black"/>
                        </w:rPr>
                        <w:t xml:space="preserve">Winter </w:t>
                      </w:r>
                      <w:r w:rsidR="00DC6973">
                        <w:rPr>
                          <w:rFonts w:ascii="Montserrat Black" w:hAnsi="Montserrat Black"/>
                        </w:rPr>
                        <w:t>Activity</w:t>
                      </w:r>
                      <w:r w:rsidR="00F17721">
                        <w:rPr>
                          <w:rFonts w:ascii="Montserrat Black" w:hAnsi="Montserrat Black"/>
                        </w:rPr>
                        <w:t xml:space="preserve"> </w:t>
                      </w:r>
                    </w:p>
                    <w:tbl>
                      <w:tblPr>
                        <w:tblW w:w="0" w:type="auto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343"/>
                      </w:tblGrid>
                      <w:tr w:rsidR="00F17721" w14:paraId="0EF6E502" w14:textId="77777777" w:rsidTr="00F17721">
                        <w:trPr>
                          <w:trHeight w:val="916"/>
                        </w:trPr>
                        <w:tc>
                          <w:tcPr>
                            <w:tcW w:w="5343" w:type="dxa"/>
                            <w:tcBorders>
                              <w:top w:val="single" w:sz="8" w:space="0" w:color="FFFFFF"/>
                              <w:left w:val="nil"/>
                              <w:bottom w:val="single" w:sz="8" w:space="0" w:color="FFFFFF"/>
                              <w:right w:val="nil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108" w:type="dxa"/>
                            </w:tcMar>
                          </w:tcPr>
                          <w:p w14:paraId="078B8841" w14:textId="3425AAA7" w:rsidR="00F17721" w:rsidRDefault="00F17721" w:rsidP="00F17721">
                            <w:pPr>
                              <w:spacing w:line="252" w:lineRule="auto"/>
                              <w:rPr>
                                <w:rFonts w:ascii="Calibri" w:eastAsia="Calibri" w:hAnsi="Calibri" w:cs="Times New Roman"/>
                                <w:noProof/>
                                <w:color w:val="000000" w:themeColor="text1"/>
                                <w:kern w:val="2"/>
                                <w14:ligatures w14:val="standardContextual"/>
                              </w:rPr>
                            </w:pPr>
                          </w:p>
                        </w:tc>
                      </w:tr>
                      <w:tr w:rsidR="00F17721" w14:paraId="3CCFBF8C" w14:textId="77777777" w:rsidTr="00F17721">
                        <w:trPr>
                          <w:trHeight w:val="81"/>
                        </w:trPr>
                        <w:tc>
                          <w:tcPr>
                            <w:tcW w:w="5343" w:type="dxa"/>
                            <w:tcBorders>
                              <w:top w:val="single" w:sz="8" w:space="0" w:color="FFFFFF"/>
                              <w:left w:val="nil"/>
                              <w:bottom w:val="single" w:sz="8" w:space="0" w:color="FFFFFF"/>
                              <w:right w:val="nil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108" w:type="dxa"/>
                            </w:tcMar>
                          </w:tcPr>
                          <w:p w14:paraId="30BC2477" w14:textId="24108669" w:rsidR="00F17721" w:rsidRDefault="00F17721" w:rsidP="00F17721">
                            <w:pPr>
                              <w:spacing w:line="252" w:lineRule="auto"/>
                              <w:rPr>
                                <w:rFonts w:ascii="Calibri" w:eastAsia="Calibri" w:hAnsi="Calibri" w:cs="Times New Roman"/>
                                <w:noProof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F17721" w14:paraId="5B75616C" w14:textId="77777777" w:rsidTr="00F17721">
                        <w:trPr>
                          <w:trHeight w:val="587"/>
                        </w:trPr>
                        <w:tc>
                          <w:tcPr>
                            <w:tcW w:w="5343" w:type="dxa"/>
                            <w:tcBorders>
                              <w:top w:val="single" w:sz="8" w:space="0" w:color="FFFFFF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108" w:type="dxa"/>
                            </w:tcMar>
                          </w:tcPr>
                          <w:p w14:paraId="1D798F26" w14:textId="3DD27C1A" w:rsidR="00F17721" w:rsidRDefault="00F17721" w:rsidP="00F17721">
                            <w:pPr>
                              <w:spacing w:line="252" w:lineRule="auto"/>
                              <w:rPr>
                                <w:rFonts w:ascii="Calibri" w:eastAsia="Calibri" w:hAnsi="Calibri" w:cs="Times New Roman"/>
                                <w:noProof/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14:paraId="201AA5F3" w14:textId="1462A054" w:rsidR="009B4EED" w:rsidRPr="00ED2884" w:rsidRDefault="009B4EED" w:rsidP="00ED2884">
                      <w:pPr>
                        <w:pStyle w:val="Title"/>
                        <w:spacing w:line="240" w:lineRule="auto"/>
                        <w:rPr>
                          <w:rFonts w:ascii="Montserrat Black" w:hAnsi="Montserrat Black"/>
                        </w:rPr>
                      </w:pPr>
                    </w:p>
                    <w:p w14:paraId="395D296E" w14:textId="77777777" w:rsidR="009B4EED" w:rsidRDefault="009B4EED" w:rsidP="009B4EED"/>
                  </w:txbxContent>
                </v:textbox>
                <w10:wrap type="square" anchorx="margin"/>
              </v:shape>
            </w:pict>
          </mc:Fallback>
        </mc:AlternateContent>
      </w:r>
    </w:p>
    <w:p w14:paraId="5B4364B0" w14:textId="77777777" w:rsidR="009B4EED" w:rsidRPr="009B4EED" w:rsidRDefault="009B4EED" w:rsidP="009B4EED"/>
    <w:p w14:paraId="437AA634" w14:textId="77777777" w:rsidR="009B4EED" w:rsidRPr="009B4EED" w:rsidRDefault="009B4EED" w:rsidP="009B4EED"/>
    <w:p w14:paraId="5346F2CE" w14:textId="77777777" w:rsidR="009B4EED" w:rsidRPr="009B4EED" w:rsidRDefault="009B4EED" w:rsidP="009B4EED"/>
    <w:p w14:paraId="63DDA179" w14:textId="77777777" w:rsidR="009B4EED" w:rsidRPr="009B4EED" w:rsidRDefault="00D91BBE" w:rsidP="009B4EED">
      <w:r w:rsidRPr="00E85F48">
        <w:rPr>
          <w:rFonts w:ascii="Krana Fat B" w:hAnsi="Krana Fat B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7AADB" wp14:editId="2AE249A9">
                <wp:simplePos x="0" y="0"/>
                <wp:positionH relativeFrom="column">
                  <wp:posOffset>192405</wp:posOffset>
                </wp:positionH>
                <wp:positionV relativeFrom="paragraph">
                  <wp:posOffset>64135</wp:posOffset>
                </wp:positionV>
                <wp:extent cx="4830106" cy="532130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106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3E07C" w14:textId="512C9115" w:rsidR="00D91BBE" w:rsidRPr="00ED2884" w:rsidRDefault="002F71AE" w:rsidP="00D91BBE">
                            <w:pPr>
                              <w:rPr>
                                <w:rFonts w:ascii="Montserrat Black" w:hAnsi="Montserrat Black" w:cs="Segoe UI Light"/>
                                <w:color w:val="004050"/>
                                <w:kern w:val="44"/>
                                <w:sz w:val="44"/>
                                <w:szCs w:val="44"/>
                                <w:lang w:bidi="en-GB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color w:val="004050"/>
                                <w:kern w:val="44"/>
                                <w:sz w:val="44"/>
                                <w:szCs w:val="44"/>
                              </w:rPr>
                              <w:t xml:space="preserve">Data Analyst </w:t>
                            </w:r>
                            <w:r w:rsidR="006E4EB8">
                              <w:rPr>
                                <w:rFonts w:ascii="Montserrat Black" w:hAnsi="Montserrat Black"/>
                                <w:color w:val="004050"/>
                                <w:kern w:val="44"/>
                                <w:sz w:val="44"/>
                                <w:szCs w:val="44"/>
                              </w:rPr>
                              <w:t>Activity</w:t>
                            </w:r>
                            <w:r w:rsidR="00D91BBE" w:rsidRPr="00ED2884">
                              <w:rPr>
                                <w:rFonts w:ascii="Montserrat Black" w:hAnsi="Montserrat Black"/>
                                <w:color w:val="004050"/>
                                <w:kern w:val="44"/>
                                <w:sz w:val="44"/>
                                <w:szCs w:val="44"/>
                              </w:rPr>
                              <w:t xml:space="preserve">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7AADB" id="Text Box 3" o:spid="_x0000_s1027" type="#_x0000_t202" style="position:absolute;margin-left:15.15pt;margin-top:5.05pt;width:380.3pt;height:4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" filled="f" stroked="f" strokeweight=".5pt">
                <v:textbox>
                  <w:txbxContent>
                    <w:p w14:paraId="34B3E07C" w14:textId="512C9115" w:rsidR="00D91BBE" w:rsidRPr="00ED2884" w:rsidRDefault="002F71AE" w:rsidP="00D91BBE">
                      <w:pPr>
                        <w:rPr>
                          <w:rFonts w:ascii="Montserrat Black" w:hAnsi="Montserrat Black" w:cs="Segoe UI Light"/>
                          <w:color w:val="004050"/>
                          <w:kern w:val="44"/>
                          <w:sz w:val="44"/>
                          <w:szCs w:val="44"/>
                          <w:lang w:bidi="en-GB"/>
                        </w:rPr>
                      </w:pPr>
                      <w:r>
                        <w:rPr>
                          <w:rFonts w:ascii="Montserrat Black" w:hAnsi="Montserrat Black"/>
                          <w:color w:val="004050"/>
                          <w:kern w:val="44"/>
                          <w:sz w:val="44"/>
                          <w:szCs w:val="44"/>
                        </w:rPr>
                        <w:t xml:space="preserve">Data Analyst </w:t>
                      </w:r>
                      <w:r w:rsidR="006E4EB8">
                        <w:rPr>
                          <w:rFonts w:ascii="Montserrat Black" w:hAnsi="Montserrat Black"/>
                          <w:color w:val="004050"/>
                          <w:kern w:val="44"/>
                          <w:sz w:val="44"/>
                          <w:szCs w:val="44"/>
                        </w:rPr>
                        <w:t>Activity</w:t>
                      </w:r>
                      <w:r w:rsidR="00D91BBE" w:rsidRPr="00ED2884">
                        <w:rPr>
                          <w:rFonts w:ascii="Montserrat Black" w:hAnsi="Montserrat Black"/>
                          <w:color w:val="004050"/>
                          <w:kern w:val="44"/>
                          <w:sz w:val="44"/>
                          <w:szCs w:val="44"/>
                        </w:rPr>
                        <w:t xml:space="preserve"> Guide</w:t>
                      </w:r>
                    </w:p>
                  </w:txbxContent>
                </v:textbox>
              </v:shape>
            </w:pict>
          </mc:Fallback>
        </mc:AlternateContent>
      </w:r>
    </w:p>
    <w:p w14:paraId="48889A97" w14:textId="77777777" w:rsidR="009B4EED" w:rsidRDefault="009B4EED" w:rsidP="009B4EED"/>
    <w:p w14:paraId="3B9F6175" w14:textId="77777777" w:rsidR="009B4EED" w:rsidRDefault="009B4EED" w:rsidP="009B4EED"/>
    <w:p w14:paraId="6C6A8DBB" w14:textId="77777777" w:rsidR="009B4EED" w:rsidRDefault="009B4EED" w:rsidP="009B4EED"/>
    <w:p w14:paraId="4ECC4308" w14:textId="77777777" w:rsidR="009B4EED" w:rsidRDefault="009B4EED" w:rsidP="009B4EED"/>
    <w:p w14:paraId="0D346CBD" w14:textId="77777777" w:rsidR="009B4EED" w:rsidRDefault="009B4EED" w:rsidP="009B4EED"/>
    <w:p w14:paraId="2F3C588A" w14:textId="77777777" w:rsidR="009B4EED" w:rsidRDefault="009B4EED" w:rsidP="009B4EED"/>
    <w:p w14:paraId="391D83B8" w14:textId="77777777" w:rsidR="009B4EED" w:rsidRDefault="009B4EED" w:rsidP="009B4EED"/>
    <w:p w14:paraId="3C52FEAA" w14:textId="77777777" w:rsidR="009B4EED" w:rsidRDefault="009B4EED" w:rsidP="009B4EED"/>
    <w:p w14:paraId="57008AE9" w14:textId="77777777" w:rsidR="009B4EED" w:rsidRDefault="00D91BBE" w:rsidP="00D91BBE">
      <w:pPr>
        <w:tabs>
          <w:tab w:val="left" w:pos="8265"/>
        </w:tabs>
      </w:pPr>
      <w:r>
        <w:tab/>
      </w:r>
    </w:p>
    <w:p w14:paraId="4ADDED9A" w14:textId="77777777" w:rsidR="009B4EED" w:rsidRDefault="009B4EED" w:rsidP="009B4EED"/>
    <w:p w14:paraId="3EF1086F" w14:textId="77777777" w:rsidR="009B4EED" w:rsidRDefault="009B4EED" w:rsidP="009B4EED"/>
    <w:p w14:paraId="3FDD5BD9" w14:textId="77777777" w:rsidR="009B4EED" w:rsidRDefault="009B4EED" w:rsidP="009B4EED">
      <w:pPr>
        <w:ind w:left="284"/>
      </w:pPr>
    </w:p>
    <w:p w14:paraId="2A195F49" w14:textId="77777777" w:rsidR="009B4EED" w:rsidRDefault="009B4EED" w:rsidP="009B4EED">
      <w:pPr>
        <w:ind w:left="284"/>
      </w:pPr>
    </w:p>
    <w:p w14:paraId="2A6949FD" w14:textId="77777777" w:rsidR="009B4EED" w:rsidRDefault="009B4EED" w:rsidP="009B4EED">
      <w:pPr>
        <w:ind w:left="284"/>
      </w:pPr>
    </w:p>
    <w:p w14:paraId="244839EA" w14:textId="77777777" w:rsidR="009B4EED" w:rsidRDefault="009B4EED" w:rsidP="009B4EED">
      <w:pPr>
        <w:tabs>
          <w:tab w:val="left" w:pos="1395"/>
        </w:tabs>
        <w:sectPr w:rsidR="009B4EED" w:rsidSect="00826E4C">
          <w:headerReference w:type="default" r:id="rId12"/>
          <w:foot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1F3B5FB" w14:textId="230BF3CA" w:rsidR="00DD276D" w:rsidRPr="00ED2884" w:rsidRDefault="00EB1306" w:rsidP="00ED2884">
      <w:pPr>
        <w:pStyle w:val="Heading1"/>
      </w:pPr>
      <w:r>
        <w:lastRenderedPageBreak/>
        <w:t>Palmer Penguins</w:t>
      </w:r>
    </w:p>
    <w:p w14:paraId="2D994E81" w14:textId="77777777" w:rsidR="00DD276D" w:rsidRPr="00DD276D" w:rsidRDefault="00DD276D" w:rsidP="00DD276D"/>
    <w:p w14:paraId="6D656920" w14:textId="3E94A5F3" w:rsidR="00DD276D" w:rsidRDefault="00656335" w:rsidP="00DD276D">
      <w:pPr>
        <w:pStyle w:val="Heading2"/>
      </w:pPr>
      <w:r>
        <w:t>About the data</w:t>
      </w:r>
    </w:p>
    <w:p w14:paraId="667EEEA7" w14:textId="77777777" w:rsidR="00DD276D" w:rsidRPr="00DD276D" w:rsidRDefault="00DD276D" w:rsidP="00DD276D"/>
    <w:p w14:paraId="05D48308" w14:textId="3043EF53" w:rsidR="00324087" w:rsidRDefault="00324087" w:rsidP="00DD276D">
      <w:pPr>
        <w:pStyle w:val="ParagraphStyle"/>
      </w:pPr>
      <w:r>
        <w:t>Resource: penguins.csv</w:t>
      </w:r>
    </w:p>
    <w:p w14:paraId="0511FD77" w14:textId="77777777" w:rsidR="00FF22ED" w:rsidRDefault="00FF22ED" w:rsidP="00FF22ED">
      <w:pPr>
        <w:pStyle w:val="ParagraphStyle"/>
      </w:pPr>
      <w:r>
        <w:t>These happy looking penguins’ data were collected and made available by Dr. Kristen Gorman and the Palmer Station Antarctica LTER.</w:t>
      </w:r>
    </w:p>
    <w:p w14:paraId="347B983C" w14:textId="401DFB24" w:rsidR="00B26544" w:rsidRDefault="0042035C" w:rsidP="00DD276D">
      <w:pPr>
        <w:pStyle w:val="ParagraphStyle"/>
      </w:pPr>
      <w:r>
        <w:t xml:space="preserve">The </w:t>
      </w:r>
      <w:r w:rsidR="00A00048">
        <w:t xml:space="preserve">penguins data </w:t>
      </w:r>
      <w:r w:rsidR="00006BD2">
        <w:t xml:space="preserve">was released </w:t>
      </w:r>
      <w:r w:rsidR="000030A9">
        <w:t xml:space="preserve">through a </w:t>
      </w:r>
      <w:r w:rsidR="00F40B5A">
        <w:t xml:space="preserve">creative commons </w:t>
      </w:r>
      <w:r w:rsidR="00006BD2">
        <w:t>license</w:t>
      </w:r>
      <w:r w:rsidR="00B26544">
        <w:t xml:space="preserve"> with the aim of providing real data </w:t>
      </w:r>
      <w:r w:rsidR="00AF6CB5">
        <w:t>that can be used as an alternative to the iris dataset</w:t>
      </w:r>
      <w:r w:rsidR="00006BD2">
        <w:t>. This makes it great</w:t>
      </w:r>
      <w:r w:rsidR="00AF6CB5">
        <w:t xml:space="preserve"> for practicing your </w:t>
      </w:r>
      <w:r w:rsidR="003D1549">
        <w:t>Data Analyst</w:t>
      </w:r>
      <w:r w:rsidR="003F08BC">
        <w:t xml:space="preserve"> skills and getting into the winter season spirit!</w:t>
      </w:r>
    </w:p>
    <w:p w14:paraId="00ADCA3C" w14:textId="737656A7" w:rsidR="00693B1F" w:rsidRDefault="002F6A2E" w:rsidP="00DD276D">
      <w:pPr>
        <w:pStyle w:val="ParagraphStyle"/>
      </w:pPr>
      <w:r>
        <w:rPr>
          <w:noProof/>
        </w:rPr>
        <w:drawing>
          <wp:inline distT="0" distB="0" distL="0" distR="0" wp14:anchorId="28787EC5" wp14:editId="482C4F6B">
            <wp:extent cx="5731510" cy="3418840"/>
            <wp:effectExtent l="0" t="0" r="0" b="0"/>
            <wp:docPr id="1007648966" name="Picture 1" descr="Artwork by @allison_horst&#10;&#10;An image of Chinstrap, Gentoo, and Adelie pengu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48966" name="Picture 1" descr="Artwork by @allison_horst&#10;&#10;An image of Chinstrap, Gentoo, and Adelie penguin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Artwork by @allison_horst</w:t>
      </w:r>
    </w:p>
    <w:p w14:paraId="62A5ECE5" w14:textId="65D5E7C8" w:rsidR="001B2E34" w:rsidRDefault="001B2E34" w:rsidP="00DD276D">
      <w:pPr>
        <w:pStyle w:val="ParagraphStyle"/>
      </w:pPr>
      <w:r>
        <w:t>There are data for 344 penguins</w:t>
      </w:r>
      <w:r w:rsidR="00A72BA6">
        <w:t>. Within the data set there are 3 different species collected from 3 islands in the Palmer Archipelago Antarctica.</w:t>
      </w:r>
      <w:r w:rsidR="0055719F">
        <w:t xml:space="preserve"> </w:t>
      </w:r>
      <w:r w:rsidR="00953151">
        <w:t>The</w:t>
      </w:r>
      <w:r w:rsidR="00FD2AA8">
        <w:t xml:space="preserve"> data set records (where available) their</w:t>
      </w:r>
      <w:r w:rsidR="00953151">
        <w:t xml:space="preserve"> bill length and depth, </w:t>
      </w:r>
      <w:r w:rsidR="00FD2AA8">
        <w:t>flipper length, body mass, and sex, as well as the year the observation was made.</w:t>
      </w:r>
    </w:p>
    <w:p w14:paraId="13B801C4" w14:textId="0ABC466B" w:rsidR="004A1489" w:rsidRDefault="004A1489" w:rsidP="00DD276D">
      <w:pPr>
        <w:pStyle w:val="ParagraphStyle"/>
      </w:pPr>
      <w:r>
        <w:t xml:space="preserve">The inclusion of </w:t>
      </w:r>
      <w:r w:rsidR="0007132D">
        <w:t xml:space="preserve">the year column means that the data set can potentially be used to practice </w:t>
      </w:r>
      <w:r w:rsidR="00B700EF">
        <w:t>techniques and answer question types that were not possible with the iris data set – increasing the range of investigations that can be practiced.</w:t>
      </w:r>
    </w:p>
    <w:p w14:paraId="02C3564D" w14:textId="1DEF35CC" w:rsidR="00C245CC" w:rsidRDefault="00F60BD0" w:rsidP="001805F7">
      <w:pPr>
        <w:pStyle w:val="ParagraphStyle"/>
        <w:rPr>
          <w:rFonts w:ascii="Montserrat" w:eastAsiaTheme="majorEastAsia" w:hAnsi="Montserrat" w:cstheme="majorBidi"/>
          <w:b/>
          <w:color w:val="004050"/>
          <w:szCs w:val="26"/>
        </w:rPr>
      </w:pPr>
      <w:r>
        <w:t xml:space="preserve">The </w:t>
      </w:r>
      <w:r w:rsidR="00275B8A">
        <w:t>data was gathered as part of wider research into the western side of the Antarctic Penin</w:t>
      </w:r>
      <w:r w:rsidR="004B2B63">
        <w:t>s</w:t>
      </w:r>
      <w:r w:rsidR="00275B8A">
        <w:t xml:space="preserve">ula to gain </w:t>
      </w:r>
      <w:r w:rsidR="00292137">
        <w:t xml:space="preserve">understanding into the mechanisms </w:t>
      </w:r>
      <w:r w:rsidR="00831BD4">
        <w:t>of</w:t>
      </w:r>
      <w:r w:rsidR="00DC0703">
        <w:t xml:space="preserve"> change</w:t>
      </w:r>
      <w:r w:rsidR="00831BD4">
        <w:t xml:space="preserve"> </w:t>
      </w:r>
      <w:r w:rsidR="00292137">
        <w:t xml:space="preserve">and </w:t>
      </w:r>
      <w:r w:rsidR="00033816">
        <w:t xml:space="preserve">the </w:t>
      </w:r>
      <w:r w:rsidR="00292137">
        <w:t>ability to predict changes to the ecosystem</w:t>
      </w:r>
      <w:r w:rsidR="001805F7">
        <w:t>.</w:t>
      </w:r>
      <w:r w:rsidR="00C245CC">
        <w:br w:type="page"/>
      </w:r>
    </w:p>
    <w:p w14:paraId="2FBA6242" w14:textId="7739E2EB" w:rsidR="008E7B42" w:rsidRDefault="008E7B42" w:rsidP="008E7B42">
      <w:pPr>
        <w:pStyle w:val="Heading2"/>
      </w:pPr>
      <w:r>
        <w:lastRenderedPageBreak/>
        <w:t>Task</w:t>
      </w:r>
    </w:p>
    <w:p w14:paraId="17E2E636" w14:textId="77777777" w:rsidR="00390D80" w:rsidRDefault="00390D80" w:rsidP="00DD276D">
      <w:pPr>
        <w:pStyle w:val="ParagraphStyle"/>
      </w:pPr>
      <w:r>
        <w:t>G</w:t>
      </w:r>
      <w:r w:rsidR="00FD2AA8">
        <w:t>oal</w:t>
      </w:r>
      <w:r>
        <w:t>s:</w:t>
      </w:r>
    </w:p>
    <w:p w14:paraId="604B6E10" w14:textId="406D486F" w:rsidR="00390D80" w:rsidRDefault="00390D80" w:rsidP="0050486F">
      <w:pPr>
        <w:pStyle w:val="ParagraphStyle"/>
        <w:numPr>
          <w:ilvl w:val="0"/>
          <w:numId w:val="5"/>
        </w:numPr>
      </w:pPr>
      <w:r>
        <w:t>T</w:t>
      </w:r>
      <w:r w:rsidR="00FD2AA8">
        <w:t>o gain insight and understanding into the Palmer Penguins</w:t>
      </w:r>
      <w:r w:rsidR="001E5B49">
        <w:t xml:space="preserve"> using the penguins.csv data provided.</w:t>
      </w:r>
      <w:r w:rsidR="00894B36">
        <w:t xml:space="preserve"> </w:t>
      </w:r>
    </w:p>
    <w:p w14:paraId="1B5E43D9" w14:textId="19022AD0" w:rsidR="00390D80" w:rsidRDefault="00390D80" w:rsidP="0050486F">
      <w:pPr>
        <w:pStyle w:val="ParagraphStyle"/>
        <w:numPr>
          <w:ilvl w:val="0"/>
          <w:numId w:val="5"/>
        </w:numPr>
      </w:pPr>
      <w:r>
        <w:t xml:space="preserve">To practice and keep your skills </w:t>
      </w:r>
      <w:r w:rsidRPr="0050486F">
        <w:rPr>
          <w:i/>
          <w:iCs/>
        </w:rPr>
        <w:t>warm</w:t>
      </w:r>
      <w:r w:rsidR="0050486F">
        <w:t>!</w:t>
      </w:r>
    </w:p>
    <w:p w14:paraId="53385A23" w14:textId="1D086FF4" w:rsidR="00ED3D40" w:rsidRDefault="004D3460" w:rsidP="00DD276D">
      <w:pPr>
        <w:pStyle w:val="ParagraphStyle"/>
      </w:pPr>
      <w:r>
        <w:t xml:space="preserve">You have the freedom to tackle this with whichever tools and methods you choose, but we have provided some ideas </w:t>
      </w:r>
      <w:r w:rsidR="003B2C97">
        <w:t xml:space="preserve">below </w:t>
      </w:r>
      <w:r>
        <w:t>to get you started</w:t>
      </w:r>
      <w:r w:rsidR="00352C7B">
        <w:t>.</w:t>
      </w:r>
    </w:p>
    <w:p w14:paraId="7E92FC03" w14:textId="77777777" w:rsidR="00AD61C3" w:rsidRPr="00AD61C3" w:rsidRDefault="00CB4B33" w:rsidP="00DD276D">
      <w:pPr>
        <w:pStyle w:val="ParagraphStyle"/>
        <w:rPr>
          <w:b/>
          <w:bCs/>
        </w:rPr>
      </w:pPr>
      <w:r w:rsidRPr="00AD61C3">
        <w:rPr>
          <w:b/>
          <w:bCs/>
        </w:rPr>
        <w:t>Online research</w:t>
      </w:r>
    </w:p>
    <w:p w14:paraId="30F58F27" w14:textId="77777777" w:rsidR="00AD61C3" w:rsidRDefault="00AD61C3" w:rsidP="00DD276D">
      <w:pPr>
        <w:pStyle w:val="ParagraphStyle"/>
      </w:pPr>
      <w:r>
        <w:t>W</w:t>
      </w:r>
      <w:r w:rsidR="00CB4B33">
        <w:t xml:space="preserve">hat do </w:t>
      </w:r>
      <w:r w:rsidR="00327108">
        <w:t xml:space="preserve">people already know about </w:t>
      </w:r>
      <w:r w:rsidR="0018170E">
        <w:t>Chinstrap, Gentoo,</w:t>
      </w:r>
      <w:r w:rsidR="00CB4B33">
        <w:t xml:space="preserve"> </w:t>
      </w:r>
      <w:r w:rsidR="0018170E">
        <w:t>and Adelie Penguins?</w:t>
      </w:r>
      <w:r w:rsidR="003B2C97">
        <w:t xml:space="preserve"> </w:t>
      </w:r>
    </w:p>
    <w:p w14:paraId="456B2B74" w14:textId="547894E9" w:rsidR="00352C7B" w:rsidRDefault="003B2C97" w:rsidP="00DD276D">
      <w:pPr>
        <w:pStyle w:val="ParagraphStyle"/>
      </w:pPr>
      <w:r>
        <w:t>When you analyse the data</w:t>
      </w:r>
      <w:r w:rsidR="00280BC6">
        <w:t>, look out for anything expected or unexpected!</w:t>
      </w:r>
    </w:p>
    <w:p w14:paraId="1E1D7FC6" w14:textId="77777777" w:rsidR="00AD61C3" w:rsidRPr="00AD61C3" w:rsidRDefault="00280BC6" w:rsidP="00DD276D">
      <w:pPr>
        <w:pStyle w:val="ParagraphStyle"/>
        <w:rPr>
          <w:b/>
          <w:bCs/>
        </w:rPr>
      </w:pPr>
      <w:r w:rsidRPr="00AD61C3">
        <w:rPr>
          <w:b/>
          <w:bCs/>
        </w:rPr>
        <w:t>Analytical Inspiration</w:t>
      </w:r>
    </w:p>
    <w:p w14:paraId="4A4F5CCF" w14:textId="79A60CE3" w:rsidR="004639F3" w:rsidRDefault="00884177" w:rsidP="00DD276D">
      <w:pPr>
        <w:pStyle w:val="ParagraphStyle"/>
      </w:pPr>
      <w:r>
        <w:t>Choose a tool to use</w:t>
      </w:r>
      <w:r w:rsidR="002E69BB">
        <w:t>:</w:t>
      </w:r>
    </w:p>
    <w:p w14:paraId="60B9AC8C" w14:textId="02439561" w:rsidR="002E69BB" w:rsidRDefault="00A61802" w:rsidP="00911274">
      <w:pPr>
        <w:pStyle w:val="ParagraphStyle"/>
        <w:numPr>
          <w:ilvl w:val="0"/>
          <w:numId w:val="4"/>
        </w:numPr>
      </w:pPr>
      <w:r>
        <w:t>Python with Pandas</w:t>
      </w:r>
      <w:r w:rsidR="005D4E64">
        <w:t xml:space="preserve"> (or other packages)</w:t>
      </w:r>
    </w:p>
    <w:p w14:paraId="7D7D90A4" w14:textId="7ADE17FD" w:rsidR="00A61802" w:rsidRDefault="00884177" w:rsidP="00911274">
      <w:pPr>
        <w:pStyle w:val="ParagraphStyle"/>
        <w:numPr>
          <w:ilvl w:val="0"/>
          <w:numId w:val="4"/>
        </w:numPr>
      </w:pPr>
      <w:r>
        <w:t>Power BI</w:t>
      </w:r>
    </w:p>
    <w:p w14:paraId="313DCAFF" w14:textId="461CEA15" w:rsidR="00442861" w:rsidRDefault="00442861" w:rsidP="00911274">
      <w:pPr>
        <w:pStyle w:val="ParagraphStyle"/>
        <w:numPr>
          <w:ilvl w:val="0"/>
          <w:numId w:val="4"/>
        </w:numPr>
      </w:pPr>
      <w:r>
        <w:t>Excel</w:t>
      </w:r>
    </w:p>
    <w:p w14:paraId="237C1D26" w14:textId="4A441747" w:rsidR="00884177" w:rsidRDefault="00884177" w:rsidP="00911274">
      <w:pPr>
        <w:pStyle w:val="ParagraphStyle"/>
        <w:numPr>
          <w:ilvl w:val="0"/>
          <w:numId w:val="4"/>
        </w:numPr>
      </w:pPr>
      <w:r>
        <w:t>Orange 3</w:t>
      </w:r>
    </w:p>
    <w:p w14:paraId="69C941FC" w14:textId="12863AD5" w:rsidR="00A61802" w:rsidRDefault="00884177" w:rsidP="00911274">
      <w:pPr>
        <w:pStyle w:val="ParagraphStyle"/>
        <w:numPr>
          <w:ilvl w:val="0"/>
          <w:numId w:val="4"/>
        </w:numPr>
      </w:pPr>
      <w:r>
        <w:t>And more!</w:t>
      </w:r>
    </w:p>
    <w:p w14:paraId="0BA16CCF" w14:textId="47922FB6" w:rsidR="002F799D" w:rsidRPr="00ED505C" w:rsidRDefault="002F799D" w:rsidP="00DD276D">
      <w:pPr>
        <w:pStyle w:val="ParagraphStyle"/>
        <w:rPr>
          <w:b/>
          <w:bCs/>
        </w:rPr>
      </w:pPr>
      <w:r w:rsidRPr="00ED505C">
        <w:rPr>
          <w:b/>
          <w:bCs/>
        </w:rPr>
        <w:t>Questions</w:t>
      </w:r>
    </w:p>
    <w:p w14:paraId="67633BF8" w14:textId="03ABDB6E" w:rsidR="00EE6CBB" w:rsidRDefault="00EE6CBB" w:rsidP="00DD276D">
      <w:pPr>
        <w:pStyle w:val="ParagraphStyle"/>
      </w:pPr>
      <w:r>
        <w:t>You may choose to ask and tackle your own investigations, but here are some ideas:</w:t>
      </w:r>
    </w:p>
    <w:p w14:paraId="02F70D8D" w14:textId="0A57DA6D" w:rsidR="002C570A" w:rsidRDefault="002C570A" w:rsidP="00EE6CBB">
      <w:pPr>
        <w:pStyle w:val="ParagraphStyle"/>
        <w:numPr>
          <w:ilvl w:val="0"/>
          <w:numId w:val="6"/>
        </w:numPr>
      </w:pPr>
      <w:r>
        <w:t xml:space="preserve">What </w:t>
      </w:r>
      <w:r w:rsidR="00234261">
        <w:t xml:space="preserve">data </w:t>
      </w:r>
      <w:r>
        <w:t>cleaning and preparation is needed?</w:t>
      </w:r>
    </w:p>
    <w:p w14:paraId="728EE7AE" w14:textId="17F5C841" w:rsidR="002448E5" w:rsidRDefault="002448E5" w:rsidP="00EE6CBB">
      <w:pPr>
        <w:pStyle w:val="ParagraphStyle"/>
        <w:numPr>
          <w:ilvl w:val="0"/>
          <w:numId w:val="6"/>
        </w:numPr>
      </w:pPr>
      <w:r>
        <w:t>What have you practiced with the iris data set before</w:t>
      </w:r>
      <w:r w:rsidR="00634799">
        <w:t xml:space="preserve"> that you could also practice with penguins?</w:t>
      </w:r>
    </w:p>
    <w:p w14:paraId="05755232" w14:textId="4436BCD5" w:rsidR="0076627A" w:rsidRDefault="003F3307" w:rsidP="00EE6CBB">
      <w:pPr>
        <w:pStyle w:val="ParagraphStyle"/>
        <w:numPr>
          <w:ilvl w:val="0"/>
          <w:numId w:val="6"/>
        </w:numPr>
      </w:pPr>
      <w:r>
        <w:t xml:space="preserve">Is there a difference </w:t>
      </w:r>
      <w:r w:rsidR="0076627A">
        <w:t>in bill or flipper measurements for each group of penguins?</w:t>
      </w:r>
    </w:p>
    <w:p w14:paraId="3CBE616F" w14:textId="43F60D52" w:rsidR="003E3BE9" w:rsidRDefault="002C570A" w:rsidP="00EE6CBB">
      <w:pPr>
        <w:pStyle w:val="ParagraphStyle"/>
        <w:numPr>
          <w:ilvl w:val="0"/>
          <w:numId w:val="6"/>
        </w:numPr>
      </w:pPr>
      <w:r>
        <w:t>What visualisations could you create and what do they tell you?</w:t>
      </w:r>
    </w:p>
    <w:p w14:paraId="5CC769D3" w14:textId="52EB36B1" w:rsidR="00B73CFB" w:rsidRDefault="00B73CFB" w:rsidP="00EE6CBB">
      <w:pPr>
        <w:pStyle w:val="ParagraphStyle"/>
        <w:numPr>
          <w:ilvl w:val="0"/>
          <w:numId w:val="6"/>
        </w:numPr>
      </w:pPr>
      <w:r>
        <w:t xml:space="preserve">How </w:t>
      </w:r>
      <w:r w:rsidR="009440CC">
        <w:t>are things changing over time?</w:t>
      </w:r>
    </w:p>
    <w:p w14:paraId="0512C68E" w14:textId="74DA780F" w:rsidR="00234261" w:rsidRDefault="00DF0ED2" w:rsidP="00EE6CBB">
      <w:pPr>
        <w:pStyle w:val="ParagraphStyle"/>
        <w:numPr>
          <w:ilvl w:val="0"/>
          <w:numId w:val="6"/>
        </w:numPr>
      </w:pPr>
      <w:r>
        <w:t>Can you predict what type of penguin it is from one or more of the other measurements?</w:t>
      </w:r>
    </w:p>
    <w:p w14:paraId="023466C5" w14:textId="77777777" w:rsidR="00C245CC" w:rsidRDefault="00C245CC">
      <w:pPr>
        <w:rPr>
          <w:rFonts w:ascii="Montserrat Black" w:eastAsiaTheme="majorEastAsia" w:hAnsi="Montserrat Black" w:cstheme="majorBidi"/>
          <w:color w:val="004050"/>
          <w:sz w:val="40"/>
          <w:szCs w:val="32"/>
        </w:rPr>
      </w:pPr>
      <w:r>
        <w:br w:type="page"/>
      </w:r>
    </w:p>
    <w:p w14:paraId="68329E7B" w14:textId="2A1EFF49" w:rsidR="003D1549" w:rsidRDefault="00C245CC" w:rsidP="008E34E9">
      <w:pPr>
        <w:pStyle w:val="Heading1"/>
      </w:pPr>
      <w:r>
        <w:lastRenderedPageBreak/>
        <w:t>Reference</w:t>
      </w:r>
      <w:r w:rsidR="008E34E9">
        <w:t>s</w:t>
      </w:r>
    </w:p>
    <w:p w14:paraId="64C8C980" w14:textId="3A5F7851" w:rsidR="003D1549" w:rsidRDefault="003D1549" w:rsidP="00DD276D">
      <w:pPr>
        <w:pStyle w:val="ParagraphStyle"/>
      </w:pPr>
      <w:r>
        <w:t xml:space="preserve">Horst AM, Hill AP, Gorman KB (2020). Palmerpenguins: Palmer Archipelago (Antarctica) penguin data. R package version 0.1.0. </w:t>
      </w:r>
      <w:hyperlink r:id="rId15" w:history="1">
        <w:r w:rsidRPr="000850C1">
          <w:rPr>
            <w:rStyle w:val="Hyperlink"/>
          </w:rPr>
          <w:t>https://allisonhorst.github.io/palmerpenguins/</w:t>
        </w:r>
      </w:hyperlink>
      <w:r>
        <w:t xml:space="preserve">. Doi: </w:t>
      </w:r>
      <w:r w:rsidR="00693B1F">
        <w:t>10.5281/zenodo. 3960218</w:t>
      </w:r>
    </w:p>
    <w:p w14:paraId="37F535BD" w14:textId="2284292A" w:rsidR="005F5A37" w:rsidRDefault="005F5A37" w:rsidP="005F5A37">
      <w:pPr>
        <w:pStyle w:val="Heading2"/>
      </w:pPr>
      <w:bookmarkStart w:id="0" w:name="_Toc31808853"/>
    </w:p>
    <w:bookmarkEnd w:id="0"/>
    <w:p w14:paraId="15D1675B" w14:textId="77777777" w:rsidR="004655B2" w:rsidRPr="004655B2" w:rsidRDefault="004655B2" w:rsidP="004655B2">
      <w:pPr>
        <w:sectPr w:rsidR="004655B2" w:rsidRPr="004655B2" w:rsidSect="00826E4C">
          <w:headerReference w:type="default" r:id="rId16"/>
          <w:footerReference w:type="default" r:id="rId17"/>
          <w:pgSz w:w="11906" w:h="16838"/>
          <w:pgMar w:top="1440" w:right="1440" w:bottom="1440" w:left="1440" w:header="708" w:footer="128" w:gutter="0"/>
          <w:cols w:space="708"/>
          <w:docGrid w:linePitch="360"/>
        </w:sectPr>
      </w:pPr>
    </w:p>
    <w:p w14:paraId="1D76BB78" w14:textId="77777777" w:rsidR="00DD276D" w:rsidRPr="00DD276D" w:rsidRDefault="00DD276D" w:rsidP="00DD276D">
      <w:pPr>
        <w:pStyle w:val="Heading2"/>
      </w:pPr>
    </w:p>
    <w:sectPr w:rsidR="00DD276D" w:rsidRPr="00DD276D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2298C" w14:textId="77777777" w:rsidR="00826E4C" w:rsidRDefault="00826E4C" w:rsidP="009B4EED">
      <w:pPr>
        <w:spacing w:after="0" w:line="240" w:lineRule="auto"/>
      </w:pPr>
      <w:r>
        <w:separator/>
      </w:r>
    </w:p>
  </w:endnote>
  <w:endnote w:type="continuationSeparator" w:id="0">
    <w:p w14:paraId="5AC47203" w14:textId="77777777" w:rsidR="00826E4C" w:rsidRDefault="00826E4C" w:rsidP="009B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1A1D740" w14:paraId="2D7CDF55" w14:textId="77777777" w:rsidTr="11A1D740">
      <w:tc>
        <w:tcPr>
          <w:tcW w:w="3005" w:type="dxa"/>
        </w:tcPr>
        <w:p w14:paraId="70085962" w14:textId="3823C1CB" w:rsidR="11A1D740" w:rsidRDefault="11A1D740" w:rsidP="11A1D740">
          <w:pPr>
            <w:pStyle w:val="Header"/>
            <w:ind w:left="-115"/>
          </w:pPr>
        </w:p>
      </w:tc>
      <w:tc>
        <w:tcPr>
          <w:tcW w:w="3005" w:type="dxa"/>
        </w:tcPr>
        <w:p w14:paraId="07962835" w14:textId="371AFE2B" w:rsidR="11A1D740" w:rsidRDefault="11A1D740" w:rsidP="11A1D740">
          <w:pPr>
            <w:pStyle w:val="Header"/>
            <w:jc w:val="center"/>
          </w:pPr>
        </w:p>
      </w:tc>
      <w:tc>
        <w:tcPr>
          <w:tcW w:w="3005" w:type="dxa"/>
        </w:tcPr>
        <w:p w14:paraId="1D5473E4" w14:textId="106B5FAD" w:rsidR="11A1D740" w:rsidRDefault="11A1D740" w:rsidP="11A1D740">
          <w:pPr>
            <w:pStyle w:val="Header"/>
            <w:ind w:right="-115"/>
            <w:jc w:val="right"/>
          </w:pPr>
        </w:p>
      </w:tc>
    </w:tr>
  </w:tbl>
  <w:p w14:paraId="2B3D0EA6" w14:textId="26E23DCB" w:rsidR="11A1D740" w:rsidRDefault="11A1D740" w:rsidP="11A1D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0114008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27BC8147" w14:textId="77777777" w:rsidR="00DD276D" w:rsidRDefault="00DD276D" w:rsidP="00DD276D">
        <w:pPr>
          <w:pStyle w:val="Footer"/>
        </w:pPr>
      </w:p>
      <w:p w14:paraId="05B844C2" w14:textId="77777777" w:rsidR="00DD276D" w:rsidRPr="00DD276D" w:rsidRDefault="00DD276D" w:rsidP="00353BCD">
        <w:pPr>
          <w:pStyle w:val="Footer"/>
          <w:jc w:val="right"/>
          <w:rPr>
            <w:rFonts w:ascii="Montserrat Light" w:hAnsi="Montserrat Light"/>
            <w:sz w:val="20"/>
          </w:rPr>
        </w:pPr>
        <w:r w:rsidRPr="00DD276D">
          <w:rPr>
            <w:rFonts w:ascii="Montserrat Light" w:hAnsi="Montserrat Light"/>
            <w:sz w:val="20"/>
          </w:rPr>
          <w:fldChar w:fldCharType="begin"/>
        </w:r>
        <w:r w:rsidRPr="00DD276D">
          <w:rPr>
            <w:rFonts w:ascii="Montserrat Light" w:hAnsi="Montserrat Light"/>
            <w:sz w:val="20"/>
          </w:rPr>
          <w:instrText xml:space="preserve"> PAGE   \* MERGEFORMAT </w:instrText>
        </w:r>
        <w:r w:rsidRPr="00DD276D">
          <w:rPr>
            <w:rFonts w:ascii="Montserrat Light" w:hAnsi="Montserrat Light"/>
            <w:sz w:val="20"/>
          </w:rPr>
          <w:fldChar w:fldCharType="separate"/>
        </w:r>
        <w:r w:rsidR="00F13050">
          <w:rPr>
            <w:rFonts w:ascii="Montserrat Light" w:hAnsi="Montserrat Light"/>
            <w:noProof/>
            <w:sz w:val="20"/>
          </w:rPr>
          <w:t>3</w:t>
        </w:r>
        <w:r w:rsidRPr="00DD276D">
          <w:rPr>
            <w:rFonts w:ascii="Montserrat Light" w:hAnsi="Montserrat Light"/>
            <w:noProof/>
            <w:sz w:val="20"/>
          </w:rPr>
          <w:fldChar w:fldCharType="end"/>
        </w:r>
        <w:r w:rsidR="00353BCD">
          <w:rPr>
            <w:rFonts w:ascii="Montserrat Light" w:hAnsi="Montserrat Light"/>
            <w:noProof/>
            <w:sz w:val="20"/>
          </w:rPr>
          <w:t xml:space="preserve"> </w:t>
        </w:r>
      </w:p>
    </w:sdtContent>
  </w:sdt>
  <w:p w14:paraId="0932704A" w14:textId="77777777" w:rsidR="00DD276D" w:rsidRDefault="00DD27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924072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330E844E" w14:textId="77777777" w:rsidR="00DD276D" w:rsidRDefault="00DD276D" w:rsidP="00DD276D">
        <w:pPr>
          <w:pStyle w:val="Footer"/>
        </w:pPr>
      </w:p>
      <w:p w14:paraId="4EF66BF8" w14:textId="77777777" w:rsidR="00DD276D" w:rsidRPr="00DD276D" w:rsidRDefault="00000000" w:rsidP="00DD276D">
        <w:pPr>
          <w:pStyle w:val="Footer"/>
          <w:rPr>
            <w:rFonts w:ascii="Montserrat Light" w:hAnsi="Montserrat Light"/>
            <w:sz w:val="20"/>
          </w:rPr>
        </w:pPr>
      </w:p>
    </w:sdtContent>
  </w:sdt>
  <w:p w14:paraId="5E98D572" w14:textId="77777777" w:rsidR="00DD276D" w:rsidRDefault="00DD2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F078F" w14:textId="77777777" w:rsidR="00826E4C" w:rsidRDefault="00826E4C" w:rsidP="009B4EED">
      <w:pPr>
        <w:spacing w:after="0" w:line="240" w:lineRule="auto"/>
      </w:pPr>
      <w:r>
        <w:separator/>
      </w:r>
    </w:p>
  </w:footnote>
  <w:footnote w:type="continuationSeparator" w:id="0">
    <w:p w14:paraId="24A0610F" w14:textId="77777777" w:rsidR="00826E4C" w:rsidRDefault="00826E4C" w:rsidP="009B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850DC" w14:textId="77777777" w:rsidR="009B4EED" w:rsidRDefault="009B4EE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0DC8FDC6" wp14:editId="72BC4E66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0683946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_Word_Template_Cov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39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0C468" w14:textId="23CF1D5C" w:rsidR="009B4EED" w:rsidRDefault="00DD276D" w:rsidP="00837A65">
    <w:pPr>
      <w:pStyle w:val="Header"/>
      <w:tabs>
        <w:tab w:val="clear" w:pos="4513"/>
        <w:tab w:val="clear" w:pos="9026"/>
        <w:tab w:val="left" w:pos="7185"/>
      </w:tabs>
    </w:pPr>
    <w:r w:rsidRPr="00DD276D"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D18851C" wp14:editId="70B745EE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37A65">
      <w:rPr>
        <w:rFonts w:ascii="Montserrat Light" w:hAnsi="Montserrat Light"/>
      </w:rPr>
      <w:t xml:space="preserve">                                                                                         </w:t>
    </w:r>
    <w:r w:rsidR="00DC6973">
      <w:rPr>
        <w:rFonts w:ascii="Montserrat Light" w:hAnsi="Montserrat Light"/>
      </w:rPr>
      <w:t>Data Analyst</w:t>
    </w:r>
    <w:r w:rsidR="00837A65" w:rsidRPr="008A532C">
      <w:rPr>
        <w:rFonts w:ascii="Montserrat Light" w:hAnsi="Montserrat Light"/>
      </w:rPr>
      <w:t xml:space="preserve"> |</w:t>
    </w:r>
    <w:r w:rsidR="00837A65">
      <w:rPr>
        <w:rFonts w:ascii="Montserrat Light" w:hAnsi="Montserrat Light"/>
      </w:rPr>
      <w:t xml:space="preserve"> </w:t>
    </w:r>
    <w:r w:rsidR="008F1185">
      <w:rPr>
        <w:rFonts w:ascii="Montserrat Light" w:hAnsi="Montserrat Light"/>
      </w:rPr>
      <w:t>Activity</w:t>
    </w:r>
    <w:r w:rsidR="00837A65" w:rsidRPr="008A532C">
      <w:rPr>
        <w:rFonts w:ascii="Montserrat Light" w:hAnsi="Montserrat Light"/>
      </w:rPr>
      <w:t xml:space="preserve"> </w:t>
    </w:r>
    <w:r w:rsidR="00837A65">
      <w:rPr>
        <w:rFonts w:ascii="Montserrat Light" w:hAnsi="Montserrat Light"/>
      </w:rPr>
      <w:t>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0158F" w14:textId="77777777" w:rsidR="00DD276D" w:rsidRPr="00DD276D" w:rsidRDefault="00DD276D" w:rsidP="00DD27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4202B598" wp14:editId="7CFD650D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1782575151" name="Picture 17825751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5321F"/>
    <w:multiLevelType w:val="hybridMultilevel"/>
    <w:tmpl w:val="3D16CEB2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C0811"/>
    <w:multiLevelType w:val="hybridMultilevel"/>
    <w:tmpl w:val="38BCF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5513A"/>
    <w:multiLevelType w:val="hybridMultilevel"/>
    <w:tmpl w:val="B3D46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4" w15:restartNumberingAfterBreak="0">
    <w:nsid w:val="63477268"/>
    <w:multiLevelType w:val="hybridMultilevel"/>
    <w:tmpl w:val="840E6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E77B2"/>
    <w:multiLevelType w:val="hybridMultilevel"/>
    <w:tmpl w:val="6818E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079138">
    <w:abstractNumId w:val="0"/>
  </w:num>
  <w:num w:numId="2" w16cid:durableId="1153529149">
    <w:abstractNumId w:val="3"/>
  </w:num>
  <w:num w:numId="3" w16cid:durableId="152840879">
    <w:abstractNumId w:val="2"/>
  </w:num>
  <w:num w:numId="4" w16cid:durableId="1659190428">
    <w:abstractNumId w:val="5"/>
  </w:num>
  <w:num w:numId="5" w16cid:durableId="1692873815">
    <w:abstractNumId w:val="1"/>
  </w:num>
  <w:num w:numId="6" w16cid:durableId="236980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EED"/>
    <w:rsid w:val="000030A9"/>
    <w:rsid w:val="00006BD2"/>
    <w:rsid w:val="00033816"/>
    <w:rsid w:val="0007132D"/>
    <w:rsid w:val="000A69B4"/>
    <w:rsid w:val="001442DD"/>
    <w:rsid w:val="001805F7"/>
    <w:rsid w:val="0018170E"/>
    <w:rsid w:val="00194798"/>
    <w:rsid w:val="001B2E34"/>
    <w:rsid w:val="001E5B49"/>
    <w:rsid w:val="00234261"/>
    <w:rsid w:val="002448E5"/>
    <w:rsid w:val="002606F3"/>
    <w:rsid w:val="00273143"/>
    <w:rsid w:val="00275B8A"/>
    <w:rsid w:val="00280BC6"/>
    <w:rsid w:val="00292137"/>
    <w:rsid w:val="002C3632"/>
    <w:rsid w:val="002C570A"/>
    <w:rsid w:val="002E69BB"/>
    <w:rsid w:val="002F6A2E"/>
    <w:rsid w:val="002F71AE"/>
    <w:rsid w:val="002F799D"/>
    <w:rsid w:val="00324087"/>
    <w:rsid w:val="00327108"/>
    <w:rsid w:val="00352C7B"/>
    <w:rsid w:val="00353BCD"/>
    <w:rsid w:val="003746E3"/>
    <w:rsid w:val="00390D80"/>
    <w:rsid w:val="00391F9D"/>
    <w:rsid w:val="003B2C97"/>
    <w:rsid w:val="003B7FB0"/>
    <w:rsid w:val="003D1549"/>
    <w:rsid w:val="003E3BE9"/>
    <w:rsid w:val="003F08BC"/>
    <w:rsid w:val="003F3307"/>
    <w:rsid w:val="0042035C"/>
    <w:rsid w:val="00442861"/>
    <w:rsid w:val="004639F3"/>
    <w:rsid w:val="004655B2"/>
    <w:rsid w:val="00485974"/>
    <w:rsid w:val="004A1489"/>
    <w:rsid w:val="004B2B63"/>
    <w:rsid w:val="004B6EB3"/>
    <w:rsid w:val="004D3460"/>
    <w:rsid w:val="004E0700"/>
    <w:rsid w:val="0050486F"/>
    <w:rsid w:val="00522561"/>
    <w:rsid w:val="00527AD0"/>
    <w:rsid w:val="0055719F"/>
    <w:rsid w:val="005D0E4D"/>
    <w:rsid w:val="005D4938"/>
    <w:rsid w:val="005D4E64"/>
    <w:rsid w:val="005F5A37"/>
    <w:rsid w:val="00604037"/>
    <w:rsid w:val="00634799"/>
    <w:rsid w:val="00656335"/>
    <w:rsid w:val="00693B1F"/>
    <w:rsid w:val="006B0FD9"/>
    <w:rsid w:val="006E4EB8"/>
    <w:rsid w:val="0076627A"/>
    <w:rsid w:val="007C0EE7"/>
    <w:rsid w:val="007F5563"/>
    <w:rsid w:val="00804E46"/>
    <w:rsid w:val="00826E4C"/>
    <w:rsid w:val="00831BD4"/>
    <w:rsid w:val="00837A65"/>
    <w:rsid w:val="00884177"/>
    <w:rsid w:val="00891B2B"/>
    <w:rsid w:val="00894B36"/>
    <w:rsid w:val="008E34E9"/>
    <w:rsid w:val="008E7B42"/>
    <w:rsid w:val="008F1185"/>
    <w:rsid w:val="008F74D3"/>
    <w:rsid w:val="00911274"/>
    <w:rsid w:val="009165F3"/>
    <w:rsid w:val="00936227"/>
    <w:rsid w:val="009440CC"/>
    <w:rsid w:val="00953151"/>
    <w:rsid w:val="009B2929"/>
    <w:rsid w:val="009B4EED"/>
    <w:rsid w:val="009D599A"/>
    <w:rsid w:val="00A00048"/>
    <w:rsid w:val="00A016FF"/>
    <w:rsid w:val="00A61802"/>
    <w:rsid w:val="00A72BA6"/>
    <w:rsid w:val="00AB65B2"/>
    <w:rsid w:val="00AD61C3"/>
    <w:rsid w:val="00AF6CB5"/>
    <w:rsid w:val="00B13227"/>
    <w:rsid w:val="00B26544"/>
    <w:rsid w:val="00B34203"/>
    <w:rsid w:val="00B700EF"/>
    <w:rsid w:val="00B73CFB"/>
    <w:rsid w:val="00BA66CA"/>
    <w:rsid w:val="00C041E6"/>
    <w:rsid w:val="00C245CC"/>
    <w:rsid w:val="00C3121F"/>
    <w:rsid w:val="00C32884"/>
    <w:rsid w:val="00C92F8C"/>
    <w:rsid w:val="00CB4B33"/>
    <w:rsid w:val="00D156FF"/>
    <w:rsid w:val="00D57BCB"/>
    <w:rsid w:val="00D91BBE"/>
    <w:rsid w:val="00DC0703"/>
    <w:rsid w:val="00DC6973"/>
    <w:rsid w:val="00DD276D"/>
    <w:rsid w:val="00DF0ED2"/>
    <w:rsid w:val="00DF2242"/>
    <w:rsid w:val="00EA7ADD"/>
    <w:rsid w:val="00EB1306"/>
    <w:rsid w:val="00ED2884"/>
    <w:rsid w:val="00ED3D40"/>
    <w:rsid w:val="00ED505C"/>
    <w:rsid w:val="00EE6CBB"/>
    <w:rsid w:val="00F13050"/>
    <w:rsid w:val="00F17721"/>
    <w:rsid w:val="00F40B5A"/>
    <w:rsid w:val="00F52BDE"/>
    <w:rsid w:val="00F60BD0"/>
    <w:rsid w:val="00FD2AA8"/>
    <w:rsid w:val="00FF22ED"/>
    <w:rsid w:val="11A1D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96008"/>
  <w15:chartTrackingRefBased/>
  <w15:docId w15:val="{9AC0A877-DA22-4298-8CF8-021CFE21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B4EED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884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ED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884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EED"/>
    <w:rPr>
      <w:rFonts w:ascii="Montserrat" w:eastAsiaTheme="majorEastAsia" w:hAnsi="Montserrat" w:cstheme="majorBidi"/>
      <w:b/>
      <w:color w:val="00405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ED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ED"/>
  </w:style>
  <w:style w:type="paragraph" w:customStyle="1" w:styleId="CoverTitle">
    <w:name w:val="Cover Title"/>
    <w:basedOn w:val="Normal"/>
    <w:link w:val="CoverTitleChar"/>
    <w:rsid w:val="009B4EED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9B4EED"/>
    <w:rPr>
      <w:rFonts w:ascii="Krana Fat B" w:eastAsiaTheme="majorEastAsia" w:hAnsi="Krana Fat B" w:cs="Segoe UI"/>
      <w:color w:val="004050"/>
      <w:sz w:val="80"/>
      <w:szCs w:val="80"/>
    </w:rPr>
  </w:style>
  <w:style w:type="paragraph" w:customStyle="1" w:styleId="ContentsTitle">
    <w:name w:val="Contents Title"/>
    <w:basedOn w:val="Normal"/>
    <w:link w:val="ContentsTitleChar"/>
    <w:qFormat/>
    <w:rsid w:val="00ED2884"/>
    <w:pPr>
      <w:tabs>
        <w:tab w:val="left" w:pos="1395"/>
      </w:tabs>
    </w:pPr>
    <w:rPr>
      <w:rFonts w:ascii="Montserrat Black" w:hAnsi="Montserrat Black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ContentsTitleChar">
    <w:name w:val="Contents Title Char"/>
    <w:basedOn w:val="DefaultParagraphFont"/>
    <w:link w:val="ContentsTitle"/>
    <w:rsid w:val="00ED2884"/>
    <w:rPr>
      <w:rFonts w:ascii="Montserrat Black" w:hAnsi="Montserrat Black" w:cs="Segoe UI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DD276D"/>
    <w:rPr>
      <w:rFonts w:ascii="Arial" w:eastAsia="Arial" w:hAnsi="Arial" w:cs="Arial"/>
      <w:sz w:val="24"/>
      <w:szCs w:val="24"/>
      <w:lang w:val="en-US"/>
    </w:rPr>
  </w:style>
  <w:style w:type="paragraph" w:customStyle="1" w:styleId="HeadingA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customStyle="1" w:styleId="HeadingB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AChar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customStyle="1" w:styleId="HeadingBChar">
    <w:name w:val="Heading B Char"/>
    <w:basedOn w:val="Heading4Char"/>
    <w:link w:val="HeadingB"/>
    <w:rsid w:val="00DD276D"/>
    <w:rPr>
      <w:rFonts w:ascii="Montserrat" w:eastAsiaTheme="majorEastAsia" w:hAnsi="Montserrat" w:cs="Segoe UI"/>
      <w:b/>
      <w:i w:val="0"/>
      <w:iCs/>
      <w:color w:val="004050"/>
      <w:szCs w:val="20"/>
    </w:rPr>
  </w:style>
  <w:style w:type="paragraph" w:customStyle="1" w:styleId="ParagraphStyle">
    <w:name w:val="Paragraph Style"/>
    <w:basedOn w:val="BodyText"/>
    <w:link w:val="ParagraphStyleChar"/>
    <w:qFormat/>
    <w:rsid w:val="00DD276D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paragraph" w:customStyle="1" w:styleId="ParagraphBullet">
    <w:name w:val="Paragraph Bullet"/>
    <w:basedOn w:val="ListParagraph"/>
    <w:link w:val="ParagraphBulletChar"/>
    <w:qFormat/>
    <w:rsid w:val="00DD276D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customStyle="1" w:styleId="ParagraphStyleChar">
    <w:name w:val="Paragraph Style Char"/>
    <w:basedOn w:val="BodyTextChar"/>
    <w:link w:val="ParagraphStyle"/>
    <w:rsid w:val="00DD276D"/>
    <w:rPr>
      <w:rFonts w:ascii="Montserrat Light" w:eastAsia="Arial" w:hAnsi="Montserrat Light" w:cs="Arial"/>
      <w:color w:val="000000" w:themeColor="text1"/>
      <w:sz w:val="24"/>
      <w:szCs w:val="24"/>
      <w:lang w:val="en-US"/>
    </w:rPr>
  </w:style>
  <w:style w:type="paragraph" w:customStyle="1" w:styleId="ParagraphNumbered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DD276D"/>
    <w:rPr>
      <w:rFonts w:ascii="Montserrat Light" w:hAnsi="Montserrat Light" w:cs="Segoe UI"/>
      <w:color w:val="000000" w:themeColor="text1"/>
    </w:rPr>
  </w:style>
  <w:style w:type="character" w:customStyle="1" w:styleId="ParagraphNumberedChar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6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rsid w:val="00DD276D"/>
    <w:pPr>
      <w:ind w:left="720"/>
      <w:contextualSpacing/>
    </w:pPr>
  </w:style>
  <w:style w:type="paragraph" w:customStyle="1" w:styleId="Quotesource">
    <w:name w:val="Quote source"/>
    <w:basedOn w:val="Normal"/>
    <w:next w:val="Normal"/>
    <w:autoRedefine/>
    <w:qFormat/>
    <w:rsid w:val="00353BCD"/>
    <w:pPr>
      <w:spacing w:line="256" w:lineRule="auto"/>
    </w:pPr>
    <w:rPr>
      <w:rFonts w:ascii="Montserrat" w:hAnsi="Montserrat" w:cstheme="minorBidi"/>
      <w:i/>
      <w:color w:val="auto"/>
      <w:sz w:val="24"/>
      <w:szCs w:val="22"/>
    </w:rPr>
  </w:style>
  <w:style w:type="character" w:customStyle="1" w:styleId="Italicsmall">
    <w:name w:val="Italic small"/>
    <w:basedOn w:val="DefaultParagraphFont"/>
    <w:uiPriority w:val="1"/>
    <w:qFormat/>
    <w:rsid w:val="00353BCD"/>
    <w:rPr>
      <w:rFonts w:ascii="Montserrat" w:hAnsi="Montserrat" w:cs="Segoe UI" w:hint="default"/>
      <w:i/>
      <w:iCs w:val="0"/>
      <w:sz w:val="16"/>
    </w:rPr>
  </w:style>
  <w:style w:type="table" w:customStyle="1" w:styleId="QATable2">
    <w:name w:val="QA Table 2"/>
    <w:basedOn w:val="TableNormal"/>
    <w:uiPriority w:val="99"/>
    <w:rsid w:val="004655B2"/>
    <w:pPr>
      <w:spacing w:after="0" w:line="240" w:lineRule="auto"/>
      <w:contextualSpacing/>
    </w:pPr>
    <w:rPr>
      <w:rFonts w:ascii="Segoe UI" w:hAnsi="Segoe UI"/>
      <w:sz w:val="20"/>
      <w:szCs w:val="20"/>
    </w:rPr>
    <w:tblPr>
      <w:tblCellMar>
        <w:top w:w="113" w:type="dxa"/>
        <w:bottom w:w="113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7F7F7F" w:themeColor="text1" w:themeTint="80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D1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allisonhorst.github.io/palmerpenguins/" TargetMode="Externa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fd82559-97a2-4871-a676-597bf1b13ee5">
      <Terms xmlns="http://schemas.microsoft.com/office/infopath/2007/PartnerControls"/>
    </lcf76f155ced4ddcb4097134ff3c332f>
    <TaxCatchAll xmlns="9066b849-06aa-4701-991f-7f0c0f6ded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562A7F8CAFB43942423E6A5E04770" ma:contentTypeVersion="12" ma:contentTypeDescription="Create a new document." ma:contentTypeScope="" ma:versionID="a376d4a0d0f52cb5ac249cf11ad9a460">
  <xsd:schema xmlns:xsd="http://www.w3.org/2001/XMLSchema" xmlns:xs="http://www.w3.org/2001/XMLSchema" xmlns:p="http://schemas.microsoft.com/office/2006/metadata/properties" xmlns:ns2="dfd82559-97a2-4871-a676-597bf1b13ee5" xmlns:ns3="9066b849-06aa-4701-991f-7f0c0f6dedc9" targetNamespace="http://schemas.microsoft.com/office/2006/metadata/properties" ma:root="true" ma:fieldsID="21241462057b6fd1c4a89b704aeaebb0" ns2:_="" ns3:_="">
    <xsd:import namespace="dfd82559-97a2-4871-a676-597bf1b13ee5"/>
    <xsd:import namespace="9066b849-06aa-4701-991f-7f0c0f6ded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82559-97a2-4871-a676-597bf1b13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6b849-06aa-4701-991f-7f0c0f6dedc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25ba632-9444-4e55-8a21-0bc2359101d9}" ma:internalName="TaxCatchAll" ma:showField="CatchAllData" ma:web="9066b849-06aa-4701-991f-7f0c0f6ded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1E7A21-F64A-4603-A48A-FC7B4376C905}">
  <ds:schemaRefs>
    <ds:schemaRef ds:uri="http://schemas.microsoft.com/office/2006/metadata/properties"/>
    <ds:schemaRef ds:uri="http://schemas.microsoft.com/office/infopath/2007/PartnerControls"/>
    <ds:schemaRef ds:uri="dfd82559-97a2-4871-a676-597bf1b13ee5"/>
    <ds:schemaRef ds:uri="9066b849-06aa-4701-991f-7f0c0f6dedc9"/>
  </ds:schemaRefs>
</ds:datastoreItem>
</file>

<file path=customXml/itemProps2.xml><?xml version="1.0" encoding="utf-8"?>
<ds:datastoreItem xmlns:ds="http://schemas.openxmlformats.org/officeDocument/2006/customXml" ds:itemID="{313FB94E-544C-4E80-A9E8-07C42F8FC1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941143-A78E-4AFD-AB89-F85EDB6610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CEF8B5-1304-4571-BBC4-950F5CF5F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d82559-97a2-4871-a676-597bf1b13ee5"/>
    <ds:schemaRef ds:uri="9066b849-06aa-4701-991f-7f0c0f6ded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388</Words>
  <Characters>2213</Characters>
  <Application>Microsoft Office Word</Application>
  <DocSecurity>0</DocSecurity>
  <Lines>18</Lines>
  <Paragraphs>5</Paragraphs>
  <ScaleCrop>false</ScaleCrop>
  <Company>QA Ltd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Bingham, Billy</dc:creator>
  <cp:keywords/>
  <dc:description/>
  <cp:lastModifiedBy>Crockett, Vicky</cp:lastModifiedBy>
  <cp:revision>98</cp:revision>
  <dcterms:created xsi:type="dcterms:W3CDTF">2022-03-04T19:52:00Z</dcterms:created>
  <dcterms:modified xsi:type="dcterms:W3CDTF">2023-12-13T10:39:00Z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0x010100753562A7F8CAFB43942423E6A5E04770</vt:lpwstr>
  </property>
  <property fmtid="{D5CDD505-2E9C-101B-9397-08002B2CF9AE}" pid="3" name="Order">
    <vt:r8>5500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