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97" w:rsidRDefault="00072660" w:rsidP="00072660">
      <w:pPr>
        <w:pStyle w:val="NoSpacing"/>
        <w:rPr>
          <w:b/>
        </w:rPr>
      </w:pPr>
      <w:r w:rsidRPr="00072660">
        <w:rPr>
          <w:b/>
        </w:rPr>
        <w:t>Results</w:t>
      </w:r>
    </w:p>
    <w:p w:rsidR="00072660" w:rsidRDefault="00072660" w:rsidP="00072660">
      <w:pPr>
        <w:pStyle w:val="NoSpacing"/>
        <w:rPr>
          <w:b/>
        </w:rPr>
      </w:pPr>
    </w:p>
    <w:p w:rsidR="00072660" w:rsidRDefault="00072660" w:rsidP="00072660">
      <w:pPr>
        <w:pStyle w:val="NoSpacing"/>
        <w:rPr>
          <w:b/>
        </w:rPr>
      </w:pPr>
      <w:commentRangeStart w:id="0"/>
      <w:r>
        <w:rPr>
          <w:b/>
        </w:rPr>
        <w:t>Climate</w:t>
      </w:r>
      <w:commentRangeEnd w:id="0"/>
      <w:r w:rsidR="00465AED">
        <w:rPr>
          <w:rStyle w:val="CommentReference"/>
        </w:rPr>
        <w:commentReference w:id="0"/>
      </w:r>
      <w:r>
        <w:rPr>
          <w:b/>
        </w:rPr>
        <w:t xml:space="preserve"> Data</w:t>
      </w:r>
    </w:p>
    <w:p w:rsidR="00072660" w:rsidRDefault="00072660" w:rsidP="00072660">
      <w:pPr>
        <w:pStyle w:val="NoSpacing"/>
      </w:pPr>
      <w:r>
        <w:t>Summary of temperature and precipitation patterns over time period of study</w:t>
      </w:r>
    </w:p>
    <w:p w:rsidR="00E01374" w:rsidRDefault="005A3713" w:rsidP="00072660">
      <w:pPr>
        <w:pStyle w:val="NoSpacing"/>
      </w:pPr>
      <w:r>
        <w:rPr>
          <w:noProof/>
        </w:rPr>
        <w:drawing>
          <wp:inline distT="0" distB="0" distL="0" distR="0">
            <wp:extent cx="3000375" cy="2052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Hi_Temp.emf"/>
                    <pic:cNvPicPr/>
                  </pic:nvPicPr>
                  <pic:blipFill>
                    <a:blip r:embed="rId7">
                      <a:extLst>
                        <a:ext uri="{28A0092B-C50C-407E-A947-70E740481C1C}">
                          <a14:useLocalDpi xmlns:a14="http://schemas.microsoft.com/office/drawing/2010/main" val="0"/>
                        </a:ext>
                      </a:extLst>
                    </a:blip>
                    <a:stretch>
                      <a:fillRect/>
                    </a:stretch>
                  </pic:blipFill>
                  <pic:spPr>
                    <a:xfrm>
                      <a:off x="0" y="0"/>
                      <a:ext cx="3000375" cy="2052821"/>
                    </a:xfrm>
                    <a:prstGeom prst="rect">
                      <a:avLst/>
                    </a:prstGeom>
                  </pic:spPr>
                </pic:pic>
              </a:graphicData>
            </a:graphic>
          </wp:inline>
        </w:drawing>
      </w:r>
    </w:p>
    <w:p w:rsidR="00E01374" w:rsidRDefault="00E01374" w:rsidP="00072660">
      <w:pPr>
        <w:pStyle w:val="NoSpacing"/>
      </w:pPr>
    </w:p>
    <w:p w:rsidR="005A3713" w:rsidRDefault="005A3713" w:rsidP="00072660">
      <w:pPr>
        <w:pStyle w:val="NoSpacing"/>
      </w:pPr>
      <w:r>
        <w:rPr>
          <w:noProof/>
        </w:rPr>
        <w:drawing>
          <wp:inline distT="0" distB="0" distL="0" distR="0">
            <wp:extent cx="3118442"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o_Temp.emf"/>
                    <pic:cNvPicPr/>
                  </pic:nvPicPr>
                  <pic:blipFill>
                    <a:blip r:embed="rId8">
                      <a:extLst>
                        <a:ext uri="{28A0092B-C50C-407E-A947-70E740481C1C}">
                          <a14:useLocalDpi xmlns:a14="http://schemas.microsoft.com/office/drawing/2010/main" val="0"/>
                        </a:ext>
                      </a:extLst>
                    </a:blip>
                    <a:stretch>
                      <a:fillRect/>
                    </a:stretch>
                  </pic:blipFill>
                  <pic:spPr>
                    <a:xfrm>
                      <a:off x="0" y="0"/>
                      <a:ext cx="3126451" cy="2139080"/>
                    </a:xfrm>
                    <a:prstGeom prst="rect">
                      <a:avLst/>
                    </a:prstGeom>
                  </pic:spPr>
                </pic:pic>
              </a:graphicData>
            </a:graphic>
          </wp:inline>
        </w:drawing>
      </w:r>
      <w:r>
        <w:rPr>
          <w:noProof/>
        </w:rPr>
        <w:drawing>
          <wp:inline distT="0" distB="0" distL="0" distR="0">
            <wp:extent cx="3438525" cy="235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emf"/>
                    <pic:cNvPicPr/>
                  </pic:nvPicPr>
                  <pic:blipFill>
                    <a:blip r:embed="rId9">
                      <a:extLst>
                        <a:ext uri="{28A0092B-C50C-407E-A947-70E740481C1C}">
                          <a14:useLocalDpi xmlns:a14="http://schemas.microsoft.com/office/drawing/2010/main" val="0"/>
                        </a:ext>
                      </a:extLst>
                    </a:blip>
                    <a:stretch>
                      <a:fillRect/>
                    </a:stretch>
                  </pic:blipFill>
                  <pic:spPr>
                    <a:xfrm>
                      <a:off x="0" y="0"/>
                      <a:ext cx="3438525" cy="2352598"/>
                    </a:xfrm>
                    <a:prstGeom prst="rect">
                      <a:avLst/>
                    </a:prstGeom>
                  </pic:spPr>
                </pic:pic>
              </a:graphicData>
            </a:graphic>
          </wp:inline>
        </w:drawing>
      </w:r>
    </w:p>
    <w:tbl>
      <w:tblPr>
        <w:tblStyle w:val="TableGrid"/>
        <w:tblW w:w="0" w:type="auto"/>
        <w:tblLook w:val="04A0" w:firstRow="1" w:lastRow="0" w:firstColumn="1" w:lastColumn="0" w:noHBand="0" w:noVBand="1"/>
      </w:tblPr>
      <w:tblGrid>
        <w:gridCol w:w="956"/>
        <w:gridCol w:w="1164"/>
        <w:gridCol w:w="1164"/>
        <w:gridCol w:w="952"/>
        <w:gridCol w:w="945"/>
        <w:gridCol w:w="951"/>
        <w:gridCol w:w="947"/>
        <w:gridCol w:w="953"/>
        <w:gridCol w:w="1288"/>
      </w:tblGrid>
      <w:tr w:rsidR="00E01374" w:rsidTr="00E01374">
        <w:tc>
          <w:tcPr>
            <w:tcW w:w="956" w:type="dxa"/>
          </w:tcPr>
          <w:p w:rsidR="00E01374" w:rsidRDefault="00E01374" w:rsidP="00072660">
            <w:pPr>
              <w:pStyle w:val="NoSpacing"/>
            </w:pPr>
            <w:commentRangeStart w:id="1"/>
            <w:r>
              <w:t>Variable</w:t>
            </w:r>
          </w:p>
        </w:tc>
        <w:tc>
          <w:tcPr>
            <w:tcW w:w="1039" w:type="dxa"/>
          </w:tcPr>
          <w:p w:rsidR="00E01374" w:rsidRDefault="00E01374" w:rsidP="00072660">
            <w:pPr>
              <w:pStyle w:val="NoSpacing"/>
            </w:pPr>
            <w:r>
              <w:t>Intercept</w:t>
            </w:r>
          </w:p>
        </w:tc>
        <w:tc>
          <w:tcPr>
            <w:tcW w:w="945" w:type="dxa"/>
          </w:tcPr>
          <w:p w:rsidR="00E01374" w:rsidRDefault="00E01374" w:rsidP="00072660">
            <w:pPr>
              <w:pStyle w:val="NoSpacing"/>
            </w:pPr>
            <w:r>
              <w:t>SE</w:t>
            </w:r>
          </w:p>
        </w:tc>
        <w:tc>
          <w:tcPr>
            <w:tcW w:w="952" w:type="dxa"/>
          </w:tcPr>
          <w:p w:rsidR="00E01374" w:rsidRDefault="00E01374" w:rsidP="00072660">
            <w:pPr>
              <w:pStyle w:val="NoSpacing"/>
            </w:pPr>
            <w:r>
              <w:t>T value</w:t>
            </w:r>
          </w:p>
        </w:tc>
        <w:tc>
          <w:tcPr>
            <w:tcW w:w="945" w:type="dxa"/>
          </w:tcPr>
          <w:p w:rsidR="00E01374" w:rsidRDefault="00E01374" w:rsidP="00072660">
            <w:pPr>
              <w:pStyle w:val="NoSpacing"/>
            </w:pPr>
            <w:r>
              <w:t>P</w:t>
            </w:r>
          </w:p>
        </w:tc>
        <w:tc>
          <w:tcPr>
            <w:tcW w:w="951" w:type="dxa"/>
          </w:tcPr>
          <w:p w:rsidR="00E01374" w:rsidRDefault="00E01374" w:rsidP="00072660">
            <w:pPr>
              <w:pStyle w:val="NoSpacing"/>
            </w:pPr>
            <w:r>
              <w:t>Year</w:t>
            </w:r>
          </w:p>
        </w:tc>
        <w:tc>
          <w:tcPr>
            <w:tcW w:w="947" w:type="dxa"/>
          </w:tcPr>
          <w:p w:rsidR="00E01374" w:rsidRDefault="00E01374" w:rsidP="00072660">
            <w:pPr>
              <w:pStyle w:val="NoSpacing"/>
            </w:pPr>
            <w:r>
              <w:t>SE</w:t>
            </w:r>
          </w:p>
        </w:tc>
        <w:tc>
          <w:tcPr>
            <w:tcW w:w="953" w:type="dxa"/>
          </w:tcPr>
          <w:p w:rsidR="00E01374" w:rsidRDefault="00E01374" w:rsidP="00072660">
            <w:pPr>
              <w:pStyle w:val="NoSpacing"/>
            </w:pPr>
            <w:r>
              <w:t>T value</w:t>
            </w:r>
          </w:p>
        </w:tc>
        <w:tc>
          <w:tcPr>
            <w:tcW w:w="945" w:type="dxa"/>
          </w:tcPr>
          <w:p w:rsidR="00E01374" w:rsidRDefault="00E01374" w:rsidP="00072660">
            <w:pPr>
              <w:pStyle w:val="NoSpacing"/>
            </w:pPr>
            <w:r>
              <w:t>P</w:t>
            </w:r>
          </w:p>
        </w:tc>
      </w:tr>
      <w:tr w:rsidR="00E01374" w:rsidTr="00E01374">
        <w:tc>
          <w:tcPr>
            <w:tcW w:w="956" w:type="dxa"/>
          </w:tcPr>
          <w:p w:rsidR="00E01374" w:rsidRDefault="00E01374" w:rsidP="00072660">
            <w:pPr>
              <w:pStyle w:val="NoSpacing"/>
            </w:pPr>
            <w:r>
              <w:t>Avg_Hi</w:t>
            </w:r>
          </w:p>
        </w:tc>
        <w:tc>
          <w:tcPr>
            <w:tcW w:w="1039" w:type="dxa"/>
          </w:tcPr>
          <w:p w:rsidR="00E01374" w:rsidRDefault="00E01374" w:rsidP="00072660">
            <w:pPr>
              <w:pStyle w:val="NoSpacing"/>
            </w:pPr>
            <w:r>
              <w:t>4.6063</w:t>
            </w:r>
          </w:p>
        </w:tc>
        <w:tc>
          <w:tcPr>
            <w:tcW w:w="945" w:type="dxa"/>
          </w:tcPr>
          <w:p w:rsidR="00E01374" w:rsidRDefault="00E01374" w:rsidP="00072660">
            <w:pPr>
              <w:pStyle w:val="NoSpacing"/>
            </w:pPr>
            <w:r>
              <w:t>10.5046</w:t>
            </w:r>
          </w:p>
        </w:tc>
        <w:tc>
          <w:tcPr>
            <w:tcW w:w="952" w:type="dxa"/>
          </w:tcPr>
          <w:p w:rsidR="00E01374" w:rsidRDefault="00E01374" w:rsidP="00072660">
            <w:pPr>
              <w:pStyle w:val="NoSpacing"/>
            </w:pPr>
            <w:r>
              <w:t>0.439</w:t>
            </w:r>
          </w:p>
        </w:tc>
        <w:tc>
          <w:tcPr>
            <w:tcW w:w="945" w:type="dxa"/>
          </w:tcPr>
          <w:p w:rsidR="00E01374" w:rsidRDefault="00E01374" w:rsidP="00072660">
            <w:pPr>
              <w:pStyle w:val="NoSpacing"/>
            </w:pPr>
            <w:r>
              <w:t>0.663</w:t>
            </w:r>
          </w:p>
        </w:tc>
        <w:tc>
          <w:tcPr>
            <w:tcW w:w="951" w:type="dxa"/>
          </w:tcPr>
          <w:p w:rsidR="00E01374" w:rsidRDefault="00E01374" w:rsidP="00072660">
            <w:pPr>
              <w:pStyle w:val="NoSpacing"/>
            </w:pPr>
            <w:r>
              <w:t>0.0017</w:t>
            </w:r>
          </w:p>
        </w:tc>
        <w:tc>
          <w:tcPr>
            <w:tcW w:w="947" w:type="dxa"/>
          </w:tcPr>
          <w:p w:rsidR="00E01374" w:rsidRDefault="00E01374" w:rsidP="00072660">
            <w:pPr>
              <w:pStyle w:val="NoSpacing"/>
            </w:pPr>
            <w:r>
              <w:t>0.0053</w:t>
            </w:r>
          </w:p>
        </w:tc>
        <w:tc>
          <w:tcPr>
            <w:tcW w:w="953" w:type="dxa"/>
          </w:tcPr>
          <w:p w:rsidR="00E01374" w:rsidRDefault="00E01374" w:rsidP="00072660">
            <w:pPr>
              <w:pStyle w:val="NoSpacing"/>
            </w:pPr>
            <w:r>
              <w:t>0.325</w:t>
            </w:r>
          </w:p>
        </w:tc>
        <w:tc>
          <w:tcPr>
            <w:tcW w:w="945" w:type="dxa"/>
          </w:tcPr>
          <w:p w:rsidR="00E01374" w:rsidRDefault="00E01374" w:rsidP="00072660">
            <w:pPr>
              <w:pStyle w:val="NoSpacing"/>
            </w:pPr>
            <w:r>
              <w:t>0.746</w:t>
            </w:r>
          </w:p>
        </w:tc>
      </w:tr>
      <w:tr w:rsidR="00E01374" w:rsidTr="00E01374">
        <w:tc>
          <w:tcPr>
            <w:tcW w:w="956" w:type="dxa"/>
          </w:tcPr>
          <w:p w:rsidR="00E01374" w:rsidRDefault="00E01374" w:rsidP="00072660">
            <w:pPr>
              <w:pStyle w:val="NoSpacing"/>
            </w:pPr>
            <w:r>
              <w:t>Avg_Lo</w:t>
            </w:r>
          </w:p>
        </w:tc>
        <w:tc>
          <w:tcPr>
            <w:tcW w:w="1039" w:type="dxa"/>
          </w:tcPr>
          <w:p w:rsidR="00E01374" w:rsidRDefault="00E01374" w:rsidP="00072660">
            <w:pPr>
              <w:pStyle w:val="NoSpacing"/>
            </w:pPr>
            <w:r>
              <w:t>-67.7237</w:t>
            </w:r>
          </w:p>
        </w:tc>
        <w:tc>
          <w:tcPr>
            <w:tcW w:w="945" w:type="dxa"/>
          </w:tcPr>
          <w:p w:rsidR="00E01374" w:rsidRDefault="00E01374" w:rsidP="00072660">
            <w:pPr>
              <w:pStyle w:val="NoSpacing"/>
            </w:pPr>
            <w:r>
              <w:t>9.2136</w:t>
            </w:r>
          </w:p>
        </w:tc>
        <w:tc>
          <w:tcPr>
            <w:tcW w:w="952" w:type="dxa"/>
          </w:tcPr>
          <w:p w:rsidR="00E01374" w:rsidRDefault="00E01374" w:rsidP="00072660">
            <w:pPr>
              <w:pStyle w:val="NoSpacing"/>
            </w:pPr>
            <w:r>
              <w:t>-7.35</w:t>
            </w:r>
          </w:p>
        </w:tc>
        <w:tc>
          <w:tcPr>
            <w:tcW w:w="945" w:type="dxa"/>
          </w:tcPr>
          <w:p w:rsidR="00E01374" w:rsidRDefault="00E01374" w:rsidP="00072660">
            <w:pPr>
              <w:pStyle w:val="NoSpacing"/>
            </w:pPr>
            <w:r>
              <w:t>6.31e-10</w:t>
            </w:r>
          </w:p>
        </w:tc>
        <w:tc>
          <w:tcPr>
            <w:tcW w:w="951" w:type="dxa"/>
          </w:tcPr>
          <w:p w:rsidR="00E01374" w:rsidRDefault="00E01374" w:rsidP="00072660">
            <w:pPr>
              <w:pStyle w:val="NoSpacing"/>
            </w:pPr>
            <w:r>
              <w:t>0.0310</w:t>
            </w:r>
          </w:p>
        </w:tc>
        <w:tc>
          <w:tcPr>
            <w:tcW w:w="947" w:type="dxa"/>
          </w:tcPr>
          <w:p w:rsidR="00E01374" w:rsidRDefault="00E01374" w:rsidP="00072660">
            <w:pPr>
              <w:pStyle w:val="NoSpacing"/>
            </w:pPr>
            <w:r>
              <w:t>0.0047</w:t>
            </w:r>
          </w:p>
        </w:tc>
        <w:tc>
          <w:tcPr>
            <w:tcW w:w="953" w:type="dxa"/>
          </w:tcPr>
          <w:p w:rsidR="00E01374" w:rsidRDefault="00E01374" w:rsidP="00072660">
            <w:pPr>
              <w:pStyle w:val="NoSpacing"/>
            </w:pPr>
            <w:r>
              <w:t>6.66</w:t>
            </w:r>
          </w:p>
        </w:tc>
        <w:tc>
          <w:tcPr>
            <w:tcW w:w="945" w:type="dxa"/>
          </w:tcPr>
          <w:p w:rsidR="00E01374" w:rsidRDefault="00E01374" w:rsidP="00072660">
            <w:pPr>
              <w:pStyle w:val="NoSpacing"/>
            </w:pPr>
            <w:r>
              <w:t>9.49e09</w:t>
            </w:r>
          </w:p>
        </w:tc>
      </w:tr>
      <w:tr w:rsidR="00E01374" w:rsidTr="00E01374">
        <w:tc>
          <w:tcPr>
            <w:tcW w:w="956" w:type="dxa"/>
          </w:tcPr>
          <w:p w:rsidR="00E01374" w:rsidRDefault="00E01374" w:rsidP="00072660">
            <w:pPr>
              <w:pStyle w:val="NoSpacing"/>
            </w:pPr>
            <w:r>
              <w:lastRenderedPageBreak/>
              <w:t>Precip</w:t>
            </w:r>
          </w:p>
        </w:tc>
        <w:tc>
          <w:tcPr>
            <w:tcW w:w="1039" w:type="dxa"/>
          </w:tcPr>
          <w:p w:rsidR="00E01374" w:rsidRDefault="00E01374" w:rsidP="00072660">
            <w:pPr>
              <w:pStyle w:val="NoSpacing"/>
            </w:pPr>
            <w:r>
              <w:t>-2537.7346</w:t>
            </w:r>
          </w:p>
        </w:tc>
        <w:tc>
          <w:tcPr>
            <w:tcW w:w="945" w:type="dxa"/>
          </w:tcPr>
          <w:p w:rsidR="00E01374" w:rsidRDefault="00E01374" w:rsidP="00072660">
            <w:pPr>
              <w:pStyle w:val="NoSpacing"/>
            </w:pPr>
            <w:r>
              <w:t>1508.9971</w:t>
            </w:r>
          </w:p>
        </w:tc>
        <w:tc>
          <w:tcPr>
            <w:tcW w:w="952" w:type="dxa"/>
          </w:tcPr>
          <w:p w:rsidR="00E01374" w:rsidRDefault="00E01374" w:rsidP="00072660">
            <w:pPr>
              <w:pStyle w:val="NoSpacing"/>
            </w:pPr>
            <w:r>
              <w:t>-1.682</w:t>
            </w:r>
          </w:p>
        </w:tc>
        <w:tc>
          <w:tcPr>
            <w:tcW w:w="945" w:type="dxa"/>
          </w:tcPr>
          <w:p w:rsidR="00E01374" w:rsidRDefault="00E01374" w:rsidP="00072660">
            <w:pPr>
              <w:pStyle w:val="NoSpacing"/>
            </w:pPr>
            <w:r>
              <w:t>0.0978</w:t>
            </w:r>
          </w:p>
        </w:tc>
        <w:tc>
          <w:tcPr>
            <w:tcW w:w="951" w:type="dxa"/>
          </w:tcPr>
          <w:p w:rsidR="00E01374" w:rsidRDefault="00E01374" w:rsidP="00072660">
            <w:pPr>
              <w:pStyle w:val="NoSpacing"/>
            </w:pPr>
            <w:r>
              <w:t>1.6812</w:t>
            </w:r>
          </w:p>
        </w:tc>
        <w:tc>
          <w:tcPr>
            <w:tcW w:w="947" w:type="dxa"/>
          </w:tcPr>
          <w:p w:rsidR="00E01374" w:rsidRDefault="00E01374" w:rsidP="00072660">
            <w:pPr>
              <w:pStyle w:val="NoSpacing"/>
            </w:pPr>
            <w:r>
              <w:t>0.7619</w:t>
            </w:r>
          </w:p>
        </w:tc>
        <w:tc>
          <w:tcPr>
            <w:tcW w:w="953" w:type="dxa"/>
          </w:tcPr>
          <w:p w:rsidR="00E01374" w:rsidRDefault="00E01374" w:rsidP="00072660">
            <w:pPr>
              <w:pStyle w:val="NoSpacing"/>
            </w:pPr>
            <w:r>
              <w:t>2.207</w:t>
            </w:r>
          </w:p>
        </w:tc>
        <w:tc>
          <w:tcPr>
            <w:tcW w:w="945" w:type="dxa"/>
          </w:tcPr>
          <w:p w:rsidR="00E01374" w:rsidRDefault="00E01374" w:rsidP="00072660">
            <w:pPr>
              <w:pStyle w:val="NoSpacing"/>
            </w:pPr>
            <w:r>
              <w:t>0.0312</w:t>
            </w:r>
            <w:commentRangeEnd w:id="1"/>
            <w:r w:rsidR="000212B7">
              <w:rPr>
                <w:rStyle w:val="CommentReference"/>
              </w:rPr>
              <w:commentReference w:id="1"/>
            </w:r>
          </w:p>
        </w:tc>
      </w:tr>
    </w:tbl>
    <w:p w:rsidR="00072660" w:rsidRDefault="00072660" w:rsidP="00072660">
      <w:pPr>
        <w:pStyle w:val="NoSpacing"/>
      </w:pPr>
    </w:p>
    <w:p w:rsidR="00072660" w:rsidRDefault="00072660" w:rsidP="00072660">
      <w:pPr>
        <w:pStyle w:val="NoSpacing"/>
        <w:rPr>
          <w:b/>
        </w:rPr>
      </w:pPr>
      <w:r>
        <w:rPr>
          <w:b/>
        </w:rPr>
        <w:t>Phenology summary</w:t>
      </w:r>
    </w:p>
    <w:p w:rsidR="000A2B13" w:rsidRPr="00122147" w:rsidRDefault="000A2B13" w:rsidP="000A2B13">
      <w:pPr>
        <w:spacing w:after="120" w:line="240" w:lineRule="auto"/>
      </w:pPr>
      <w:r w:rsidRPr="00122147">
        <w:t xml:space="preserve">A total of 290 alpine plant species found at greater than </w:t>
      </w:r>
      <w:r w:rsidR="00F70D1D">
        <w:t>3200 m</w:t>
      </w:r>
      <w:r w:rsidRPr="00122147">
        <w:t xml:space="preserve"> altitude were studied using the earliest reported bloom date from herbarium vouchers</w:t>
      </w:r>
      <w:r>
        <w:t xml:space="preserve"> (statistically significant –&gt; p&lt;0.05)</w:t>
      </w:r>
    </w:p>
    <w:p w:rsidR="000A2B13" w:rsidRDefault="000A2B13" w:rsidP="00072660">
      <w:pPr>
        <w:pStyle w:val="NoSpacing"/>
        <w:rPr>
          <w:b/>
        </w:rPr>
      </w:pPr>
    </w:p>
    <w:p w:rsidR="00072660" w:rsidRDefault="00072660" w:rsidP="00072660">
      <w:pPr>
        <w:pStyle w:val="NoSpacing"/>
      </w:pPr>
      <w:r>
        <w:t>Summary of how bloom date varied with respect to year</w:t>
      </w:r>
      <w:r w:rsidR="00752216">
        <w:t xml:space="preserve"> (1950-2011)</w:t>
      </w:r>
      <w:r>
        <w:t xml:space="preserve"> </w:t>
      </w:r>
    </w:p>
    <w:p w:rsidR="00072660" w:rsidRPr="001A4624" w:rsidRDefault="00072660" w:rsidP="00072660">
      <w:pPr>
        <w:pStyle w:val="NoSpacing"/>
        <w:numPr>
          <w:ilvl w:val="0"/>
          <w:numId w:val="1"/>
        </w:numPr>
      </w:pPr>
      <w:r w:rsidRPr="001A4624">
        <w:t>Number that didn’t change</w:t>
      </w:r>
      <w:r w:rsidR="000A2B13" w:rsidRPr="001A4624">
        <w:t>: 234</w:t>
      </w:r>
    </w:p>
    <w:p w:rsidR="00072660" w:rsidRPr="001A4624" w:rsidRDefault="00072660" w:rsidP="00072660">
      <w:pPr>
        <w:pStyle w:val="NoSpacing"/>
        <w:numPr>
          <w:ilvl w:val="0"/>
          <w:numId w:val="1"/>
        </w:numPr>
      </w:pPr>
      <w:r w:rsidRPr="001A4624">
        <w:t>Number that had earlier date</w:t>
      </w:r>
      <w:r w:rsidR="000A2B13" w:rsidRPr="001A4624">
        <w:t>: 56, average slope=-.5244, average adjusted R</w:t>
      </w:r>
      <w:r w:rsidR="000A2B13" w:rsidRPr="001A4624">
        <w:rPr>
          <w:vertAlign w:val="superscript"/>
        </w:rPr>
        <w:t>2</w:t>
      </w:r>
      <w:r w:rsidR="000A2B13" w:rsidRPr="001A4624">
        <w:t xml:space="preserve">=0.2218; </w:t>
      </w:r>
    </w:p>
    <w:p w:rsidR="00072660" w:rsidRPr="001A4624" w:rsidRDefault="00072660" w:rsidP="00072660">
      <w:pPr>
        <w:pStyle w:val="NoSpacing"/>
        <w:numPr>
          <w:ilvl w:val="0"/>
          <w:numId w:val="1"/>
        </w:numPr>
      </w:pPr>
      <w:r w:rsidRPr="001A4624">
        <w:t>Number that had later date</w:t>
      </w:r>
      <w:r w:rsidR="000A2B13" w:rsidRPr="001A4624">
        <w:t>: 0</w:t>
      </w:r>
    </w:p>
    <w:p w:rsidR="00072660" w:rsidRPr="001A4624" w:rsidRDefault="00072660"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high temperature</w:t>
      </w:r>
    </w:p>
    <w:p w:rsidR="00372887" w:rsidRPr="001A4624" w:rsidRDefault="00372887" w:rsidP="00372887">
      <w:pPr>
        <w:pStyle w:val="NoSpacing"/>
        <w:numPr>
          <w:ilvl w:val="0"/>
          <w:numId w:val="1"/>
        </w:numPr>
      </w:pPr>
      <w:r w:rsidRPr="001A4624">
        <w:t xml:space="preserve">Number that didn’t </w:t>
      </w:r>
      <w:r w:rsidR="006E22B3" w:rsidRPr="001A4624">
        <w:t>show relationship</w:t>
      </w:r>
      <w:r w:rsidR="00FF3155" w:rsidRPr="001A4624">
        <w:t>: 208</w:t>
      </w:r>
    </w:p>
    <w:p w:rsidR="00372887" w:rsidRPr="001A4624" w:rsidRDefault="00372887" w:rsidP="00372887">
      <w:pPr>
        <w:pStyle w:val="NoSpacing"/>
        <w:numPr>
          <w:ilvl w:val="0"/>
          <w:numId w:val="1"/>
        </w:numPr>
      </w:pPr>
      <w:r w:rsidRPr="001A4624">
        <w:t>Number that had earlier date</w:t>
      </w:r>
      <w:r w:rsidR="006E22B3" w:rsidRPr="001A4624">
        <w:t xml:space="preserve"> with higher temps</w:t>
      </w:r>
      <w:r w:rsidR="0096466A" w:rsidRPr="001A4624">
        <w:t>: 82, average slope = -9.7737, average adjusted R</w:t>
      </w:r>
      <w:r w:rsidR="0096466A" w:rsidRPr="001A4624">
        <w:rPr>
          <w:vertAlign w:val="superscript"/>
        </w:rPr>
        <w:t>2</w:t>
      </w:r>
      <w:r w:rsidR="0096466A" w:rsidRPr="001A4624">
        <w:t xml:space="preserve"> = 0.2269</w:t>
      </w:r>
    </w:p>
    <w:p w:rsidR="00372887" w:rsidRPr="001A4624" w:rsidRDefault="00372887" w:rsidP="00372887">
      <w:pPr>
        <w:pStyle w:val="NoSpacing"/>
        <w:numPr>
          <w:ilvl w:val="0"/>
          <w:numId w:val="1"/>
        </w:numPr>
      </w:pPr>
      <w:r w:rsidRPr="001A4624">
        <w:t>Number that had later date</w:t>
      </w:r>
      <w:r w:rsidR="006E22B3" w:rsidRPr="001A4624">
        <w:t xml:space="preserve"> with higher temps</w:t>
      </w:r>
      <w:r w:rsidR="006E328B" w:rsidRPr="001A4624">
        <w:t>: 0</w:t>
      </w:r>
    </w:p>
    <w:p w:rsidR="00372887" w:rsidRPr="001A4624" w:rsidRDefault="00372887"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low temperature</w:t>
      </w:r>
    </w:p>
    <w:p w:rsidR="006E22B3" w:rsidRPr="001A4624" w:rsidRDefault="006E22B3" w:rsidP="006E22B3">
      <w:pPr>
        <w:pStyle w:val="NoSpacing"/>
        <w:numPr>
          <w:ilvl w:val="0"/>
          <w:numId w:val="1"/>
        </w:numPr>
      </w:pPr>
      <w:r w:rsidRPr="001A4624">
        <w:t>Number that didn’t show relationship</w:t>
      </w:r>
      <w:r w:rsidR="00780743" w:rsidRPr="001A4624">
        <w:t>: 20</w:t>
      </w:r>
      <w:r w:rsidR="00305220" w:rsidRPr="001A4624">
        <w:t>3</w:t>
      </w:r>
    </w:p>
    <w:p w:rsidR="006E22B3" w:rsidRPr="001A4624" w:rsidRDefault="006E22B3" w:rsidP="006E22B3">
      <w:pPr>
        <w:pStyle w:val="NoSpacing"/>
        <w:numPr>
          <w:ilvl w:val="0"/>
          <w:numId w:val="1"/>
        </w:numPr>
      </w:pPr>
      <w:r w:rsidRPr="001A4624">
        <w:t>Number that had earlier date with higher temps</w:t>
      </w:r>
      <w:r w:rsidR="00305220" w:rsidRPr="001A4624">
        <w:t>: 86</w:t>
      </w:r>
      <w:r w:rsidR="000A5614" w:rsidRPr="001A4624">
        <w:t>, average slope = -10.</w:t>
      </w:r>
      <w:r w:rsidR="00D00CBC" w:rsidRPr="001A4624">
        <w:t>3772</w:t>
      </w:r>
      <w:r w:rsidR="000A5614" w:rsidRPr="001A4624">
        <w:t>, average adjusted R</w:t>
      </w:r>
      <w:r w:rsidR="000A5614" w:rsidRPr="001A4624">
        <w:rPr>
          <w:vertAlign w:val="superscript"/>
        </w:rPr>
        <w:t>2</w:t>
      </w:r>
      <w:r w:rsidR="000A5614" w:rsidRPr="001A4624">
        <w:t xml:space="preserve"> =0.22</w:t>
      </w:r>
      <w:r w:rsidR="00D00CBC" w:rsidRPr="001A4624">
        <w:t>30</w:t>
      </w:r>
    </w:p>
    <w:p w:rsidR="006E22B3" w:rsidRPr="001A4624" w:rsidRDefault="006E22B3" w:rsidP="006E22B3">
      <w:pPr>
        <w:pStyle w:val="NoSpacing"/>
        <w:numPr>
          <w:ilvl w:val="0"/>
          <w:numId w:val="1"/>
        </w:numPr>
      </w:pPr>
      <w:r w:rsidRPr="001A4624">
        <w:t>Number that had later date with higher temps</w:t>
      </w:r>
      <w:r w:rsidR="006E328B" w:rsidRPr="001A4624">
        <w:t>: 1, slope = 14.3997, adjusted R</w:t>
      </w:r>
      <w:r w:rsidR="006E328B" w:rsidRPr="001A4624">
        <w:rPr>
          <w:vertAlign w:val="superscript"/>
        </w:rPr>
        <w:t>2</w:t>
      </w:r>
      <w:r w:rsidR="006E328B" w:rsidRPr="001A4624">
        <w:t>=0.2558</w:t>
      </w:r>
    </w:p>
    <w:p w:rsidR="006E22B3" w:rsidRPr="001A4624" w:rsidRDefault="006E22B3" w:rsidP="006E22B3">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precipitation</w:t>
      </w:r>
    </w:p>
    <w:p w:rsidR="00D80BD1" w:rsidRPr="001A4624" w:rsidRDefault="00D80BD1" w:rsidP="00D80BD1">
      <w:pPr>
        <w:pStyle w:val="NoSpacing"/>
        <w:numPr>
          <w:ilvl w:val="0"/>
          <w:numId w:val="1"/>
        </w:numPr>
      </w:pPr>
      <w:r w:rsidRPr="001A4624">
        <w:t xml:space="preserve">Number that didn’t show relationship: </w:t>
      </w:r>
      <w:r w:rsidR="003976E6" w:rsidRPr="001A4624">
        <w:t>274</w:t>
      </w:r>
    </w:p>
    <w:p w:rsidR="00D80BD1" w:rsidRPr="001A4624" w:rsidRDefault="00D80BD1" w:rsidP="00D80BD1">
      <w:pPr>
        <w:pStyle w:val="NoSpacing"/>
        <w:numPr>
          <w:ilvl w:val="0"/>
          <w:numId w:val="1"/>
        </w:numPr>
      </w:pPr>
      <w:r w:rsidRPr="001A4624">
        <w:t>Number that had earlier date with more precip: 2, average slope: -0.0006, average adjusted R</w:t>
      </w:r>
      <w:r w:rsidRPr="001A4624">
        <w:rPr>
          <w:vertAlign w:val="superscript"/>
        </w:rPr>
        <w:t>2</w:t>
      </w:r>
      <w:r w:rsidRPr="001A4624">
        <w:t xml:space="preserve"> = 0.1433</w:t>
      </w:r>
    </w:p>
    <w:p w:rsidR="00D80BD1" w:rsidRPr="001A4624" w:rsidRDefault="00D80BD1" w:rsidP="00D80BD1">
      <w:pPr>
        <w:pStyle w:val="NoSpacing"/>
        <w:numPr>
          <w:ilvl w:val="0"/>
          <w:numId w:val="1"/>
        </w:numPr>
      </w:pPr>
      <w:r w:rsidRPr="001A4624">
        <w:t xml:space="preserve">Number that had later date with more precip: </w:t>
      </w:r>
      <w:r w:rsidR="00FC374E" w:rsidRPr="001A4624">
        <w:t>12</w:t>
      </w:r>
      <w:r w:rsidR="00390F1A" w:rsidRPr="001A4624">
        <w:t>, average slope: 0.0008, average adjusted R</w:t>
      </w:r>
      <w:r w:rsidR="00390F1A" w:rsidRPr="001A4624">
        <w:rPr>
          <w:vertAlign w:val="superscript"/>
        </w:rPr>
        <w:t>2</w:t>
      </w:r>
      <w:r w:rsidR="00500EF8" w:rsidRPr="001A4624">
        <w:t xml:space="preserve"> =0.2493</w:t>
      </w:r>
    </w:p>
    <w:p w:rsidR="00556599" w:rsidRPr="001A4624" w:rsidRDefault="00556599" w:rsidP="00072660">
      <w:pPr>
        <w:pStyle w:val="NoSpacing"/>
        <w:numPr>
          <w:ilvl w:val="0"/>
          <w:numId w:val="1"/>
        </w:numPr>
      </w:pPr>
    </w:p>
    <w:p w:rsidR="000A4169" w:rsidRPr="001A4624" w:rsidRDefault="000A4169" w:rsidP="000A4169">
      <w:pPr>
        <w:pStyle w:val="NoSpacing"/>
      </w:pPr>
    </w:p>
    <w:p w:rsidR="000A4169" w:rsidRDefault="000A4169" w:rsidP="000A4169">
      <w:pPr>
        <w:pStyle w:val="NoSpacing"/>
      </w:pPr>
      <w:r w:rsidRPr="001A4624">
        <w:t>Summary of above relationshi</w:t>
      </w:r>
      <w:r w:rsidR="002F3E9A" w:rsidRPr="001A4624">
        <w:t>ps by plant family, life history, other?</w:t>
      </w:r>
      <w:r w:rsidR="002F3E9A">
        <w:t xml:space="preserve"> </w:t>
      </w:r>
    </w:p>
    <w:p w:rsidR="00C50936" w:rsidRDefault="00C50936" w:rsidP="000A4169">
      <w:pPr>
        <w:pStyle w:val="NoSpacing"/>
      </w:pPr>
    </w:p>
    <w:p w:rsidR="005C39FB" w:rsidRDefault="005C39FB" w:rsidP="000A4169">
      <w:pPr>
        <w:pStyle w:val="NoSpacing"/>
      </w:pPr>
      <w:r>
        <w:t xml:space="preserve">When look at all species at the same time: </w:t>
      </w:r>
    </w:p>
    <w:p w:rsidR="005C39FB" w:rsidRDefault="007C1673" w:rsidP="000A4169">
      <w:pPr>
        <w:pStyle w:val="NoSpacing"/>
      </w:pPr>
      <w:r>
        <w:rPr>
          <w:noProof/>
        </w:rPr>
        <w:lastRenderedPageBreak/>
        <w:drawing>
          <wp:inline distT="0" distB="0" distL="0" distR="0" wp14:anchorId="506D41BC" wp14:editId="5F5FD357">
            <wp:extent cx="5485715" cy="4438096"/>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5715" cy="4438096"/>
                    </a:xfrm>
                    <a:prstGeom prst="rect">
                      <a:avLst/>
                    </a:prstGeom>
                  </pic:spPr>
                </pic:pic>
              </a:graphicData>
            </a:graphic>
          </wp:inline>
        </w:drawing>
      </w:r>
    </w:p>
    <w:p w:rsidR="005C39FB" w:rsidRPr="005C39FB" w:rsidRDefault="005C39FB" w:rsidP="000A4169">
      <w:pPr>
        <w:pStyle w:val="NoSpacing"/>
      </w:pPr>
      <w:r>
        <w:t>B</w:t>
      </w:r>
      <w:r w:rsidRPr="005C39FB">
        <w:t xml:space="preserve">oth intercept and slope significant. If include all data, the date of first collection is statistically </w:t>
      </w:r>
      <w:r w:rsidR="007C1673">
        <w:t>later</w:t>
      </w:r>
      <w:r w:rsidRPr="005C39FB">
        <w:t xml:space="preserve"> by 0.</w:t>
      </w:r>
      <w:r w:rsidR="00405904">
        <w:t>5388</w:t>
      </w:r>
      <w:r w:rsidRPr="005C39FB">
        <w:t xml:space="preserve">/year, or </w:t>
      </w:r>
      <w:r w:rsidR="00405904">
        <w:t>32</w:t>
      </w:r>
      <w:r w:rsidR="007C1673">
        <w:t xml:space="preserve"> days later</w:t>
      </w:r>
      <w:bookmarkStart w:id="2" w:name="_GoBack"/>
      <w:bookmarkEnd w:id="2"/>
      <w:r w:rsidRPr="005C39FB">
        <w:t xml:space="preserve"> over the course of the study period.</w:t>
      </w:r>
      <w:r>
        <w:t xml:space="preserve"> However, very little of the variation in bloom date is explained by year (adjusted R</w:t>
      </w:r>
      <w:r>
        <w:rPr>
          <w:vertAlign w:val="superscript"/>
        </w:rPr>
        <w:t>2</w:t>
      </w:r>
      <w:r>
        <w:t>=0.</w:t>
      </w:r>
      <w:r w:rsidR="00405904">
        <w:t>0933</w:t>
      </w:r>
      <w:r>
        <w:t xml:space="preserve">). </w:t>
      </w:r>
    </w:p>
    <w:p w:rsidR="005C39FB" w:rsidRDefault="005C39FB" w:rsidP="000A4169">
      <w:pPr>
        <w:pStyle w:val="NoSpacing"/>
      </w:pPr>
    </w:p>
    <w:tbl>
      <w:tblPr>
        <w:tblStyle w:val="TableGrid"/>
        <w:tblW w:w="0" w:type="auto"/>
        <w:tblLook w:val="04A0" w:firstRow="1" w:lastRow="0" w:firstColumn="1" w:lastColumn="0" w:noHBand="0" w:noVBand="1"/>
      </w:tblPr>
      <w:tblGrid>
        <w:gridCol w:w="956"/>
        <w:gridCol w:w="1053"/>
        <w:gridCol w:w="945"/>
        <w:gridCol w:w="952"/>
        <w:gridCol w:w="945"/>
        <w:gridCol w:w="951"/>
        <w:gridCol w:w="947"/>
        <w:gridCol w:w="953"/>
        <w:gridCol w:w="945"/>
      </w:tblGrid>
      <w:tr w:rsidR="005C39FB" w:rsidTr="00194C17">
        <w:tc>
          <w:tcPr>
            <w:tcW w:w="956" w:type="dxa"/>
          </w:tcPr>
          <w:p w:rsidR="005C39FB" w:rsidRDefault="005C39FB" w:rsidP="00194C17">
            <w:pPr>
              <w:pStyle w:val="NoSpacing"/>
            </w:pPr>
            <w:r>
              <w:t>Variable</w:t>
            </w:r>
          </w:p>
        </w:tc>
        <w:tc>
          <w:tcPr>
            <w:tcW w:w="1039" w:type="dxa"/>
          </w:tcPr>
          <w:p w:rsidR="005C39FB" w:rsidRDefault="005C39FB" w:rsidP="00194C17">
            <w:pPr>
              <w:pStyle w:val="NoSpacing"/>
            </w:pPr>
            <w:r>
              <w:t>Intercept</w:t>
            </w:r>
          </w:p>
        </w:tc>
        <w:tc>
          <w:tcPr>
            <w:tcW w:w="945" w:type="dxa"/>
          </w:tcPr>
          <w:p w:rsidR="005C39FB" w:rsidRDefault="005C39FB" w:rsidP="00194C17">
            <w:pPr>
              <w:pStyle w:val="NoSpacing"/>
            </w:pPr>
            <w:r>
              <w:t>SE</w:t>
            </w:r>
          </w:p>
        </w:tc>
        <w:tc>
          <w:tcPr>
            <w:tcW w:w="952" w:type="dxa"/>
          </w:tcPr>
          <w:p w:rsidR="005C39FB" w:rsidRDefault="005C39FB" w:rsidP="00194C17">
            <w:pPr>
              <w:pStyle w:val="NoSpacing"/>
            </w:pPr>
            <w:r>
              <w:t>T value</w:t>
            </w:r>
          </w:p>
        </w:tc>
        <w:tc>
          <w:tcPr>
            <w:tcW w:w="945" w:type="dxa"/>
          </w:tcPr>
          <w:p w:rsidR="005C39FB" w:rsidRDefault="005C39FB" w:rsidP="00194C17">
            <w:pPr>
              <w:pStyle w:val="NoSpacing"/>
            </w:pPr>
            <w:r>
              <w:t>P</w:t>
            </w:r>
          </w:p>
        </w:tc>
        <w:tc>
          <w:tcPr>
            <w:tcW w:w="951" w:type="dxa"/>
          </w:tcPr>
          <w:p w:rsidR="005C39FB" w:rsidRDefault="005C39FB" w:rsidP="00194C17">
            <w:pPr>
              <w:pStyle w:val="NoSpacing"/>
            </w:pPr>
            <w:r>
              <w:t>Year</w:t>
            </w:r>
          </w:p>
        </w:tc>
        <w:tc>
          <w:tcPr>
            <w:tcW w:w="947" w:type="dxa"/>
          </w:tcPr>
          <w:p w:rsidR="005C39FB" w:rsidRDefault="005C39FB" w:rsidP="00194C17">
            <w:pPr>
              <w:pStyle w:val="NoSpacing"/>
            </w:pPr>
            <w:r>
              <w:t>SE</w:t>
            </w:r>
          </w:p>
        </w:tc>
        <w:tc>
          <w:tcPr>
            <w:tcW w:w="953" w:type="dxa"/>
          </w:tcPr>
          <w:p w:rsidR="005C39FB" w:rsidRDefault="005C39FB" w:rsidP="00194C17">
            <w:pPr>
              <w:pStyle w:val="NoSpacing"/>
            </w:pPr>
            <w:r>
              <w:t>T value</w:t>
            </w:r>
          </w:p>
        </w:tc>
        <w:tc>
          <w:tcPr>
            <w:tcW w:w="945" w:type="dxa"/>
          </w:tcPr>
          <w:p w:rsidR="005C39FB" w:rsidRDefault="005C39FB" w:rsidP="00194C17">
            <w:pPr>
              <w:pStyle w:val="NoSpacing"/>
            </w:pPr>
            <w:r>
              <w:t>P</w:t>
            </w:r>
          </w:p>
        </w:tc>
      </w:tr>
      <w:tr w:rsidR="005C39FB" w:rsidTr="00194C17">
        <w:tc>
          <w:tcPr>
            <w:tcW w:w="956" w:type="dxa"/>
          </w:tcPr>
          <w:p w:rsidR="005C39FB" w:rsidRDefault="005C39FB" w:rsidP="00194C17">
            <w:pPr>
              <w:pStyle w:val="NoSpacing"/>
            </w:pPr>
            <w:r>
              <w:t>Bloom date</w:t>
            </w:r>
          </w:p>
        </w:tc>
        <w:tc>
          <w:tcPr>
            <w:tcW w:w="1039" w:type="dxa"/>
          </w:tcPr>
          <w:p w:rsidR="005C39FB" w:rsidRDefault="007C1673" w:rsidP="00194C17">
            <w:pPr>
              <w:pStyle w:val="NoSpacing"/>
            </w:pPr>
            <w:r>
              <w:t>-883.7069</w:t>
            </w:r>
          </w:p>
        </w:tc>
        <w:tc>
          <w:tcPr>
            <w:tcW w:w="945" w:type="dxa"/>
          </w:tcPr>
          <w:p w:rsidR="005C39FB" w:rsidRDefault="007C1673" w:rsidP="00194C17">
            <w:pPr>
              <w:pStyle w:val="NoSpacing"/>
            </w:pPr>
            <w:r>
              <w:t>40.51</w:t>
            </w:r>
          </w:p>
        </w:tc>
        <w:tc>
          <w:tcPr>
            <w:tcW w:w="952" w:type="dxa"/>
          </w:tcPr>
          <w:p w:rsidR="005C39FB" w:rsidRDefault="007C1673" w:rsidP="00194C17">
            <w:pPr>
              <w:pStyle w:val="NoSpacing"/>
            </w:pPr>
            <w:r>
              <w:t>-21.82</w:t>
            </w:r>
          </w:p>
        </w:tc>
        <w:tc>
          <w:tcPr>
            <w:tcW w:w="945" w:type="dxa"/>
          </w:tcPr>
          <w:p w:rsidR="005C39FB" w:rsidRDefault="005C39FB" w:rsidP="00194C17">
            <w:pPr>
              <w:pStyle w:val="NoSpacing"/>
            </w:pPr>
            <w:r>
              <w:t>&lt;2e-16</w:t>
            </w:r>
          </w:p>
        </w:tc>
        <w:tc>
          <w:tcPr>
            <w:tcW w:w="951" w:type="dxa"/>
          </w:tcPr>
          <w:p w:rsidR="005C39FB" w:rsidRDefault="007C1673" w:rsidP="00194C17">
            <w:pPr>
              <w:pStyle w:val="NoSpacing"/>
            </w:pPr>
            <w:r>
              <w:t>.5388</w:t>
            </w:r>
          </w:p>
        </w:tc>
        <w:tc>
          <w:tcPr>
            <w:tcW w:w="947" w:type="dxa"/>
          </w:tcPr>
          <w:p w:rsidR="005C39FB" w:rsidRDefault="007C1673" w:rsidP="00194C17">
            <w:pPr>
              <w:pStyle w:val="NoSpacing"/>
            </w:pPr>
            <w:r>
              <w:t>.0204</w:t>
            </w:r>
          </w:p>
        </w:tc>
        <w:tc>
          <w:tcPr>
            <w:tcW w:w="953" w:type="dxa"/>
          </w:tcPr>
          <w:p w:rsidR="005C39FB" w:rsidRDefault="007C1673" w:rsidP="00194C17">
            <w:pPr>
              <w:pStyle w:val="NoSpacing"/>
            </w:pPr>
            <w:r>
              <w:t>26.46</w:t>
            </w:r>
          </w:p>
        </w:tc>
        <w:tc>
          <w:tcPr>
            <w:tcW w:w="945" w:type="dxa"/>
          </w:tcPr>
          <w:p w:rsidR="005C39FB" w:rsidRDefault="007C1673" w:rsidP="00194C17">
            <w:pPr>
              <w:pStyle w:val="NoSpacing"/>
            </w:pPr>
            <w:r>
              <w:t>&lt;2e-16</w:t>
            </w: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bl>
    <w:p w:rsidR="005C39FB" w:rsidRDefault="005C39FB" w:rsidP="000A4169">
      <w:pPr>
        <w:pStyle w:val="NoSpacing"/>
      </w:pPr>
    </w:p>
    <w:p w:rsidR="00897156" w:rsidRDefault="00897156" w:rsidP="000A4169">
      <w:pPr>
        <w:pStyle w:val="NoSpacing"/>
      </w:pPr>
      <w:r>
        <w:t xml:space="preserve">If we only look at the species that show a significant relationship with year: </w:t>
      </w:r>
    </w:p>
    <w:p w:rsidR="00743A6B" w:rsidRDefault="00743A6B" w:rsidP="000A4169">
      <w:pPr>
        <w:pStyle w:val="NoSpacing"/>
      </w:pPr>
    </w:p>
    <w:p w:rsidR="00743A6B" w:rsidRDefault="00743A6B" w:rsidP="000A4169">
      <w:pPr>
        <w:pStyle w:val="NoSpacing"/>
      </w:pPr>
    </w:p>
    <w:p w:rsidR="00C50936" w:rsidRDefault="00C50936" w:rsidP="000A4169">
      <w:pPr>
        <w:pStyle w:val="NoSpacing"/>
        <w:rPr>
          <w:b/>
        </w:rPr>
      </w:pPr>
      <w:r w:rsidRPr="00C50936">
        <w:rPr>
          <w:b/>
        </w:rPr>
        <w:t>Discussion</w:t>
      </w:r>
    </w:p>
    <w:p w:rsidR="00C50936" w:rsidRDefault="00C50936" w:rsidP="00C50936">
      <w:pPr>
        <w:pStyle w:val="NoSpacing"/>
        <w:numPr>
          <w:ilvl w:val="0"/>
          <w:numId w:val="2"/>
        </w:numPr>
      </w:pPr>
      <w:r>
        <w:t>Compare to Gallagher et al 2009 results</w:t>
      </w:r>
    </w:p>
    <w:p w:rsidR="00FA56CD" w:rsidRDefault="00FA56CD" w:rsidP="00C50936">
      <w:pPr>
        <w:pStyle w:val="NoSpacing"/>
        <w:numPr>
          <w:ilvl w:val="0"/>
          <w:numId w:val="2"/>
        </w:numPr>
      </w:pPr>
      <w:r>
        <w:t>Compare to Munson &amp; Sher 2015 results</w:t>
      </w:r>
    </w:p>
    <w:p w:rsidR="00C50936" w:rsidRPr="00C50936" w:rsidRDefault="00C50936" w:rsidP="00C50936">
      <w:pPr>
        <w:pStyle w:val="NoSpacing"/>
        <w:numPr>
          <w:ilvl w:val="0"/>
          <w:numId w:val="2"/>
        </w:numPr>
      </w:pPr>
      <w:r>
        <w:t>Discuss selection criteria for indicator species and list potential species that would make good indicator species based on those criteria</w:t>
      </w:r>
    </w:p>
    <w:sectPr w:rsidR="00C50936" w:rsidRPr="00C509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Kao" w:date="2015-04-07T16:00:00Z" w:initials="RK">
    <w:p w:rsidR="00465AED" w:rsidRDefault="00465AED">
      <w:pPr>
        <w:pStyle w:val="CommentText"/>
      </w:pPr>
      <w:r>
        <w:rPr>
          <w:rStyle w:val="CommentReference"/>
        </w:rPr>
        <w:annotationRef/>
      </w:r>
      <w:r>
        <w:t>Create appendix with all species used, number of specimens used per species</w:t>
      </w:r>
      <w:r w:rsidR="00475AB6">
        <w:t xml:space="preserve">. All data in excel file labeled “Appendix A” but need to format. </w:t>
      </w:r>
    </w:p>
  </w:comment>
  <w:comment w:id="1" w:author="Rebecca Hufft" w:date="2015-08-28T17:17:00Z" w:initials="RAH">
    <w:p w:rsidR="000212B7" w:rsidRDefault="000212B7">
      <w:pPr>
        <w:pStyle w:val="CommentText"/>
      </w:pPr>
      <w:r>
        <w:rPr>
          <w:rStyle w:val="CommentReference"/>
        </w:rPr>
        <w:annotationRef/>
      </w:r>
      <w:r>
        <w:t xml:space="preserve">Consider not doing regressions but just showing data with best fit lines. Or, can also just present data in text to say that Annual average low temperature and annual precipitation have increased by 1 degree every three years and 1.7 mm a year (respectively), but there has not been a directional change in the average annual high temperature.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285D"/>
    <w:multiLevelType w:val="hybridMultilevel"/>
    <w:tmpl w:val="6B8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56C"/>
    <w:multiLevelType w:val="hybridMultilevel"/>
    <w:tmpl w:val="993C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B0"/>
    <w:rsid w:val="00006F22"/>
    <w:rsid w:val="000212B7"/>
    <w:rsid w:val="00072660"/>
    <w:rsid w:val="000A2B13"/>
    <w:rsid w:val="000A4169"/>
    <w:rsid w:val="000A5614"/>
    <w:rsid w:val="001A4624"/>
    <w:rsid w:val="002F3E9A"/>
    <w:rsid w:val="00305220"/>
    <w:rsid w:val="003310AF"/>
    <w:rsid w:val="00372887"/>
    <w:rsid w:val="0037680E"/>
    <w:rsid w:val="0038650A"/>
    <w:rsid w:val="00390F1A"/>
    <w:rsid w:val="003976E6"/>
    <w:rsid w:val="003A1DCF"/>
    <w:rsid w:val="00405904"/>
    <w:rsid w:val="00455A2D"/>
    <w:rsid w:val="00465AED"/>
    <w:rsid w:val="00475AB6"/>
    <w:rsid w:val="00477F0D"/>
    <w:rsid w:val="00500EF8"/>
    <w:rsid w:val="00556599"/>
    <w:rsid w:val="005A3713"/>
    <w:rsid w:val="005B6D95"/>
    <w:rsid w:val="005C39FB"/>
    <w:rsid w:val="00604DBF"/>
    <w:rsid w:val="006E22B3"/>
    <w:rsid w:val="006E328B"/>
    <w:rsid w:val="00743A6B"/>
    <w:rsid w:val="00752216"/>
    <w:rsid w:val="00780743"/>
    <w:rsid w:val="007C1673"/>
    <w:rsid w:val="007C72B0"/>
    <w:rsid w:val="00806BD1"/>
    <w:rsid w:val="00897156"/>
    <w:rsid w:val="0096466A"/>
    <w:rsid w:val="00A41F04"/>
    <w:rsid w:val="00AD6C3B"/>
    <w:rsid w:val="00B26192"/>
    <w:rsid w:val="00B95F4D"/>
    <w:rsid w:val="00C50936"/>
    <w:rsid w:val="00D00CBC"/>
    <w:rsid w:val="00D06331"/>
    <w:rsid w:val="00D24759"/>
    <w:rsid w:val="00D4284F"/>
    <w:rsid w:val="00D80BD1"/>
    <w:rsid w:val="00D85014"/>
    <w:rsid w:val="00E01374"/>
    <w:rsid w:val="00E41146"/>
    <w:rsid w:val="00F70D1D"/>
    <w:rsid w:val="00F86711"/>
    <w:rsid w:val="00FA56CD"/>
    <w:rsid w:val="00FC374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437">
      <w:bodyDiv w:val="1"/>
      <w:marLeft w:val="0"/>
      <w:marRight w:val="0"/>
      <w:marTop w:val="0"/>
      <w:marBottom w:val="0"/>
      <w:divBdr>
        <w:top w:val="none" w:sz="0" w:space="0" w:color="auto"/>
        <w:left w:val="none" w:sz="0" w:space="0" w:color="auto"/>
        <w:bottom w:val="none" w:sz="0" w:space="0" w:color="auto"/>
        <w:right w:val="none" w:sz="0" w:space="0" w:color="auto"/>
      </w:divBdr>
    </w:div>
    <w:div w:id="34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Kao</dc:creator>
  <cp:lastModifiedBy>Rebecca Hufft</cp:lastModifiedBy>
  <cp:revision>3</cp:revision>
  <dcterms:created xsi:type="dcterms:W3CDTF">2015-11-06T18:51:00Z</dcterms:created>
  <dcterms:modified xsi:type="dcterms:W3CDTF">2015-11-06T18:53:00Z</dcterms:modified>
</cp:coreProperties>
</file>