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DAV MPA 1 Inferences Document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) In this MPA Cancer Data Analysis and Visualisations are being done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The Data has below columns</w:t>
      </w: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Patient Id                  object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Age     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Gender  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Air Pollution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Alcohol use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Dust Allergy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OccuPational Hazards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Genetic Risk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chronic Lung Disease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Balanced Diet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Obesity 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Smoking 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Passive Smoker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Chest Pain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Coughing of Blood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Fatigue 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Weight Loss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Shortness of Breath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Wheezing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Swallowing Difficulty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Clubbing of Finger Nails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Frequent Cold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Dry Cough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Snoring 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Level                       object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The Analysis needs to be done with relation between various variables (features) of this data.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Usual Data Cleaning verifications are done.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Converted Categorical to and fro Numerical where necessary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Correlation between the variables is observed. The cancer level is impacted by various features listed at various levels </w:t>
      </w: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Air Pollution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Alcohol use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Dust Allergy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OccuPational Hazards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Genetic Risk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chronic Lung Disease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Balanced Diet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Obesity 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Smoking 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de-DE"/>
        </w:rPr>
        <w:t>Passive Smoker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Chest Pain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Coughing of Blood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</w:rPr>
        <w:t>Fatigue    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Weight Loss                  int64</w:t>
      </w:r>
    </w:p>
    <w:p>
      <w:pPr>
        <w:pStyle w:val="Default"/>
        <w:bidi w:val="0"/>
        <w:spacing w:before="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hAnsi="Menlo Regular"/>
          <w:sz w:val="28"/>
          <w:szCs w:val="28"/>
          <w:shd w:val="clear" w:color="auto" w:fill="ffffff"/>
          <w:rtl w:val="0"/>
          <w:lang w:val="en-US"/>
        </w:rPr>
        <w:t>Shortness of Breath          int64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</w:pPr>
      <w:r>
        <w:rPr>
          <w:rFonts w:ascii="Menlo Regular" w:cs="Menlo Regular" w:hAnsi="Menlo Regular" w:eastAsia="Menlo Regular"/>
          <w:sz w:val="28"/>
          <w:szCs w:val="28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32024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02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Histogram depicts the similar observation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Number of Gender </w:t>
      </w:r>
      <w:r>
        <w:rPr>
          <w:rtl w:val="0"/>
        </w:rPr>
        <w:t>‘</w:t>
      </w:r>
      <w:r>
        <w:rPr>
          <w:rtl w:val="0"/>
        </w:rPr>
        <w:t>1</w:t>
      </w:r>
      <w:r>
        <w:rPr>
          <w:rtl w:val="0"/>
        </w:rPr>
        <w:t xml:space="preserve">’ </w:t>
      </w:r>
      <w:r>
        <w:rPr>
          <w:rtl w:val="0"/>
        </w:rPr>
        <w:t>is observed to be high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Number of smokers who has cancer are more, especially in male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Cancer patients at different levels are almost equally distributed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723228</wp:posOffset>
            </wp:positionH>
            <wp:positionV relativeFrom="line">
              <wp:posOffset>231103</wp:posOffset>
            </wp:positionV>
            <wp:extent cx="2330450" cy="2298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298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Below line plot shows that </w:t>
      </w:r>
      <w:r>
        <w:rPr>
          <w:rtl w:val="0"/>
          <w:lang w:val="da-DK"/>
        </w:rPr>
        <w:t xml:space="preserve">Age </w:t>
      </w:r>
      <w:r>
        <w:rPr>
          <w:rtl w:val="0"/>
        </w:rPr>
        <w:t>is</w:t>
      </w:r>
      <w:r>
        <w:rPr>
          <w:rtl w:val="0"/>
        </w:rPr>
        <w:t xml:space="preserve"> not a </w:t>
      </w:r>
      <w:r>
        <w:rPr>
          <w:rtl w:val="0"/>
        </w:rPr>
        <w:t xml:space="preserve">major </w:t>
      </w:r>
      <w:r>
        <w:rPr>
          <w:rtl w:val="0"/>
        </w:rPr>
        <w:t>parameter for cancer. Except that age at around 60 are having low level of cancer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979169</wp:posOffset>
            </wp:positionH>
            <wp:positionV relativeFrom="page">
              <wp:posOffset>349426</wp:posOffset>
            </wp:positionV>
            <wp:extent cx="2712647" cy="20144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647" cy="2014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Below line plot evidences that people with  more chest pain have more levels are cancer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drawing xmlns:a="http://schemas.openxmlformats.org/drawingml/2006/main">
          <wp:inline distT="0" distB="0" distL="0" distR="0">
            <wp:extent cx="3593804" cy="2695354"/>
            <wp:effectExtent l="0" t="0" r="0" b="0"/>
            <wp:docPr id="1073741828" name="officeArt object" descr="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nknown.png" descr="unknow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804" cy="2695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Body"/>
        <w:bidi w:val="0"/>
      </w:pPr>
      <w:r>
        <w:rPr>
          <w:rtl w:val="0"/>
        </w:rPr>
        <w:t>13) Strong Positive correlation is observed between Smoking and shortness of breath</w:t>
      </w:r>
    </w:p>
    <w:p>
      <w:pPr>
        <w:pStyle w:val="Body"/>
        <w:bidi w:val="0"/>
      </w:pPr>
      <w:r>
        <w:rPr>
          <w:rtl w:val="0"/>
        </w:rPr>
        <w:t>14) Age and Gender doesn</w:t>
      </w:r>
      <w:r>
        <w:rPr>
          <w:rtl w:val="0"/>
        </w:rPr>
        <w:t>’</w:t>
      </w:r>
      <w:r>
        <w:rPr>
          <w:rtl w:val="0"/>
        </w:rPr>
        <w:t>t show any correlation with cancer levels</w:t>
      </w:r>
    </w:p>
    <w:p>
      <w:pPr>
        <w:pStyle w:val="Body"/>
        <w:bidi w:val="0"/>
      </w:pPr>
      <w:r>
        <w:rPr>
          <w:rtl w:val="0"/>
        </w:rPr>
        <w:t xml:space="preserve">15) Occupational hazards at level </w:t>
      </w:r>
      <w:r>
        <w:rPr>
          <w:b w:val="1"/>
          <w:bCs w:val="1"/>
          <w:rtl w:val="0"/>
          <w:lang w:val="en-US"/>
        </w:rPr>
        <w:t>7</w:t>
      </w:r>
      <w:r>
        <w:rPr>
          <w:rtl w:val="0"/>
        </w:rPr>
        <w:t xml:space="preserve"> has more number of cancer patients, for Gender1.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drawing xmlns:a="http://schemas.openxmlformats.org/drawingml/2006/main">
          <wp:inline distT="0" distB="0" distL="0" distR="0">
            <wp:extent cx="6119930" cy="2463754"/>
            <wp:effectExtent l="0" t="0" r="0" b="0"/>
            <wp:docPr id="1073741829" name="officeArt object" descr="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known.png" descr="unknow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4637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16) Obesity and Coughing of blood appears to be positively correlated as we can see that as the one increases second one also is increasing, excluding few exceptions. </w:t>
      </w: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drawing xmlns:a="http://schemas.openxmlformats.org/drawingml/2006/main">
          <wp:inline distT="0" distB="0" distL="0" distR="0">
            <wp:extent cx="4181879" cy="3268509"/>
            <wp:effectExtent l="0" t="0" r="0" b="0"/>
            <wp:docPr id="1073741830" name="officeArt object" descr="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nknown.png" descr="unknown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79" cy="3268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decimal"/>
      <w:suff w:val="tab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