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60"/>
        <w:jc w:val="center"/>
      </w:pPr>
      <w:r>
        <w:rPr>
          <w:rFonts w:ascii="Arial" w:cs="Arial" w:eastAsia="Arial" w:hAnsi="Arial"/>
          <w:b/>
          <w:bCs/>
          <w:color w:val="1A56A0"/>
          <w:sz w:val="56"/>
          <w:szCs w:val="56"/>
        </w:rPr>
        <w:t xml:space="preserve">AI Coding Assistant</w:t>
      </w:r>
    </w:p>
    <w:p>
      <w:pPr>
        <w:spacing w:before="0" w:after="80"/>
        <w:jc w:val="center"/>
      </w:pPr>
      <w:r>
        <w:rPr>
          <w:rFonts w:ascii="Arial" w:cs="Arial" w:eastAsia="Arial" w:hAnsi="Arial"/>
          <w:color w:val="4A5568"/>
          <w:sz w:val="48"/>
          <w:szCs w:val="48"/>
        </w:rPr>
        <w:t xml:space="preserve">Comprehensive Decision Guide</w:t>
      </w:r>
    </w:p>
    <w:p>
      <w:pPr>
        <w:pBdr>
          <w:top w:val="single" w:color="0EA5E9" w:sz="6" w:space="4"/>
          <w:bottom w:val="single" w:color="0EA5E9" w:sz="6" w:space="4"/>
        </w:pBdr>
        <w:spacing w:before="80" w:after="40"/>
        <w:jc w:val="center"/>
      </w:pPr>
      <w:r>
        <w:rPr>
          <w:rFonts w:ascii="Arial" w:cs="Arial" w:eastAsia="Arial" w:hAnsi="Arial"/>
          <w:b/>
          <w:bCs/>
          <w:color w:val="0EA5E9"/>
          <w:sz w:val="26"/>
          <w:szCs w:val="26"/>
        </w:rPr>
        <w:t xml:space="preserve">GitHub Copilot  ·  Cursor  ·  Windsurf  ·  Google Jules  ·  Claude Code</w:t>
      </w:r>
    </w:p>
    <w:p>
      <w:pPr>
        <w:spacing w:before="40" w:after="0"/>
      </w:pPr>
      <w:r>
        <w:t xml:space="preserve"/>
      </w:r>
    </w:p>
    <w:p>
      <w:pPr>
        <w:spacing w:before="0" w:after="0"/>
        <w:jc w:val="center"/>
      </w:pPr>
      <w:r>
        <w:rPr>
          <w:rFonts w:ascii="Arial" w:cs="Arial" w:eastAsia="Arial" w:hAnsi="Arial"/>
          <w:i/>
          <w:iCs/>
          <w:color w:val="4A5568"/>
          <w:sz w:val="22"/>
          <w:szCs w:val="22"/>
        </w:rPr>
        <w:t xml:space="preserve">Pricing  ·  Features  ·  Usage Patterns  ·  New vs. Legacy Repos  ·  Enterprise Privacy &amp; IP Protection</w:t>
      </w:r>
    </w:p>
    <w:p>
      <w:pPr>
        <w:spacing w:before="40" w:after="0"/>
      </w:pPr>
      <w:r>
        <w:t xml:space="preserve"/>
      </w:r>
    </w:p>
    <w:p>
      <w:pPr>
        <w:jc w:val="center"/>
      </w:pPr>
      <w:r>
        <w:rPr>
          <w:rFonts w:ascii="Arial" w:cs="Arial" w:eastAsia="Arial" w:hAnsi="Arial"/>
          <w:color w:val="4A5568"/>
          <w:sz w:val="20"/>
          <w:szCs w:val="20"/>
        </w:rPr>
        <w:t xml:space="preserve">Updated March 2026</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1. Introduction</w:t>
      </w:r>
    </w:p>
    <w:p>
      <w:pPr>
        <w:spacing w:before="80" w:after="100" w:line="300"/>
      </w:pPr>
      <w:r>
        <w:rPr>
          <w:rFonts w:ascii="Arial" w:cs="Arial" w:eastAsia="Arial" w:hAnsi="Arial"/>
          <w:color w:val="2D3748"/>
          <w:sz w:val="22"/>
          <w:szCs w:val="22"/>
        </w:rPr>
        <w:t xml:space="preserve">AI-powered coding assistants have evolved from novelty autocomplete tools into genuine development partners. As of early 2026, five platforms dominate developer mindshare: GitHub Copilot, Cursor, Windsurf, Google Jules, and Claude Code. Each embodies a distinct philosophy about where AI fits into the development workflow.</w:t>
      </w:r>
    </w:p>
    <w:p>
      <w:pPr>
        <w:spacing w:before="80" w:after="0"/>
      </w:pPr>
      <w:r>
        <w:t xml:space="preserve"/>
      </w:r>
    </w:p>
    <w:p>
      <w:pPr>
        <w:spacing w:before="80" w:after="100" w:line="300"/>
      </w:pPr>
      <w:r>
        <w:rPr>
          <w:rFonts w:ascii="Arial" w:cs="Arial" w:eastAsia="Arial" w:hAnsi="Arial"/>
          <w:color w:val="2D3748"/>
          <w:sz w:val="22"/>
          <w:szCs w:val="22"/>
        </w:rPr>
        <w:t xml:space="preserve">This expanded guide covers all five tools — including the two newest entrants, Google Jules and Anthropic's Claude Code — and adds a critical section on enterprise privacy and intellectual property protection: how to ensure your proprietary code does not flow into public training datasets.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369A1" w:sz="8"/>
              <w:left w:val="single" w:color="0369A1" w:sz="8"/>
              <w:bottom w:val="single" w:color="DDDDDD" w:sz="4"/>
              <w:right w:val="single" w:color="DDDDDD" w:sz="4"/>
            </w:tcBorders>
            <w:shd w:fill="E0F2FE" w:val="clear"/>
            <w:tcMar>
              <w:top w:type="dxa" w:w="120"/>
              <w:left w:type="dxa" w:w="180"/>
              <w:bottom w:type="dxa" w:w="120"/>
              <w:right w:type="dxa" w:w="180"/>
            </w:tcMar>
          </w:tcPr>
          <w:p>
            <w:pPr>
              <w:spacing w:before="0" w:after="60"/>
            </w:pPr>
            <w:r>
              <w:rPr>
                <w:rFonts w:ascii="Arial" w:cs="Arial" w:eastAsia="Arial" w:hAnsi="Arial"/>
                <w:b/>
                <w:bCs/>
                <w:color w:val="0369A1"/>
                <w:sz w:val="20"/>
                <w:szCs w:val="20"/>
              </w:rPr>
              <w:t xml:space="preserve">Important Clarification</w:t>
            </w:r>
          </w:p>
          <w:p>
            <w:pPr>
              <w:spacing w:before="0" w:after="0"/>
            </w:pPr>
            <w:r>
              <w:rPr>
                <w:rFonts w:ascii="Arial" w:cs="Arial" w:eastAsia="Arial" w:hAnsi="Arial"/>
                <w:color w:val="2D3748"/>
                <w:sz w:val="20"/>
                <w:szCs w:val="20"/>
              </w:rPr>
              <w:t xml:space="preserve">You may have heard the name 'Google Antigravity' in reference to Google's AI coding product. As of 2026, Google's shipping product for AI-assisted development is called Jules (jules.google). It is a general-availability asynchronous coding agent powered by Gemini 2.5 Pro. There is no separate product named Antigravity in Google's public portfolio.</w:t>
            </w:r>
          </w:p>
        </w:tc>
      </w:tr>
    </w:tbl>
    <w:p>
      <w:pPr>
        <w:spacing w:before="160" w:after="0"/>
      </w:pPr>
      <w:r>
        <w:t xml:space="preserve"/>
      </w:r>
    </w:p>
    <w:p>
      <w:pPr>
        <w:pStyle w:val="Heading1"/>
        <w:spacing w:before="360" w:after="120"/>
      </w:pPr>
      <w:r>
        <w:rPr>
          <w:rFonts w:ascii="Arial" w:cs="Arial" w:eastAsia="Arial" w:hAnsi="Arial"/>
          <w:b/>
          <w:bCs/>
          <w:color w:val="1A56A0"/>
          <w:sz w:val="36"/>
          <w:szCs w:val="36"/>
        </w:rPr>
        <w:t xml:space="preserve">2. Tool Overviews</w:t>
      </w:r>
    </w:p>
    <w:p>
      <w:pPr>
        <w:pStyle w:val="Heading2"/>
        <w:pBdr>
          <w:bottom w:val="single" w:color="0EA5E9" w:sz="4" w:space="2"/>
        </w:pBdr>
        <w:spacing w:before="280" w:after="100"/>
      </w:pPr>
      <w:r>
        <w:rPr>
          <w:rFonts w:ascii="Arial" w:cs="Arial" w:eastAsia="Arial" w:hAnsi="Arial"/>
          <w:b/>
          <w:bCs/>
          <w:color w:val="2D3748"/>
          <w:sz w:val="28"/>
          <w:szCs w:val="28"/>
        </w:rPr>
        <w:t xml:space="preserve">2.1  GitHub Copilot</w:t>
      </w:r>
    </w:p>
    <w:p>
      <w:pPr>
        <w:spacing w:before="80" w:after="100" w:line="300"/>
      </w:pPr>
      <w:r>
        <w:rPr>
          <w:rFonts w:ascii="Arial" w:cs="Arial" w:eastAsia="Arial" w:hAnsi="Arial"/>
          <w:color w:val="2D3748"/>
          <w:sz w:val="22"/>
          <w:szCs w:val="22"/>
        </w:rPr>
        <w:t xml:space="preserve">Copilot is the market originator, launched by GitHub in collaboration with OpenAI in 2021. Rather than replacing your IDE, it integrates as a layer on top of existing editors — VS Code, JetBrains, Vim/Neovim, Visual Studio. Its core philosophy is minimal disruption: AI assistance woven into the tools developers already trust.</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Backed by Microsoft/GitHub with the largest training dataset of public repositories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Tight integration with GitHub Issues, Pull Requests, Actions, and code review</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Now supports GPT-5, Claude Opus 4, and Gemini 3 across its Pro+ tier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Best-in-class for teams embedded in the Microsoft/GitHub ecosystem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DDDDD" w:sz="4"/>
              <w:right w:val="single" w:color="DDDDDD" w:sz="4"/>
            </w:tcBorders>
            <w:shd w:fill="E8F5E9" w:val="clear"/>
            <w:tcMar>
              <w:top w:type="dxa" w:w="120"/>
              <w:left w:type="dxa" w:w="180"/>
              <w:bottom w:type="dxa" w:w="120"/>
              <w:right w:type="dxa" w:w="180"/>
            </w:tcMar>
          </w:tcPr>
          <w:p>
            <w:pPr>
              <w:spacing w:before="0" w:after="60"/>
            </w:pPr>
            <w:r>
              <w:rPr>
                <w:rFonts w:ascii="Arial" w:cs="Arial" w:eastAsia="Arial" w:hAnsi="Arial"/>
                <w:b/>
                <w:bCs/>
                <w:color w:val="16A34A"/>
                <w:sz w:val="20"/>
                <w:szCs w:val="20"/>
              </w:rPr>
              <w:t xml:space="preserve">Philosophy</w:t>
            </w:r>
          </w:p>
          <w:p>
            <w:pPr>
              <w:spacing w:before="0" w:after="0"/>
            </w:pPr>
            <w:r>
              <w:rPr>
                <w:rFonts w:ascii="Arial" w:cs="Arial" w:eastAsia="Arial" w:hAnsi="Arial"/>
                <w:color w:val="2D3748"/>
                <w:sz w:val="20"/>
                <w:szCs w:val="20"/>
              </w:rPr>
              <w:t xml:space="preserve">Integration-first. AI as a co-pilot that stays out of your way until you need it, working inside the tools you already know.</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2.2  Cursor</w:t>
      </w:r>
    </w:p>
    <w:p>
      <w:pPr>
        <w:spacing w:before="80" w:after="100" w:line="300"/>
      </w:pPr>
      <w:r>
        <w:rPr>
          <w:rFonts w:ascii="Arial" w:cs="Arial" w:eastAsia="Arial" w:hAnsi="Arial"/>
          <w:color w:val="2D3748"/>
          <w:sz w:val="22"/>
          <w:szCs w:val="22"/>
        </w:rPr>
        <w:t xml:space="preserve">Cursor is a standalone IDE — a fork of VS Code — built from the ground up with AI as the central design principle. Founded by Anysphere in 2022, it quickly became the go-to choice for developers who want AI deeply integrated into every interaction. Now valued at $29.3 billion with adoption by 64% of Fortune 500 companies.</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Full VS Code fork — all extensions, keybindings, and themes work out of the box</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Composer/Agent mode autonomously handles multi-file edits, terminal commands, and error fixing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@-symbol referencing for precise context inclusion (@Files, @Folders, @Code, @Codebase)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Supports custom AI models via bring-your-own API key — Claude, GPT-5, Gemini, and more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Approximately 25% faster inline suggestion latency than Copilot (~150ms vs ~200ms)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D28D9" w:sz="8"/>
              <w:left w:val="single" w:color="6D28D9" w:sz="8"/>
              <w:bottom w:val="single" w:color="DDDDDD" w:sz="4"/>
              <w:right w:val="single" w:color="DDDDDD" w:sz="4"/>
            </w:tcBorders>
            <w:shd w:fill="EDE9FE" w:val="clear"/>
            <w:tcMar>
              <w:top w:type="dxa" w:w="120"/>
              <w:left w:type="dxa" w:w="180"/>
              <w:bottom w:type="dxa" w:w="120"/>
              <w:right w:type="dxa" w:w="180"/>
            </w:tcMar>
          </w:tcPr>
          <w:p>
            <w:pPr>
              <w:spacing w:before="0" w:after="60"/>
            </w:pPr>
            <w:r>
              <w:rPr>
                <w:rFonts w:ascii="Arial" w:cs="Arial" w:eastAsia="Arial" w:hAnsi="Arial"/>
                <w:b/>
                <w:bCs/>
                <w:color w:val="6D28D9"/>
                <w:sz w:val="20"/>
                <w:szCs w:val="20"/>
              </w:rPr>
              <w:t xml:space="preserve">Philosophy</w:t>
            </w:r>
          </w:p>
          <w:p>
            <w:pPr>
              <w:spacing w:before="0" w:after="0"/>
            </w:pPr>
            <w:r>
              <w:rPr>
                <w:rFonts w:ascii="Arial" w:cs="Arial" w:eastAsia="Arial" w:hAnsi="Arial"/>
                <w:color w:val="2D3748"/>
                <w:sz w:val="20"/>
                <w:szCs w:val="20"/>
              </w:rPr>
              <w:t xml:space="preserve">Developer-controlled AI power. You stay in the driver's seat with precise, explicit context control. The AI is a true project partner, not just an autocomplete engine.</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2.3  Windsurf</w:t>
      </w:r>
    </w:p>
    <w:p>
      <w:pPr>
        <w:spacing w:before="80" w:after="100" w:line="300"/>
      </w:pPr>
      <w:r>
        <w:rPr>
          <w:rFonts w:ascii="Arial" w:cs="Arial" w:eastAsia="Arial" w:hAnsi="Arial"/>
          <w:color w:val="2D3748"/>
          <w:sz w:val="22"/>
          <w:szCs w:val="22"/>
        </w:rPr>
        <w:t xml:space="preserve">Windsurf is the evolution of Codeium's IDE strategy. Originally slated for acquisition by OpenAI for $3 billion, it was ultimately acquired by Cognition AI in July 2025, gaining access to Devin AI capabilities and the SWE-1.5 model. It bets heavily on autonomous, agentic workflows through its signature Cascade system, offering the only tool with true cross-session memory.</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Cascade system: a hybrid 'copilot + agent' that narrates its own reasoning in real time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Cascade Memories persist context across conversations — the only tool with true cross-session memory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Riptide search: scans millions of lines in seconds for deep codebase semantic understanding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Automatic file selection — no need to manually tag files before asking for changes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FedRAMP High certification and self-hosted/air-gapped deployment for enterprises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7706" w:sz="8"/>
              <w:left w:val="single" w:color="D97706" w:sz="8"/>
              <w:bottom w:val="single" w:color="DDDDDD" w:sz="4"/>
              <w:right w:val="single" w:color="DDDDDD" w:sz="4"/>
            </w:tcBorders>
            <w:shd w:fill="FFF3E0" w:val="clear"/>
            <w:tcMar>
              <w:top w:type="dxa" w:w="120"/>
              <w:left w:type="dxa" w:w="180"/>
              <w:bottom w:type="dxa" w:w="120"/>
              <w:right w:type="dxa" w:w="180"/>
            </w:tcMar>
          </w:tcPr>
          <w:p>
            <w:pPr>
              <w:spacing w:before="0" w:after="60"/>
            </w:pPr>
            <w:r>
              <w:rPr>
                <w:rFonts w:ascii="Arial" w:cs="Arial" w:eastAsia="Arial" w:hAnsi="Arial"/>
                <w:b/>
                <w:bCs/>
                <w:color w:val="D97706"/>
                <w:sz w:val="20"/>
                <w:szCs w:val="20"/>
              </w:rPr>
              <w:t xml:space="preserve">Philosophy</w:t>
            </w:r>
          </w:p>
          <w:p>
            <w:pPr>
              <w:spacing w:before="0" w:after="0"/>
            </w:pPr>
            <w:r>
              <w:rPr>
                <w:rFonts w:ascii="Arial" w:cs="Arial" w:eastAsia="Arial" w:hAnsi="Arial"/>
                <w:color w:val="2D3748"/>
                <w:sz w:val="20"/>
                <w:szCs w:val="20"/>
              </w:rPr>
              <w:t xml:space="preserve">Maximum AI autonomy. Let the AI navigate, plan, and act across your codebase while you focus on higher-level decisions. Ideal for large, interconnected systems and legacy refactors.</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2.4  Google Jules</w:t>
      </w:r>
    </w:p>
    <w:p>
      <w:pPr>
        <w:spacing w:before="80" w:after="100" w:line="300"/>
      </w:pPr>
      <w:r>
        <w:rPr>
          <w:rFonts w:ascii="Arial" w:cs="Arial" w:eastAsia="Arial" w:hAnsi="Arial"/>
          <w:color w:val="2D3748"/>
          <w:sz w:val="22"/>
          <w:szCs w:val="22"/>
        </w:rPr>
        <w:t xml:space="preserve">Jules is Google's asynchronous coding agent, launched out of beta in August 2025 and powered by Gemini 2.5 Pro. Unlike all other tools in this guide, Jules operates asynchronously — you assign tasks, close your laptop, and return to completed pull requests. It integrates with GitHub, clones repos into isolated Google Cloud VMs, and proposes a plan before making any changes.</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Asynchronous-first: the only tool that truly runs without user presence; no synchronous blocking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Automatic GitHub PR creation: all changes delivered as reviewable pull requests with full diffs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Environment Snapshots: reuse prior VM setups for faster, more consistent task execution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Audio changelogs: Jules can narrate commit summaries aloud for standups and async reviews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Jules Tools CLI: command-line interface and public API released October 2025 for terminal integration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Memory for Jules (added late 2025): retains user preferences and correction history across sessions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Multimodal input: accepts screenshots and visual outputs for bug reporting and UI review</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Works with empty repositories — enabling greenfield project creation from scratch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369A1" w:sz="8"/>
              <w:left w:val="single" w:color="0369A1" w:sz="8"/>
              <w:bottom w:val="single" w:color="DDDDDD" w:sz="4"/>
              <w:right w:val="single" w:color="DDDDDD" w:sz="4"/>
            </w:tcBorders>
            <w:shd w:fill="E0F2FE" w:val="clear"/>
            <w:tcMar>
              <w:top w:type="dxa" w:w="120"/>
              <w:left w:type="dxa" w:w="180"/>
              <w:bottom w:type="dxa" w:w="120"/>
              <w:right w:type="dxa" w:w="180"/>
            </w:tcMar>
          </w:tcPr>
          <w:p>
            <w:pPr>
              <w:spacing w:before="0" w:after="60"/>
            </w:pPr>
            <w:r>
              <w:rPr>
                <w:rFonts w:ascii="Arial" w:cs="Arial" w:eastAsia="Arial" w:hAnsi="Arial"/>
                <w:b/>
                <w:bCs/>
                <w:color w:val="0369A1"/>
                <w:sz w:val="20"/>
                <w:szCs w:val="20"/>
              </w:rPr>
              <w:t xml:space="preserve">Philosophy</w:t>
            </w:r>
          </w:p>
          <w:p>
            <w:pPr>
              <w:spacing w:before="0" w:after="0"/>
            </w:pPr>
            <w:r>
              <w:rPr>
                <w:rFonts w:ascii="Arial" w:cs="Arial" w:eastAsia="Arial" w:hAnsi="Arial"/>
                <w:color w:val="2D3748"/>
                <w:sz w:val="20"/>
                <w:szCs w:val="20"/>
              </w:rPr>
              <w:t xml:space="preserve">Delegate and disappear. Jules is an asynchronous coding teammate you assign work to, not a synchronous co-pilot you watch. Ideal for backlog tasks, bug fixes, tests, and dependency updates where you want shippable PRs without babysitting the process.</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2.5  Claude Code</w:t>
      </w:r>
    </w:p>
    <w:p>
      <w:pPr>
        <w:spacing w:before="80" w:after="100" w:line="300"/>
      </w:pPr>
      <w:r>
        <w:rPr>
          <w:rFonts w:ascii="Arial" w:cs="Arial" w:eastAsia="Arial" w:hAnsi="Arial"/>
          <w:color w:val="2D3748"/>
          <w:sz w:val="22"/>
          <w:szCs w:val="22"/>
        </w:rPr>
        <w:t xml:space="preserve">Claude Code is Anthropic's terminal-first autonomous coding agent, launched in early 2025 and now available across terminal, VS Code, JetBrains, desktop, and web (claude.ai/code). It is the only tool in this guide developed by an AI safety-focused lab as its primary product — meaning safety, code quality, and reasoning depth are core design goals, not afterthoughts.</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Terminal-first agent with the industry-leading 200K token context window — reliable, not throttled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Achieves the highest SWE-bench Verified score of all tools at 80.9%</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Sub-agent architecture: spawns specialized sub-agents for parallel task execution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Can read entire codebases, navigate files/branches, run tests, generate PRs, and commit changes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Zero configuration required — runs with a simple 'claude' command in any terminal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Uses Claude Opus 4 for deep multi-file refactors; Sonnet 4.6 for daily interactive work</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Independent testing found Claude Code uses 5.5x fewer tokens than Cursor for identical tasks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Produces the highest code quality of all tools tested — senior-engineer-level architectural decisions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Pay-per-use API pricing plus flat subscriptions; ideal for intensive but variable workloads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D174D" w:sz="8"/>
              <w:left w:val="single" w:color="9D174D" w:sz="8"/>
              <w:bottom w:val="single" w:color="DDDDDD" w:sz="4"/>
              <w:right w:val="single" w:color="DDDDDD" w:sz="4"/>
            </w:tcBorders>
            <w:shd w:fill="FDF2F8" w:val="clear"/>
            <w:tcMar>
              <w:top w:type="dxa" w:w="120"/>
              <w:left w:type="dxa" w:w="180"/>
              <w:bottom w:type="dxa" w:w="120"/>
              <w:right w:type="dxa" w:w="180"/>
            </w:tcMar>
          </w:tcPr>
          <w:p>
            <w:pPr>
              <w:spacing w:before="0" w:after="60"/>
            </w:pPr>
            <w:r>
              <w:rPr>
                <w:rFonts w:ascii="Arial" w:cs="Arial" w:eastAsia="Arial" w:hAnsi="Arial"/>
                <w:b/>
                <w:bCs/>
                <w:color w:val="9D174D"/>
                <w:sz w:val="20"/>
                <w:szCs w:val="20"/>
              </w:rPr>
              <w:t xml:space="preserve">Philosophy</w:t>
            </w:r>
          </w:p>
          <w:p>
            <w:pPr>
              <w:spacing w:before="0" w:after="0"/>
            </w:pPr>
            <w:r>
              <w:rPr>
                <w:rFonts w:ascii="Arial" w:cs="Arial" w:eastAsia="Arial" w:hAnsi="Arial"/>
                <w:color w:val="2D3748"/>
                <w:sz w:val="20"/>
                <w:szCs w:val="20"/>
              </w:rPr>
              <w:t xml:space="preserve">Depth over speed. Claude Code prioritizes correctness, minimal security vulnerabilities, and architectural quality over raw generation velocity. It is the 'thoughtful senior engineer' of the five tools — slower to respond, but consistently right.</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3. Pricing Models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0"/>
        <w:gridCol w:w="1516"/>
        <w:gridCol w:w="1516"/>
        <w:gridCol w:w="1516"/>
        <w:gridCol w:w="1516"/>
        <w:gridCol w:w="1516"/>
      </w:tblGrid>
      <w:tr>
        <w:trPr>
          <w:tblHeader/>
        </w:trPr>
        <w:tc>
          <w:tcPr>
            <w:tcW w:type="dxa" w:w="178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w:t>
            </w:r>
          </w:p>
        </w:tc>
        <w:tc>
          <w:tcPr>
            <w:tcW w:type="dxa" w:w="1516"/>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GitHub Copilot</w:t>
            </w:r>
          </w:p>
        </w:tc>
        <w:tc>
          <w:tcPr>
            <w:tcW w:type="dxa" w:w="1516"/>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1516"/>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c>
          <w:tcPr>
            <w:tcW w:type="dxa" w:w="1516"/>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Google Jules</w:t>
            </w:r>
          </w:p>
        </w:tc>
        <w:tc>
          <w:tcPr>
            <w:tcW w:type="dxa" w:w="1516"/>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Claude Code</w:t>
            </w:r>
          </w:p>
        </w:tc>
      </w:tr>
      <w:tr>
        <w:tc>
          <w:tcPr>
            <w:tcW w:type="dxa" w:w="17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Free Tier</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50 req/month
(VS Code)</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50 premium req/month
+ unlimited basic</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25 prompt
credits/month</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15 tasks/day
3 concurrent</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Free via
API trial</w:t>
            </w:r>
          </w:p>
        </w:tc>
      </w:tr>
      <w:tr>
        <w:tc>
          <w:tcPr>
            <w:tcW w:type="dxa" w:w="178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Individual/Pro</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$10/month
Pro plan</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$20/month
~500 fast req</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$15/month
Pro plan</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AI Pro
$19.99/month
~100 tasks/day</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$20/month
Claude Pro</w:t>
            </w:r>
          </w:p>
        </w:tc>
      </w:tr>
      <w:tr>
        <w:tc>
          <w:tcPr>
            <w:tcW w:type="dxa" w:w="17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Advanced/Pro+</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$39/month
Pro+ (all models)</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$60/month
Pro+;
$200/month Ultra</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$40/user/month
Business</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AI Ultra
$124.99/month
~300 tasks/day</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$100–200/month
Max plans</w:t>
            </w:r>
          </w:p>
        </w:tc>
      </w:tr>
      <w:tr>
        <w:tc>
          <w:tcPr>
            <w:tcW w:type="dxa" w:w="178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Business/Teams</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$19/user/month</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$40/user/month
Business</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$40/user/month</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Workspace Enterprise
(contact Google)</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$125/user/month
Premium seat</w:t>
            </w:r>
          </w:p>
        </w:tc>
      </w:tr>
      <w:tr>
        <w:tc>
          <w:tcPr>
            <w:tcW w:type="dxa" w:w="178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Enterprise</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$39/user/month
(GitHub native)</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sales</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sales
(FedRAMP/on-prem)</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Google
Cloud sales</w:t>
            </w:r>
          </w:p>
        </w:tc>
        <w:tc>
          <w:tcPr>
            <w:tcW w:type="dxa" w:w="1516"/>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Contact Anthropic
(on-prem available)</w:t>
            </w:r>
          </w:p>
        </w:tc>
      </w:tr>
      <w:tr>
        <w:tc>
          <w:tcPr>
            <w:tcW w:type="dxa" w:w="178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Billing Model</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Per-seat flat
subscription</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Credit-based;
overage at API
cost rates</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Credit-based;
blocked on
depletion</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Task-based
per plan tier</w:t>
            </w:r>
          </w:p>
        </w:tc>
        <w:tc>
          <w:tcPr>
            <w:tcW w:type="dxa" w:w="1516"/>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Rolling rate limit
+ weekly ceiling
+ pay-per-use API</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Pricing Philosophy Differences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GitHub Copilot: Most cost-predictable — flat per-seat pricing. Heavy teams of 500 developers face ~$114K/year at Business tier. Pro+ ($39/mo) unlocks GPT-5, Claude Opus 4, and all frontier models.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Transitioned to credit-based pricing in June 2025. Heavy users of Claude Opus or GPT-5 have reported daily bills well above the headline price after premium credits deplete. Enable spend limits immediately on Cursor.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Best individual value at $15/month for Pro. Access is blocked entirely when monthly credits are exhausted, unlike Cursor which degrades to slower service.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Google Jules: Bundled with Google AI plans ($19.99/month Pro, $124.99/month Ultra). Task-based limits rather than token-based — 100 tasks/day on Pro, 300/day on Ultra. Ideal for teams with predictable, task-oriented backlogs.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Claude Code: Most flexible billing. Flat subscription ($20/month Pro, up to $200/month Max) combined with pay-per-use API access. Batch mode discounts (50% off) and prompt caching (up to 90% savings) make it highly cost-effective for variable workloads. Uses 5.5x fewer tokens than Cursor for equivalent tasks, reducing per-task cost significantly.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8"/>
              <w:left w:val="single" w:color="EA580C" w:sz="8"/>
              <w:bottom w:val="single" w:color="DDDDDD" w:sz="4"/>
              <w:right w:val="single" w:color="DDDDDD" w:sz="4"/>
            </w:tcBorders>
            <w:shd w:fill="FFFBEB" w:val="clear"/>
            <w:tcMar>
              <w:top w:type="dxa" w:w="120"/>
              <w:left w:type="dxa" w:w="180"/>
              <w:bottom w:type="dxa" w:w="120"/>
              <w:right w:type="dxa" w:w="180"/>
            </w:tcMar>
          </w:tcPr>
          <w:p>
            <w:pPr>
              <w:spacing w:before="0" w:after="60"/>
            </w:pPr>
            <w:r>
              <w:rPr>
                <w:rFonts w:ascii="Arial" w:cs="Arial" w:eastAsia="Arial" w:hAnsi="Arial"/>
                <w:b/>
                <w:bCs/>
                <w:color w:val="EA580C"/>
                <w:sz w:val="20"/>
                <w:szCs w:val="20"/>
              </w:rPr>
              <w:t xml:space="preserve">Enterprise Cost Reality (10 developers)</w:t>
            </w:r>
          </w:p>
          <w:p>
            <w:pPr>
              <w:spacing w:before="0" w:after="0"/>
            </w:pPr>
            <w:r>
              <w:rPr>
                <w:rFonts w:ascii="Arial" w:cs="Arial" w:eastAsia="Arial" w:hAnsi="Arial"/>
                <w:color w:val="2D3748"/>
                <w:sz w:val="20"/>
                <w:szCs w:val="20"/>
              </w:rPr>
              <w:t xml:space="preserve">GitHub Copilot Business: $190/month | Cursor Business: $400/month | Windsurf Business: $400/month | Google Jules Ultra: $1,249.90/month | Claude Code Premium: $1,250/month. Note: Jules and Claude Code team tiers are significantly more expensive but serve fundamentally different use cases (autonomous/agentic vs. daily assistant). The right comparison is value-per-task, not per-seat sticker price.</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4. Feature-by-Feature Comparison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32"/>
        <w:gridCol w:w="1532"/>
        <w:gridCol w:w="1532"/>
        <w:gridCol w:w="1532"/>
        <w:gridCol w:w="1532"/>
      </w:tblGrid>
      <w:tr>
        <w:trPr>
          <w:tblHeader/>
        </w:trPr>
        <w:tc>
          <w:tcPr>
            <w:tcW w:type="dxa" w:w="17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1532"/>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Copilot</w:t>
            </w:r>
          </w:p>
        </w:tc>
        <w:tc>
          <w:tcPr>
            <w:tcW w:type="dxa" w:w="1532"/>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1532"/>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c>
          <w:tcPr>
            <w:tcW w:type="dxa" w:w="1532"/>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Google Jules</w:t>
            </w:r>
          </w:p>
        </w:tc>
        <w:tc>
          <w:tcPr>
            <w:tcW w:type="dxa" w:w="1532"/>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Claude Code</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IDE Support</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JetBrains,
Vim, Visual Studio</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fork only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VS Code fork
+ JetBrains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Web interface
+ GitHub;
CLI &amp; API</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Terminal, VS Code,
JetBrains, desktop,
web (claude.ai/code)</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Working Mode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Synchronous
(inline + chat)</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Synchronous
(inline + agent)</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Synchronous
(inline + Cascade)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Asynchronous
(background VM;
PR output)</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Synchronous +
Autonomous
(terminal agent)</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Inline Speed</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~200ms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~150ms (fastest)</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~180ms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N/A (async)</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N/A for inline;
deep analysis mode</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Context Window</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Variable by model</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128K normal;
200K max mode
(throttled)</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Auto-selected
(Riptide scan)</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Full repo in VM
(no token limit)</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200K tokens
(reliable, not
throttled)</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Session Memory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Within-session
only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Cross-session
Cascade Memories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Memory added
late 2025</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None by default;
clears between sessions</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Multi-file Editing</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Improving;
some lag</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Composer/Agent:
full autonomous</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Cascade Write:
auto-selects files</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Full repo edits;
PR-based review</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Full codebase;
subagent parallel
execution</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PR / Git Native</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Best-in-class
GitHub PR/Issue</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no native
PR integration</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no native
PR integration</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Best-in-class:
auto branch + PR
+ CI triggers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Can generate PRs
and commit via CLI</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Context Control</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Open files +
GitHub workspace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@-symbol (explicit
precise control)</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Automatic
(AI selects files)</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Full repo clone
into VM</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Full codebase
agentic scan;
minimal manual tagging</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Code Quality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misses
some subtle bugs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Very good;
occasional hallucinations
on deep nesting</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Very good;
strong semantic
awareness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junior-level
for complex logic</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 quality;
0 security issues
in benchmarks</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SWE-bench Score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Model-dependent
(varies by config)</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Varies by
chosen model</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Strong (SWE-1.5)</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Good (Gemini
2.5 Pro backbone)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80.9%
(industry best)</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Model Flexibility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Fixed models
(GPT-5, Claude,
Gemini on Pro+)</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Best flexibility:
BYOK + all
frontier models</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Fixed; custom on
enterprise</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Gemini 2.5 Pro
only</w:t>
            </w:r>
          </w:p>
        </w:tc>
        <w:tc>
          <w:tcPr>
            <w:tcW w:type="dxa" w:w="1532"/>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Anthropic models
(Sonnet + Opus);
no BYOK</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Best For</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Teams + GitHub
workflow</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Rapid prototyping,
frontend, daily IDE</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Large legacy
codebases, architects</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Backlog tasks,
bug fixes, tests,
dep updates</w:t>
            </w:r>
          </w:p>
        </w:tc>
        <w:tc>
          <w:tcPr>
            <w:tcW w:type="dxa" w:w="1532"/>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Complex refactors,
CI/CD automation,
senior-level work</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5. Detailed Pros &amp; Cons</w:t>
      </w:r>
    </w:p>
    <w:p>
      <w:pPr>
        <w:pStyle w:val="Heading2"/>
        <w:pBdr>
          <w:bottom w:val="single" w:color="0EA5E9" w:sz="4" w:space="2"/>
        </w:pBdr>
        <w:spacing w:before="280" w:after="100"/>
      </w:pPr>
      <w:r>
        <w:rPr>
          <w:rFonts w:ascii="Arial" w:cs="Arial" w:eastAsia="Arial" w:hAnsi="Arial"/>
          <w:b/>
          <w:bCs/>
          <w:color w:val="2D3748"/>
          <w:sz w:val="28"/>
          <w:szCs w:val="28"/>
        </w:rPr>
        <w:t xml:space="preserve">5.1  GitHub Copilot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E8F5E9"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Universal IDE support (VS Code, JetBrains, Vim, Visual Studio)</w:t>
            </w:r>
          </w:p>
          <w:p>
            <w:pPr>
              <w:spacing w:before="40" w:after="40"/>
            </w:pPr>
            <w:r>
              <w:rPr>
                <w:rFonts w:ascii="Arial" w:cs="Arial" w:eastAsia="Arial" w:hAnsi="Arial"/>
                <w:color w:val="2D3748"/>
                <w:sz w:val="20"/>
                <w:szCs w:val="20"/>
              </w:rPr>
              <w:t xml:space="preserve">• Lowest entry price at $10/month; free tier with 50 requests</w:t>
            </w:r>
          </w:p>
          <w:p>
            <w:pPr>
              <w:spacing w:before="40" w:after="40"/>
            </w:pPr>
            <w:r>
              <w:rPr>
                <w:rFonts w:ascii="Arial" w:cs="Arial" w:eastAsia="Arial" w:hAnsi="Arial"/>
                <w:color w:val="2D3748"/>
                <w:sz w:val="20"/>
                <w:szCs w:val="20"/>
              </w:rPr>
              <w:t xml:space="preserve">• Deepest GitHub ecosystem integration: PRs, Issues, Actions, CI/CD</w:t>
            </w:r>
          </w:p>
          <w:p>
            <w:pPr>
              <w:spacing w:before="40" w:after="40"/>
            </w:pPr>
            <w:r>
              <w:rPr>
                <w:rFonts w:ascii="Arial" w:cs="Arial" w:eastAsia="Arial" w:hAnsi="Arial"/>
                <w:color w:val="2D3748"/>
                <w:sz w:val="20"/>
                <w:szCs w:val="20"/>
              </w:rPr>
              <w:t xml:space="preserve">• Most mature, stable, and battle-tested in production environments</w:t>
            </w:r>
          </w:p>
          <w:p>
            <w:pPr>
              <w:spacing w:before="40" w:after="40"/>
            </w:pPr>
            <w:r>
              <w:rPr>
                <w:rFonts w:ascii="Arial" w:cs="Arial" w:eastAsia="Arial" w:hAnsi="Arial"/>
                <w:color w:val="2D3748"/>
                <w:sz w:val="20"/>
                <w:szCs w:val="20"/>
              </w:rPr>
              <w:t xml:space="preserve">• Copilot Vision: accepts screenshots and error logs for debugging</w:t>
            </w:r>
          </w:p>
          <w:p>
            <w:pPr>
              <w:spacing w:before="40" w:after="40"/>
            </w:pPr>
            <w:r>
              <w:rPr>
                <w:rFonts w:ascii="Arial" w:cs="Arial" w:eastAsia="Arial" w:hAnsi="Arial"/>
                <w:color w:val="2D3748"/>
                <w:sz w:val="20"/>
                <w:szCs w:val="20"/>
              </w:rPr>
              <w:t xml:space="preserve">• Pro+ ($39/mo) grants all frontier models (GPT-5, Claude Opus 4, Gemini 3)</w:t>
            </w:r>
          </w:p>
          <w:p>
            <w:pPr>
              <w:spacing w:before="40" w:after="40"/>
            </w:pPr>
            <w:r>
              <w:rPr>
                <w:rFonts w:ascii="Arial" w:cs="Arial" w:eastAsia="Arial" w:hAnsi="Arial"/>
                <w:color w:val="2D3748"/>
                <w:sz w:val="20"/>
                <w:szCs w:val="20"/>
              </w:rPr>
              <w:t xml:space="preserve">• Strong test generation with granular mocking and edge case coverage</w:t>
            </w:r>
          </w:p>
          <w:p>
            <w:pPr>
              <w:spacing w:before="40" w:after="40"/>
            </w:pPr>
            <w:r>
              <w:rPr>
                <w:rFonts w:ascii="Arial" w:cs="Arial" w:eastAsia="Arial" w:hAnsi="Arial"/>
                <w:color w:val="2D3748"/>
                <w:sz w:val="20"/>
                <w:szCs w:val="20"/>
              </w:rPr>
              <w:t xml:space="preserve">• Enterprise-grade security with SOC 1/2/3, ISO 27001, TISAX certifications</w:t>
            </w:r>
          </w:p>
          <w:p>
            <w:pPr>
              <w:spacing w:before="40" w:after="40"/>
            </w:pPr>
            <w:r>
              <w:rPr>
                <w:rFonts w:ascii="Arial" w:cs="Arial" w:eastAsia="Arial" w:hAnsi="Arial"/>
                <w:color w:val="2D3748"/>
                <w:sz w:val="20"/>
                <w:szCs w:val="20"/>
              </w:rPr>
              <w:t xml:space="preserve">• Business plan explicitly does not use code for model training</w:t>
            </w:r>
          </w:p>
          <w:p>
            <w:pPr>
              <w:spacing w:before="40" w:after="40"/>
            </w:pPr>
            <w:r>
              <w:rPr>
                <w:rFonts w:ascii="Arial" w:cs="Arial" w:eastAsia="Arial" w:hAnsi="Arial"/>
                <w:color w:val="2D3748"/>
                <w:sz w:val="20"/>
                <w:szCs w:val="20"/>
              </w:rPr>
              <w:t xml:space="preserve">• Agent mode assigns GitHub Issues and creates PRs autonomously</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Weakest multi-file/architectural reasoning of the five tools</w:t>
            </w:r>
          </w:p>
          <w:p>
            <w:pPr>
              <w:spacing w:before="40" w:after="40"/>
            </w:pPr>
            <w:r>
              <w:rPr>
                <w:rFonts w:ascii="Arial" w:cs="Arial" w:eastAsia="Arial" w:hAnsi="Arial"/>
                <w:color w:val="2D3748"/>
                <w:sz w:val="20"/>
                <w:szCs w:val="20"/>
              </w:rPr>
              <w:t xml:space="preserve">• No standalone async mode — you must be present for all AI work</w:t>
            </w:r>
          </w:p>
          <w:p>
            <w:pPr>
              <w:spacing w:before="40" w:after="40"/>
            </w:pPr>
            <w:r>
              <w:rPr>
                <w:rFonts w:ascii="Arial" w:cs="Arial" w:eastAsia="Arial" w:hAnsi="Arial"/>
                <w:color w:val="2D3748"/>
                <w:sz w:val="20"/>
                <w:szCs w:val="20"/>
              </w:rPr>
              <w:t xml:space="preserve">• Context resets between chat sessions; no persistent memory</w:t>
            </w:r>
          </w:p>
          <w:p>
            <w:pPr>
              <w:spacing w:before="40" w:after="40"/>
            </w:pPr>
            <w:r>
              <w:rPr>
                <w:rFonts w:ascii="Arial" w:cs="Arial" w:eastAsia="Arial" w:hAnsi="Arial"/>
                <w:color w:val="2D3748"/>
                <w:sz w:val="20"/>
                <w:szCs w:val="20"/>
              </w:rPr>
              <w:t xml:space="preserve">• Misses subtle bugs that Claude Code and Windsurf catch in testing</w:t>
            </w:r>
          </w:p>
          <w:p>
            <w:pPr>
              <w:spacing w:before="40" w:after="40"/>
            </w:pPr>
            <w:r>
              <w:rPr>
                <w:rFonts w:ascii="Arial" w:cs="Arial" w:eastAsia="Arial" w:hAnsi="Arial"/>
                <w:color w:val="2D3748"/>
                <w:sz w:val="20"/>
                <w:szCs w:val="20"/>
              </w:rPr>
              <w:t xml:space="preserve">• Cannot bring your own API key on standard plans</w:t>
            </w:r>
          </w:p>
          <w:p>
            <w:pPr>
              <w:spacing w:before="40" w:after="40"/>
            </w:pPr>
            <w:r>
              <w:rPr>
                <w:rFonts w:ascii="Arial" w:cs="Arial" w:eastAsia="Arial" w:hAnsi="Arial"/>
                <w:color w:val="2D3748"/>
                <w:sz w:val="20"/>
                <w:szCs w:val="20"/>
              </w:rPr>
              <w:t xml:space="preserve">• Edits feature reported as slow or unreliable by some developers</w:t>
            </w:r>
          </w:p>
          <w:p>
            <w:pPr>
              <w:spacing w:before="40" w:after="40"/>
            </w:pPr>
            <w:r>
              <w:rPr>
                <w:rFonts w:ascii="Arial" w:cs="Arial" w:eastAsia="Arial" w:hAnsi="Arial"/>
                <w:color w:val="2D3748"/>
                <w:sz w:val="20"/>
                <w:szCs w:val="20"/>
              </w:rPr>
              <w:t xml:space="preserve">• Less suitable for large-scale codebase refactoring vs. line-by-line help</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5.2  Cursor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EDE9FE"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Fastest inline suggestions (~150ms) — 25% quicker than Copilot</w:t>
            </w:r>
          </w:p>
          <w:p>
            <w:pPr>
              <w:spacing w:before="40" w:after="40"/>
            </w:pPr>
            <w:r>
              <w:rPr>
                <w:rFonts w:ascii="Arial" w:cs="Arial" w:eastAsia="Arial" w:hAnsi="Arial"/>
                <w:color w:val="2D3748"/>
                <w:sz w:val="20"/>
                <w:szCs w:val="20"/>
              </w:rPr>
              <w:t xml:space="preserve">• Most explicit developer-controlled context via @ referencing</w:t>
            </w:r>
          </w:p>
          <w:p>
            <w:pPr>
              <w:spacing w:before="40" w:after="40"/>
            </w:pPr>
            <w:r>
              <w:rPr>
                <w:rFonts w:ascii="Arial" w:cs="Arial" w:eastAsia="Arial" w:hAnsi="Arial"/>
                <w:color w:val="2D3748"/>
                <w:sz w:val="20"/>
                <w:szCs w:val="20"/>
              </w:rPr>
              <w:t xml:space="preserve">• Agent mode handles full autonomous multi-file + terminal workflows</w:t>
            </w:r>
          </w:p>
          <w:p>
            <w:pPr>
              <w:spacing w:before="40" w:after="40"/>
            </w:pPr>
            <w:r>
              <w:rPr>
                <w:rFonts w:ascii="Arial" w:cs="Arial" w:eastAsia="Arial" w:hAnsi="Arial"/>
                <w:color w:val="2D3748"/>
                <w:sz w:val="20"/>
                <w:szCs w:val="20"/>
              </w:rPr>
              <w:t xml:space="preserve">• Bring-your-own API key: widest model flexibility of any tool</w:t>
            </w:r>
          </w:p>
          <w:p>
            <w:pPr>
              <w:spacing w:before="40" w:after="40"/>
            </w:pPr>
            <w:r>
              <w:rPr>
                <w:rFonts w:ascii="Arial" w:cs="Arial" w:eastAsia="Arial" w:hAnsi="Arial"/>
                <w:color w:val="2D3748"/>
                <w:sz w:val="20"/>
                <w:szCs w:val="20"/>
              </w:rPr>
              <w:t xml:space="preserve">• Strong prior chat referencing within a session</w:t>
            </w:r>
          </w:p>
          <w:p>
            <w:pPr>
              <w:spacing w:before="40" w:after="40"/>
            </w:pPr>
            <w:r>
              <w:rPr>
                <w:rFonts w:ascii="Arial" w:cs="Arial" w:eastAsia="Arial" w:hAnsi="Arial"/>
                <w:color w:val="2D3748"/>
                <w:sz w:val="20"/>
                <w:szCs w:val="20"/>
              </w:rPr>
              <w:t xml:space="preserve">• Workflows/Notepads for reusable project-specific prompts</w:t>
            </w:r>
          </w:p>
          <w:p>
            <w:pPr>
              <w:spacing w:before="40" w:after="40"/>
            </w:pPr>
            <w:r>
              <w:rPr>
                <w:rFonts w:ascii="Arial" w:cs="Arial" w:eastAsia="Arial" w:hAnsi="Arial"/>
                <w:color w:val="2D3748"/>
                <w:sz w:val="20"/>
                <w:szCs w:val="20"/>
              </w:rPr>
              <w:t xml:space="preserve">• VS Code extension ecosystem fully compatible</w:t>
            </w:r>
          </w:p>
          <w:p>
            <w:pPr>
              <w:spacing w:before="40" w:after="40"/>
            </w:pPr>
            <w:r>
              <w:rPr>
                <w:rFonts w:ascii="Arial" w:cs="Arial" w:eastAsia="Arial" w:hAnsi="Arial"/>
                <w:color w:val="2D3748"/>
                <w:sz w:val="20"/>
                <w:szCs w:val="20"/>
              </w:rPr>
              <w:t xml:space="preserve">• Best-in-class for rapid frontend/full-stack prototyping</w:t>
            </w:r>
          </w:p>
          <w:p>
            <w:pPr>
              <w:spacing w:before="40" w:after="40"/>
            </w:pPr>
            <w:r>
              <w:rPr>
                <w:rFonts w:ascii="Arial" w:cs="Arial" w:eastAsia="Arial" w:hAnsi="Arial"/>
                <w:color w:val="2D3748"/>
                <w:sz w:val="20"/>
                <w:szCs w:val="20"/>
              </w:rPr>
              <w:t xml:space="preserve">• $29.3B valuation and adoption by 64% of Fortune 500 companies</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VS Code only — no JetBrains, Neovim, or other IDE support natively</w:t>
            </w:r>
          </w:p>
          <w:p>
            <w:pPr>
              <w:spacing w:before="40" w:after="40"/>
            </w:pPr>
            <w:r>
              <w:rPr>
                <w:rFonts w:ascii="Arial" w:cs="Arial" w:eastAsia="Arial" w:hAnsi="Arial"/>
                <w:color w:val="2D3748"/>
                <w:sz w:val="20"/>
                <w:szCs w:val="20"/>
              </w:rPr>
              <w:t xml:space="preserve">• Credit-based pricing can produce unexpected overage bills; heavy users reported $10–20/day overages post June 2025 pricing changes</w:t>
            </w:r>
          </w:p>
          <w:p>
            <w:pPr>
              <w:spacing w:before="40" w:after="40"/>
            </w:pPr>
            <w:r>
              <w:rPr>
                <w:rFonts w:ascii="Arial" w:cs="Arial" w:eastAsia="Arial" w:hAnsi="Arial"/>
                <w:color w:val="2D3748"/>
                <w:sz w:val="20"/>
                <w:szCs w:val="20"/>
              </w:rPr>
              <w:t xml:space="preserve">• Requires manual file tagging — no automatic context selection</w:t>
            </w:r>
          </w:p>
          <w:p>
            <w:pPr>
              <w:spacing w:before="40" w:after="40"/>
            </w:pPr>
            <w:r>
              <w:rPr>
                <w:rFonts w:ascii="Arial" w:cs="Arial" w:eastAsia="Arial" w:hAnsi="Arial"/>
                <w:color w:val="2D3748"/>
                <w:sz w:val="20"/>
                <w:szCs w:val="20"/>
              </w:rPr>
              <w:t xml:space="preserve">• No persistent memory across sessions</w:t>
            </w:r>
          </w:p>
          <w:p>
            <w:pPr>
              <w:spacing w:before="40" w:after="40"/>
            </w:pPr>
            <w:r>
              <w:rPr>
                <w:rFonts w:ascii="Arial" w:cs="Arial" w:eastAsia="Arial" w:hAnsi="Arial"/>
                <w:color w:val="2D3748"/>
                <w:sz w:val="20"/>
                <w:szCs w:val="20"/>
              </w:rPr>
              <w:t xml:space="preserve">• Resource-intensive: high RAM/CPU use with codebase indexing</w:t>
            </w:r>
          </w:p>
          <w:p>
            <w:pPr>
              <w:spacing w:before="40" w:after="40"/>
            </w:pPr>
            <w:r>
              <w:rPr>
                <w:rFonts w:ascii="Arial" w:cs="Arial" w:eastAsia="Arial" w:hAnsi="Arial"/>
                <w:color w:val="2D3748"/>
                <w:sz w:val="20"/>
                <w:szCs w:val="20"/>
              </w:rPr>
              <w:t xml:space="preserve">• No on-premises deployment option</w:t>
            </w:r>
          </w:p>
          <w:p>
            <w:pPr>
              <w:spacing w:before="40" w:after="40"/>
            </w:pPr>
            <w:r>
              <w:rPr>
                <w:rFonts w:ascii="Arial" w:cs="Arial" w:eastAsia="Arial" w:hAnsi="Arial"/>
                <w:color w:val="2D3748"/>
                <w:sz w:val="20"/>
                <w:szCs w:val="20"/>
              </w:rPr>
              <w:t xml:space="preserve">• Cursor's 200K max mode context is throttled in practice, unlike Claude Code's reliable 200K</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5.3  Windsurf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FFF3E0"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Cascade Memories: only IDE tool with true cross-session context persistence</w:t>
            </w:r>
          </w:p>
          <w:p>
            <w:pPr>
              <w:spacing w:before="40" w:after="40"/>
            </w:pPr>
            <w:r>
              <w:rPr>
                <w:rFonts w:ascii="Arial" w:cs="Arial" w:eastAsia="Arial" w:hAnsi="Arial"/>
                <w:color w:val="2D3748"/>
                <w:sz w:val="20"/>
                <w:szCs w:val="20"/>
              </w:rPr>
              <w:t xml:space="preserve">• Automatic file selection — no manual tagging required</w:t>
            </w:r>
          </w:p>
          <w:p>
            <w:pPr>
              <w:spacing w:before="40" w:after="40"/>
            </w:pPr>
            <w:r>
              <w:rPr>
                <w:rFonts w:ascii="Arial" w:cs="Arial" w:eastAsia="Arial" w:hAnsi="Arial"/>
                <w:color w:val="2D3748"/>
                <w:sz w:val="20"/>
                <w:szCs w:val="20"/>
              </w:rPr>
              <w:t xml:space="preserve">• Strongest codebase explanation of the five tools</w:t>
            </w:r>
          </w:p>
          <w:p>
            <w:pPr>
              <w:spacing w:before="40" w:after="40"/>
            </w:pPr>
            <w:r>
              <w:rPr>
                <w:rFonts w:ascii="Arial" w:cs="Arial" w:eastAsia="Arial" w:hAnsi="Arial"/>
                <w:color w:val="2D3748"/>
                <w:sz w:val="20"/>
                <w:szCs w:val="20"/>
              </w:rPr>
              <w:t xml:space="preserve">• FedRAMP High certification and air-gapped on-premises deployment</w:t>
            </w:r>
          </w:p>
          <w:p>
            <w:pPr>
              <w:spacing w:before="40" w:after="40"/>
            </w:pPr>
            <w:r>
              <w:rPr>
                <w:rFonts w:ascii="Arial" w:cs="Arial" w:eastAsia="Arial" w:hAnsi="Arial"/>
                <w:color w:val="2D3748"/>
                <w:sz w:val="20"/>
                <w:szCs w:val="20"/>
              </w:rPr>
              <w:t xml:space="preserve">• Cleaner UI; easiest onboarding of the three IDE tools</w:t>
            </w:r>
          </w:p>
          <w:p>
            <w:pPr>
              <w:spacing w:before="40" w:after="40"/>
            </w:pPr>
            <w:r>
              <w:rPr>
                <w:rFonts w:ascii="Arial" w:cs="Arial" w:eastAsia="Arial" w:hAnsi="Arial"/>
                <w:color w:val="2D3748"/>
                <w:sz w:val="20"/>
                <w:szCs w:val="20"/>
              </w:rPr>
              <w:t xml:space="preserve">• JetBrains integration in addition to VS Code fork</w:t>
            </w:r>
          </w:p>
          <w:p>
            <w:pPr>
              <w:spacing w:before="40" w:after="40"/>
            </w:pPr>
            <w:r>
              <w:rPr>
                <w:rFonts w:ascii="Arial" w:cs="Arial" w:eastAsia="Arial" w:hAnsi="Arial"/>
                <w:color w:val="2D3748"/>
                <w:sz w:val="20"/>
                <w:szCs w:val="20"/>
              </w:rPr>
              <w:t xml:space="preserve">• Riptide semantic search: scans millions of lines in seconds</w:t>
            </w:r>
          </w:p>
          <w:p>
            <w:pPr>
              <w:spacing w:before="40" w:after="40"/>
            </w:pPr>
            <w:r>
              <w:rPr>
                <w:rFonts w:ascii="Arial" w:cs="Arial" w:eastAsia="Arial" w:hAnsi="Arial"/>
                <w:color w:val="2D3748"/>
                <w:sz w:val="20"/>
                <w:szCs w:val="20"/>
              </w:rPr>
              <w:t xml:space="preserve">• Now includes Cognition Devin AI capabilities and SWE-1.5 model</w:t>
            </w:r>
          </w:p>
          <w:p>
            <w:pPr>
              <w:spacing w:before="40" w:after="40"/>
            </w:pPr>
            <w:r>
              <w:rPr>
                <w:rFonts w:ascii="Arial" w:cs="Arial" w:eastAsia="Arial" w:hAnsi="Arial"/>
                <w:color w:val="2D3748"/>
                <w:sz w:val="20"/>
                <w:szCs w:val="20"/>
              </w:rPr>
              <w:t xml:space="preserve">• Most competitive IDE price: $15/month for Pro</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Access fully blocked when monthly credits are exhausted</w:t>
            </w:r>
          </w:p>
          <w:p>
            <w:pPr>
              <w:spacing w:before="40" w:after="40"/>
            </w:pPr>
            <w:r>
              <w:rPr>
                <w:rFonts w:ascii="Arial" w:cs="Arial" w:eastAsia="Arial" w:hAnsi="Arial"/>
                <w:color w:val="2D3748"/>
                <w:sz w:val="20"/>
                <w:szCs w:val="20"/>
              </w:rPr>
              <w:t xml:space="preserve">• Occasional lag on massive codebases (500K+ lines)</w:t>
            </w:r>
          </w:p>
          <w:p>
            <w:pPr>
              <w:spacing w:before="40" w:after="40"/>
            </w:pPr>
            <w:r>
              <w:rPr>
                <w:rFonts w:ascii="Arial" w:cs="Arial" w:eastAsia="Arial" w:hAnsi="Arial"/>
                <w:color w:val="2D3748"/>
                <w:sz w:val="20"/>
                <w:szCs w:val="20"/>
              </w:rPr>
              <w:t xml:space="preserve">• No bring-your-own API key at standard tiers</w:t>
            </w:r>
          </w:p>
          <w:p>
            <w:pPr>
              <w:spacing w:before="40" w:after="40"/>
            </w:pPr>
            <w:r>
              <w:rPr>
                <w:rFonts w:ascii="Arial" w:cs="Arial" w:eastAsia="Arial" w:hAnsi="Arial"/>
                <w:color w:val="2D3748"/>
                <w:sz w:val="20"/>
                <w:szCs w:val="20"/>
              </w:rPr>
              <w:t xml:space="preserve">• Newer product (Nov 2024) — less community tooling than Cursor or Copilot</w:t>
            </w:r>
          </w:p>
          <w:p>
            <w:pPr>
              <w:spacing w:before="40" w:after="40"/>
            </w:pPr>
            <w:r>
              <w:rPr>
                <w:rFonts w:ascii="Arial" w:cs="Arial" w:eastAsia="Arial" w:hAnsi="Arial"/>
                <w:color w:val="2D3748"/>
                <w:sz w:val="20"/>
                <w:szCs w:val="20"/>
              </w:rPr>
              <w:t xml:space="preserve">• No native GitHub PR/Issue workflow integration</w:t>
            </w:r>
          </w:p>
          <w:p>
            <w:pPr>
              <w:spacing w:before="40" w:after="40"/>
            </w:pPr>
            <w:r>
              <w:rPr>
                <w:rFonts w:ascii="Arial" w:cs="Arial" w:eastAsia="Arial" w:hAnsi="Arial"/>
                <w:color w:val="2D3748"/>
                <w:sz w:val="20"/>
                <w:szCs w:val="20"/>
              </w:rPr>
              <w:t xml:space="preserve">• Ownership/product uncertainty following Cognition AI acquisition in July 2025</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5.4  Google Jules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E0F2FE"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Only truly asynchronous coding agent — assign tasks and walk away</w:t>
            </w:r>
          </w:p>
          <w:p>
            <w:pPr>
              <w:spacing w:before="40" w:after="40"/>
            </w:pPr>
            <w:r>
              <w:rPr>
                <w:rFonts w:ascii="Arial" w:cs="Arial" w:eastAsia="Arial" w:hAnsi="Arial"/>
                <w:color w:val="2D3748"/>
                <w:sz w:val="20"/>
                <w:szCs w:val="20"/>
              </w:rPr>
              <w:t xml:space="preserve">• Produces reviewable pull requests for every task; CI/CD triggers naturally</w:t>
            </w:r>
          </w:p>
          <w:p>
            <w:pPr>
              <w:spacing w:before="40" w:after="40"/>
            </w:pPr>
            <w:r>
              <w:rPr>
                <w:rFonts w:ascii="Arial" w:cs="Arial" w:eastAsia="Arial" w:hAnsi="Arial"/>
                <w:color w:val="2D3748"/>
                <w:sz w:val="20"/>
                <w:szCs w:val="20"/>
              </w:rPr>
              <w:t xml:space="preserve">• No token or context window limits — full repo cloned into isolated VM</w:t>
            </w:r>
          </w:p>
          <w:p>
            <w:pPr>
              <w:spacing w:before="40" w:after="40"/>
            </w:pPr>
            <w:r>
              <w:rPr>
                <w:rFonts w:ascii="Arial" w:cs="Arial" w:eastAsia="Arial" w:hAnsi="Arial"/>
                <w:color w:val="2D3748"/>
                <w:sz w:val="20"/>
                <w:szCs w:val="20"/>
              </w:rPr>
              <w:t xml:space="preserve">• Audio changelogs: spoken commit summaries for standups and async teams</w:t>
            </w:r>
          </w:p>
          <w:p>
            <w:pPr>
              <w:spacing w:before="40" w:after="40"/>
            </w:pPr>
            <w:r>
              <w:rPr>
                <w:rFonts w:ascii="Arial" w:cs="Arial" w:eastAsia="Arial" w:hAnsi="Arial"/>
                <w:color w:val="2D3748"/>
                <w:sz w:val="20"/>
                <w:szCs w:val="20"/>
              </w:rPr>
              <w:t xml:space="preserve">• Environment Snapshots: reuse prior setups for dramatically faster execution</w:t>
            </w:r>
          </w:p>
          <w:p>
            <w:pPr>
              <w:spacing w:before="40" w:after="40"/>
            </w:pPr>
            <w:r>
              <w:rPr>
                <w:rFonts w:ascii="Arial" w:cs="Arial" w:eastAsia="Arial" w:hAnsi="Arial"/>
                <w:color w:val="2D3748"/>
                <w:sz w:val="20"/>
                <w:szCs w:val="20"/>
              </w:rPr>
              <w:t xml:space="preserve">• Memory for Jules: retains preferences and corrections across sessions (added 2025)</w:t>
            </w:r>
          </w:p>
          <w:p>
            <w:pPr>
              <w:spacing w:before="40" w:after="40"/>
            </w:pPr>
            <w:r>
              <w:rPr>
                <w:rFonts w:ascii="Arial" w:cs="Arial" w:eastAsia="Arial" w:hAnsi="Arial"/>
                <w:color w:val="2D3748"/>
                <w:sz w:val="20"/>
                <w:szCs w:val="20"/>
              </w:rPr>
              <w:t xml:space="preserve">• Multimodal: accepts screenshots and visual bug reports</w:t>
            </w:r>
          </w:p>
          <w:p>
            <w:pPr>
              <w:spacing w:before="40" w:after="40"/>
            </w:pPr>
            <w:r>
              <w:rPr>
                <w:rFonts w:ascii="Arial" w:cs="Arial" w:eastAsia="Arial" w:hAnsi="Arial"/>
                <w:color w:val="2D3748"/>
                <w:sz w:val="20"/>
                <w:szCs w:val="20"/>
              </w:rPr>
              <w:t xml:space="preserve">• Jules Tools CLI and public API enable terminal and CI/CD integration</w:t>
            </w:r>
          </w:p>
          <w:p>
            <w:pPr>
              <w:spacing w:before="40" w:after="40"/>
            </w:pPr>
            <w:r>
              <w:rPr>
                <w:rFonts w:ascii="Arial" w:cs="Arial" w:eastAsia="Arial" w:hAnsi="Arial"/>
                <w:color w:val="2D3748"/>
                <w:sz w:val="20"/>
                <w:szCs w:val="20"/>
              </w:rPr>
              <w:t xml:space="preserve">• Does not train on private repository code</w:t>
            </w:r>
          </w:p>
          <w:p>
            <w:pPr>
              <w:spacing w:before="40" w:after="40"/>
            </w:pPr>
            <w:r>
              <w:rPr>
                <w:rFonts w:ascii="Arial" w:cs="Arial" w:eastAsia="Arial" w:hAnsi="Arial"/>
                <w:color w:val="2D3748"/>
                <w:sz w:val="20"/>
                <w:szCs w:val="20"/>
              </w:rPr>
              <w:t xml:space="preserve">• Works with empty repos — supports greenfield project creation</w:t>
            </w:r>
          </w:p>
          <w:p>
            <w:pPr>
              <w:spacing w:before="40" w:after="40"/>
            </w:pPr>
            <w:r>
              <w:rPr>
                <w:rFonts w:ascii="Arial" w:cs="Arial" w:eastAsia="Arial" w:hAnsi="Arial"/>
                <w:color w:val="2D3748"/>
                <w:sz w:val="20"/>
                <w:szCs w:val="20"/>
              </w:rPr>
              <w:t xml:space="preserve">• Native GitHub Issues integration: can read and act on issues directly</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Not suitable for synchronous flow-state development — no inline completions</w:t>
            </w:r>
          </w:p>
          <w:p>
            <w:pPr>
              <w:spacing w:before="40" w:after="40"/>
            </w:pPr>
            <w:r>
              <w:rPr>
                <w:rFonts w:ascii="Arial" w:cs="Arial" w:eastAsia="Arial" w:hAnsi="Arial"/>
                <w:color w:val="2D3748"/>
                <w:sz w:val="20"/>
                <w:szCs w:val="20"/>
              </w:rPr>
              <w:t xml:space="preserve">• Task-based daily caps (15 free / ~100 Pro / ~300 Ultra) can throttle teams</w:t>
            </w:r>
          </w:p>
          <w:p>
            <w:pPr>
              <w:spacing w:before="40" w:after="40"/>
            </w:pPr>
            <w:r>
              <w:rPr>
                <w:rFonts w:ascii="Arial" w:cs="Arial" w:eastAsia="Arial" w:hAnsi="Arial"/>
                <w:color w:val="2D3748"/>
                <w:sz w:val="20"/>
                <w:szCs w:val="20"/>
              </w:rPr>
              <w:t xml:space="preserve">• Paid tiers currently limited to personal Gmail accounts; no team billing path yet</w:t>
            </w:r>
          </w:p>
          <w:p>
            <w:pPr>
              <w:spacing w:before="40" w:after="40"/>
            </w:pPr>
            <w:r>
              <w:rPr>
                <w:rFonts w:ascii="Arial" w:cs="Arial" w:eastAsia="Arial" w:hAnsi="Arial"/>
                <w:color w:val="2D3748"/>
                <w:sz w:val="20"/>
                <w:szCs w:val="20"/>
              </w:rPr>
              <w:t xml:space="preserve">• Enterprise compliance certifications (SOC 2/ISO) not yet publicly published for Jules specifically</w:t>
            </w:r>
          </w:p>
          <w:p>
            <w:pPr>
              <w:spacing w:before="40" w:after="40"/>
            </w:pPr>
            <w:r>
              <w:rPr>
                <w:rFonts w:ascii="Arial" w:cs="Arial" w:eastAsia="Arial" w:hAnsi="Arial"/>
                <w:color w:val="2D3748"/>
                <w:sz w:val="20"/>
                <w:szCs w:val="20"/>
              </w:rPr>
              <w:t xml:space="preserve">• Slower to iterate — requires PR review cycle for every change</w:t>
            </w:r>
          </w:p>
          <w:p>
            <w:pPr>
              <w:spacing w:before="40" w:after="40"/>
            </w:pPr>
            <w:r>
              <w:rPr>
                <w:rFonts w:ascii="Arial" w:cs="Arial" w:eastAsia="Arial" w:hAnsi="Arial"/>
                <w:color w:val="2D3748"/>
                <w:sz w:val="20"/>
                <w:szCs w:val="20"/>
              </w:rPr>
              <w:t xml:space="preserve">• Less powerful than Claude Code on complex architectural reasoning</w:t>
            </w:r>
          </w:p>
          <w:p>
            <w:pPr>
              <w:spacing w:before="40" w:after="40"/>
            </w:pPr>
            <w:r>
              <w:rPr>
                <w:rFonts w:ascii="Arial" w:cs="Arial" w:eastAsia="Arial" w:hAnsi="Arial"/>
                <w:color w:val="2D3748"/>
                <w:sz w:val="20"/>
                <w:szCs w:val="20"/>
              </w:rPr>
              <w:t xml:space="preserve">• Public repositories may be used for AI training (private repos are excluded)</w:t>
            </w:r>
          </w:p>
          <w:p>
            <w:pPr>
              <w:spacing w:before="40" w:after="40"/>
            </w:pPr>
            <w:r>
              <w:rPr>
                <w:rFonts w:ascii="Arial" w:cs="Arial" w:eastAsia="Arial" w:hAnsi="Arial"/>
                <w:color w:val="2D3748"/>
                <w:sz w:val="20"/>
                <w:szCs w:val="20"/>
              </w:rPr>
              <w:t xml:space="preserve">• Still maturing: enterprise governance controls not yet fully documented</w:t>
            </w:r>
          </w:p>
          <w:p>
            <w:pPr>
              <w:spacing w:before="40" w:after="40"/>
            </w:pPr>
            <w:r>
              <w:rPr>
                <w:rFonts w:ascii="Arial" w:cs="Arial" w:eastAsia="Arial" w:hAnsi="Arial"/>
                <w:color w:val="2D3748"/>
                <w:sz w:val="20"/>
                <w:szCs w:val="20"/>
              </w:rPr>
              <w:t xml:space="preserve">• No self-hosted/on-prem option — all processing on Google Cloud</w:t>
            </w:r>
          </w:p>
        </w:tc>
      </w:tr>
    </w:tbl>
    <w:p>
      <w:pPr>
        <w:spacing w:before="16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5.5  Claude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16A34A" w:sz="6"/>
              <w:left w:val="single" w:color="16A34A" w:sz="6"/>
              <w:bottom w:val="single" w:color="DDDDDD" w:sz="4"/>
              <w:right w:val="single" w:color="DDDDDD" w:sz="4"/>
            </w:tcBorders>
            <w:shd w:fill="FDF2F8" w:val="clear"/>
            <w:tcMar>
              <w:top w:type="dxa" w:w="100"/>
              <w:left w:type="dxa" w:w="160"/>
              <w:bottom w:type="dxa" w:w="100"/>
              <w:right w:type="dxa" w:w="160"/>
            </w:tcMar>
          </w:tcPr>
          <w:p>
            <w:pPr>
              <w:spacing w:before="0" w:after="80"/>
            </w:pPr>
            <w:r>
              <w:rPr>
                <w:rFonts w:ascii="Arial" w:cs="Arial" w:eastAsia="Arial" w:hAnsi="Arial"/>
                <w:b/>
                <w:bCs/>
                <w:color w:val="16A34A"/>
                <w:sz w:val="22"/>
                <w:szCs w:val="22"/>
              </w:rPr>
              <w:t xml:space="preserve">✅  PROS</w:t>
            </w:r>
          </w:p>
          <w:p>
            <w:pPr>
              <w:spacing w:before="40" w:after="40"/>
            </w:pPr>
            <w:r>
              <w:rPr>
                <w:rFonts w:ascii="Arial" w:cs="Arial" w:eastAsia="Arial" w:hAnsi="Arial"/>
                <w:color w:val="2D3748"/>
                <w:sz w:val="20"/>
                <w:szCs w:val="20"/>
              </w:rPr>
              <w:t xml:space="preserve">• Industry-leading 80.9% SWE-bench score — highest benchmark of all five tools</w:t>
            </w:r>
          </w:p>
          <w:p>
            <w:pPr>
              <w:spacing w:before="40" w:after="40"/>
            </w:pPr>
            <w:r>
              <w:rPr>
                <w:rFonts w:ascii="Arial" w:cs="Arial" w:eastAsia="Arial" w:hAnsi="Arial"/>
                <w:color w:val="2D3748"/>
                <w:sz w:val="20"/>
                <w:szCs w:val="20"/>
              </w:rPr>
              <w:t xml:space="preserve">• Reliable 200K token context window — not throttled, unlike Cursor's max mode</w:t>
            </w:r>
          </w:p>
          <w:p>
            <w:pPr>
              <w:spacing w:before="40" w:after="40"/>
            </w:pPr>
            <w:r>
              <w:rPr>
                <w:rFonts w:ascii="Arial" w:cs="Arial" w:eastAsia="Arial" w:hAnsi="Arial"/>
                <w:color w:val="2D3748"/>
                <w:sz w:val="20"/>
                <w:szCs w:val="20"/>
              </w:rPr>
              <w:t xml:space="preserve">• Sub-agent architecture enables parallel task execution across large codebases</w:t>
            </w:r>
          </w:p>
          <w:p>
            <w:pPr>
              <w:spacing w:before="40" w:after="40"/>
            </w:pPr>
            <w:r>
              <w:rPr>
                <w:rFonts w:ascii="Arial" w:cs="Arial" w:eastAsia="Arial" w:hAnsi="Arial"/>
                <w:color w:val="2D3748"/>
                <w:sz w:val="20"/>
                <w:szCs w:val="20"/>
              </w:rPr>
              <w:t xml:space="preserve">• Highest code quality in head-to-head benchmarks: zero security vulnerabilities in testing</w:t>
            </w:r>
          </w:p>
          <w:p>
            <w:pPr>
              <w:spacing w:before="40" w:after="40"/>
            </w:pPr>
            <w:r>
              <w:rPr>
                <w:rFonts w:ascii="Arial" w:cs="Arial" w:eastAsia="Arial" w:hAnsi="Arial"/>
                <w:color w:val="2D3748"/>
                <w:sz w:val="20"/>
                <w:szCs w:val="20"/>
              </w:rPr>
              <w:t xml:space="preserve">• 5.5x more token-efficient than Cursor for identical tasks — lower per-task cost</w:t>
            </w:r>
          </w:p>
          <w:p>
            <w:pPr>
              <w:spacing w:before="40" w:after="40"/>
            </w:pPr>
            <w:r>
              <w:rPr>
                <w:rFonts w:ascii="Arial" w:cs="Arial" w:eastAsia="Arial" w:hAnsi="Arial"/>
                <w:color w:val="2D3748"/>
                <w:sz w:val="20"/>
                <w:szCs w:val="20"/>
              </w:rPr>
              <w:t xml:space="preserve">• Terminal-first design works with any IDE or no IDE — maximum workflow flexibility</w:t>
            </w:r>
          </w:p>
          <w:p>
            <w:pPr>
              <w:spacing w:before="40" w:after="40"/>
            </w:pPr>
            <w:r>
              <w:rPr>
                <w:rFonts w:ascii="Arial" w:cs="Arial" w:eastAsia="Arial" w:hAnsi="Arial"/>
                <w:color w:val="2D3748"/>
                <w:sz w:val="20"/>
                <w:szCs w:val="20"/>
              </w:rPr>
              <w:t xml:space="preserve">• Produces senior-engineer-level architectural decisions consistently</w:t>
            </w:r>
          </w:p>
          <w:p>
            <w:pPr>
              <w:spacing w:before="40" w:after="40"/>
            </w:pPr>
            <w:r>
              <w:rPr>
                <w:rFonts w:ascii="Arial" w:cs="Arial" w:eastAsia="Arial" w:hAnsi="Arial"/>
                <w:color w:val="2D3748"/>
                <w:sz w:val="20"/>
                <w:szCs w:val="20"/>
              </w:rPr>
              <w:t xml:space="preserve">• Pay-per-use API with batch (50% off) and prompt caching (up to 90% savings)</w:t>
            </w:r>
          </w:p>
          <w:p>
            <w:pPr>
              <w:spacing w:before="40" w:after="40"/>
            </w:pPr>
            <w:r>
              <w:rPr>
                <w:rFonts w:ascii="Arial" w:cs="Arial" w:eastAsia="Arial" w:hAnsi="Arial"/>
                <w:color w:val="2D3748"/>
                <w:sz w:val="20"/>
                <w:szCs w:val="20"/>
              </w:rPr>
              <w:t xml:space="preserve">• No configuration required — one 'claude' command to start</w:t>
            </w:r>
          </w:p>
          <w:p>
            <w:pPr>
              <w:spacing w:before="40" w:after="40"/>
            </w:pPr>
            <w:r>
              <w:rPr>
                <w:rFonts w:ascii="Arial" w:cs="Arial" w:eastAsia="Arial" w:hAnsi="Arial"/>
                <w:color w:val="2D3748"/>
                <w:sz w:val="20"/>
                <w:szCs w:val="20"/>
              </w:rPr>
              <w:t xml:space="preserve">• Available across terminal, VS Code, JetBrains, desktop, and web</w:t>
            </w:r>
          </w:p>
        </w:tc>
        <w:tc>
          <w:tcPr>
            <w:tcW w:type="dxa" w:w="4860"/>
            <w:tcBorders>
              <w:top w:val="single" w:color="DC2626" w:sz="6"/>
              <w:left w:val="single" w:color="DDDDDD" w:sz="4"/>
              <w:bottom w:val="single" w:color="DDDDDD" w:sz="4"/>
              <w:right w:val="single" w:color="DC2626" w:sz="6"/>
            </w:tcBorders>
            <w:shd w:fill="FFEBEE" w:val="clear"/>
            <w:tcMar>
              <w:top w:type="dxa" w:w="100"/>
              <w:left w:type="dxa" w:w="160"/>
              <w:bottom w:type="dxa" w:w="100"/>
              <w:right w:type="dxa" w:w="160"/>
            </w:tcMar>
          </w:tcPr>
          <w:p>
            <w:pPr>
              <w:spacing w:before="0" w:after="80"/>
            </w:pPr>
            <w:r>
              <w:rPr>
                <w:rFonts w:ascii="Arial" w:cs="Arial" w:eastAsia="Arial" w:hAnsi="Arial"/>
                <w:b/>
                <w:bCs/>
                <w:color w:val="DC2626"/>
                <w:sz w:val="22"/>
                <w:szCs w:val="22"/>
              </w:rPr>
              <w:t xml:space="preserve">❌  CONS</w:t>
            </w:r>
          </w:p>
          <w:p>
            <w:pPr>
              <w:spacing w:before="40" w:after="40"/>
            </w:pPr>
            <w:r>
              <w:rPr>
                <w:rFonts w:ascii="Arial" w:cs="Arial" w:eastAsia="Arial" w:hAnsi="Arial"/>
                <w:color w:val="2D3748"/>
                <w:sz w:val="20"/>
                <w:szCs w:val="20"/>
              </w:rPr>
              <w:t xml:space="preserve">• No bring-your-own API key — Anthropic models only (Sonnet and Opus)</w:t>
            </w:r>
          </w:p>
          <w:p>
            <w:pPr>
              <w:spacing w:before="40" w:after="40"/>
            </w:pPr>
            <w:r>
              <w:rPr>
                <w:rFonts w:ascii="Arial" w:cs="Arial" w:eastAsia="Arial" w:hAnsi="Arial"/>
                <w:color w:val="2D3748"/>
                <w:sz w:val="20"/>
                <w:szCs w:val="20"/>
              </w:rPr>
              <w:t xml:space="preserve">• Terminal-first UX is unfamiliar and less visually intuitive than IDE tools</w:t>
            </w:r>
          </w:p>
          <w:p>
            <w:pPr>
              <w:spacing w:before="40" w:after="40"/>
            </w:pPr>
            <w:r>
              <w:rPr>
                <w:rFonts w:ascii="Arial" w:cs="Arial" w:eastAsia="Arial" w:hAnsi="Arial"/>
                <w:color w:val="2D3748"/>
                <w:sz w:val="20"/>
                <w:szCs w:val="20"/>
              </w:rPr>
              <w:t xml:space="preserve">• Hitting usage limits stops the tool entirely, potentially mid-sprint (Max plan caps)</w:t>
            </w:r>
          </w:p>
          <w:p>
            <w:pPr>
              <w:spacing w:before="40" w:after="40"/>
            </w:pPr>
            <w:r>
              <w:rPr>
                <w:rFonts w:ascii="Arial" w:cs="Arial" w:eastAsia="Arial" w:hAnsi="Arial"/>
                <w:color w:val="2D3748"/>
                <w:sz w:val="20"/>
                <w:szCs w:val="20"/>
              </w:rPr>
              <w:t xml:space="preserve">• No cross-session persistent memory — state resets between conversations</w:t>
            </w:r>
          </w:p>
          <w:p>
            <w:pPr>
              <w:spacing w:before="40" w:after="40"/>
            </w:pPr>
            <w:r>
              <w:rPr>
                <w:rFonts w:ascii="Arial" w:cs="Arial" w:eastAsia="Arial" w:hAnsi="Arial"/>
                <w:color w:val="2D3748"/>
                <w:sz w:val="20"/>
                <w:szCs w:val="20"/>
              </w:rPr>
              <w:t xml:space="preserve">• Team pricing is significantly more expensive ($125/user/month vs $40 for Cursor)</w:t>
            </w:r>
          </w:p>
          <w:p>
            <w:pPr>
              <w:spacing w:before="40" w:after="40"/>
            </w:pPr>
            <w:r>
              <w:rPr>
                <w:rFonts w:ascii="Arial" w:cs="Arial" w:eastAsia="Arial" w:hAnsi="Arial"/>
                <w:color w:val="2D3748"/>
                <w:sz w:val="20"/>
                <w:szCs w:val="20"/>
              </w:rPr>
              <w:t xml:space="preserve">• Slower for rapid iteration and prototyping compared to Cursor or Windsurf</w:t>
            </w:r>
          </w:p>
          <w:p>
            <w:pPr>
              <w:spacing w:before="40" w:after="40"/>
            </w:pPr>
            <w:r>
              <w:rPr>
                <w:rFonts w:ascii="Arial" w:cs="Arial" w:eastAsia="Arial" w:hAnsi="Arial"/>
                <w:color w:val="2D3748"/>
                <w:sz w:val="20"/>
                <w:szCs w:val="20"/>
              </w:rPr>
              <w:t xml:space="preserve">• Less polished for inline code completion — not designed as a daily IDE overlay</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6. Category Scorecard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Category</w:t>
            </w:r>
          </w:p>
        </w:tc>
        <w:tc>
          <w:tcPr>
            <w:tcW w:type="dxa" w:w="1472"/>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GitHub Copilot</w:t>
            </w:r>
          </w:p>
        </w:tc>
        <w:tc>
          <w:tcPr>
            <w:tcW w:type="dxa" w:w="1472"/>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Cursor</w:t>
            </w:r>
          </w:p>
        </w:tc>
        <w:tc>
          <w:tcPr>
            <w:tcW w:type="dxa" w:w="1472"/>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Windsurf</w:t>
            </w:r>
          </w:p>
        </w:tc>
        <w:tc>
          <w:tcPr>
            <w:tcW w:type="dxa" w:w="1472"/>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Google Jules</w:t>
            </w:r>
          </w:p>
        </w:tc>
        <w:tc>
          <w:tcPr>
            <w:tcW w:type="dxa" w:w="1472"/>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Claude Code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Pricing Value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IDE Flexibility</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Inline Speed</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N/A</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N/A</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Multi-File Editing</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Context Management</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Session Memory</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Agentic Capability</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Async / Background Work</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Code Quality</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GitHub Integration</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Greenfield (New Repos)</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Legacy Codebase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left"/>
            </w:pPr>
            <w:r>
              <w:rPr>
                <w:rFonts w:ascii="Arial" w:cs="Arial" w:eastAsia="Arial" w:hAnsi="Arial"/>
                <w:b/>
                <w:bCs/>
                <w:color w:val="1A56A0"/>
                <w:sz w:val="19"/>
                <w:szCs w:val="19"/>
              </w:rPr>
              <w:t xml:space="preserve">Enterprise Privacy</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r>
        <w:tc>
          <w:tcPr>
            <w:tcW w:type="dxa" w:w="2000"/>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left"/>
            </w:pPr>
            <w:r>
              <w:rPr>
                <w:rFonts w:ascii="Arial" w:cs="Arial" w:eastAsia="Arial" w:hAnsi="Arial"/>
                <w:b/>
                <w:bCs/>
                <w:color w:val="1A56A0"/>
                <w:sz w:val="19"/>
                <w:szCs w:val="19"/>
              </w:rPr>
              <w:t xml:space="preserve">Solo Developer Value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c>
          <w:tcPr>
            <w:tcW w:type="dxa" w:w="1472"/>
            <w:tcBorders>
              <w:top w:val="single" w:color="E2E8F0" w:sz="4"/>
              <w:left w:val="single" w:color="E2E8F0" w:sz="4"/>
              <w:bottom w:val="single" w:color="E2E8F0" w:sz="4"/>
              <w:right w:val="single" w:color="E2E8F0" w:sz="4"/>
            </w:tcBorders>
            <w:shd w:fill="F7F9FC" w:val="clear"/>
            <w:tcMar>
              <w:top w:type="dxa" w:w="80"/>
              <w:left w:type="dxa" w:w="100"/>
              <w:bottom w:type="dxa" w:w="80"/>
              <w:right w:type="dxa" w:w="100"/>
            </w:tcMar>
          </w:tcPr>
          <w:p>
            <w:pPr>
              <w:jc w:val="center"/>
            </w:pPr>
            <w:r>
              <w:rPr>
                <w:rFonts w:ascii="Arial" w:cs="Arial" w:eastAsia="Arial" w:hAnsi="Arial"/>
                <w:b w:val="false"/>
                <w:bCs w:val="false"/>
                <w:color w:val="2D3748"/>
                <w:sz w:val="19"/>
                <w:szCs w:val="19"/>
              </w:rPr>
              <w:t xml:space="preserve">⭐⭐⭐⭐</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7. New vs. Legacy Repository Performance</w:t>
      </w:r>
    </w:p>
    <w:p>
      <w:pPr>
        <w:spacing w:before="8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7.1  Greenfield (New Repository)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(Best for Speed): Automatically creates full project directory structures without extra prompting. Fastest at greenfield scaffolding. Best for developers who want the AI to make upfront architectural decisions.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Google Jules (Best for Async Scaffolding): Works with empty repositories. Assign 'build a project skeleton from this spec' as a task, walk away, and return to a PR with full structure. Ideal for teams who want to review AI-generated scaffolding before merging.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(Best for Controlled Greenfield): Clean scaffolding with explicit context control. Developers who want to direct every architectural decision prefer this. @-symbol referencing lets you feed design documents and specs with precision.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Claude Code (Best for Quality-First Greenfield): Slower than Cursor or Windsurf at initial scaffolding, but produces zero-security-issue code that reads like a senior developer wrote it. Best for projects where technical debt is unacceptable from day one.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(Solid Greenfield Support): Excellent for generating boilerplate, test scaffolding, and API patterns. Best when the greenfield project lives in GitHub from day one — PR summaries and CI/CD activate immediately.</w:t>
      </w:r>
    </w:p>
    <w:p>
      <w:pPr>
        <w:spacing w:before="8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7.2  Brownfield (Legacy / Existing Repository)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(Best IDE Tool for Legacy): Riptide semantic search builds a complete codebase map before suggesting. Correctly infers deprecated patterns and propagates flag changes across service boundaries. Cross-session Cascade Memories mean you never re-explain the project's quirks. Clear winner for staff engineers maintaining large long-lived systems.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Claude Code (Best Overall for Legacy): The 200K reliable context window — not throttled — handles even the largest legacy codebases without dropping context. Sub-agent architecture traces cross-service dependencies without hallucinating imports. Produces architectural refactoring plans that match senior-engineer judgment. Highest SWE-bench score (80.9%) reflects real performance on actual GitHub legacy issues.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Google Jules (Unique: Async Legacy Refactoring): Excels at bounded legacy tasks like dependency updates, test coverage addition, bug fixes in known files, and documentation generation — all without requiring a developer to be present. Less effective for open-ended exploration of unfamiliar legacy codebases since it works best with well-scoped tasks.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(Strong Legacy with Caveats): Excellent on codebases under 500K lines with explicit @-referencing. In deeply nested microservice traces (5+ services), context limits can produce hallucinated imports. Requires active developer management of context.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Copilot (Adequate): Works well for line-by-line help and explanation in legacy code. Poor at autonomous multi-file legacy refactoring. Best used for targeted assistance rather than codebase-wide reasoning.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8"/>
              <w:left w:val="single" w:color="EA580C" w:sz="8"/>
              <w:bottom w:val="single" w:color="DDDDDD" w:sz="4"/>
              <w:right w:val="single" w:color="DDDDDD" w:sz="4"/>
            </w:tcBorders>
            <w:shd w:fill="FFF3E0" w:val="clear"/>
            <w:tcMar>
              <w:top w:type="dxa" w:w="120"/>
              <w:left w:type="dxa" w:w="180"/>
              <w:bottom w:type="dxa" w:w="120"/>
              <w:right w:type="dxa" w:w="180"/>
            </w:tcMar>
          </w:tcPr>
          <w:p>
            <w:pPr>
              <w:spacing w:before="0" w:after="60"/>
            </w:pPr>
            <w:r>
              <w:rPr>
                <w:rFonts w:ascii="Arial" w:cs="Arial" w:eastAsia="Arial" w:hAnsi="Arial"/>
                <w:b/>
                <w:bCs/>
                <w:color w:val="EA580C"/>
                <w:sz w:val="20"/>
                <w:szCs w:val="20"/>
              </w:rPr>
              <w:t xml:space="preserve">Brownfield Summary</w:t>
            </w:r>
          </w:p>
          <w:p>
            <w:pPr>
              <w:spacing w:before="0" w:after="0"/>
            </w:pPr>
            <w:r>
              <w:rPr>
                <w:rFonts w:ascii="Arial" w:cs="Arial" w:eastAsia="Arial" w:hAnsi="Arial"/>
                <w:color w:val="2D3748"/>
                <w:sz w:val="20"/>
                <w:szCs w:val="20"/>
              </w:rPr>
              <w:t xml:space="preserve">Windsurf for IDE-based deep legacy work. Claude Code for the most complex, largest, or highest-stakes legacy refactors where quality cannot be compromised. Google Jules for bounded legacy chores (tests, deps, bug fixes) assigned asynchronously. Cursor for everyday legacy feature work with explicit context control.</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8. Usage Patterns by Developer Persona</w:t>
      </w:r>
    </w:p>
    <w:p>
      <w:pPr>
        <w:spacing w:before="80" w:after="0"/>
      </w:pPr>
      <w:r>
        <w:t xml:space="preserve"/>
      </w:r>
    </w:p>
    <w:p>
      <w:pPr>
        <w:pStyle w:val="Heading3"/>
        <w:spacing w:before="200" w:after="80"/>
      </w:pPr>
      <w:r>
        <w:rPr>
          <w:rFonts w:ascii="Arial" w:cs="Arial" w:eastAsia="Arial" w:hAnsi="Arial"/>
          <w:b/>
          <w:bCs/>
          <w:color w:val="1A56A0"/>
          <w:sz w:val="24"/>
          <w:szCs w:val="24"/>
        </w:rPr>
        <w:t xml:space="preserve">Solo Developer / Freelancer</w:t>
      </w:r>
    </w:p>
    <w:p>
      <w:pPr>
        <w:spacing w:before="80" w:after="100" w:line="300"/>
      </w:pPr>
      <w:r>
        <w:rPr>
          <w:rFonts w:ascii="Arial" w:cs="Arial" w:eastAsia="Arial" w:hAnsi="Arial"/>
          <w:color w:val="2D3748"/>
          <w:sz w:val="22"/>
          <w:szCs w:val="22"/>
        </w:rPr>
        <w:t xml:space="preserve">Windsurf Pro ($15/mo) for most work; add Claude Code for complex refactors (~$65/month combined). Cursor Pro ($20/mo) if you prefer explicit context control. Jules free tier for backlog tasks you want to run overnight.</w:t>
      </w:r>
    </w:p>
    <w:p>
      <w:pPr>
        <w:spacing w:before="80" w:after="0"/>
      </w:pPr>
      <w:r>
        <w:t xml:space="preserve"/>
      </w:r>
    </w:p>
    <w:p>
      <w:pPr>
        <w:pStyle w:val="Heading3"/>
        <w:spacing w:before="200" w:after="80"/>
      </w:pPr>
      <w:r>
        <w:rPr>
          <w:rFonts w:ascii="Arial" w:cs="Arial" w:eastAsia="Arial" w:hAnsi="Arial"/>
          <w:b/>
          <w:bCs/>
          <w:color w:val="1A56A0"/>
          <w:sz w:val="24"/>
          <w:szCs w:val="24"/>
        </w:rPr>
        <w:t xml:space="preserve">Frontend / Full-Stack Developer</w:t>
      </w:r>
    </w:p>
    <w:p>
      <w:pPr>
        <w:spacing w:before="80" w:after="100" w:line="300"/>
      </w:pPr>
      <w:r>
        <w:rPr>
          <w:rFonts w:ascii="Arial" w:cs="Arial" w:eastAsia="Arial" w:hAnsi="Arial"/>
          <w:color w:val="2D3748"/>
          <w:sz w:val="22"/>
          <w:szCs w:val="22"/>
        </w:rPr>
        <w:t xml:space="preserve">Cursor Pro. Fastest inline speed, best UI component generation, agent mode for rapid iteration. Copilot free tier can supplement for GitHub PR workflows.</w:t>
      </w:r>
    </w:p>
    <w:p>
      <w:pPr>
        <w:spacing w:before="80" w:after="0"/>
      </w:pPr>
      <w:r>
        <w:t xml:space="preserve"/>
      </w:r>
    </w:p>
    <w:p>
      <w:pPr>
        <w:pStyle w:val="Heading3"/>
        <w:spacing w:before="200" w:after="80"/>
      </w:pPr>
      <w:r>
        <w:rPr>
          <w:rFonts w:ascii="Arial" w:cs="Arial" w:eastAsia="Arial" w:hAnsi="Arial"/>
          <w:b/>
          <w:bCs/>
          <w:color w:val="1A56A0"/>
          <w:sz w:val="24"/>
          <w:szCs w:val="24"/>
        </w:rPr>
        <w:t xml:space="preserve">Backend / Systems / DevOps Engineer</w:t>
      </w:r>
    </w:p>
    <w:p>
      <w:pPr>
        <w:spacing w:before="80" w:after="100" w:line="300"/>
      </w:pPr>
      <w:r>
        <w:rPr>
          <w:rFonts w:ascii="Arial" w:cs="Arial" w:eastAsia="Arial" w:hAnsi="Arial"/>
          <w:color w:val="2D3748"/>
          <w:sz w:val="22"/>
          <w:szCs w:val="22"/>
        </w:rPr>
        <w:t xml:space="preserve">Claude Code + Windsurf. Claude Code for deep codebase navigation, Kubernetes/Terraform work, and CI/CD automation. Windsurf for daily IDE use with automatic cross-file context. Jules for async dependency updates and test writing.</w:t>
      </w:r>
    </w:p>
    <w:p>
      <w:pPr>
        <w:spacing w:before="80" w:after="0"/>
      </w:pPr>
      <w:r>
        <w:t xml:space="preserve"/>
      </w:r>
    </w:p>
    <w:p>
      <w:pPr>
        <w:pStyle w:val="Heading3"/>
        <w:spacing w:before="200" w:after="80"/>
      </w:pPr>
      <w:r>
        <w:rPr>
          <w:rFonts w:ascii="Arial" w:cs="Arial" w:eastAsia="Arial" w:hAnsi="Arial"/>
          <w:b/>
          <w:bCs/>
          <w:color w:val="1A56A0"/>
          <w:sz w:val="24"/>
          <w:szCs w:val="24"/>
        </w:rPr>
        <w:t xml:space="preserve">Senior Engineer / Architect</w:t>
      </w:r>
    </w:p>
    <w:p>
      <w:pPr>
        <w:spacing w:before="80" w:after="100" w:line="300"/>
      </w:pPr>
      <w:r>
        <w:rPr>
          <w:rFonts w:ascii="Arial" w:cs="Arial" w:eastAsia="Arial" w:hAnsi="Arial"/>
          <w:color w:val="2D3748"/>
          <w:sz w:val="22"/>
          <w:szCs w:val="22"/>
        </w:rPr>
        <w:t xml:space="preserve">Claude Code as the primary reasoning tool for architectural decisions. Windsurf for daily work and legacy system navigation. Jules for delegating routine work without context switching. Copilot for GitHub PR review automation.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Enterprise Development Team (50+ developers)</w:t>
      </w:r>
    </w:p>
    <w:p>
      <w:pPr>
        <w:spacing w:before="80" w:after="100" w:line="300"/>
      </w:pPr>
      <w:r>
        <w:rPr>
          <w:rFonts w:ascii="Arial" w:cs="Arial" w:eastAsia="Arial" w:hAnsi="Arial"/>
          <w:color w:val="2D3748"/>
          <w:sz w:val="22"/>
          <w:szCs w:val="22"/>
        </w:rPr>
        <w:t xml:space="preserve">GitHub Copilot Enterprise as the team baseline ($39/user/month) — universal IDE support, compliance certifications, and GitHub integration justify the cost at scale. Layer Windsurf for regulated-industry teams (FedRAMP/on-prem). Claude Code for senior engineers doing heavy agentic work.</w:t>
      </w:r>
    </w:p>
    <w:p>
      <w:pPr>
        <w:spacing w:before="80" w:after="0"/>
      </w:pPr>
      <w:r>
        <w:t xml:space="preserve"/>
      </w:r>
    </w:p>
    <w:p>
      <w:pPr>
        <w:pStyle w:val="Heading3"/>
        <w:spacing w:before="200" w:after="80"/>
      </w:pPr>
      <w:r>
        <w:rPr>
          <w:rFonts w:ascii="Arial" w:cs="Arial" w:eastAsia="Arial" w:hAnsi="Arial"/>
          <w:b/>
          <w:bCs/>
          <w:color w:val="1A56A0"/>
          <w:sz w:val="24"/>
          <w:szCs w:val="24"/>
        </w:rPr>
        <w:t xml:space="preserve">Open-Source Maintainer</w:t>
      </w:r>
    </w:p>
    <w:p>
      <w:pPr>
        <w:spacing w:before="80" w:after="100" w:line="300"/>
      </w:pPr>
      <w:r>
        <w:rPr>
          <w:rFonts w:ascii="Arial" w:cs="Arial" w:eastAsia="Arial" w:hAnsi="Arial"/>
          <w:color w:val="2D3748"/>
          <w:sz w:val="22"/>
          <w:szCs w:val="22"/>
        </w:rPr>
        <w:t xml:space="preserve">Windsurf Pro for session memory across sporadic work sessions. Jules for background tasks like dependency bumps, CI fixes, and test expansion — assign and return to PRs. Claude Code for periodic deep refactors and large architectural improvements.</w:t>
      </w:r>
    </w:p>
    <w:p>
      <w:pPr>
        <w:spacing w:before="80" w:after="0"/>
      </w:pPr>
      <w:r>
        <w:t xml:space="preserve"/>
      </w:r>
    </w:p>
    <w:p>
      <w:pPr>
        <w:pStyle w:val="Heading3"/>
        <w:spacing w:before="200" w:after="80"/>
      </w:pPr>
      <w:r>
        <w:rPr>
          <w:rFonts w:ascii="Arial" w:cs="Arial" w:eastAsia="Arial" w:hAnsi="Arial"/>
          <w:b/>
          <w:bCs/>
          <w:color w:val="1A56A0"/>
          <w:sz w:val="24"/>
          <w:szCs w:val="24"/>
        </w:rPr>
        <w:t xml:space="preserve">Beginners / Students</w:t>
      </w:r>
    </w:p>
    <w:p>
      <w:pPr>
        <w:spacing w:before="80" w:after="100" w:line="300"/>
      </w:pPr>
      <w:r>
        <w:rPr>
          <w:rFonts w:ascii="Arial" w:cs="Arial" w:eastAsia="Arial" w:hAnsi="Arial"/>
          <w:color w:val="2D3748"/>
          <w:sz w:val="22"/>
          <w:szCs w:val="22"/>
        </w:rPr>
        <w:t xml:space="preserve">GitHub Copilot Free (50 requests/month) or Windsurf Free tier. Copilot's familiar VS Code integration minimizes learning curve. Jules free tier is excellent for assignment-style tasks where you want to see a complete solution to study.</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9. When to Use Each Tool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Your Situation</w:t>
            </w:r>
          </w:p>
        </w:tc>
        <w:tc>
          <w:tcPr>
            <w:tcW w:type="dxa" w:w="436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Tool</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Budget-constrained, first AI tool</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Free → Pro ($10/mo)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Team on GitHub/Microsoft stack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Business/Enterprise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Multiple IDEs across team (JetBrains + VS Code)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or Windsurf</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Frontend / rapid daily iteration</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Explicit control over AI decisions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Large legacy / brownfield codebase</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 + Claude Code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Highest code quality, no security shortcuts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Complex architectural refactoring</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 Max plan</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Cross-session memory critical</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Async: backlog tasks without babysitting</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 (Pro or Ultra)</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Dependency updates, test writing, bug fix batches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Greenfield PR review before merging AI code</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FedRAMP / on-prem / regulated industry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Enterprise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GitHub PR, Issue, and CI/CD automation</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Pro+ or Jules</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Maximum token context (200K reliable)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Terminal-first / headless server workflows</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Best overall value for a 10-person team</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 ($150/mo) + Claude Code selective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Student / learning developer</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Copilot Free or Jules Free tier</w:t>
            </w:r>
          </w:p>
        </w:tc>
      </w:tr>
    </w:tbl>
    <w:p>
      <w:pPr>
        <w:spacing w:before="200" w:after="0"/>
      </w:pPr>
      <w:r>
        <w:t xml:space="preserve"/>
      </w:r>
    </w:p>
    <w:p>
      <w:r>
        <w:br w:type="page"/>
      </w:r>
    </w:p>
    <w:p>
      <w:pPr>
        <w:spacing w:before="240" w:after="120"/>
        <w:jc w:val="center"/>
      </w:pPr>
      <w:r>
        <w:rPr>
          <w:rFonts w:ascii="Arial" w:cs="Arial" w:eastAsia="Arial" w:hAnsi="Arial"/>
          <w:b/>
          <w:bCs/>
          <w:color w:val="4A5568"/>
          <w:sz w:val="28"/>
          <w:szCs w:val="28"/>
        </w:rPr>
        <w:t xml:space="preserve">PART II</w:t>
      </w:r>
    </w:p>
    <w:p>
      <w:pPr>
        <w:spacing w:before="0" w:after="160"/>
        <w:jc w:val="center"/>
      </w:pPr>
      <w:r>
        <w:rPr>
          <w:rFonts w:ascii="Arial" w:cs="Arial" w:eastAsia="Arial" w:hAnsi="Arial"/>
          <w:b/>
          <w:bCs/>
          <w:color w:val="1A56A0"/>
          <w:sz w:val="38"/>
          <w:szCs w:val="38"/>
        </w:rPr>
        <w:t xml:space="preserve">Enterprise Privacy, Code Security &amp; IP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DDDDDD" w:sz="4"/>
              <w:right w:val="single" w:color="DDDDDD" w:sz="4"/>
            </w:tcBorders>
            <w:shd w:fill="FEF2F2" w:val="clear"/>
            <w:tcMar>
              <w:top w:type="dxa" w:w="120"/>
              <w:left w:type="dxa" w:w="180"/>
              <w:bottom w:type="dxa" w:w="120"/>
              <w:right w:type="dxa" w:w="180"/>
            </w:tcMar>
          </w:tcPr>
          <w:p>
            <w:pPr>
              <w:spacing w:before="0" w:after="60"/>
            </w:pPr>
            <w:r>
              <w:rPr>
                <w:rFonts w:ascii="Arial" w:cs="Arial" w:eastAsia="Arial" w:hAnsi="Arial"/>
                <w:b/>
                <w:bCs/>
                <w:color w:val="DC2626"/>
                <w:sz w:val="20"/>
                <w:szCs w:val="20"/>
              </w:rPr>
              <w:t xml:space="preserve">Why This Matters</w:t>
            </w:r>
          </w:p>
          <w:p>
            <w:pPr>
              <w:spacing w:before="0" w:after="0"/>
            </w:pPr>
            <w:r>
              <w:rPr>
                <w:rFonts w:ascii="Arial" w:cs="Arial" w:eastAsia="Arial" w:hAnsi="Arial"/>
                <w:color w:val="2D3748"/>
                <w:sz w:val="20"/>
                <w:szCs w:val="20"/>
              </w:rPr>
              <w:t xml:space="preserve">When developers use AI coding tools, code is transmitted to external servers. For organizations with proprietary algorithms, trade secrets, regulated data, or contractual obligations, this creates real legal, competitive, and compliance risk. This section provides a detailed breakdown of what each tool does with your code, what protections are available, and what policies your organization should implement.</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10. Privacy Policy Deep Dive</w:t>
      </w:r>
    </w:p>
    <w:p>
      <w:pPr>
        <w:pStyle w:val="Heading2"/>
        <w:pBdr>
          <w:bottom w:val="single" w:color="0EA5E9" w:sz="4" w:space="2"/>
        </w:pBdr>
        <w:spacing w:before="280" w:after="100"/>
      </w:pPr>
      <w:r>
        <w:rPr>
          <w:rFonts w:ascii="Arial" w:cs="Arial" w:eastAsia="Arial" w:hAnsi="Arial"/>
          <w:b/>
          <w:bCs/>
          <w:color w:val="2D3748"/>
          <w:sz w:val="28"/>
          <w:szCs w:val="28"/>
        </w:rPr>
        <w:t xml:space="preserve">10.1  Training Data: Does Your Code Feed the Model?</w:t>
      </w:r>
    </w:p>
    <w:p>
      <w:pPr>
        <w:spacing w:before="80" w:after="100" w:line="300"/>
      </w:pPr>
      <w:r>
        <w:rPr>
          <w:rFonts w:ascii="Arial" w:cs="Arial" w:eastAsia="Arial" w:hAnsi="Arial"/>
          <w:color w:val="2D3748"/>
          <w:sz w:val="22"/>
          <w:szCs w:val="22"/>
        </w:rPr>
        <w:t xml:space="preserve">The most critical question for any enterprise: does the code I submit to this tool get used to train future AI models? The answers vary significantly across tools and plan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1300"/>
        <w:gridCol w:w="1560"/>
        <w:gridCol w:w="1600"/>
      </w:tblGrid>
      <w:tr>
        <w:trPr>
          <w:tblHeader/>
        </w:trPr>
        <w:tc>
          <w:tcPr>
            <w:tcW w:type="dxa" w:w="16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Tool</w:t>
            </w:r>
          </w:p>
        </w:tc>
        <w:tc>
          <w:tcPr>
            <w:tcW w:type="dxa" w:w="17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Trains on Code?</w:t>
            </w:r>
          </w:p>
        </w:tc>
        <w:tc>
          <w:tcPr>
            <w:tcW w:type="dxa" w:w="16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Data Retention</w:t>
            </w:r>
          </w:p>
        </w:tc>
        <w:tc>
          <w:tcPr>
            <w:tcW w:type="dxa" w:w="13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On-Premises?</w:t>
            </w:r>
          </w:p>
        </w:tc>
        <w:tc>
          <w:tcPr>
            <w:tcW w:type="dxa" w:w="156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Key Certifications</w:t>
            </w:r>
          </w:p>
        </w:tc>
        <w:tc>
          <w:tcPr>
            <w:tcW w:type="dxa" w:w="1600"/>
            <w:tcBorders>
              <w:top w:val="single" w:color="1A56A0" w:sz="6"/>
              <w:left w:val="single" w:color="FFFFFF" w:sz="4"/>
              <w:bottom w:val="single" w:color="1A56A0" w:sz="6"/>
              <w:right w:val="single" w:color="FFFFFF" w:sz="4"/>
            </w:tcBorders>
            <w:shd w:fill="1A56A0" w:val="clear"/>
            <w:tcMar>
              <w:top w:type="dxa" w:w="100"/>
              <w:left w:type="dxa" w:w="100"/>
              <w:bottom w:type="dxa" w:w="100"/>
              <w:right w:type="dxa" w:w="100"/>
            </w:tcMar>
            <w:vAlign w:val="center"/>
          </w:tcPr>
          <w:p>
            <w:pPr>
              <w:jc w:val="center"/>
            </w:pPr>
            <w:r>
              <w:rPr>
                <w:rFonts w:ascii="Arial" w:cs="Arial" w:eastAsia="Arial" w:hAnsi="Arial"/>
                <w:b/>
                <w:bCs/>
                <w:color w:val="FFFFFF"/>
                <w:sz w:val="18"/>
                <w:szCs w:val="18"/>
              </w:rPr>
              <w:t xml:space="preserve">Enterprise Risk</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A56A0"/>
                <w:sz w:val="19"/>
                <w:szCs w:val="19"/>
              </w:rPr>
              <w:t xml:space="preserve">GitHub Copilot</w:t>
            </w:r>
          </w:p>
        </w:tc>
        <w:tc>
          <w:tcPr>
            <w:tcW w:type="dxa" w:w="17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Business/Enterprise: No training on code. Individual free tier: may be used.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Retained for processing; Business/Enterprise: no telemetry or code snippets retained for training</w:t>
            </w:r>
          </w:p>
        </w:tc>
        <w:tc>
          <w:tcPr>
            <w:tcW w:type="dxa" w:w="13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No on-prem (cloud only, Azure)</w:t>
            </w:r>
          </w:p>
        </w:tc>
        <w:tc>
          <w:tcPr>
            <w:tcW w:type="dxa" w:w="15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SOC 1/2/3, ISO 27001, TISAX, CSA STAR L2</w:t>
            </w:r>
          </w:p>
        </w:tc>
        <w:tc>
          <w:tcPr>
            <w:tcW w:type="dxa" w:w="1600"/>
            <w:tcBorders>
              <w:top w:val="single" w:color="E2E8F0" w:sz="4"/>
              <w:left w:val="single" w:color="E2E8F0" w:sz="4"/>
              <w:bottom w:val="single" w:color="E2E8F0" w:sz="4"/>
              <w:right w:val="single" w:color="E2E8F0" w:sz="4"/>
            </w:tcBorders>
            <w:shd w:fill="D4EDDA" w:val="clear"/>
            <w:tcMar>
              <w:top w:type="dxa" w:w="80"/>
              <w:left w:type="dxa" w:w="100"/>
              <w:bottom w:type="dxa" w:w="80"/>
              <w:right w:type="dxa" w:w="100"/>
            </w:tcMar>
          </w:tcPr>
          <w:p>
            <w:r>
              <w:rPr>
                <w:rFonts w:ascii="Arial" w:cs="Arial" w:eastAsia="Arial" w:hAnsi="Arial"/>
                <w:b/>
                <w:bCs/>
                <w:color w:val="2D3748"/>
                <w:sz w:val="19"/>
                <w:szCs w:val="19"/>
              </w:rPr>
              <w:t xml:space="preserve">LOW (Business+)</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A56A0"/>
                <w:sz w:val="19"/>
                <w:szCs w:val="19"/>
              </w:rPr>
              <w:t xml:space="preserve">Cursor</w:t>
            </w:r>
          </w:p>
        </w:tc>
        <w:tc>
          <w:tcPr>
            <w:tcW w:type="dxa" w:w="17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Privacy Mode: code never stored or used for training. Teams: Privacy Mode auto-enforced.</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Privacy Mode: not stored remotely. Standard: processing logs retained temporarily</w:t>
            </w:r>
          </w:p>
        </w:tc>
        <w:tc>
          <w:tcPr>
            <w:tcW w:type="dxa" w:w="13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No on-prem</w:t>
            </w:r>
          </w:p>
        </w:tc>
        <w:tc>
          <w:tcPr>
            <w:tcW w:type="dxa" w:w="15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SOC 2 Type II; annual pen testing</w:t>
            </w:r>
          </w:p>
        </w:tc>
        <w:tc>
          <w:tcPr>
            <w:tcW w:type="dxa" w:w="1600"/>
            <w:tcBorders>
              <w:top w:val="single" w:color="E2E8F0" w:sz="4"/>
              <w:left w:val="single" w:color="E2E8F0" w:sz="4"/>
              <w:bottom w:val="single" w:color="E2E8F0" w:sz="4"/>
              <w:right w:val="single" w:color="E2E8F0" w:sz="4"/>
            </w:tcBorders>
            <w:shd w:fill="FFF3CD" w:val="clear"/>
            <w:tcMar>
              <w:top w:type="dxa" w:w="80"/>
              <w:left w:type="dxa" w:w="100"/>
              <w:bottom w:type="dxa" w:w="80"/>
              <w:right w:type="dxa" w:w="100"/>
            </w:tcMar>
          </w:tcPr>
          <w:p>
            <w:r>
              <w:rPr>
                <w:rFonts w:ascii="Arial" w:cs="Arial" w:eastAsia="Arial" w:hAnsi="Arial"/>
                <w:b/>
                <w:bCs/>
                <w:color w:val="2D3748"/>
                <w:sz w:val="19"/>
                <w:szCs w:val="19"/>
              </w:rPr>
              <w:t xml:space="preserve">MEDIUM</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A56A0"/>
                <w:sz w:val="19"/>
                <w:szCs w:val="19"/>
              </w:rPr>
              <w:t xml:space="preserve">Windsurf</w:t>
            </w:r>
          </w:p>
        </w:tc>
        <w:tc>
          <w:tcPr>
            <w:tcW w:type="dxa" w:w="17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Zero Data Retention mode: default for all teams &amp; enterprises. No training on user code.</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Zero Data Retention: not stored or used for training. Parallel infra for privacy requests.</w:t>
            </w:r>
          </w:p>
        </w:tc>
        <w:tc>
          <w:tcPr>
            <w:tcW w:type="dxa" w:w="13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YES: fully self-hosted, air-gapped, zero third-party dependencies</w:t>
            </w:r>
          </w:p>
        </w:tc>
        <w:tc>
          <w:tcPr>
            <w:tcW w:type="dxa" w:w="15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SOC 2 Type II, FedRAMP High, HIPAA</w:t>
            </w:r>
          </w:p>
        </w:tc>
        <w:tc>
          <w:tcPr>
            <w:tcW w:type="dxa" w:w="1600"/>
            <w:tcBorders>
              <w:top w:val="single" w:color="E2E8F0" w:sz="4"/>
              <w:left w:val="single" w:color="E2E8F0" w:sz="4"/>
              <w:bottom w:val="single" w:color="E2E8F0" w:sz="4"/>
              <w:right w:val="single" w:color="E2E8F0" w:sz="4"/>
            </w:tcBorders>
            <w:shd w:fill="D4EDDA" w:val="clear"/>
            <w:tcMar>
              <w:top w:type="dxa" w:w="80"/>
              <w:left w:type="dxa" w:w="100"/>
              <w:bottom w:type="dxa" w:w="80"/>
              <w:right w:type="dxa" w:w="100"/>
            </w:tcMar>
          </w:tcPr>
          <w:p>
            <w:r>
              <w:rPr>
                <w:rFonts w:ascii="Arial" w:cs="Arial" w:eastAsia="Arial" w:hAnsi="Arial"/>
                <w:b/>
                <w:bCs/>
                <w:color w:val="2D3748"/>
                <w:sz w:val="19"/>
                <w:szCs w:val="19"/>
              </w:rPr>
              <w:t xml:space="preserve">LOW (Enterprise)</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A56A0"/>
                <w:sz w:val="19"/>
                <w:szCs w:val="19"/>
              </w:rPr>
              <w:t xml:space="preserve">Google Jules</w:t>
            </w:r>
          </w:p>
        </w:tc>
        <w:tc>
          <w:tcPr>
            <w:tcW w:type="dxa" w:w="17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Private repos: NOT used for training. Public repos: MAY be used for training.</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Private repo code not retained for training; processed in isolated VM then discarded</w:t>
            </w:r>
          </w:p>
        </w:tc>
        <w:tc>
          <w:tcPr>
            <w:tcW w:type="dxa" w:w="13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No on-prem; Google Cloud only</w:t>
            </w:r>
          </w:p>
        </w:tc>
        <w:tc>
          <w:tcPr>
            <w:tcW w:type="dxa" w:w="15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Google Cloud compliance; Jules-specific SOC 2 not yet published</w:t>
            </w:r>
          </w:p>
        </w:tc>
        <w:tc>
          <w:tcPr>
            <w:tcW w:type="dxa" w:w="1600"/>
            <w:tcBorders>
              <w:top w:val="single" w:color="E2E8F0" w:sz="4"/>
              <w:left w:val="single" w:color="E2E8F0" w:sz="4"/>
              <w:bottom w:val="single" w:color="E2E8F0" w:sz="4"/>
              <w:right w:val="single" w:color="E2E8F0" w:sz="4"/>
            </w:tcBorders>
            <w:shd w:fill="FFEEBA" w:val="clear"/>
            <w:tcMar>
              <w:top w:type="dxa" w:w="80"/>
              <w:left w:type="dxa" w:w="100"/>
              <w:bottom w:type="dxa" w:w="80"/>
              <w:right w:type="dxa" w:w="100"/>
            </w:tcMar>
          </w:tcPr>
          <w:p>
            <w:r>
              <w:rPr>
                <w:rFonts w:ascii="Arial" w:cs="Arial" w:eastAsia="Arial" w:hAnsi="Arial"/>
                <w:b/>
                <w:bCs/>
                <w:color w:val="2D3748"/>
                <w:sz w:val="19"/>
                <w:szCs w:val="19"/>
              </w:rPr>
              <w:t xml:space="preserve">MEDIUM-HIGH</w:t>
            </w:r>
          </w:p>
        </w:tc>
      </w:tr>
      <w:tr>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bCs/>
                <w:color w:val="1A56A0"/>
                <w:sz w:val="19"/>
                <w:szCs w:val="19"/>
              </w:rPr>
              <w:t xml:space="preserve">Claude Code</w:t>
            </w:r>
          </w:p>
        </w:tc>
        <w:tc>
          <w:tcPr>
            <w:tcW w:type="dxa" w:w="17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Anthropic does not train on API data from paid customers by default.</w:t>
            </w:r>
          </w:p>
        </w:tc>
        <w:tc>
          <w:tcPr>
            <w:tcW w:type="dxa" w:w="16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Code sent via API not retained for training on paid plans; prompt caching is ephemeral</w:t>
            </w:r>
          </w:p>
        </w:tc>
        <w:tc>
          <w:tcPr>
            <w:tcW w:type="dxa" w:w="130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On-prem available at enterprise tier; contact Anthropic</w:t>
            </w:r>
          </w:p>
        </w:tc>
        <w:tc>
          <w:tcPr>
            <w:tcW w:type="dxa" w:w="1560"/>
            <w:tcBorders>
              <w:top w:val="single" w:color="E2E8F0" w:sz="4"/>
              <w:left w:val="single" w:color="E2E8F0" w:sz="4"/>
              <w:bottom w:val="single" w:color="E2E8F0" w:sz="4"/>
              <w:right w:val="single" w:color="E2E8F0" w:sz="4"/>
            </w:tcBorders>
            <w:shd w:fill="FFFFFF" w:val="clear"/>
            <w:tcMar>
              <w:top w:type="dxa" w:w="80"/>
              <w:left w:type="dxa" w:w="100"/>
              <w:bottom w:type="dxa" w:w="80"/>
              <w:right w:type="dxa" w:w="100"/>
            </w:tcMar>
          </w:tcPr>
          <w:p>
            <w:r>
              <w:rPr>
                <w:rFonts w:ascii="Arial" w:cs="Arial" w:eastAsia="Arial" w:hAnsi="Arial"/>
                <w:b w:val="false"/>
                <w:bCs w:val="false"/>
                <w:color w:val="2D3748"/>
                <w:sz w:val="19"/>
                <w:szCs w:val="19"/>
              </w:rPr>
              <w:t xml:space="preserve">Anthropic Trust &amp; Safety program; enterprise data agreements</w:t>
            </w:r>
          </w:p>
        </w:tc>
        <w:tc>
          <w:tcPr>
            <w:tcW w:type="dxa" w:w="1600"/>
            <w:tcBorders>
              <w:top w:val="single" w:color="E2E8F0" w:sz="4"/>
              <w:left w:val="single" w:color="E2E8F0" w:sz="4"/>
              <w:bottom w:val="single" w:color="E2E8F0" w:sz="4"/>
              <w:right w:val="single" w:color="E2E8F0" w:sz="4"/>
            </w:tcBorders>
            <w:shd w:fill="D4EDDA" w:val="clear"/>
            <w:tcMar>
              <w:top w:type="dxa" w:w="80"/>
              <w:left w:type="dxa" w:w="100"/>
              <w:bottom w:type="dxa" w:w="80"/>
              <w:right w:type="dxa" w:w="100"/>
            </w:tcMar>
          </w:tcPr>
          <w:p>
            <w:r>
              <w:rPr>
                <w:rFonts w:ascii="Arial" w:cs="Arial" w:eastAsia="Arial" w:hAnsi="Arial"/>
                <w:b/>
                <w:bCs/>
                <w:color w:val="2D3748"/>
                <w:sz w:val="19"/>
                <w:szCs w:val="19"/>
              </w:rPr>
              <w:t xml:space="preserve">LOW (Paid plans)</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10.2  Tool-by-Tool Privacy Analysis</w:t>
      </w:r>
    </w:p>
    <w:p>
      <w:pPr>
        <w:pStyle w:val="Heading3"/>
        <w:spacing w:before="200" w:after="80"/>
      </w:pPr>
      <w:r>
        <w:rPr>
          <w:rFonts w:ascii="Arial" w:cs="Arial" w:eastAsia="Arial" w:hAnsi="Arial"/>
          <w:b/>
          <w:bCs/>
          <w:color w:val="1A56A0"/>
          <w:sz w:val="24"/>
          <w:szCs w:val="24"/>
        </w:rPr>
        <w:t xml:space="preserve">GitHub Copilot — Enterprise Privacy Leader for Teams</w:t>
      </w:r>
    </w:p>
    <w:p>
      <w:pPr>
        <w:spacing w:before="80" w:after="100" w:line="300"/>
      </w:pPr>
      <w:r>
        <w:rPr>
          <w:rFonts w:ascii="Arial" w:cs="Arial" w:eastAsia="Arial" w:hAnsi="Arial"/>
          <w:color w:val="2D3748"/>
          <w:sz w:val="22"/>
          <w:szCs w:val="22"/>
        </w:rPr>
        <w:t xml:space="preserve">Copilot has the most comprehensive third-party security certifications of any tool in this guide: SOC 1, SOC 2, SOC 3, ISO 27001:2013, CSA STAR Level 2, and TISAX (automotive). For Business and Enterprise plans, GitHub explicitly states that no telemetry or code snippets are used to train models. Organizations get policy management, access controls, and an IP indemnification program that provides legal cover if Copilot-generated code is challenged on copyright grounds.</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Business and Enterprise plans: code is NOT used for AI training — this is contractually guaranteed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Enterprise plan adds: data isolation, content exclusion (block suggestions from specific repositories), and audit logs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Individual free/Pro tier: GitHub is less explicit about how individual data is handled — teams should not use free tiers for proprietary work</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Downside: cloud-only — all code is processed on Microsoft/Azure infrastructure. No on-premises option exists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Vulnerability filter: blocks suggestions matching known insecure code patterns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DDDDD" w:sz="4"/>
              <w:right w:val="single" w:color="DDDDDD" w:sz="4"/>
            </w:tcBorders>
            <w:shd w:fill="E8F5E9" w:val="clear"/>
            <w:tcMar>
              <w:top w:type="dxa" w:w="120"/>
              <w:left w:type="dxa" w:w="180"/>
              <w:bottom w:type="dxa" w:w="120"/>
              <w:right w:type="dxa" w:w="180"/>
            </w:tcMar>
          </w:tcPr>
          <w:p>
            <w:pPr>
              <w:spacing w:before="0" w:after="60"/>
            </w:pPr>
            <w:r>
              <w:rPr>
                <w:rFonts w:ascii="Arial" w:cs="Arial" w:eastAsia="Arial" w:hAnsi="Arial"/>
                <w:b/>
                <w:bCs/>
                <w:color w:val="16A34A"/>
                <w:sz w:val="20"/>
                <w:szCs w:val="20"/>
              </w:rPr>
              <w:t xml:space="preserve">IP Indemnification (Unique to Copilot)</w:t>
            </w:r>
          </w:p>
          <w:p>
            <w:pPr>
              <w:spacing w:before="0" w:after="0"/>
            </w:pPr>
            <w:r>
              <w:rPr>
                <w:rFonts w:ascii="Arial" w:cs="Arial" w:eastAsia="Arial" w:hAnsi="Arial"/>
                <w:color w:val="2D3748"/>
                <w:sz w:val="20"/>
                <w:szCs w:val="20"/>
              </w:rPr>
              <w:t xml:space="preserve">GitHub Copilot Business and Enterprise include an intellectual property indemnification program. If a third party claims that Copilot-generated code infringes their copyright, GitHub defends you and covers damages. No other tool in this comparison offers this protection.</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Cursor — Privacy Mode Is Required for Enterprise Use</w:t>
      </w:r>
    </w:p>
    <w:p>
      <w:pPr>
        <w:spacing w:before="80" w:after="100" w:line="300"/>
      </w:pPr>
      <w:r>
        <w:rPr>
          <w:rFonts w:ascii="Arial" w:cs="Arial" w:eastAsia="Arial" w:hAnsi="Arial"/>
          <w:color w:val="2D3748"/>
          <w:sz w:val="22"/>
          <w:szCs w:val="22"/>
        </w:rPr>
        <w:t xml:space="preserve">Cursor's privacy posture is strong when Privacy Mode is enabled, but this is the critical qualifier. Privacy Mode must be explicitly configured — it is not the default for individual accounts. For Teams and Business plans, Privacy Mode is automatically enforced for all members, which is the correct setting for any organization with proprietary code.</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Privacy Mode enabled: code is never stored remotely and is never used for training. Code only lives in memory during your session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Without Privacy Mode: processing logs and code snippets may be temporarily retained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Teams plan: Privacy Mode is automatically enforced for all team members — no individual action required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SOC 2 Type II certified and annual penetration testing, but less comprehensive than Copilot's certification suite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 on-premises option — code always travels to Cursor's cloud infrastructure (US, Tokyo, and London servers)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BYOK (bring your own API key) adds a second consideration: your code then travels to whichever API endpoint you configure (OpenAI, Anthropic, Google). Each of those providers' privacy policies then apply separately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8"/>
              <w:left w:val="single" w:color="EA580C" w:sz="8"/>
              <w:bottom w:val="single" w:color="DDDDDD" w:sz="4"/>
              <w:right w:val="single" w:color="DDDDDD" w:sz="4"/>
            </w:tcBorders>
            <w:shd w:fill="FFFBEB" w:val="clear"/>
            <w:tcMar>
              <w:top w:type="dxa" w:w="120"/>
              <w:left w:type="dxa" w:w="180"/>
              <w:bottom w:type="dxa" w:w="120"/>
              <w:right w:type="dxa" w:w="180"/>
            </w:tcMar>
          </w:tcPr>
          <w:p>
            <w:pPr>
              <w:spacing w:before="0" w:after="60"/>
            </w:pPr>
            <w:r>
              <w:rPr>
                <w:rFonts w:ascii="Arial" w:cs="Arial" w:eastAsia="Arial" w:hAnsi="Arial"/>
                <w:b/>
                <w:bCs/>
                <w:color w:val="EA580C"/>
                <w:sz w:val="20"/>
                <w:szCs w:val="20"/>
              </w:rPr>
              <w:t xml:space="preserve">BYOK Privacy Risk</w:t>
            </w:r>
          </w:p>
          <w:p>
            <w:pPr>
              <w:spacing w:before="0" w:after="0"/>
            </w:pPr>
            <w:r>
              <w:rPr>
                <w:rFonts w:ascii="Arial" w:cs="Arial" w:eastAsia="Arial" w:hAnsi="Arial"/>
                <w:color w:val="2D3748"/>
                <w:sz w:val="20"/>
                <w:szCs w:val="20"/>
              </w:rPr>
              <w:t xml:space="preserve">When using Cursor with your own API key, your code is transmitted to the third-party model provider (e.g., OpenAI, Anthropic). This means you now have two privacy policies to comply with — Cursor's AND the LLM provider's. Enterprise teams using BYOK should verify that the chosen API provider also does not train on API inputs. Anthropic and OpenAI both offer business agreements that prohibit training on API data.</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Windsurf — Best Privacy Architecture for Regulated Industries</w:t>
      </w:r>
    </w:p>
    <w:p>
      <w:pPr>
        <w:spacing w:before="80" w:after="100" w:line="300"/>
      </w:pPr>
      <w:r>
        <w:rPr>
          <w:rFonts w:ascii="Arial" w:cs="Arial" w:eastAsia="Arial" w:hAnsi="Arial"/>
          <w:color w:val="2D3748"/>
          <w:sz w:val="22"/>
          <w:szCs w:val="22"/>
        </w:rPr>
        <w:t xml:space="preserve">Windsurf is the privacy leader when on-premises deployment is required. It is the only tool in this comparison that supports fully self-hosted, air-gapped deployment with zero third-party dependencies — meaning your code never leaves your network at all. For regulated industries (healthcare, finance, government, defense), this is often the only acceptable configuration.</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Zero Data Retention mode: enabled by default for all Teams and Enterprise plans. Code is not stored or used for training under any circumstances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Parallel processing infrastructure: privacy-mode requests route through a completely separate code path from standard requests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Fully air-gapped on-premises deployment: no external network calls, no third-party dependencies, complete data sovereignty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FedRAMP High certification: meets the most rigorous U.S. federal government security standards — only Windsurf holds this among the five tools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HIPAA compliance: suitable for healthcare organizations where code may interact with or reference PHI</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SOC 2 Type II certified; annual penetration testing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Data residency controls: US, EU (Germany), and FedRAMP-specific environments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DDDDD" w:sz="4"/>
              <w:right w:val="single" w:color="DDDDDD" w:sz="4"/>
            </w:tcBorders>
            <w:shd w:fill="E8F5E9" w:val="clear"/>
            <w:tcMar>
              <w:top w:type="dxa" w:w="120"/>
              <w:left w:type="dxa" w:w="180"/>
              <w:bottom w:type="dxa" w:w="120"/>
              <w:right w:type="dxa" w:w="180"/>
            </w:tcMar>
          </w:tcPr>
          <w:p>
            <w:pPr>
              <w:spacing w:before="0" w:after="60"/>
            </w:pPr>
            <w:r>
              <w:rPr>
                <w:rFonts w:ascii="Arial" w:cs="Arial" w:eastAsia="Arial" w:hAnsi="Arial"/>
                <w:b/>
                <w:bCs/>
                <w:color w:val="16A34A"/>
                <w:sz w:val="20"/>
                <w:szCs w:val="20"/>
              </w:rPr>
              <w:t xml:space="preserve">Air-Gap Deployment</w:t>
            </w:r>
          </w:p>
          <w:p>
            <w:pPr>
              <w:spacing w:before="0" w:after="0"/>
            </w:pPr>
            <w:r>
              <w:rPr>
                <w:rFonts w:ascii="Arial" w:cs="Arial" w:eastAsia="Arial" w:hAnsi="Arial"/>
                <w:color w:val="2D3748"/>
                <w:sz w:val="20"/>
                <w:szCs w:val="20"/>
              </w:rPr>
              <w:t xml:space="preserve">Windsurf's fully self-hosted mode is the only configuration in this guide where zero code leaves your organization's network. This is the correct choice for defense contractors, intelligence agencies, pharmaceutical companies with unpublished research, and financial firms with non-public market data in their codebases.</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Google Jules — Private Repos Protected; Public Repos At Risk</w:t>
      </w:r>
    </w:p>
    <w:p>
      <w:pPr>
        <w:spacing w:before="80" w:after="100" w:line="300"/>
      </w:pPr>
      <w:r>
        <w:rPr>
          <w:rFonts w:ascii="Arial" w:cs="Arial" w:eastAsia="Arial" w:hAnsi="Arial"/>
          <w:color w:val="2D3748"/>
          <w:sz w:val="22"/>
          <w:szCs w:val="22"/>
        </w:rPr>
        <w:t xml:space="preserve">Jules has a clear, simple, and public privacy stance: private repositories are NOT used for AI training. Jules confirmed this explicitly in its FAQ and updated its privacy policy post-beta to make the distinction clearer. However, the tool processes all code on Google Cloud infrastructure, and enterprises without SOC 2/ISO certifications specific to Jules (not yet published) should evaluate carefully.</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Private repositories: NOT used for AI training — Google has confirmed this explicitly and in writing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Public repositories: MAY be used for model training — teams using Jules on public repos must be aware of this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Isolated VM execution: each task runs in a dedicated Google Cloud VM. Code is not shared between users or tasks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 on-premises option — all processing occurs in Google Cloud (Google infrastructure only)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Jules-specific SOC 2 or ISO compliance certifications not yet published — Google Cloud's broader compliance does not automatically apply to Jules as a product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Enterprise governance controls (audit logs, admin policies, granular GitHub OAuth scopes) not yet fully documented publicly as of March 2026</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Enterprise teams in regulated industries should request direct compliance confirmation from Google before using Jules with sensitive codebases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580C" w:sz="8"/>
              <w:left w:val="single" w:color="EA580C" w:sz="8"/>
              <w:bottom w:val="single" w:color="DDDDDD" w:sz="4"/>
              <w:right w:val="single" w:color="DDDDDD" w:sz="4"/>
            </w:tcBorders>
            <w:shd w:fill="FFFBEB" w:val="clear"/>
            <w:tcMar>
              <w:top w:type="dxa" w:w="120"/>
              <w:left w:type="dxa" w:w="180"/>
              <w:bottom w:type="dxa" w:w="120"/>
              <w:right w:type="dxa" w:w="180"/>
            </w:tcMar>
          </w:tcPr>
          <w:p>
            <w:pPr>
              <w:spacing w:before="0" w:after="60"/>
            </w:pPr>
            <w:r>
              <w:rPr>
                <w:rFonts w:ascii="Arial" w:cs="Arial" w:eastAsia="Arial" w:hAnsi="Arial"/>
                <w:b/>
                <w:bCs/>
                <w:color w:val="EA580C"/>
                <w:sz w:val="20"/>
                <w:szCs w:val="20"/>
              </w:rPr>
              <w:t xml:space="preserve">Jules Enterprise Caution</w:t>
            </w:r>
          </w:p>
          <w:p>
            <w:pPr>
              <w:spacing w:before="0" w:after="0"/>
            </w:pPr>
            <w:r>
              <w:rPr>
                <w:rFonts w:ascii="Arial" w:cs="Arial" w:eastAsia="Arial" w:hAnsi="Arial"/>
                <w:color w:val="2D3748"/>
                <w:sz w:val="20"/>
                <w:szCs w:val="20"/>
              </w:rPr>
              <w:t xml:space="preserve">Jules is an excellent tool for individuals and teams working on non-regulated, non-trade-secret code. For regulated industries or organizations with strict IP requirements, Jules' current lack of published product-level compliance certifications and limited enterprise governance controls make it unsuitable as an organization-wide standard without direct vendor engagement.</w:t>
            </w:r>
          </w:p>
        </w:tc>
      </w:tr>
    </w:tbl>
    <w:p>
      <w:pPr>
        <w:spacing w:before="120" w:after="0"/>
      </w:pPr>
      <w:r>
        <w:t xml:space="preserve"/>
      </w:r>
    </w:p>
    <w:p>
      <w:pPr>
        <w:pStyle w:val="Heading3"/>
        <w:spacing w:before="200" w:after="80"/>
      </w:pPr>
      <w:r>
        <w:rPr>
          <w:rFonts w:ascii="Arial" w:cs="Arial" w:eastAsia="Arial" w:hAnsi="Arial"/>
          <w:b/>
          <w:bCs/>
          <w:color w:val="1A56A0"/>
          <w:sz w:val="24"/>
          <w:szCs w:val="24"/>
        </w:rPr>
        <w:t xml:space="preserve">Claude Code — Strong API Privacy on Paid Plans</w:t>
      </w:r>
    </w:p>
    <w:p>
      <w:pPr>
        <w:spacing w:before="80" w:after="100" w:line="300"/>
      </w:pPr>
      <w:r>
        <w:rPr>
          <w:rFonts w:ascii="Arial" w:cs="Arial" w:eastAsia="Arial" w:hAnsi="Arial"/>
          <w:color w:val="2D3748"/>
          <w:sz w:val="22"/>
          <w:szCs w:val="22"/>
        </w:rPr>
        <w:t xml:space="preserve">Anthropic's API privacy policy is clear: for paid API customers, code submitted via the API is NOT used to train future models. This applies to Claude Code when used with a paid subscription or API key. Anthropic's AI safety mission explicitly discourages retaining training data from customer interactions without consent.</w:t>
      </w:r>
    </w:p>
    <w:p>
      <w:pPr>
        <w:spacing w:before="6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Paid API plans: code is NOT used for model training — Anthropic's privacy policy explicitly prohibits this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Enterprise data agreements are available — organizations can sign DPAs (Data Processing Agreements) with Anthropic</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On-premises deployment is available at enterprise tier — contact Anthropic directly for self-hosted configurations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Prompt caching (which stores prompts temporarily for efficiency) is ephemeral and separate from training pipelines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 BYOK model risk — Claude Code only uses Anthropic models, so there is a single privacy policy to manage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Anthropic Trust &amp; Safety program and Constitutional AI approach reduce risk of generating security-compromising code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Published compliance certifications are less comprehensive than Copilot's or Windsurf's — teams in heavily regulated industries should verify current certification status directly with Anthropic</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11. Enterprise IP Protection: Policy Framework</w:t>
      </w:r>
    </w:p>
    <w:p>
      <w:pPr>
        <w:pStyle w:val="Heading2"/>
        <w:pBdr>
          <w:bottom w:val="single" w:color="0EA5E9" w:sz="4" w:space="2"/>
        </w:pBdr>
        <w:spacing w:before="280" w:after="100"/>
      </w:pPr>
      <w:r>
        <w:rPr>
          <w:rFonts w:ascii="Arial" w:cs="Arial" w:eastAsia="Arial" w:hAnsi="Arial"/>
          <w:b/>
          <w:bCs/>
          <w:color w:val="2D3748"/>
          <w:sz w:val="28"/>
          <w:szCs w:val="28"/>
        </w:rPr>
        <w:t xml:space="preserve">11.1  The Core Risk: What Can Go Wrong</w:t>
      </w:r>
    </w:p>
    <w:p>
      <w:pPr>
        <w:spacing w:before="80" w:after="100" w:line="300"/>
      </w:pPr>
      <w:r>
        <w:rPr>
          <w:rFonts w:ascii="Arial" w:cs="Arial" w:eastAsia="Arial" w:hAnsi="Arial"/>
          <w:color w:val="2D3748"/>
          <w:sz w:val="22"/>
          <w:szCs w:val="22"/>
        </w:rPr>
        <w:t xml:space="preserve">Before establishing policies, organizations must understand the specific IP and privacy risks that AI coding tools introduce:</w:t>
      </w:r>
    </w:p>
    <w:p>
      <w:pPr>
        <w:spacing w:before="8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2260"/>
        <w:gridCol w:w="1200"/>
      </w:tblGrid>
      <w:tr>
        <w:trPr>
          <w:tblHeader/>
        </w:trPr>
        <w:tc>
          <w:tcPr>
            <w:tcW w:type="dxa" w:w="17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32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26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Tools at Risk</w:t>
            </w:r>
          </w:p>
        </w:tc>
        <w:tc>
          <w:tcPr>
            <w:tcW w:type="dxa" w:w="12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Severity</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Training data contamination</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Your proprietary code algorithms become part of a public model's training data, effectively leaking IP</w:t>
            </w:r>
          </w:p>
        </w:tc>
        <w:tc>
          <w:tcPr>
            <w:tcW w:type="dxa" w:w="22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Jules (public repos), Cursor (no Privacy Mode), Copilot (free tier)</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CRITICAL</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Code transmission to third-party servers</w:t>
            </w:r>
          </w:p>
        </w:tc>
        <w:tc>
          <w:tcPr>
            <w:tcW w:type="dxa" w:w="3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cloud-based tools transmit code during processing — even with no-training guarantees, code travels over the internet</w:t>
            </w:r>
          </w:p>
        </w:tc>
        <w:tc>
          <w:tcPr>
            <w:tcW w:type="dxa" w:w="22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cloud-based tools (all 5)</w:t>
            </w:r>
          </w:p>
        </w:tc>
        <w:tc>
          <w:tcPr>
            <w:tcW w:type="dxa" w:w="1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HIGH</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BYOK API leakage</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Using your own API key routes code to a second vendor whose privacy policy may differ</w:t>
            </w:r>
          </w:p>
        </w:tc>
        <w:tc>
          <w:tcPr>
            <w:tcW w:type="dxa" w:w="22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(BYOK)</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HIGH</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Secrets in code</w:t>
            </w:r>
          </w:p>
        </w:tc>
        <w:tc>
          <w:tcPr>
            <w:tcW w:type="dxa" w:w="3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API keys, tokens, credentials embedded in code can be inadvertently processed by AI tools</w:t>
            </w:r>
          </w:p>
        </w:tc>
        <w:tc>
          <w:tcPr>
            <w:tcW w:type="dxa" w:w="22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tools</w:t>
            </w:r>
          </w:p>
        </w:tc>
        <w:tc>
          <w:tcPr>
            <w:tcW w:type="dxa" w:w="1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CRITICAL</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Copyright liability</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AI suggestions may reproduce licensed code, creating copyright exposure</w:t>
            </w:r>
          </w:p>
        </w:tc>
        <w:tc>
          <w:tcPr>
            <w:tcW w:type="dxa" w:w="22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tools</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MEDIUM</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Regulatory compliance</w:t>
            </w:r>
          </w:p>
        </w:tc>
        <w:tc>
          <w:tcPr>
            <w:tcW w:type="dxa" w:w="3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Processing code in cloud may violate data residency or sovereignty requirements</w:t>
            </w:r>
          </w:p>
        </w:tc>
        <w:tc>
          <w:tcPr>
            <w:tcW w:type="dxa" w:w="22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Copilot, Jules, Cursor (no on-prem)</w:t>
            </w:r>
          </w:p>
        </w:tc>
        <w:tc>
          <w:tcPr>
            <w:tcW w:type="dxa" w:w="1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HIGH (regulated industries)</w:t>
            </w:r>
          </w:p>
        </w:tc>
      </w:tr>
      <w:tr>
        <w:tc>
          <w:tcPr>
            <w:tcW w:type="dxa" w:w="17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Inference attacks</w:t>
            </w:r>
          </w:p>
        </w:tc>
        <w:tc>
          <w:tcPr>
            <w:tcW w:type="dxa" w:w="3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Sophisticated attackers may be able to reconstruct training data from model outputs</w:t>
            </w:r>
          </w:p>
        </w:tc>
        <w:tc>
          <w:tcPr>
            <w:tcW w:type="dxa" w:w="22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Tools that train on code</w:t>
            </w:r>
          </w:p>
        </w:tc>
        <w:tc>
          <w:tcPr>
            <w:tcW w:type="dxa" w:w="12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MEDIUM</w:t>
            </w:r>
          </w:p>
        </w:tc>
      </w:tr>
      <w:tr>
        <w:tc>
          <w:tcPr>
            <w:tcW w:type="dxa" w:w="17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Contractor/vendor code exposure</w:t>
            </w:r>
          </w:p>
        </w:tc>
        <w:tc>
          <w:tcPr>
            <w:tcW w:type="dxa" w:w="3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Third-party code under NDA processed by AI tools may violate contractual obligations</w:t>
            </w:r>
          </w:p>
        </w:tc>
        <w:tc>
          <w:tcPr>
            <w:tcW w:type="dxa" w:w="22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All tools</w:t>
            </w:r>
          </w:p>
        </w:tc>
        <w:tc>
          <w:tcPr>
            <w:tcW w:type="dxa" w:w="12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HIGH</w:t>
            </w:r>
          </w:p>
        </w:tc>
      </w:tr>
    </w:tbl>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11.2  Recommended Enterprise Policy by Tool</w:t>
      </w:r>
    </w:p>
    <w:p>
      <w:pPr>
        <w:pStyle w:val="Heading3"/>
        <w:spacing w:before="200" w:after="80"/>
      </w:pPr>
      <w:r>
        <w:rPr>
          <w:rFonts w:ascii="Arial" w:cs="Arial" w:eastAsia="Arial" w:hAnsi="Arial"/>
          <w:b/>
          <w:bCs/>
          <w:color w:val="1A56A0"/>
          <w:sz w:val="24"/>
          <w:szCs w:val="24"/>
        </w:rPr>
        <w:t xml:space="preserve">GitHub Copilot Enterprise Policy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Use Business or Enterprise plan — never free or individual Pro for proprietary code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Enable content exclusion for repositories containing algorithms, trade secrets, or licensed third-party code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Configure organizational policies to enforce consistent settings across all developers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Enable the 'block suggestions matching public code' filter to reduce copyright risk</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Configure audit logs and review them quarterly for anomalous patterns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FOR REGULATED INDUSTRIES: Copilot is cloud-only on Azure. If your regulatory framework prohibits cloud processing, Copilot cannot be used without explicit Azure compliance verification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Cursor Enterprise Policy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Enforce Privacy Mode organization-wide before any developer uses Cursor on proprietary code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Use Teams or Business plan — Privacy Mode is auto-enforced on these plans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If using BYOK, verify that the target API provider (OpenAI, Anthropic, etc.) also prohibits training on API inputs under your plan tier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Document which API providers developers are connecting to and maintain a vendor data processing inventory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PROHIBITED: Using Cursor free tier or individual plan for any code that is not intended to be public</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Restrict BYOK to pre-approved API providers that have signed enterprise DPAs with your organization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Windsurf Enterprise Policy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For maximum protection: Deploy the fully self-hosted, air-gapped on-premises version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for regulated industries: Enable Zero Data Retention mode (default for Teams/Enterprise — verify it is active)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VERIFY: Request written confirmation from Windsurf/Cognition AI confirming data retention and training policies post-acquisition by Cognition AI in July 2025</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Use EU (Germany) servers for European data residency requirements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NOTE: The Cognition AI acquisition (July 2025) changed Windsurf's ownership. Re-evaluate DPAs and contracts that predate this acquisition</w:t>
      </w:r>
    </w:p>
    <w:p>
      <w:pPr>
        <w:spacing w:before="80" w:after="0"/>
      </w:pPr>
      <w:r>
        <w:t xml:space="preserve"/>
      </w:r>
    </w:p>
    <w:p>
      <w:pPr>
        <w:pStyle w:val="Heading3"/>
        <w:spacing w:before="200" w:after="80"/>
      </w:pPr>
      <w:r>
        <w:rPr>
          <w:rFonts w:ascii="Arial" w:cs="Arial" w:eastAsia="Arial" w:hAnsi="Arial"/>
          <w:b/>
          <w:bCs/>
          <w:color w:val="1A56A0"/>
          <w:sz w:val="24"/>
          <w:szCs w:val="24"/>
        </w:rPr>
        <w:t xml:space="preserve">Google Jules Enterprise Policy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Only connect Jules to private GitHub repositories for proprietary work (private repos are excluded from training)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PROHIBITED: Do not use Jules with public repositories that contain proprietary algorithms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CONDITIONAL: Obtain explicit written confirmation from Google of Jules-specific SOC 2/ISO compliance before adopting at enterprise scale in regulated industries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Review and understand the GitHub OAuth scopes Jules requests — limit repository access to the minimum required for specific tasks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NOT RECOMMENDED for regulated industries: Jules currently lacks published product-level compliance certifications. Use Windsurf or on-prem Claude Code in these environments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Use Jules only for bounded, well-scoped tasks (tests, deps, docs) rather than broad codebase access</w:t>
      </w:r>
    </w:p>
    <w:p>
      <w:pPr>
        <w:spacing w:before="80" w:after="0"/>
      </w:pPr>
      <w:r>
        <w:t xml:space="preserve"/>
      </w:r>
    </w:p>
    <w:p>
      <w:pPr>
        <w:pStyle w:val="Heading3"/>
        <w:spacing w:before="200" w:after="80"/>
      </w:pPr>
      <w:r>
        <w:rPr>
          <w:rFonts w:ascii="Arial" w:cs="Arial" w:eastAsia="Arial" w:hAnsi="Arial"/>
          <w:b/>
          <w:bCs/>
          <w:color w:val="1A56A0"/>
          <w:sz w:val="24"/>
          <w:szCs w:val="24"/>
        </w:rPr>
        <w:t xml:space="preserve">Claude Code Enterprise Policy</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REQUIRED: Use paid API plans or paid subscriptions — free tier terms may differ</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Sign a Data Processing Agreement (DPA) with Anthropic for enterprise deployments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For highest security: Request on-premises deployment from Anthropic's enterprise team</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SAFE: Claude Code does not require BYOK and uses only Anthropic models — single privacy policy to manage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RECOMMENDED: Use batch processing for non-urgent tasks to both reduce cost and avoid real-time transmission of sensitive code when possible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VERIFY: Confirm current SOC 2/compliance certification status directly with Anthropic before regulated-industry deployment</w:t>
      </w:r>
    </w:p>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11.3  Universal Best Practices for All Tools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DDDDDD" w:sz="4"/>
              <w:right w:val="single" w:color="DDDDDD" w:sz="4"/>
            </w:tcBorders>
            <w:shd w:fill="FEF2F2" w:val="clear"/>
            <w:tcMar>
              <w:top w:type="dxa" w:w="120"/>
              <w:left w:type="dxa" w:w="180"/>
              <w:bottom w:type="dxa" w:w="120"/>
              <w:right w:type="dxa" w:w="180"/>
            </w:tcMar>
          </w:tcPr>
          <w:p>
            <w:pPr>
              <w:spacing w:before="0" w:after="60"/>
            </w:pPr>
            <w:r>
              <w:rPr>
                <w:rFonts w:ascii="Arial" w:cs="Arial" w:eastAsia="Arial" w:hAnsi="Arial"/>
                <w:b/>
                <w:bCs/>
                <w:color w:val="DC2626"/>
                <w:sz w:val="20"/>
                <w:szCs w:val="20"/>
              </w:rPr>
              <w:t xml:space="preserve">The Non-Negotiable Baseline</w:t>
            </w:r>
          </w:p>
          <w:p>
            <w:pPr>
              <w:spacing w:before="0" w:after="0"/>
            </w:pPr>
            <w:r>
              <w:rPr>
                <w:rFonts w:ascii="Arial" w:cs="Arial" w:eastAsia="Arial" w:hAnsi="Arial"/>
                <w:color w:val="2D3748"/>
                <w:sz w:val="20"/>
                <w:szCs w:val="20"/>
              </w:rPr>
              <w:t xml:space="preserve">These practices apply regardless of which tool or plan your organization selects. No privacy guarantee from a vendor eliminates the need for developer-side hygiene.</w:t>
            </w:r>
          </w:p>
        </w:tc>
      </w:tr>
    </w:tbl>
    <w:p>
      <w:pPr>
        <w:spacing w:before="100" w:after="0"/>
      </w:pPr>
      <w:r>
        <w:t xml:space="preserve"/>
      </w:r>
    </w:p>
    <w:p>
      <w:pPr>
        <w:pStyle w:val="Heading3"/>
        <w:spacing w:before="200" w:after="80"/>
      </w:pPr>
      <w:r>
        <w:rPr>
          <w:rFonts w:ascii="Arial" w:cs="Arial" w:eastAsia="Arial" w:hAnsi="Arial"/>
          <w:b/>
          <w:bCs/>
          <w:color w:val="1A56A0"/>
          <w:sz w:val="24"/>
          <w:szCs w:val="24"/>
        </w:rPr>
        <w:t xml:space="preserve">Secret and Credential Management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NEVER embed API keys, tokens, passwords, or secrets in code that will be processed by any AI tool. Use environment variables, secrets managers (AWS Secrets Manager, HashiCorp Vault, Azure Key Vault), or .env files that are gitignored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Enforce pre-commit hooks (e.g., detect-secrets, gitleaks) that fail if secrets are found in staged code before it reaches any AI tool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Rotate any secrets that may have been present in code submitted to AI tools before your hygiene policies were implemented</w:t>
      </w:r>
    </w:p>
    <w:p>
      <w:pPr>
        <w:spacing w:before="80" w:after="0"/>
      </w:pPr>
      <w:r>
        <w:t xml:space="preserve"/>
      </w:r>
    </w:p>
    <w:p>
      <w:pPr>
        <w:pStyle w:val="Heading3"/>
        <w:spacing w:before="200" w:after="80"/>
      </w:pPr>
      <w:r>
        <w:rPr>
          <w:rFonts w:ascii="Arial" w:cs="Arial" w:eastAsia="Arial" w:hAnsi="Arial"/>
          <w:b/>
          <w:bCs/>
          <w:color w:val="1A56A0"/>
          <w:sz w:val="24"/>
          <w:szCs w:val="24"/>
        </w:rPr>
        <w:t xml:space="preserve">Code Classification and Scoping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Classify code by sensitivity level: Public, Internal, Confidential, Restricted. Only allow AI tools for Public and Internal by default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 explicit manager approval for using AI tools on Confidential-tier code (proprietary algorithms, unpublished research)</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Prohibit AI tool use entirely on Restricted-tier code (regulatory data, classified information, code under active patent prosecution)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Implement .copilotignore, .cursorignore, or equivalent exclusion files for directories containing sensitive code</w:t>
      </w:r>
    </w:p>
    <w:p>
      <w:pPr>
        <w:spacing w:before="80" w:after="0"/>
      </w:pPr>
      <w:r>
        <w:t xml:space="preserve"/>
      </w:r>
    </w:p>
    <w:p>
      <w:pPr>
        <w:pStyle w:val="Heading3"/>
        <w:spacing w:before="200" w:after="80"/>
      </w:pPr>
      <w:r>
        <w:rPr>
          <w:rFonts w:ascii="Arial" w:cs="Arial" w:eastAsia="Arial" w:hAnsi="Arial"/>
          <w:b/>
          <w:bCs/>
          <w:color w:val="1A56A0"/>
          <w:sz w:val="24"/>
          <w:szCs w:val="24"/>
        </w:rPr>
        <w:t xml:space="preserve">Vendor Management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Maintain a data processing inventory documenting every AI tool, which code categories are permitted, which plan tier is in use, and the data processing agreement status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Require signed Data Processing Agreements (DPAs) with all AI tool vendors before use on any proprietary code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Review vendor privacy policies at every major version update or acquisition event (Windsurf's acquisition by Cognition AI in July 2025 is an example of when policy review is required)</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Evaluate the entire chain: if using BYOK, the API provider's privacy policy also applies and must be verified separately</w:t>
      </w:r>
    </w:p>
    <w:p>
      <w:pPr>
        <w:spacing w:before="80" w:after="0"/>
      </w:pPr>
      <w:r>
        <w:t xml:space="preserve"/>
      </w:r>
    </w:p>
    <w:p>
      <w:pPr>
        <w:pStyle w:val="Heading3"/>
        <w:spacing w:before="200" w:after="80"/>
      </w:pPr>
      <w:r>
        <w:rPr>
          <w:rFonts w:ascii="Arial" w:cs="Arial" w:eastAsia="Arial" w:hAnsi="Arial"/>
          <w:b/>
          <w:bCs/>
          <w:color w:val="1A56A0"/>
          <w:sz w:val="24"/>
          <w:szCs w:val="24"/>
        </w:rPr>
        <w:t xml:space="preserve">Developer Training and Culture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Train every developer on what constitutes proprietary IP and which code categories require enhanced protection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Make privacy settings (Privacy Mode in Cursor, Zero Data Retention in Windsurf, etc.) part of onboarding configuration — not optional developer choices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Create an approved-tools list with the required plan tier and privacy configuration for each tool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Establish an incident response procedure for suspected code leakage through AI tools</w:t>
      </w:r>
    </w:p>
    <w:p>
      <w:pPr>
        <w:spacing w:before="80" w:after="0"/>
      </w:pPr>
      <w:r>
        <w:t xml:space="preserve"/>
      </w:r>
    </w:p>
    <w:p>
      <w:pPr>
        <w:pStyle w:val="Heading3"/>
        <w:spacing w:before="200" w:after="80"/>
      </w:pPr>
      <w:r>
        <w:rPr>
          <w:rFonts w:ascii="Arial" w:cs="Arial" w:eastAsia="Arial" w:hAnsi="Arial"/>
          <w:b/>
          <w:bCs/>
          <w:color w:val="1A56A0"/>
          <w:sz w:val="24"/>
          <w:szCs w:val="24"/>
        </w:rPr>
        <w:t xml:space="preserve">Monitoring and Audit</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Enable audit logs on all enterprise AI tool plans and review monthly for unusual access patterns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Implement code review policies that require human review of all AI-generated code before merging</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For Jules specifically: review all PRs produced by Jules before merging, ensuring no unintended exposure of internal APIs, authentication patterns, or business logic</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Track what models are being used with BYOK in Cursor — changes in which model is configured change which vendor receives your code</w:t>
      </w:r>
    </w:p>
    <w:p>
      <w:pPr>
        <w:spacing w:before="120" w:after="0"/>
      </w:pPr>
      <w:r>
        <w:t xml:space="preserve"/>
      </w:r>
    </w:p>
    <w:p>
      <w:pPr>
        <w:pStyle w:val="Heading2"/>
        <w:pBdr>
          <w:bottom w:val="single" w:color="0EA5E9" w:sz="4" w:space="2"/>
        </w:pBdr>
        <w:spacing w:before="280" w:after="100"/>
      </w:pPr>
      <w:r>
        <w:rPr>
          <w:rFonts w:ascii="Arial" w:cs="Arial" w:eastAsia="Arial" w:hAnsi="Arial"/>
          <w:b/>
          <w:bCs/>
          <w:color w:val="2D3748"/>
          <w:sz w:val="28"/>
          <w:szCs w:val="28"/>
        </w:rPr>
        <w:t xml:space="preserve">11.4  Privacy Comparison Summary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93"/>
        <w:gridCol w:w="1493"/>
        <w:gridCol w:w="1493"/>
        <w:gridCol w:w="1493"/>
        <w:gridCol w:w="1488"/>
      </w:tblGrid>
      <w:tr>
        <w:trPr>
          <w:tblHeader/>
        </w:trPr>
        <w:tc>
          <w:tcPr>
            <w:tcW w:type="dxa" w:w="19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49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GitHub Copilot</w:t>
            </w:r>
          </w:p>
        </w:tc>
        <w:tc>
          <w:tcPr>
            <w:tcW w:type="dxa" w:w="149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Cursor</w:t>
            </w:r>
          </w:p>
        </w:tc>
        <w:tc>
          <w:tcPr>
            <w:tcW w:type="dxa" w:w="149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Windsurf</w:t>
            </w:r>
          </w:p>
        </w:tc>
        <w:tc>
          <w:tcPr>
            <w:tcW w:type="dxa" w:w="1493"/>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Google Jules</w:t>
            </w:r>
          </w:p>
        </w:tc>
        <w:tc>
          <w:tcPr>
            <w:tcW w:type="dxa" w:w="1488"/>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Claude Code</w:t>
            </w:r>
          </w:p>
        </w:tc>
      </w:tr>
      <w:tr>
        <w:tc>
          <w:tcPr>
            <w:tcW w:type="dxa" w:w="1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No training on code</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(Business+)</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(Privacy Mode on)</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(Zero Data Retention)</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(private repos only)</w:t>
            </w:r>
          </w:p>
        </w:tc>
        <w:tc>
          <w:tcPr>
            <w:tcW w:type="dxa" w:w="1488"/>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(paid API plans)</w:t>
            </w:r>
          </w:p>
        </w:tc>
      </w:tr>
      <w:tr>
        <w:tc>
          <w:tcPr>
            <w:tcW w:type="dxa" w:w="19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On-premises available</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(air-gapped)</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88"/>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(enterprise tier)</w:t>
            </w:r>
          </w:p>
        </w:tc>
      </w:tr>
      <w:tr>
        <w:tc>
          <w:tcPr>
            <w:tcW w:type="dxa" w:w="1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IP Indemnification</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(Business/Enterprise)</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88"/>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r>
      <w:tr>
        <w:tc>
          <w:tcPr>
            <w:tcW w:type="dxa" w:w="19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FedRAMP High</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88"/>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r>
      <w:tr>
        <w:tc>
          <w:tcPr>
            <w:tcW w:type="dxa" w:w="1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HIPAA Compliance</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Partial</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w:t>
            </w:r>
          </w:p>
        </w:tc>
        <w:tc>
          <w:tcPr>
            <w:tcW w:type="dxa" w:w="1488"/>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Verify with Anthropic</w:t>
            </w:r>
          </w:p>
        </w:tc>
      </w:tr>
      <w:tr>
        <w:tc>
          <w:tcPr>
            <w:tcW w:type="dxa" w:w="19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SOC 2 Type II</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 SOC 1, 3)</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NOT YET (Jules-specific)</w:t>
            </w:r>
          </w:p>
        </w:tc>
        <w:tc>
          <w:tcPr>
            <w:tcW w:type="dxa" w:w="1488"/>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Verify with Anthropic</w:t>
            </w:r>
          </w:p>
        </w:tc>
      </w:tr>
      <w:tr>
        <w:tc>
          <w:tcPr>
            <w:tcW w:type="dxa" w:w="1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Data Residency Controls</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Limited</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US, Tokyo, London</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US, EU (Germany), FedRAMP</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Cloud (region varies)</w:t>
            </w:r>
          </w:p>
        </w:tc>
        <w:tc>
          <w:tcPr>
            <w:tcW w:type="dxa" w:w="1488"/>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Verify with Anthropic</w:t>
            </w:r>
          </w:p>
        </w:tc>
      </w:tr>
      <w:tr>
        <w:tc>
          <w:tcPr>
            <w:tcW w:type="dxa" w:w="19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Privacy ON by Default</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Business plan only</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 (must enable)</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(Teams+ auto-enforced)</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(private repos)</w:t>
            </w:r>
          </w:p>
        </w:tc>
        <w:tc>
          <w:tcPr>
            <w:tcW w:type="dxa" w:w="1488"/>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(paid plans)</w:t>
            </w:r>
          </w:p>
        </w:tc>
      </w:tr>
      <w:tr>
        <w:tc>
          <w:tcPr>
            <w:tcW w:type="dxa" w:w="19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Single Privacy Policy</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(Microsoft/GitHub)</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 (BYOK = multiple policies)</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(self-hosted)</w:t>
            </w:r>
          </w:p>
        </w:tc>
        <w:tc>
          <w:tcPr>
            <w:tcW w:type="dxa" w:w="1493"/>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(Google)</w:t>
            </w:r>
          </w:p>
        </w:tc>
        <w:tc>
          <w:tcPr>
            <w:tcW w:type="dxa" w:w="1488"/>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YES (Anthropic only)</w:t>
            </w:r>
          </w:p>
        </w:tc>
      </w:tr>
      <w:tr>
        <w:tc>
          <w:tcPr>
            <w:tcW w:type="dxa" w:w="19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Best For</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Most enterprises (GitHub)</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Teams with enabled Privacy Mode</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Regulated industries, gov't</w:t>
            </w:r>
          </w:p>
        </w:tc>
        <w:tc>
          <w:tcPr>
            <w:tcW w:type="dxa" w:w="1493"/>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Non-regulated backlog work</w:t>
            </w:r>
          </w:p>
        </w:tc>
        <w:tc>
          <w:tcPr>
            <w:tcW w:type="dxa" w:w="1488"/>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High-quality paid API work</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12. Hybrid Strategies</w:t>
      </w:r>
    </w:p>
    <w:p>
      <w:pPr>
        <w:spacing w:before="80" w:after="0"/>
      </w:pPr>
      <w:r>
        <w:t xml:space="preserve"/>
      </w:r>
    </w:p>
    <w:p>
      <w:pPr>
        <w:spacing w:before="80" w:after="100" w:line="300"/>
      </w:pPr>
      <w:r>
        <w:rPr>
          <w:rFonts w:ascii="Arial" w:cs="Arial" w:eastAsia="Arial" w:hAnsi="Arial"/>
          <w:color w:val="2D3748"/>
          <w:sz w:val="22"/>
          <w:szCs w:val="22"/>
        </w:rPr>
        <w:t xml:space="preserve">The most effective teams in 2026 do not use a single tool exclusively. They layer tools strategically, matching each tool to the workflow it handles best:</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The Daily Driver + Deep Work Split: Cursor or Windsurf for interactive daily coding, Claude Code for complex refactors and architectural work. Cost: ~$35–65/month. Best for individual power developers.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The Enterprise Standard + Specialist Layer: Copilot Enterprise as the team baseline (universal IDE, compliance, GitHub), Windsurf for architects on legacy systems, Jules for async backlog work. Provides coverage for every workflow pattern.</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The Async-Heavy Team: Jules as the primary agent for all bounded tasks (tests, deps, bug fixes). Claude Code for complex unscoped work. Copilot for inline daily completions. Teams with strong PR review culture thrive on Jules-heavy workflows.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The Privacy-Maximum Configuration: Windsurf on-premises (air-gapped) for all IDE work. Claude Code on-premises for deep autonomous work. This eliminates cloud code transmission entirely for organizations that require it.</w:t>
      </w:r>
    </w:p>
    <w:p>
      <w:pPr>
        <w:spacing w:before="200" w:after="0"/>
      </w:pPr>
      <w:r>
        <w:t xml:space="preserve"/>
      </w:r>
    </w:p>
    <w:p>
      <w:pPr>
        <w:pStyle w:val="Heading1"/>
        <w:spacing w:before="360" w:after="120"/>
      </w:pPr>
      <w:r>
        <w:rPr>
          <w:rFonts w:ascii="Arial" w:cs="Arial" w:eastAsia="Arial" w:hAnsi="Arial"/>
          <w:b/>
          <w:bCs/>
          <w:color w:val="1A56A0"/>
          <w:sz w:val="36"/>
          <w:szCs w:val="36"/>
        </w:rPr>
        <w:t xml:space="preserve">13. Quick Decision Framework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Your Situation</w:t>
            </w:r>
          </w:p>
        </w:tc>
        <w:tc>
          <w:tcPr>
            <w:tcW w:type="dxa" w:w="4360"/>
            <w:tcBorders>
              <w:top w:val="single" w:color="1A56A0" w:sz="6"/>
              <w:left w:val="single" w:color="FFFFFF" w:sz="2"/>
              <w:bottom w:val="single" w:color="1A56A0" w:sz="6"/>
              <w:right w:val="single" w:color="FFFFFF" w:sz="2"/>
            </w:tcBorders>
            <w:shd w:fill="1A56A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Recommended Tool</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Budget-constrained individual</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Free/Pro or Windsurf Free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GitHub-native team, Microsoft ecosystem</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Business/Enterprise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Frontend / rapid prototyping</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Explicit AI context control</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Cursor Pro (with Privacy Mode)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Large legacy codebase, deep navigation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Cross-session memory required</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Async backlog: tests, deps, bug fixes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Want PRs reviewed before merging AI code</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Highest code quality + correctness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Massive context (200K reliable tokens)</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Terminal / headless / CI/CD automation</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Claude Code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Regulated industry: FedRAMP, HIPAA, on-prem</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Enterprise (air-gapped)</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IP indemnification against copyright claims</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GitHub Copilot Business/Enterprise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No code ever leaves your network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(self-hosted air-gapped)</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Single privacy policy, no BYOK complexity</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Copilot (Business+) or Claude Code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Google ecosystem / Gemini-aligned stack</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Google Jules</w:t>
            </w:r>
          </w:p>
        </w:tc>
      </w:tr>
      <w:tr>
        <w:tc>
          <w:tcPr>
            <w:tcW w:type="dxa" w:w="500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Team of 10+, best feature/price balance</w:t>
            </w:r>
          </w:p>
        </w:tc>
        <w:tc>
          <w:tcPr>
            <w:tcW w:type="dxa" w:w="4360"/>
            <w:tcBorders>
              <w:top w:val="single" w:color="E2E8F0" w:sz="4"/>
              <w:left w:val="single" w:color="E2E8F0" w:sz="4"/>
              <w:bottom w:val="single" w:color="E2E8F0" w:sz="4"/>
              <w:right w:val="single" w:color="E2E8F0" w:sz="4"/>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Windsurf Pro + Claude Code selective</w:t>
            </w:r>
          </w:p>
        </w:tc>
      </w:tr>
      <w:tr>
        <w:tc>
          <w:tcPr>
            <w:tcW w:type="dxa" w:w="500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bCs/>
                <w:color w:val="1A56A0"/>
                <w:sz w:val="20"/>
                <w:szCs w:val="20"/>
              </w:rPr>
              <w:t xml:space="preserve">Student / open-source / learning</w:t>
            </w:r>
          </w:p>
        </w:tc>
        <w:tc>
          <w:tcPr>
            <w:tcW w:type="dxa" w:w="4360"/>
            <w:tcBorders>
              <w:top w:val="single" w:color="E2E8F0" w:sz="4"/>
              <w:left w:val="single" w:color="E2E8F0" w:sz="4"/>
              <w:bottom w:val="single" w:color="E2E8F0" w:sz="4"/>
              <w:right w:val="single" w:color="E2E8F0" w:sz="4"/>
            </w:tcBorders>
            <w:shd w:fill="F7F9FC" w:val="clear"/>
            <w:tcMar>
              <w:top w:type="dxa" w:w="80"/>
              <w:left w:type="dxa" w:w="140"/>
              <w:bottom w:type="dxa" w:w="80"/>
              <w:right w:type="dxa" w:w="140"/>
            </w:tcMar>
          </w:tcPr>
          <w:p>
            <w:pPr>
              <w:spacing w:before="0" w:after="0"/>
            </w:pPr>
            <w:r>
              <w:rPr>
                <w:rFonts w:ascii="Arial" w:cs="Arial" w:eastAsia="Arial" w:hAnsi="Arial"/>
                <w:b w:val="false"/>
                <w:bCs w:val="false"/>
                <w:color w:val="2D3748"/>
                <w:sz w:val="20"/>
                <w:szCs w:val="20"/>
              </w:rPr>
              <w:t xml:space="preserve">Jules Free or Copilot Free</w:t>
            </w:r>
          </w:p>
        </w:tc>
      </w:tr>
    </w:tbl>
    <w:p>
      <w:pPr>
        <w:spacing w:before="200" w:after="0"/>
      </w:pPr>
      <w:r>
        <w:t xml:space="preserve"/>
      </w:r>
    </w:p>
    <w:p>
      <w:pPr>
        <w:pStyle w:val="Heading1"/>
        <w:spacing w:before="360" w:after="120"/>
      </w:pPr>
      <w:r>
        <w:rPr>
          <w:rFonts w:ascii="Arial" w:cs="Arial" w:eastAsia="Arial" w:hAnsi="Arial"/>
          <w:b/>
          <w:bCs/>
          <w:color w:val="1A56A0"/>
          <w:sz w:val="36"/>
          <w:szCs w:val="36"/>
        </w:rPr>
        <w:t xml:space="preserve">14. Summary</w:t>
      </w:r>
    </w:p>
    <w:p>
      <w:pPr>
        <w:spacing w:before="80" w:after="0"/>
      </w:pPr>
      <w:r>
        <w:t xml:space="preserve"/>
      </w:r>
    </w:p>
    <w:p>
      <w:pPr>
        <w:spacing w:before="80" w:after="100" w:line="300"/>
      </w:pPr>
      <w:r>
        <w:rPr>
          <w:rFonts w:ascii="Arial" w:cs="Arial" w:eastAsia="Arial" w:hAnsi="Arial"/>
          <w:color w:val="2D3748"/>
          <w:sz w:val="22"/>
          <w:szCs w:val="22"/>
        </w:rPr>
        <w:t xml:space="preserve">The five tools represent five distinct philosophies of human-AI collaboration in software development. Choosing between them is not about which is objectively best — it is about which philosophy matches your workflow, risk profile, and organizational context.</w:t>
      </w:r>
    </w:p>
    <w:p>
      <w:pPr>
        <w:spacing w:before="80" w:after="0"/>
      </w:pPr>
      <w:r>
        <w:t xml:space="preserve"/>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GitHub Copilot: The safe enterprise standard. Universal IDE support, the best GitHub integration, IP indemnification, and the most comprehensive compliance certifications. The baseline choice for most organizations.</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Cursor: The power developer's daily driver. Fastest inline speed, most explicit context control, and the widest model flexibility. The right tool for rapid iteration and full-stack development — with Privacy Mode non-negotiable for enterprise use.</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Windsurf: The codebase intelligence tool and regulated-industry champion. Best for large legacy systems and the only tool with air-gapped on-premises deployment. The Cognition AI acquisition (2025) adds SWE-1.5 and Devin capabilities to an already strong platform.</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Google Jules: The async delegation engine. Unlike every other tool in this guide, Jules operates entirely in the background. It is not a coding companion — it is a junior developer you assign work to. For teams with strong PR review cultures and predictable backlogs, it unlocks a category of productivity not available from any other tool.</w:t>
      </w:r>
    </w:p>
    <w:p>
      <w:pPr>
        <w:pStyle w:val="ListParagraph"/>
        <w:numPr>
          <w:ilvl w:val="0"/>
          <w:numId w:val="2"/>
        </w:numPr>
        <w:spacing w:before="60" w:after="60"/>
        <w:ind w:left="720" w:hanging="360"/>
      </w:pPr>
      <w:r>
        <w:rPr>
          <w:rFonts w:ascii="Arial" w:cs="Arial" w:eastAsia="Arial" w:hAnsi="Arial"/>
          <w:b w:val="false"/>
          <w:bCs w:val="false"/>
          <w:color w:val="2D3748"/>
          <w:sz w:val="22"/>
          <w:szCs w:val="22"/>
        </w:rPr>
        <w:t xml:space="preserve">Claude Code: The senior engineer in a terminal. The highest code quality, the best benchmark score (80.9% SWE-bench), and the most reliable 200K context window. The right tool when correctness, security, and architectural quality matter more than speed.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C2626" w:sz="8"/>
              <w:left w:val="single" w:color="DC2626" w:sz="8"/>
              <w:bottom w:val="single" w:color="DDDDDD" w:sz="4"/>
              <w:right w:val="single" w:color="DDDDDD" w:sz="4"/>
            </w:tcBorders>
            <w:shd w:fill="FEF2F2" w:val="clear"/>
            <w:tcMar>
              <w:top w:type="dxa" w:w="120"/>
              <w:left w:type="dxa" w:w="180"/>
              <w:bottom w:type="dxa" w:w="120"/>
              <w:right w:type="dxa" w:w="180"/>
            </w:tcMar>
          </w:tcPr>
          <w:p>
            <w:pPr>
              <w:spacing w:before="0" w:after="60"/>
            </w:pPr>
            <w:r>
              <w:rPr>
                <w:rFonts w:ascii="Arial" w:cs="Arial" w:eastAsia="Arial" w:hAnsi="Arial"/>
                <w:b/>
                <w:bCs/>
                <w:color w:val="DC2626"/>
                <w:sz w:val="20"/>
                <w:szCs w:val="20"/>
              </w:rPr>
              <w:t xml:space="preserve">The Privacy Bottom Line</w:t>
            </w:r>
          </w:p>
          <w:p>
            <w:pPr>
              <w:spacing w:before="0" w:after="0"/>
            </w:pPr>
            <w:r>
              <w:rPr>
                <w:rFonts w:ascii="Arial" w:cs="Arial" w:eastAsia="Arial" w:hAnsi="Arial"/>
                <w:color w:val="2D3748"/>
                <w:sz w:val="20"/>
                <w:szCs w:val="20"/>
              </w:rPr>
              <w:t xml:space="preserve">For enterprise and organizational use: (1) Never use free tiers for proprietary code. (2) Enable all available privacy and data-retention controls on whichever tool you choose. (3) Windsurf is the only air-gappable option — use it for regulated or classified environments. (4) Copilot Business/Enterprise is the only tool with IP indemnification. (5) Maintain a data processing agreement with every AI vendor. The productivity gains from these tools are real — but so is the legal and competitive risk from unmanaged code exposure.</w:t>
            </w:r>
          </w:p>
        </w:tc>
      </w:tr>
    </w:tbl>
    <w:p>
      <w:pPr>
        <w:spacing w:before="120" w:after="0"/>
      </w:pPr>
      <w:r>
        <w:t xml:space="preserve"/>
      </w:r>
    </w:p>
    <w:p>
      <w:pPr>
        <w:pBdr>
          <w:top w:val="single" w:color="DDDDDD" w:sz="4" w:space="4"/>
        </w:pBdr>
        <w:spacing w:before="120" w:after="0"/>
        <w:jc w:val="center"/>
      </w:pPr>
      <w:r>
        <w:rPr>
          <w:rFonts w:ascii="Arial" w:cs="Arial" w:eastAsia="Arial" w:hAnsi="Arial"/>
          <w:i/>
          <w:iCs/>
          <w:color w:val="4A5568"/>
          <w:sz w:val="18"/>
          <w:szCs w:val="18"/>
        </w:rPr>
        <w:t xml:space="preserve">Document compiled March 2026  ·  Based on publicly available documentation, developer benchmarks, and official vendor privacy policies  ·  Verify current terms directly with each vendor before making final decisions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56A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2026-03-04T19:34:40.072Z</dcterms:created>
  <dcterms:modified xsi:type="dcterms:W3CDTF">2026-03-04T19:34:40.073Z</dcterms:modified>
</cp:coreProperties>
</file>

<file path=docProps/custom.xml><?xml version="1.0" encoding="utf-8"?>
<Properties xmlns="http://schemas.openxmlformats.org/officeDocument/2006/custom-properties" xmlns:vt="http://schemas.openxmlformats.org/officeDocument/2006/docPropsVTypes"/>
</file>