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83C8" w14:textId="016715FE" w:rsidR="00E95030" w:rsidRPr="002768A0" w:rsidRDefault="002768A0" w:rsidP="002768A0">
      <w:pPr>
        <w:jc w:val="center"/>
        <w:rPr>
          <w:sz w:val="72"/>
          <w:szCs w:val="72"/>
        </w:rPr>
      </w:pPr>
      <w:r w:rsidRPr="002768A0">
        <w:rPr>
          <w:sz w:val="72"/>
          <w:szCs w:val="72"/>
        </w:rPr>
        <w:t>Code Methodology</w:t>
      </w:r>
    </w:p>
    <w:p w14:paraId="0D388F63" w14:textId="0DFF8A0E" w:rsidR="002768A0" w:rsidRDefault="002768A0" w:rsidP="002768A0">
      <w:pPr>
        <w:pStyle w:val="BodyText"/>
        <w:numPr>
          <w:ilvl w:val="0"/>
          <w:numId w:val="1"/>
        </w:numPr>
        <w:ind w:right="98"/>
      </w:pP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 Learning where for given value of X i.e., input</w:t>
      </w:r>
      <w:r>
        <w:rPr>
          <w:spacing w:val="1"/>
        </w:rPr>
        <w:t xml:space="preserve"> </w:t>
      </w:r>
      <w:r>
        <w:t>values (x1, x2, x3, …, xn) there is a corresponding Y value</w:t>
      </w:r>
      <w:r>
        <w:rPr>
          <w:spacing w:val="1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value.</w:t>
      </w:r>
    </w:p>
    <w:p w14:paraId="2810FCA5" w14:textId="5EE405B8" w:rsidR="002768A0" w:rsidRDefault="002768A0" w:rsidP="002768A0">
      <w:pPr>
        <w:pStyle w:val="BodyText"/>
        <w:tabs>
          <w:tab w:val="left" w:pos="7350"/>
        </w:tabs>
        <w:spacing w:before="121"/>
        <w:ind w:left="-90" w:right="98"/>
        <w:jc w:val="center"/>
      </w:pPr>
      <w:r>
        <w:rPr>
          <w:noProof/>
        </w:rPr>
        <w:drawing>
          <wp:inline distT="0" distB="0" distL="0" distR="0" wp14:anchorId="42E8856D" wp14:editId="556867BB">
            <wp:extent cx="5105400" cy="3386727"/>
            <wp:effectExtent l="0" t="0" r="0" b="4445"/>
            <wp:docPr id="5" name="image3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65" cy="33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EBA" w14:textId="77777777" w:rsidR="002768A0" w:rsidRDefault="002768A0" w:rsidP="002768A0">
      <w:pPr>
        <w:pStyle w:val="BodyText"/>
        <w:spacing w:before="121"/>
        <w:ind w:left="-90" w:right="98"/>
      </w:pPr>
    </w:p>
    <w:p w14:paraId="4DE1879B" w14:textId="6018E1F3" w:rsidR="002768A0" w:rsidRDefault="002768A0" w:rsidP="002768A0">
      <w:pPr>
        <w:pStyle w:val="BodyText"/>
        <w:numPr>
          <w:ilvl w:val="0"/>
          <w:numId w:val="1"/>
        </w:numPr>
        <w:spacing w:before="121"/>
        <w:ind w:right="98"/>
      </w:pPr>
      <w:r>
        <w:t>As shown in figure, the data is fed into the model</w:t>
      </w:r>
      <w:r>
        <w:rPr>
          <w:spacing w:val="1"/>
        </w:rPr>
        <w:t xml:space="preserve"> </w:t>
      </w:r>
      <w:r>
        <w:t>where X comprises various features such as blood features</w:t>
      </w:r>
      <w:r>
        <w:rPr>
          <w:spacing w:val="1"/>
        </w:rPr>
        <w:t xml:space="preserve"> </w:t>
      </w:r>
      <w:r>
        <w:t>such as blood pressure, age, sugar, etc. and Y is the target</w:t>
      </w:r>
      <w:r>
        <w:rPr>
          <w:spacing w:val="1"/>
        </w:rPr>
        <w:t xml:space="preserve"> </w:t>
      </w:r>
      <w:r>
        <w:t>class that consists of binaries values i.e., affected by CKD or</w:t>
      </w:r>
      <w:r>
        <w:rPr>
          <w:spacing w:val="-47"/>
        </w:rPr>
        <w:t xml:space="preserve"> </w:t>
      </w:r>
      <w:r>
        <w:t>not.</w:t>
      </w:r>
    </w:p>
    <w:p w14:paraId="0AB296A3" w14:textId="35A1126D" w:rsidR="002768A0" w:rsidRDefault="002768A0"/>
    <w:p w14:paraId="7F4CAFB1" w14:textId="44AA615C" w:rsidR="002768A0" w:rsidRDefault="002768A0" w:rsidP="002768A0">
      <w:pPr>
        <w:pStyle w:val="ListParagraph"/>
        <w:numPr>
          <w:ilvl w:val="0"/>
          <w:numId w:val="1"/>
        </w:numPr>
      </w:pP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offline</w:t>
      </w:r>
      <w:r>
        <w:rPr>
          <w:spacing w:val="5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mechanism [10] for training, in which the training data is</w:t>
      </w:r>
      <w:r>
        <w:rPr>
          <w:spacing w:val="1"/>
        </w:rPr>
        <w:t xml:space="preserve"> </w:t>
      </w:r>
      <w:r>
        <w:t>provided to the ANN model in batches, and then validated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tested.</w:t>
      </w:r>
    </w:p>
    <w:p w14:paraId="7AB817BE" w14:textId="77777777" w:rsidR="002768A0" w:rsidRDefault="002768A0" w:rsidP="002768A0">
      <w:pPr>
        <w:pStyle w:val="ListParagraph"/>
      </w:pPr>
    </w:p>
    <w:p w14:paraId="4F25C0A8" w14:textId="2728AF91" w:rsidR="002768A0" w:rsidRDefault="002768A0" w:rsidP="002768A0">
      <w:pPr>
        <w:pStyle w:val="BodyText"/>
        <w:numPr>
          <w:ilvl w:val="0"/>
          <w:numId w:val="1"/>
        </w:numPr>
        <w:spacing w:before="119"/>
        <w:ind w:right="98"/>
      </w:pPr>
      <w:r>
        <w:t>The dataset used in the proposed model is collected</w:t>
      </w:r>
      <w:r>
        <w:rPr>
          <w:spacing w:val="-47"/>
        </w:rPr>
        <w:t xml:space="preserve"> </w:t>
      </w:r>
      <w:r>
        <w:t>from Apollo Hospitals in</w:t>
      </w:r>
      <w:r>
        <w:rPr>
          <w:spacing w:val="1"/>
        </w:rPr>
        <w:t xml:space="preserve"> </w:t>
      </w:r>
      <w:r>
        <w:t>Managiri and Karaikudi, Tamil</w:t>
      </w:r>
      <w:r>
        <w:rPr>
          <w:spacing w:val="1"/>
        </w:rPr>
        <w:t xml:space="preserve"> </w:t>
      </w:r>
      <w:r>
        <w:t>Nadu, India. It contains some 25 attributes and a site,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LLC,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problems called</w:t>
      </w:r>
      <w:r>
        <w:rPr>
          <w:spacing w:val="-3"/>
        </w:rPr>
        <w:t xml:space="preserve"> </w:t>
      </w:r>
      <w:r>
        <w:t>Kaggle. Below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 model</w:t>
      </w:r>
      <w:r>
        <w:rPr>
          <w:spacing w:val="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CKD diagnosis.</w:t>
      </w:r>
    </w:p>
    <w:p w14:paraId="2DA47964" w14:textId="765CBB1B" w:rsidR="002768A0" w:rsidRDefault="002768A0" w:rsidP="002768A0">
      <w:pPr>
        <w:pStyle w:val="BodyText"/>
        <w:spacing w:before="116"/>
        <w:ind w:left="270" w:right="98"/>
      </w:pPr>
    </w:p>
    <w:p w14:paraId="5765E2BC" w14:textId="0399CD8E" w:rsidR="002768A0" w:rsidRDefault="002768A0" w:rsidP="002768A0"/>
    <w:p w14:paraId="3E6F6959" w14:textId="5E971146" w:rsidR="002768A0" w:rsidRDefault="002768A0" w:rsidP="002768A0">
      <w:r>
        <w:t xml:space="preserve">         </w:t>
      </w:r>
      <w:r>
        <w:rPr>
          <w:noProof/>
        </w:rPr>
        <w:drawing>
          <wp:inline distT="0" distB="0" distL="0" distR="0" wp14:anchorId="3EAB22BA" wp14:editId="629CB05C">
            <wp:extent cx="4676775" cy="8450896"/>
            <wp:effectExtent l="0" t="0" r="0" b="7620"/>
            <wp:docPr id="7" name="image4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301" cy="85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BEE3" w14:textId="77777777" w:rsidR="002768A0" w:rsidRDefault="002768A0" w:rsidP="002768A0">
      <w:pPr>
        <w:pStyle w:val="BodyText"/>
        <w:numPr>
          <w:ilvl w:val="0"/>
          <w:numId w:val="1"/>
        </w:numPr>
        <w:spacing w:before="134"/>
        <w:ind w:right="98"/>
      </w:pPr>
      <w:r>
        <w:t>The character and binary values were mapped to numeric</w:t>
      </w:r>
      <w:r>
        <w:rPr>
          <w:spacing w:val="1"/>
        </w:rPr>
        <w:t xml:space="preserve"> </w:t>
      </w:r>
      <w:r>
        <w:t>values for example, last attribute 'Class' was mapped as 0 for not having</w:t>
      </w:r>
      <w:r>
        <w:rPr>
          <w:spacing w:val="3"/>
        </w:rPr>
        <w:t xml:space="preserve"> </w:t>
      </w:r>
      <w:r>
        <w:t>chronic</w:t>
      </w:r>
      <w:r>
        <w:rPr>
          <w:spacing w:val="-1"/>
        </w:rPr>
        <w:t xml:space="preserve"> </w:t>
      </w:r>
      <w:r>
        <w:t>kidney</w:t>
      </w:r>
      <w:r>
        <w:rPr>
          <w:spacing w:val="-8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and I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14:paraId="46998E18" w14:textId="0BED1BE5" w:rsidR="002768A0" w:rsidRDefault="002768A0" w:rsidP="002768A0">
      <w:pPr>
        <w:pStyle w:val="ListParagraph"/>
        <w:ind w:left="270"/>
      </w:pPr>
    </w:p>
    <w:p w14:paraId="2253C642" w14:textId="155253F4" w:rsidR="002768A0" w:rsidRDefault="002768A0" w:rsidP="002768A0">
      <w:pPr>
        <w:pStyle w:val="ListParagraph"/>
        <w:numPr>
          <w:ilvl w:val="0"/>
          <w:numId w:val="1"/>
        </w:numPr>
      </w:pPr>
      <w:r>
        <w:t>The model itself is a fully connected Deep Neural Network.</w:t>
      </w:r>
      <w:r>
        <w:rPr>
          <w:spacing w:val="1"/>
        </w:rPr>
        <w:t xml:space="preserve"> </w:t>
      </w:r>
      <w:r>
        <w:t>It is constructed using the ANN provided by PyTorch library</w:t>
      </w:r>
      <w:r>
        <w:rPr>
          <w:spacing w:val="-47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constructing the model, the pre-processed data was divided</w:t>
      </w:r>
      <w:r>
        <w:rPr>
          <w:spacing w:val="1"/>
        </w:rPr>
        <w:t xml:space="preserve"> </w:t>
      </w:r>
      <w:r>
        <w:t>into two parts randomly where 75% of the data was used 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25% was</w:t>
      </w:r>
      <w:r>
        <w:rPr>
          <w:spacing w:val="1"/>
        </w:rPr>
        <w:t xml:space="preserve"> </w:t>
      </w:r>
      <w:r>
        <w:t>consumed in</w:t>
      </w:r>
      <w:r>
        <w:rPr>
          <w:spacing w:val="1"/>
        </w:rPr>
        <w:t xml:space="preserve"> </w:t>
      </w:r>
      <w:r>
        <w:t>testing the</w:t>
      </w:r>
      <w:r>
        <w:rPr>
          <w:spacing w:val="1"/>
        </w:rPr>
        <w:t xml:space="preserve"> </w:t>
      </w:r>
      <w:r>
        <w:t>model. The training data was then fed to the model using the</w:t>
      </w:r>
      <w:r>
        <w:rPr>
          <w:spacing w:val="1"/>
        </w:rPr>
        <w:t xml:space="preserve"> </w:t>
      </w:r>
      <w:r>
        <w:t>batch learning approach or offline learning mechanism. The</w:t>
      </w:r>
      <w:r>
        <w:rPr>
          <w:spacing w:val="1"/>
        </w:rPr>
        <w:t xml:space="preserve"> </w:t>
      </w:r>
      <w:r>
        <w:t>model was trained for 250 epochs and then tested on unseen</w:t>
      </w:r>
      <w:r>
        <w:rPr>
          <w:spacing w:val="1"/>
        </w:rPr>
        <w:t xml:space="preserve"> </w:t>
      </w:r>
      <w:r>
        <w:t>data.</w:t>
      </w:r>
    </w:p>
    <w:p w14:paraId="3D91B43A" w14:textId="77777777" w:rsidR="002768A0" w:rsidRDefault="002768A0" w:rsidP="002768A0">
      <w:pPr>
        <w:pStyle w:val="ListParagraph"/>
      </w:pPr>
    </w:p>
    <w:p w14:paraId="5199E7A2" w14:textId="77777777" w:rsidR="002768A0" w:rsidRDefault="002768A0" w:rsidP="002768A0">
      <w:pPr>
        <w:pStyle w:val="BodyText"/>
        <w:numPr>
          <w:ilvl w:val="0"/>
          <w:numId w:val="1"/>
        </w:numPr>
        <w:spacing w:before="140"/>
        <w:ind w:right="98"/>
        <w:rPr>
          <w:noProof/>
        </w:rPr>
      </w:pPr>
      <w:r>
        <w:t>The trained model was then tested on</w:t>
      </w:r>
      <w:r>
        <w:rPr>
          <w:spacing w:val="50"/>
        </w:rPr>
        <w:t xml:space="preserve"> </w:t>
      </w:r>
      <w:r>
        <w:t>25% of the unseen</w:t>
      </w:r>
      <w:r>
        <w:rPr>
          <w:spacing w:val="1"/>
        </w:rPr>
        <w:t xml:space="preserve"> </w:t>
      </w:r>
      <w:r>
        <w:t>data to analyze its performance. Based on the testing results,</w:t>
      </w:r>
      <w:r>
        <w:rPr>
          <w:spacing w:val="1"/>
        </w:rPr>
        <w:t xml:space="preserve"> </w:t>
      </w:r>
      <w:r>
        <w:t>the model’s hyperparameters are tuned to achieve maximum</w:t>
      </w:r>
      <w:r>
        <w:rPr>
          <w:spacing w:val="-47"/>
        </w:rPr>
        <w:t xml:space="preserve">           </w:t>
      </w:r>
      <w:r>
        <w:t>testing</w:t>
      </w:r>
      <w:r>
        <w:rPr>
          <w:spacing w:val="-4"/>
        </w:rPr>
        <w:t xml:space="preserve"> </w:t>
      </w:r>
      <w:r>
        <w:t>accuracy</w:t>
      </w:r>
      <w:r>
        <w:rPr>
          <w:noProof/>
        </w:rPr>
        <w:t>.</w:t>
      </w:r>
    </w:p>
    <w:p w14:paraId="126B686C" w14:textId="202357A7" w:rsidR="002768A0" w:rsidRDefault="002768A0" w:rsidP="002768A0">
      <w:pPr>
        <w:ind w:left="-90"/>
      </w:pPr>
    </w:p>
    <w:tbl>
      <w:tblPr>
        <w:tblW w:w="0" w:type="auto"/>
        <w:tblInd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8"/>
        <w:gridCol w:w="2787"/>
      </w:tblGrid>
      <w:tr w:rsidR="002768A0" w14:paraId="005CA7F7" w14:textId="77777777" w:rsidTr="006E7727">
        <w:trPr>
          <w:trHeight w:val="354"/>
        </w:trPr>
        <w:tc>
          <w:tcPr>
            <w:tcW w:w="2858" w:type="dxa"/>
          </w:tcPr>
          <w:p w14:paraId="454F47A7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Hyperparameters</w:t>
            </w:r>
          </w:p>
        </w:tc>
        <w:tc>
          <w:tcPr>
            <w:tcW w:w="2787" w:type="dxa"/>
          </w:tcPr>
          <w:p w14:paraId="0D7C9B40" w14:textId="77777777" w:rsidR="002768A0" w:rsidRDefault="002768A0" w:rsidP="006E7727">
            <w:pPr>
              <w:pStyle w:val="TableParagraph"/>
              <w:spacing w:line="240" w:lineRule="auto"/>
              <w:ind w:left="-90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Configuration</w:t>
            </w:r>
          </w:p>
        </w:tc>
      </w:tr>
      <w:tr w:rsidR="002768A0" w14:paraId="0F072139" w14:textId="77777777" w:rsidTr="006E7727">
        <w:trPr>
          <w:trHeight w:val="359"/>
        </w:trPr>
        <w:tc>
          <w:tcPr>
            <w:tcW w:w="2858" w:type="dxa"/>
          </w:tcPr>
          <w:p w14:paraId="7DA46DAB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Number of Hidden Layers</w:t>
            </w:r>
          </w:p>
        </w:tc>
        <w:tc>
          <w:tcPr>
            <w:tcW w:w="2787" w:type="dxa"/>
          </w:tcPr>
          <w:p w14:paraId="28102924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</w:tr>
      <w:tr w:rsidR="002768A0" w14:paraId="5D563FE4" w14:textId="77777777" w:rsidTr="006E7727">
        <w:trPr>
          <w:trHeight w:val="359"/>
        </w:trPr>
        <w:tc>
          <w:tcPr>
            <w:tcW w:w="2858" w:type="dxa"/>
          </w:tcPr>
          <w:p w14:paraId="1F9244B3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Number of Nodes per Layers</w:t>
            </w:r>
          </w:p>
        </w:tc>
        <w:tc>
          <w:tcPr>
            <w:tcW w:w="2787" w:type="dxa"/>
          </w:tcPr>
          <w:p w14:paraId="49625B52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{64, 64, 64, 64}</w:t>
            </w:r>
          </w:p>
        </w:tc>
      </w:tr>
      <w:tr w:rsidR="002768A0" w14:paraId="0EE074A3" w14:textId="77777777" w:rsidTr="006E7727">
        <w:trPr>
          <w:trHeight w:val="602"/>
        </w:trPr>
        <w:tc>
          <w:tcPr>
            <w:tcW w:w="2858" w:type="dxa"/>
          </w:tcPr>
          <w:p w14:paraId="50DDE545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Activation Function</w:t>
            </w:r>
          </w:p>
        </w:tc>
        <w:tc>
          <w:tcPr>
            <w:tcW w:w="2787" w:type="dxa"/>
          </w:tcPr>
          <w:p w14:paraId="6BB160EE" w14:textId="77777777" w:rsidR="002768A0" w:rsidRDefault="002768A0" w:rsidP="006E7727">
            <w:pPr>
              <w:pStyle w:val="TableParagraph"/>
              <w:spacing w:line="240" w:lineRule="auto"/>
              <w:ind w:left="-90" w:right="98"/>
              <w:rPr>
                <w:sz w:val="20"/>
              </w:rPr>
            </w:pPr>
            <w:r>
              <w:rPr>
                <w:sz w:val="20"/>
              </w:rPr>
              <w:t xml:space="preserve">    Rectified Linear Unit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(ReLU)</w:t>
            </w:r>
          </w:p>
        </w:tc>
      </w:tr>
      <w:tr w:rsidR="002768A0" w14:paraId="73A50F32" w14:textId="77777777" w:rsidTr="006E7727">
        <w:trPr>
          <w:trHeight w:val="359"/>
        </w:trPr>
        <w:tc>
          <w:tcPr>
            <w:tcW w:w="2858" w:type="dxa"/>
          </w:tcPr>
          <w:p w14:paraId="53E75387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Learning Rate</w:t>
            </w:r>
          </w:p>
        </w:tc>
        <w:tc>
          <w:tcPr>
            <w:tcW w:w="2787" w:type="dxa"/>
          </w:tcPr>
          <w:p w14:paraId="6C7C325D" w14:textId="77777777" w:rsidR="002768A0" w:rsidRDefault="002768A0" w:rsidP="006E7727">
            <w:pPr>
              <w:pStyle w:val="TableParagraph"/>
              <w:spacing w:line="240" w:lineRule="auto"/>
              <w:ind w:left="-90" w:right="98"/>
              <w:rPr>
                <w:sz w:val="20"/>
              </w:rPr>
            </w:pPr>
            <w:r>
              <w:rPr>
                <w:sz w:val="20"/>
              </w:rPr>
              <w:t xml:space="preserve">    0.001</w:t>
            </w:r>
          </w:p>
        </w:tc>
      </w:tr>
      <w:tr w:rsidR="002768A0" w14:paraId="6F97921A" w14:textId="77777777" w:rsidTr="006E7727">
        <w:trPr>
          <w:trHeight w:val="359"/>
        </w:trPr>
        <w:tc>
          <w:tcPr>
            <w:tcW w:w="2858" w:type="dxa"/>
          </w:tcPr>
          <w:p w14:paraId="1E44E348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Optimizer </w:t>
            </w:r>
          </w:p>
        </w:tc>
        <w:tc>
          <w:tcPr>
            <w:tcW w:w="2787" w:type="dxa"/>
          </w:tcPr>
          <w:p w14:paraId="53D00D35" w14:textId="77777777" w:rsidR="002768A0" w:rsidRDefault="002768A0" w:rsidP="006E7727">
            <w:pPr>
              <w:pStyle w:val="TableParagraph"/>
              <w:spacing w:line="240" w:lineRule="auto"/>
              <w:ind w:left="-90" w:right="98"/>
              <w:rPr>
                <w:sz w:val="20"/>
              </w:rPr>
            </w:pPr>
            <w:r>
              <w:rPr>
                <w:sz w:val="20"/>
              </w:rPr>
              <w:t xml:space="preserve">    Adam</w:t>
            </w:r>
          </w:p>
        </w:tc>
      </w:tr>
      <w:tr w:rsidR="002768A0" w14:paraId="4BDF05DB" w14:textId="77777777" w:rsidTr="006E7727">
        <w:trPr>
          <w:trHeight w:val="354"/>
        </w:trPr>
        <w:tc>
          <w:tcPr>
            <w:tcW w:w="2858" w:type="dxa"/>
          </w:tcPr>
          <w:p w14:paraId="24CCE635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Criterion </w:t>
            </w:r>
          </w:p>
        </w:tc>
        <w:tc>
          <w:tcPr>
            <w:tcW w:w="2787" w:type="dxa"/>
          </w:tcPr>
          <w:p w14:paraId="63A85558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Categorical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Cross-Entropy</w:t>
            </w:r>
          </w:p>
        </w:tc>
      </w:tr>
      <w:tr w:rsidR="002768A0" w14:paraId="5C33A2D7" w14:textId="77777777" w:rsidTr="006E7727">
        <w:trPr>
          <w:trHeight w:val="359"/>
        </w:trPr>
        <w:tc>
          <w:tcPr>
            <w:tcW w:w="2858" w:type="dxa"/>
          </w:tcPr>
          <w:p w14:paraId="45F08A2F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Batch Size </w:t>
            </w:r>
          </w:p>
        </w:tc>
        <w:tc>
          <w:tcPr>
            <w:tcW w:w="2787" w:type="dxa"/>
          </w:tcPr>
          <w:p w14:paraId="37F20EEE" w14:textId="77777777" w:rsidR="002768A0" w:rsidRDefault="002768A0" w:rsidP="006E7727">
            <w:pPr>
              <w:pStyle w:val="TableParagraph"/>
              <w:spacing w:line="240" w:lineRule="auto"/>
              <w:ind w:left="-90" w:right="98"/>
              <w:rPr>
                <w:sz w:val="20"/>
              </w:rPr>
            </w:pPr>
            <w:r>
              <w:rPr>
                <w:sz w:val="20"/>
              </w:rPr>
              <w:t xml:space="preserve">    16</w:t>
            </w:r>
          </w:p>
        </w:tc>
      </w:tr>
      <w:tr w:rsidR="002768A0" w14:paraId="352E1E38" w14:textId="77777777" w:rsidTr="006E7727">
        <w:trPr>
          <w:trHeight w:val="359"/>
        </w:trPr>
        <w:tc>
          <w:tcPr>
            <w:tcW w:w="2858" w:type="dxa"/>
          </w:tcPr>
          <w:p w14:paraId="43FAFEE7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Number of Training Epochs</w:t>
            </w:r>
          </w:p>
        </w:tc>
        <w:tc>
          <w:tcPr>
            <w:tcW w:w="2787" w:type="dxa"/>
          </w:tcPr>
          <w:p w14:paraId="0F11B3DF" w14:textId="77777777" w:rsidR="002768A0" w:rsidRDefault="002768A0" w:rsidP="006E7727">
            <w:pPr>
              <w:pStyle w:val="TableParagraph"/>
              <w:spacing w:line="240" w:lineRule="auto"/>
              <w:ind w:left="0" w:right="98"/>
              <w:rPr>
                <w:sz w:val="20"/>
              </w:rPr>
            </w:pPr>
            <w:r>
              <w:rPr>
                <w:sz w:val="20"/>
              </w:rPr>
              <w:t xml:space="preserve">  250</w:t>
            </w:r>
          </w:p>
        </w:tc>
      </w:tr>
    </w:tbl>
    <w:p w14:paraId="06E66482" w14:textId="77777777" w:rsidR="002768A0" w:rsidRDefault="002768A0" w:rsidP="002768A0">
      <w:pPr>
        <w:ind w:left="-90"/>
      </w:pPr>
    </w:p>
    <w:p w14:paraId="1D3DC55A" w14:textId="3A06C00D" w:rsidR="002768A0" w:rsidRDefault="002768A0" w:rsidP="002768A0">
      <w:pPr>
        <w:jc w:val="center"/>
      </w:pPr>
      <w:r>
        <w:t>Model Hyper-parameters table</w:t>
      </w:r>
    </w:p>
    <w:sectPr w:rsidR="0027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3CFC"/>
    <w:multiLevelType w:val="hybridMultilevel"/>
    <w:tmpl w:val="7FCC54F4"/>
    <w:lvl w:ilvl="0" w:tplc="468A8C64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65237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0"/>
    <w:rsid w:val="002768A0"/>
    <w:rsid w:val="00367CBC"/>
    <w:rsid w:val="00686AD7"/>
    <w:rsid w:val="009205B1"/>
    <w:rsid w:val="00C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855D"/>
  <w15:chartTrackingRefBased/>
  <w15:docId w15:val="{EF4068FD-5CE2-4D39-9F05-AAA8B34D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68A0"/>
    <w:pPr>
      <w:widowControl w:val="0"/>
      <w:autoSpaceDE w:val="0"/>
      <w:autoSpaceDN w:val="0"/>
      <w:spacing w:after="0" w:line="240" w:lineRule="auto"/>
      <w:ind w:left="2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68A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8A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768A0"/>
    <w:pPr>
      <w:widowControl w:val="0"/>
      <w:autoSpaceDE w:val="0"/>
      <w:autoSpaceDN w:val="0"/>
      <w:spacing w:after="0" w:line="225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Sawhney</dc:creator>
  <cp:keywords/>
  <dc:description/>
  <cp:lastModifiedBy>Rahul Sawhney</cp:lastModifiedBy>
  <cp:revision>2</cp:revision>
  <dcterms:created xsi:type="dcterms:W3CDTF">2022-09-30T06:35:00Z</dcterms:created>
  <dcterms:modified xsi:type="dcterms:W3CDTF">2022-09-30T06:35:00Z</dcterms:modified>
</cp:coreProperties>
</file>