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48B32" w14:textId="2DF5CF63" w:rsidR="0071598F" w:rsidRPr="00CE5261" w:rsidRDefault="00CE5261" w:rsidP="00596874">
      <w:pPr>
        <w:spacing w:after="210" w:line="360" w:lineRule="auto"/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5261">
        <w:rPr>
          <w:b/>
          <w:noProof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Power bi documentation (2010  -  2019)</w:t>
      </w:r>
    </w:p>
    <w:p w14:paraId="458CB238" w14:textId="0CE9FF45" w:rsidR="009665C2" w:rsidRPr="00CE5261" w:rsidRDefault="00000000" w:rsidP="008C0263">
      <w:pPr>
        <w:spacing w:before="210" w:after="0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 Data Import</w:t>
      </w:r>
      <w:r w:rsidR="0071598F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419DF72B" w14:textId="77777777" w:rsidR="009665C2" w:rsidRPr="00CE5261" w:rsidRDefault="00000000" w:rsidP="00596874">
      <w:pPr>
        <w:numPr>
          <w:ilvl w:val="0"/>
          <w:numId w:val="12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Action:</w:t>
      </w:r>
      <w:r w:rsidRPr="00CE5261">
        <w:rPr>
          <w:rFonts w:ascii="inter" w:eastAsia="inter" w:hAnsi="inter" w:cs="inter"/>
          <w:color w:val="000000"/>
          <w:sz w:val="22"/>
        </w:rPr>
        <w:t xml:space="preserve"> Loaded raw population CSV/excel data into Power BI.</w:t>
      </w:r>
    </w:p>
    <w:p w14:paraId="64200AE1" w14:textId="77777777" w:rsidR="009665C2" w:rsidRPr="00CE5261" w:rsidRDefault="00000000" w:rsidP="00596874">
      <w:pPr>
        <w:numPr>
          <w:ilvl w:val="0"/>
          <w:numId w:val="13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Why:</w:t>
      </w:r>
      <w:r w:rsidRPr="00CE5261">
        <w:rPr>
          <w:rFonts w:ascii="inter" w:eastAsia="inter" w:hAnsi="inter" w:cs="inter"/>
          <w:color w:val="000000"/>
          <w:sz w:val="22"/>
        </w:rPr>
        <w:t xml:space="preserve"> Provides the starting point; ensures direct access to all source records for cleaning.</w:t>
      </w:r>
    </w:p>
    <w:p w14:paraId="2FDBF0D5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  <w:r w:rsidRPr="00CE5261">
        <w:rPr>
          <w:noProof/>
          <w:sz w:val="22"/>
        </w:rPr>
        <w:drawing>
          <wp:inline distT="0" distB="0" distL="0" distR="0" wp14:anchorId="27E54B28" wp14:editId="54AE762B">
            <wp:extent cx="6038850" cy="3962400"/>
            <wp:effectExtent l="0" t="0" r="0" b="0"/>
            <wp:docPr id="109530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4046" name="Picture 1095304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6A1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</w:p>
    <w:p w14:paraId="1F4CB64E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</w:p>
    <w:p w14:paraId="1360E292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</w:p>
    <w:p w14:paraId="767999C4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</w:p>
    <w:p w14:paraId="3514B699" w14:textId="77777777" w:rsidR="008C0263" w:rsidRPr="00CE5261" w:rsidRDefault="008C0263" w:rsidP="008C0263">
      <w:pPr>
        <w:spacing w:before="210" w:after="0" w:line="360" w:lineRule="auto"/>
        <w:rPr>
          <w:sz w:val="22"/>
        </w:rPr>
      </w:pPr>
    </w:p>
    <w:p w14:paraId="1CE40931" w14:textId="77777777" w:rsidR="00CE5261" w:rsidRPr="00CE5261" w:rsidRDefault="00CE5261" w:rsidP="008C0263">
      <w:pPr>
        <w:spacing w:before="210" w:after="0" w:line="360" w:lineRule="auto"/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E26152" w14:textId="77777777" w:rsidR="00CE5261" w:rsidRPr="00CE5261" w:rsidRDefault="00CE5261" w:rsidP="008C0263">
      <w:pPr>
        <w:spacing w:before="210" w:after="0" w:line="360" w:lineRule="auto"/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32513" w14:textId="5F6A1632" w:rsidR="009665C2" w:rsidRPr="00CE5261" w:rsidRDefault="00000000" w:rsidP="008C0263">
      <w:pPr>
        <w:spacing w:before="210" w:after="0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Remove Top Rows</w:t>
      </w:r>
      <w:r w:rsidR="0071598F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138AE135" w14:textId="77777777" w:rsidR="00A8001E" w:rsidRPr="00CE5261" w:rsidRDefault="00000000" w:rsidP="00596874">
      <w:pPr>
        <w:numPr>
          <w:ilvl w:val="0"/>
          <w:numId w:val="14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Action:</w:t>
      </w:r>
      <w:r w:rsidRPr="00CE5261">
        <w:rPr>
          <w:rFonts w:ascii="inter" w:eastAsia="inter" w:hAnsi="inter" w:cs="inter"/>
          <w:color w:val="000000"/>
          <w:sz w:val="22"/>
        </w:rPr>
        <w:t xml:space="preserve"> Deleted extra rows (e.g., metadata, blank headers) that could interfere with schema recognition.</w:t>
      </w:r>
    </w:p>
    <w:p w14:paraId="61E4B1CE" w14:textId="739418DE" w:rsidR="009665C2" w:rsidRPr="00CE5261" w:rsidRDefault="00000000" w:rsidP="00596874">
      <w:pPr>
        <w:numPr>
          <w:ilvl w:val="0"/>
          <w:numId w:val="14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Why:</w:t>
      </w:r>
      <w:r w:rsidRPr="00CE5261">
        <w:rPr>
          <w:rFonts w:ascii="inter" w:eastAsia="inter" w:hAnsi="inter" w:cs="inter"/>
          <w:color w:val="000000"/>
          <w:sz w:val="22"/>
        </w:rPr>
        <w:t xml:space="preserve"> Cleans dataset for proper header and value alignment.</w:t>
      </w:r>
    </w:p>
    <w:p w14:paraId="42B037D2" w14:textId="77777777" w:rsidR="00A8001E" w:rsidRPr="00CE5261" w:rsidRDefault="008C0263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  <w:r w:rsidRPr="00CE5261">
        <w:rPr>
          <w:noProof/>
          <w:sz w:val="22"/>
        </w:rPr>
        <w:drawing>
          <wp:inline distT="0" distB="0" distL="0" distR="0" wp14:anchorId="076ECDB9" wp14:editId="45FE2BFC">
            <wp:extent cx="6038850" cy="4351020"/>
            <wp:effectExtent l="0" t="0" r="0" b="0"/>
            <wp:docPr id="1801517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17475" name="Picture 1801517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39C" w14:textId="77777777" w:rsidR="00A8001E" w:rsidRPr="00CE5261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</w:p>
    <w:p w14:paraId="5A437370" w14:textId="77777777" w:rsidR="00A8001E" w:rsidRPr="00CE5261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</w:p>
    <w:p w14:paraId="53FDE401" w14:textId="77777777" w:rsidR="00A8001E" w:rsidRPr="00CE5261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</w:p>
    <w:p w14:paraId="5FEEF8BA" w14:textId="77777777" w:rsidR="00A8001E" w:rsidRPr="00CE5261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</w:p>
    <w:p w14:paraId="51467F11" w14:textId="77777777" w:rsidR="00A8001E" w:rsidRPr="00CE5261" w:rsidRDefault="00A8001E" w:rsidP="00A8001E">
      <w:pPr>
        <w:spacing w:before="210" w:after="0" w:line="360" w:lineRule="auto"/>
        <w:rPr>
          <w:rFonts w:ascii="inter" w:eastAsia="inter" w:hAnsi="inter" w:cs="inter"/>
          <w:b/>
          <w:color w:val="000000"/>
          <w:sz w:val="22"/>
        </w:rPr>
      </w:pPr>
    </w:p>
    <w:p w14:paraId="37504626" w14:textId="77777777" w:rsidR="00CE5261" w:rsidRPr="00CE5261" w:rsidRDefault="00CE5261" w:rsidP="00A8001E">
      <w:pPr>
        <w:spacing w:before="210" w:after="0" w:line="360" w:lineRule="auto"/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4F92A0" w14:textId="1EBC4282" w:rsidR="009665C2" w:rsidRPr="00CE5261" w:rsidRDefault="00000000" w:rsidP="00A8001E">
      <w:pPr>
        <w:spacing w:before="210" w:after="0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 Promote Headers</w:t>
      </w:r>
      <w:r w:rsidR="00A8001E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3CB8CD55" w14:textId="22DA0AB7" w:rsidR="009665C2" w:rsidRPr="00CE5261" w:rsidRDefault="00000000" w:rsidP="00596874">
      <w:pPr>
        <w:numPr>
          <w:ilvl w:val="0"/>
          <w:numId w:val="15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Elevated relevant row as table headers (column names).</w:t>
      </w:r>
    </w:p>
    <w:p w14:paraId="18A9FB1E" w14:textId="7D60D30E" w:rsidR="009665C2" w:rsidRPr="00CE5261" w:rsidRDefault="00000000" w:rsidP="00596874">
      <w:pPr>
        <w:numPr>
          <w:ilvl w:val="0"/>
          <w:numId w:val="15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Ensures columns like </w:t>
      </w:r>
      <w:proofErr w:type="spellStart"/>
      <w:r w:rsidR="0071598F"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LocID</w:t>
      </w:r>
      <w:proofErr w:type="spellEnd"/>
      <w:r w:rsidRPr="00CE5261">
        <w:rPr>
          <w:rFonts w:ascii="inter" w:eastAsia="inter" w:hAnsi="inter" w:cs="inter"/>
          <w:color w:val="000000"/>
          <w:sz w:val="22"/>
        </w:rPr>
        <w:t xml:space="preserve">, </w:t>
      </w:r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Location</w:t>
      </w:r>
      <w:r w:rsidRPr="00CE5261">
        <w:rPr>
          <w:rFonts w:ascii="inter" w:eastAsia="inter" w:hAnsi="inter" w:cs="inter"/>
          <w:color w:val="000000"/>
          <w:sz w:val="22"/>
        </w:rPr>
        <w:t xml:space="preserve">, </w:t>
      </w:r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Time</w:t>
      </w:r>
      <w:r w:rsidRPr="00CE5261">
        <w:rPr>
          <w:rFonts w:ascii="inter" w:eastAsia="inter" w:hAnsi="inter" w:cs="inter"/>
          <w:color w:val="000000"/>
          <w:sz w:val="22"/>
        </w:rPr>
        <w:t xml:space="preserve">, </w:t>
      </w:r>
      <w:proofErr w:type="spellStart"/>
      <w:r w:rsidRPr="00CE5261">
        <w:rPr>
          <w:rFonts w:ascii="inter" w:eastAsia="inter" w:hAnsi="inter" w:cs="inter"/>
          <w:color w:val="000000"/>
          <w:sz w:val="22"/>
        </w:rPr>
        <w:t>etc</w:t>
      </w:r>
      <w:proofErr w:type="spellEnd"/>
      <w:r w:rsidR="0071598F" w:rsidRPr="00CE5261">
        <w:rPr>
          <w:rFonts w:ascii="inter" w:eastAsia="inter" w:hAnsi="inter" w:cs="inter"/>
          <w:color w:val="000000"/>
          <w:sz w:val="22"/>
        </w:rPr>
        <w:t>,</w:t>
      </w:r>
      <w:r w:rsidRPr="00CE5261">
        <w:rPr>
          <w:rFonts w:ascii="inter" w:eastAsia="inter" w:hAnsi="inter" w:cs="inter"/>
          <w:color w:val="000000"/>
          <w:sz w:val="22"/>
        </w:rPr>
        <w:t xml:space="preserve"> are correctly identified, essential for </w:t>
      </w:r>
      <w:r w:rsidR="0071598F" w:rsidRPr="00CE5261">
        <w:rPr>
          <w:rFonts w:ascii="inter" w:eastAsia="inter" w:hAnsi="inter" w:cs="inter"/>
          <w:color w:val="000000"/>
          <w:sz w:val="22"/>
        </w:rPr>
        <w:t xml:space="preserve">                   </w:t>
      </w:r>
      <w:r w:rsidRPr="00CE5261">
        <w:rPr>
          <w:rFonts w:ascii="inter" w:eastAsia="inter" w:hAnsi="inter" w:cs="inter"/>
          <w:color w:val="000000"/>
          <w:sz w:val="22"/>
        </w:rPr>
        <w:t>downstream transformations.</w:t>
      </w:r>
    </w:p>
    <w:p w14:paraId="4C135B14" w14:textId="068DB068" w:rsidR="009665C2" w:rsidRPr="00CE5261" w:rsidRDefault="00000000" w:rsidP="00596874">
      <w:pPr>
        <w:numPr>
          <w:ilvl w:val="0"/>
          <w:numId w:val="15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Tip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Always verify that promoted headers match source documentation.</w:t>
      </w:r>
    </w:p>
    <w:p w14:paraId="39005807" w14:textId="77777777" w:rsidR="0071598F" w:rsidRPr="00CE5261" w:rsidRDefault="0071598F" w:rsidP="0071598F">
      <w:pPr>
        <w:spacing w:before="105" w:after="105" w:line="360" w:lineRule="auto"/>
        <w:ind w:left="540"/>
        <w:rPr>
          <w:sz w:val="22"/>
        </w:rPr>
      </w:pPr>
    </w:p>
    <w:p w14:paraId="1D99FC6A" w14:textId="41B65219" w:rsidR="009665C2" w:rsidRPr="00CE5261" w:rsidRDefault="008C0263">
      <w:pPr>
        <w:spacing w:before="210" w:after="0" w:line="360" w:lineRule="auto"/>
        <w:rPr>
          <w:sz w:val="22"/>
        </w:rPr>
      </w:pPr>
      <w:r w:rsidRPr="00CE5261">
        <w:rPr>
          <w:noProof/>
          <w:sz w:val="22"/>
        </w:rPr>
        <w:drawing>
          <wp:inline distT="0" distB="0" distL="0" distR="0" wp14:anchorId="0A7862ED" wp14:editId="747F5A0C">
            <wp:extent cx="6038850" cy="3497580"/>
            <wp:effectExtent l="0" t="0" r="0" b="7620"/>
            <wp:docPr id="785060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0408" name="Picture 7850604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D7E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5022A405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51C7ED06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1F97C2CC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7E749866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6D6F4D4A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3775226F" w14:textId="26CA7ABE" w:rsidR="009665C2" w:rsidRPr="00CE5261" w:rsidRDefault="00000000" w:rsidP="0071598F">
      <w:pPr>
        <w:spacing w:before="315" w:after="105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 Sort Data</w:t>
      </w:r>
      <w:r w:rsidR="008C0263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23B6D172" w14:textId="7FB7AC4B" w:rsidR="009665C2" w:rsidRPr="00CE5261" w:rsidRDefault="00000000" w:rsidP="00596874">
      <w:pPr>
        <w:numPr>
          <w:ilvl w:val="0"/>
          <w:numId w:val="16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Ordered rows by a key column (i.e.</w:t>
      </w:r>
      <w:r w:rsidR="0071598F" w:rsidRPr="00CE5261">
        <w:rPr>
          <w:rFonts w:ascii="inter" w:eastAsia="inter" w:hAnsi="inter" w:cs="inter"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color w:val="000000"/>
          <w:sz w:val="22"/>
        </w:rPr>
        <w:t xml:space="preserve">, </w:t>
      </w:r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Time</w:t>
      </w:r>
      <w:r w:rsidRPr="00CE5261">
        <w:rPr>
          <w:rFonts w:ascii="inter" w:eastAsia="inter" w:hAnsi="inter" w:cs="inter"/>
          <w:color w:val="000000"/>
          <w:sz w:val="22"/>
        </w:rPr>
        <w:t xml:space="preserve"> or </w:t>
      </w:r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Location</w:t>
      </w:r>
      <w:r w:rsidRPr="00CE5261">
        <w:rPr>
          <w:rFonts w:ascii="inter" w:eastAsia="inter" w:hAnsi="inter" w:cs="inter"/>
          <w:color w:val="000000"/>
          <w:sz w:val="22"/>
        </w:rPr>
        <w:t>).</w:t>
      </w:r>
    </w:p>
    <w:p w14:paraId="0C1844C0" w14:textId="4870B4C3" w:rsidR="008C0263" w:rsidRPr="00CE5261" w:rsidRDefault="00000000" w:rsidP="00596874">
      <w:pPr>
        <w:numPr>
          <w:ilvl w:val="0"/>
          <w:numId w:val="16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Facilitates analysis (trends over years, regional comparison), easier data verification, and presentation consistency.</w:t>
      </w:r>
    </w:p>
    <w:p w14:paraId="444A13AB" w14:textId="77777777" w:rsidR="008C0263" w:rsidRPr="00CE5261" w:rsidRDefault="008C0263" w:rsidP="008C0263">
      <w:pPr>
        <w:spacing w:before="105" w:after="105" w:line="360" w:lineRule="auto"/>
        <w:ind w:left="540"/>
        <w:rPr>
          <w:sz w:val="22"/>
        </w:rPr>
      </w:pPr>
    </w:p>
    <w:p w14:paraId="378DC314" w14:textId="68E15BA3" w:rsidR="009665C2" w:rsidRPr="00CE5261" w:rsidRDefault="008C0263" w:rsidP="008C0263">
      <w:pPr>
        <w:spacing w:before="105" w:after="105" w:line="360" w:lineRule="auto"/>
        <w:ind w:left="540"/>
        <w:rPr>
          <w:sz w:val="22"/>
        </w:rPr>
      </w:pPr>
      <w:r w:rsidRPr="00CE5261">
        <w:rPr>
          <w:noProof/>
          <w:sz w:val="22"/>
        </w:rPr>
        <w:drawing>
          <wp:inline distT="0" distB="0" distL="0" distR="0" wp14:anchorId="3D339C63" wp14:editId="3B3B7EE1">
            <wp:extent cx="5703570" cy="3688080"/>
            <wp:effectExtent l="0" t="0" r="0" b="7620"/>
            <wp:docPr id="181274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598" name="Picture 1812745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6BD" w14:textId="77777777" w:rsidR="009665C2" w:rsidRPr="00CE5261" w:rsidRDefault="00000000">
      <w:pPr>
        <w:spacing w:before="210" w:after="0" w:line="360" w:lineRule="auto"/>
        <w:rPr>
          <w:sz w:val="22"/>
        </w:rPr>
      </w:pPr>
      <w:r w:rsidRPr="00CE5261">
        <w:rPr>
          <w:noProof/>
          <w:sz w:val="22"/>
        </w:rPr>
      </w:r>
      <w:r w:rsidRPr="00CE5261">
        <w:rPr>
          <w:noProof/>
          <w:sz w:val="22"/>
        </w:rPr>
        <w:pict w14:anchorId="184C01D2">
          <v:rect id="_x0000_s1027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15BF3C91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196EDAF0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2B6707C8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31DB4375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64B741F3" w14:textId="77777777" w:rsidR="008C0263" w:rsidRPr="00CE5261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2"/>
        </w:rPr>
      </w:pPr>
    </w:p>
    <w:p w14:paraId="59EEE6A1" w14:textId="77777777" w:rsidR="00596874" w:rsidRPr="00CE5261" w:rsidRDefault="00596874" w:rsidP="0071598F">
      <w:pPr>
        <w:spacing w:before="315" w:after="105" w:line="360" w:lineRule="auto"/>
        <w:rPr>
          <w:rFonts w:ascii="inter" w:eastAsia="inter" w:hAnsi="inter" w:cs="inter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67DA6" w14:textId="4BC056BB" w:rsidR="009665C2" w:rsidRPr="00CE5261" w:rsidRDefault="00CE5261" w:rsidP="0071598F">
      <w:pPr>
        <w:spacing w:before="315" w:after="105" w:line="360" w:lineRule="auto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inter" w:eastAsia="inter" w:hAnsi="inter" w:cs="inter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000000" w:rsidRPr="00CE5261">
        <w:rPr>
          <w:rFonts w:ascii="inter" w:eastAsia="inter" w:hAnsi="inter" w:cs="inter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 Filter Rows</w:t>
      </w:r>
      <w:r w:rsidR="00A8001E" w:rsidRPr="00CE5261">
        <w:rPr>
          <w:rFonts w:ascii="inter" w:eastAsia="inter" w:hAnsi="inter" w:cs="inter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016F0CBF" w14:textId="60F059F3" w:rsidR="009665C2" w:rsidRPr="008C0263" w:rsidRDefault="00000000" w:rsidP="00596874">
      <w:pPr>
        <w:numPr>
          <w:ilvl w:val="0"/>
          <w:numId w:val="17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Action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r>
        <w:rPr>
          <w:rFonts w:ascii="inter" w:eastAsia="inter" w:hAnsi="inter" w:cs="inter"/>
          <w:color w:val="000000"/>
        </w:rPr>
        <w:t xml:space="preserve"> Applied filters to include only useful years or locations (removing errors, blanks, unwanted categories).</w:t>
      </w:r>
    </w:p>
    <w:p w14:paraId="3808D41F" w14:textId="77777777" w:rsidR="008C0263" w:rsidRDefault="008C0263" w:rsidP="008C0263">
      <w:pPr>
        <w:spacing w:before="105" w:after="105" w:line="360" w:lineRule="auto"/>
        <w:ind w:left="540"/>
      </w:pPr>
    </w:p>
    <w:p w14:paraId="1C489AC9" w14:textId="4459C477" w:rsidR="009665C2" w:rsidRPr="008C0263" w:rsidRDefault="00000000" w:rsidP="00596874">
      <w:pPr>
        <w:numPr>
          <w:ilvl w:val="0"/>
          <w:numId w:val="17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Why</w:t>
      </w:r>
      <w:r w:rsidR="0071598F">
        <w:rPr>
          <w:rFonts w:ascii="inter" w:eastAsia="inter" w:hAnsi="inter" w:cs="inter"/>
          <w:b/>
          <w:color w:val="000000"/>
        </w:rPr>
        <w:t xml:space="preserve"> </w:t>
      </w:r>
      <w:r>
        <w:rPr>
          <w:rFonts w:ascii="inter" w:eastAsia="inter" w:hAnsi="inter" w:cs="inter"/>
          <w:b/>
          <w:color w:val="000000"/>
        </w:rPr>
        <w:t>:</w:t>
      </w:r>
      <w:r>
        <w:rPr>
          <w:rFonts w:ascii="inter" w:eastAsia="inter" w:hAnsi="inter" w:cs="inter"/>
          <w:color w:val="000000"/>
        </w:rPr>
        <w:t xml:space="preserve"> Targeted dataset enables accurate analysis, reduces noise, and boosts performance in Power BI visuals.</w:t>
      </w:r>
    </w:p>
    <w:p w14:paraId="376DBCFE" w14:textId="77777777" w:rsidR="008C0263" w:rsidRPr="008C0263" w:rsidRDefault="008C0263" w:rsidP="008C0263">
      <w:pPr>
        <w:spacing w:before="105" w:after="105" w:line="360" w:lineRule="auto"/>
      </w:pPr>
    </w:p>
    <w:p w14:paraId="1B3BC0B0" w14:textId="65F4B1A9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  <w:r>
        <w:rPr>
          <w:rFonts w:ascii="inter" w:eastAsia="inter" w:hAnsi="inter" w:cs="inter"/>
          <w:b/>
          <w:noProof/>
          <w:color w:val="000000"/>
        </w:rPr>
        <w:drawing>
          <wp:inline distT="0" distB="0" distL="0" distR="0" wp14:anchorId="7750944E" wp14:editId="5E2B3921">
            <wp:extent cx="5657850" cy="3299460"/>
            <wp:effectExtent l="0" t="0" r="0" b="0"/>
            <wp:docPr id="1002886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6260" name="Picture 10028862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4049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518256D8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16C2E2AE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1972BB1C" w14:textId="77777777" w:rsidR="008C0263" w:rsidRDefault="008C0263" w:rsidP="008C0263">
      <w:pPr>
        <w:spacing w:before="105" w:after="105" w:line="360" w:lineRule="auto"/>
        <w:ind w:left="540"/>
        <w:rPr>
          <w:rFonts w:ascii="inter" w:eastAsia="inter" w:hAnsi="inter" w:cs="inter"/>
          <w:b/>
          <w:color w:val="000000"/>
        </w:rPr>
      </w:pPr>
    </w:p>
    <w:p w14:paraId="281FA252" w14:textId="77777777" w:rsidR="008C0263" w:rsidRDefault="008C0263" w:rsidP="008C0263">
      <w:pPr>
        <w:spacing w:before="105" w:after="105" w:line="360" w:lineRule="auto"/>
        <w:ind w:left="540"/>
      </w:pPr>
    </w:p>
    <w:p w14:paraId="2866C89F" w14:textId="7FADB31F" w:rsidR="009665C2" w:rsidRDefault="009665C2">
      <w:pPr>
        <w:spacing w:before="210" w:after="0" w:line="360" w:lineRule="auto"/>
      </w:pPr>
    </w:p>
    <w:p w14:paraId="2F04C266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D5E4F61" w14:textId="77777777" w:rsidR="008C0263" w:rsidRDefault="008C026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0A2B3233" w14:textId="45C481EE" w:rsidR="009665C2" w:rsidRPr="00CE5261" w:rsidRDefault="00000000" w:rsidP="00A8001E">
      <w:pPr>
        <w:spacing w:before="315" w:after="105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 Change Data Types</w:t>
      </w:r>
      <w:r w:rsidR="00A8001E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363193B9" w14:textId="0C06463C" w:rsidR="009665C2" w:rsidRPr="00CE5261" w:rsidRDefault="00000000" w:rsidP="00596874">
      <w:pPr>
        <w:numPr>
          <w:ilvl w:val="0"/>
          <w:numId w:val="18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Explicitly set correct types:</w:t>
      </w:r>
    </w:p>
    <w:p w14:paraId="26FD0374" w14:textId="77777777" w:rsidR="009665C2" w:rsidRPr="00CE5261" w:rsidRDefault="00000000" w:rsidP="00596874">
      <w:pPr>
        <w:numPr>
          <w:ilvl w:val="1"/>
          <w:numId w:val="19"/>
        </w:numPr>
        <w:spacing w:before="105" w:after="105" w:line="360" w:lineRule="auto"/>
        <w:rPr>
          <w:sz w:val="22"/>
        </w:rPr>
      </w:pPr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Time</w:t>
      </w:r>
      <w:r w:rsidRPr="00CE5261">
        <w:rPr>
          <w:rFonts w:ascii="inter" w:eastAsia="inter" w:hAnsi="inter" w:cs="inter"/>
          <w:color w:val="000000"/>
          <w:sz w:val="22"/>
        </w:rPr>
        <w:t xml:space="preserve"> (Year): Integer</w:t>
      </w:r>
    </w:p>
    <w:p w14:paraId="43F7946F" w14:textId="6A1BC959" w:rsidR="0071598F" w:rsidRPr="00CE5261" w:rsidRDefault="00000000" w:rsidP="00596874">
      <w:pPr>
        <w:numPr>
          <w:ilvl w:val="1"/>
          <w:numId w:val="19"/>
        </w:numPr>
        <w:spacing w:before="105" w:after="105" w:line="360" w:lineRule="auto"/>
        <w:rPr>
          <w:sz w:val="22"/>
        </w:rPr>
      </w:pPr>
      <w:proofErr w:type="spellStart"/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AgeGrpStart</w:t>
      </w:r>
      <w:proofErr w:type="spellEnd"/>
      <w:r w:rsidR="0071598F"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 xml:space="preserve"> : </w:t>
      </w:r>
      <w:r w:rsidR="0071598F" w:rsidRPr="00CE5261">
        <w:rPr>
          <w:rFonts w:ascii="inter" w:eastAsia="inter" w:hAnsi="inter" w:cs="inter"/>
          <w:color w:val="000000"/>
          <w:sz w:val="22"/>
        </w:rPr>
        <w:t>Number/Integer</w:t>
      </w:r>
    </w:p>
    <w:p w14:paraId="537A2FD6" w14:textId="79B970FE" w:rsidR="009665C2" w:rsidRPr="00CE5261" w:rsidRDefault="00000000" w:rsidP="00596874">
      <w:pPr>
        <w:numPr>
          <w:ilvl w:val="1"/>
          <w:numId w:val="19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color w:val="000000"/>
          <w:sz w:val="22"/>
        </w:rPr>
        <w:t xml:space="preserve"> </w:t>
      </w:r>
      <w:proofErr w:type="spellStart"/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AgeGrpSpan</w:t>
      </w:r>
      <w:proofErr w:type="spellEnd"/>
      <w:r w:rsidR="0071598F"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 xml:space="preserve"> </w:t>
      </w:r>
      <w:r w:rsidRPr="00CE5261">
        <w:rPr>
          <w:rFonts w:ascii="inter" w:eastAsia="inter" w:hAnsi="inter" w:cs="inter"/>
          <w:color w:val="000000"/>
          <w:sz w:val="22"/>
        </w:rPr>
        <w:t>: Number/Integer</w:t>
      </w:r>
    </w:p>
    <w:p w14:paraId="118A1583" w14:textId="5A30ACD8" w:rsidR="009665C2" w:rsidRPr="00CE5261" w:rsidRDefault="00000000" w:rsidP="00596874">
      <w:pPr>
        <w:numPr>
          <w:ilvl w:val="1"/>
          <w:numId w:val="19"/>
        </w:numPr>
        <w:spacing w:before="105" w:after="105" w:line="360" w:lineRule="auto"/>
        <w:rPr>
          <w:sz w:val="22"/>
        </w:rPr>
      </w:pPr>
      <w:proofErr w:type="spellStart"/>
      <w:r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>PopMale</w:t>
      </w:r>
      <w:proofErr w:type="spellEnd"/>
      <w:r w:rsidR="0071598F" w:rsidRPr="00CE5261">
        <w:rPr>
          <w:rStyle w:val="VerbatimChar"/>
          <w:rFonts w:ascii="IBM Plex Mono" w:eastAsia="IBM Plex Mono" w:hAnsi="IBM Plex Mono" w:cs="IBM Plex Mono"/>
          <w:color w:val="000000"/>
          <w:shd w:val="clear" w:color="auto" w:fill="F8F8FA"/>
        </w:rPr>
        <w:t xml:space="preserve"> </w:t>
      </w:r>
      <w:r w:rsidRPr="00CE5261">
        <w:rPr>
          <w:rFonts w:ascii="inter" w:eastAsia="inter" w:hAnsi="inter" w:cs="inter"/>
          <w:color w:val="000000"/>
          <w:sz w:val="22"/>
        </w:rPr>
        <w:t>: Integer</w:t>
      </w:r>
    </w:p>
    <w:p w14:paraId="46E6F38F" w14:textId="77777777" w:rsidR="00A8001E" w:rsidRPr="00CE5261" w:rsidRDefault="00A8001E" w:rsidP="00A8001E">
      <w:pPr>
        <w:spacing w:before="105" w:after="105" w:line="360" w:lineRule="auto"/>
        <w:rPr>
          <w:rFonts w:ascii="inter" w:eastAsia="inter" w:hAnsi="inter" w:cs="inter"/>
          <w:color w:val="000000"/>
          <w:sz w:val="22"/>
        </w:rPr>
      </w:pPr>
      <w:r w:rsidRPr="00CE5261">
        <w:rPr>
          <w:rFonts w:ascii="inter" w:eastAsia="inter" w:hAnsi="inter" w:cs="inter"/>
          <w:color w:val="000000"/>
          <w:sz w:val="22"/>
        </w:rPr>
        <w:t xml:space="preserve">     </w:t>
      </w:r>
    </w:p>
    <w:p w14:paraId="79680439" w14:textId="251A89C5" w:rsidR="009665C2" w:rsidRPr="00CE5261" w:rsidRDefault="00000000" w:rsidP="00596874">
      <w:pPr>
        <w:pStyle w:val="ListParagraph"/>
        <w:numPr>
          <w:ilvl w:val="0"/>
          <w:numId w:val="20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</w:t>
      </w:r>
      <w:r w:rsidR="00A8001E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Data types ensure reliable calculations, sorting, and aggregations within Power BI.</w:t>
      </w:r>
    </w:p>
    <w:p w14:paraId="26770368" w14:textId="47083CF7" w:rsidR="009665C2" w:rsidRPr="00CE5261" w:rsidRDefault="00000000" w:rsidP="00596874">
      <w:pPr>
        <w:pStyle w:val="ListParagraph"/>
        <w:numPr>
          <w:ilvl w:val="0"/>
          <w:numId w:val="20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Note</w:t>
      </w:r>
      <w:r w:rsidR="00A8001E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Mismatched types can break measures (e.g. sum, average).</w:t>
      </w:r>
    </w:p>
    <w:p w14:paraId="3ECA7AA2" w14:textId="51DA1140" w:rsidR="009665C2" w:rsidRDefault="008C0263">
      <w:pPr>
        <w:spacing w:before="210" w:after="0" w:line="360" w:lineRule="auto"/>
      </w:pPr>
      <w:r>
        <w:rPr>
          <w:noProof/>
        </w:rPr>
        <w:drawing>
          <wp:inline distT="0" distB="0" distL="0" distR="0" wp14:anchorId="35D4B697" wp14:editId="71A4FE40">
            <wp:extent cx="6038850" cy="4282440"/>
            <wp:effectExtent l="0" t="0" r="0" b="3810"/>
            <wp:docPr id="1075238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8531" name="Picture 10752385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224" w14:textId="77777777" w:rsidR="00A8001E" w:rsidRDefault="00A8001E" w:rsidP="00A8001E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7EF6CD0C" w14:textId="77777777" w:rsidR="0071598F" w:rsidRDefault="0071598F" w:rsidP="00A8001E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78CF681F" w14:textId="22179D35" w:rsidR="009665C2" w:rsidRPr="00CE5261" w:rsidRDefault="00000000" w:rsidP="00A8001E">
      <w:pPr>
        <w:spacing w:before="315" w:after="105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7. Review &amp; Validate Columns</w:t>
      </w:r>
      <w:r w:rsidR="008C0263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47DA7435" w14:textId="5D253A8C" w:rsidR="009665C2" w:rsidRPr="00CE5261" w:rsidRDefault="00000000" w:rsidP="00596874">
      <w:pPr>
        <w:numPr>
          <w:ilvl w:val="0"/>
          <w:numId w:val="21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Used column profiling (top of each column) to check validity, detect errors or empty values.</w:t>
      </w:r>
    </w:p>
    <w:p w14:paraId="22A8F457" w14:textId="7843E9FE" w:rsidR="009665C2" w:rsidRPr="00CE5261" w:rsidRDefault="00000000" w:rsidP="00596874">
      <w:pPr>
        <w:numPr>
          <w:ilvl w:val="0"/>
          <w:numId w:val="21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Early detection of data issues saves time, improves trustworthiness.</w:t>
      </w:r>
    </w:p>
    <w:p w14:paraId="46B27456" w14:textId="6074AD02" w:rsidR="009665C2" w:rsidRPr="00CE5261" w:rsidRDefault="00000000" w:rsidP="00596874">
      <w:pPr>
        <w:numPr>
          <w:ilvl w:val="0"/>
          <w:numId w:val="21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What to look for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High % valid values, consistent value ranges, logical data (e.g., age spans, population numbers).</w:t>
      </w:r>
    </w:p>
    <w:p w14:paraId="15EA9544" w14:textId="152703F1" w:rsidR="009665C2" w:rsidRPr="00CE5261" w:rsidRDefault="00000000" w:rsidP="00A8001E">
      <w:pPr>
        <w:spacing w:before="210" w:after="0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8</w:t>
      </w: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Documentation of Applied Steps</w:t>
      </w:r>
      <w:r w:rsidR="008C0263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636D0D1F" w14:textId="771E09C1" w:rsidR="009665C2" w:rsidRPr="00CE5261" w:rsidRDefault="00000000" w:rsidP="00596874">
      <w:pPr>
        <w:numPr>
          <w:ilvl w:val="0"/>
          <w:numId w:val="22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Action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All actions are recorded in the “Applied Steps” panel.</w:t>
      </w:r>
    </w:p>
    <w:p w14:paraId="699D39AC" w14:textId="56691DC2" w:rsidR="009665C2" w:rsidRPr="00CE5261" w:rsidRDefault="00000000" w:rsidP="00596874">
      <w:pPr>
        <w:numPr>
          <w:ilvl w:val="0"/>
          <w:numId w:val="22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Why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Allows you to audit, replay, or adjust the pipeline as requirements evolve. Essential for transparency, collaboration, and reproducibility.</w:t>
      </w:r>
    </w:p>
    <w:p w14:paraId="3DDD7AFE" w14:textId="6218915B" w:rsidR="009665C2" w:rsidRPr="00CE5261" w:rsidRDefault="00CE5261" w:rsidP="00A8001E">
      <w:pPr>
        <w:spacing w:before="210" w:after="0" w:line="360" w:lineRule="auto"/>
        <w:rPr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9 .</w:t>
      </w:r>
      <w:r w:rsidR="00000000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Professional Presentation Tips</w:t>
      </w:r>
      <w:r w:rsidR="008C0263" w:rsidRPr="00CE5261">
        <w:rPr>
          <w:rFonts w:ascii="inter" w:eastAsia="inter" w:hAnsi="inter" w:cs="inter"/>
          <w:color w:val="4472C4" w:themeColor="accent1"/>
          <w:sz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74C4385D" w14:textId="19A78401" w:rsidR="009665C2" w:rsidRPr="00CE5261" w:rsidRDefault="00000000" w:rsidP="00596874">
      <w:pPr>
        <w:numPr>
          <w:ilvl w:val="0"/>
          <w:numId w:val="23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Data Flow Diagrams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Show the step-by-step journey from raw to clean data.</w:t>
      </w:r>
    </w:p>
    <w:p w14:paraId="26B33CAD" w14:textId="4A7FDCC0" w:rsidR="009665C2" w:rsidRPr="00CE5261" w:rsidRDefault="00000000" w:rsidP="00596874">
      <w:pPr>
        <w:numPr>
          <w:ilvl w:val="0"/>
          <w:numId w:val="23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Screenshots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Capture each transformation phase for easy reference.</w:t>
      </w:r>
    </w:p>
    <w:p w14:paraId="452B7A1C" w14:textId="2644890B" w:rsidR="009665C2" w:rsidRPr="00CE5261" w:rsidRDefault="00000000" w:rsidP="00596874">
      <w:pPr>
        <w:numPr>
          <w:ilvl w:val="0"/>
          <w:numId w:val="23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Annotations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Highlight why each step was necessary—anticipate audience questions about data integrity.</w:t>
      </w:r>
    </w:p>
    <w:p w14:paraId="2FF86608" w14:textId="2E4A35ED" w:rsidR="009665C2" w:rsidRPr="00CE5261" w:rsidRDefault="00000000" w:rsidP="00596874">
      <w:pPr>
        <w:numPr>
          <w:ilvl w:val="0"/>
          <w:numId w:val="23"/>
        </w:numPr>
        <w:spacing w:before="105" w:after="105" w:line="360" w:lineRule="auto"/>
        <w:rPr>
          <w:sz w:val="22"/>
        </w:rPr>
      </w:pPr>
      <w:r w:rsidRPr="00CE5261">
        <w:rPr>
          <w:rFonts w:ascii="inter" w:eastAsia="inter" w:hAnsi="inter" w:cs="inter"/>
          <w:b/>
          <w:color w:val="000000"/>
          <w:sz w:val="22"/>
        </w:rPr>
        <w:t>Result</w:t>
      </w:r>
      <w:r w:rsidR="0071598F" w:rsidRPr="00CE5261">
        <w:rPr>
          <w:rFonts w:ascii="inter" w:eastAsia="inter" w:hAnsi="inter" w:cs="inter"/>
          <w:b/>
          <w:color w:val="000000"/>
          <w:sz w:val="22"/>
        </w:rPr>
        <w:t xml:space="preserve"> </w:t>
      </w:r>
      <w:r w:rsidRPr="00CE5261">
        <w:rPr>
          <w:rFonts w:ascii="inter" w:eastAsia="inter" w:hAnsi="inter" w:cs="inter"/>
          <w:b/>
          <w:color w:val="000000"/>
          <w:sz w:val="22"/>
        </w:rPr>
        <w:t>:</w:t>
      </w:r>
      <w:r w:rsidRPr="00CE5261">
        <w:rPr>
          <w:rFonts w:ascii="inter" w:eastAsia="inter" w:hAnsi="inter" w:cs="inter"/>
          <w:color w:val="000000"/>
          <w:sz w:val="22"/>
        </w:rPr>
        <w:t xml:space="preserve"> Clean, analyzable dataset — ready for visualizations, modeling, or reporting.</w:t>
      </w:r>
    </w:p>
    <w:p w14:paraId="676EFCEC" w14:textId="0BCE20C8" w:rsidR="009665C2" w:rsidRPr="00CE5261" w:rsidRDefault="008C0263">
      <w:pPr>
        <w:spacing w:before="210" w:after="0" w:line="360" w:lineRule="auto"/>
        <w:rPr>
          <w:sz w:val="22"/>
        </w:rPr>
      </w:pPr>
      <w:r w:rsidRPr="00CE5261">
        <w:rPr>
          <w:noProof/>
          <w:sz w:val="22"/>
        </w:rPr>
        <w:drawing>
          <wp:inline distT="0" distB="0" distL="0" distR="0" wp14:anchorId="7DCC5D83" wp14:editId="18F7314E">
            <wp:extent cx="6038850" cy="3112770"/>
            <wp:effectExtent l="0" t="0" r="0" b="0"/>
            <wp:docPr id="1265000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0862" name="Picture 12650008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8C6" w14:textId="6736015D" w:rsidR="009665C2" w:rsidRPr="00CE5261" w:rsidRDefault="00000000" w:rsidP="00596874">
      <w:pPr>
        <w:pStyle w:val="ListParagraph"/>
        <w:numPr>
          <w:ilvl w:val="0"/>
          <w:numId w:val="24"/>
        </w:numPr>
        <w:spacing w:after="210" w:line="360" w:lineRule="auto"/>
        <w:rPr>
          <w:sz w:val="22"/>
        </w:rPr>
      </w:pPr>
      <w:r w:rsidRPr="00CE5261">
        <w:rPr>
          <w:rFonts w:ascii="inter" w:eastAsia="inter" w:hAnsi="inter" w:cs="inter"/>
          <w:color w:val="000000"/>
          <w:sz w:val="22"/>
        </w:rPr>
        <w:t>This process not only readies your data for analysis but establishes a foundation for reliable reporting and deeper insights in any Power BI project.</w:t>
      </w:r>
      <w:bookmarkStart w:id="0" w:name="fnref1:1"/>
      <w:bookmarkEnd w:id="0"/>
      <w:r w:rsidR="008C0263" w:rsidRPr="00CE5261">
        <w:rPr>
          <w:sz w:val="22"/>
        </w:rPr>
        <w:t xml:space="preserve"> </w:t>
      </w:r>
    </w:p>
    <w:sectPr w:rsidR="009665C2" w:rsidRPr="00CE5261" w:rsidSect="00596874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50E4"/>
    <w:multiLevelType w:val="hybridMultilevel"/>
    <w:tmpl w:val="ADC26F9C"/>
    <w:lvl w:ilvl="0" w:tplc="22EE711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5B29610">
      <w:numFmt w:val="decimal"/>
      <w:lvlText w:val=""/>
      <w:lvlJc w:val="left"/>
    </w:lvl>
    <w:lvl w:ilvl="2" w:tplc="8F2033A4">
      <w:numFmt w:val="decimal"/>
      <w:lvlText w:val=""/>
      <w:lvlJc w:val="left"/>
    </w:lvl>
    <w:lvl w:ilvl="3" w:tplc="6AC0A138">
      <w:numFmt w:val="decimal"/>
      <w:lvlText w:val=""/>
      <w:lvlJc w:val="left"/>
    </w:lvl>
    <w:lvl w:ilvl="4" w:tplc="7144A4A0">
      <w:numFmt w:val="decimal"/>
      <w:lvlText w:val=""/>
      <w:lvlJc w:val="left"/>
    </w:lvl>
    <w:lvl w:ilvl="5" w:tplc="370649F6">
      <w:numFmt w:val="decimal"/>
      <w:lvlText w:val=""/>
      <w:lvlJc w:val="left"/>
    </w:lvl>
    <w:lvl w:ilvl="6" w:tplc="F45614C4">
      <w:numFmt w:val="decimal"/>
      <w:lvlText w:val=""/>
      <w:lvlJc w:val="left"/>
    </w:lvl>
    <w:lvl w:ilvl="7" w:tplc="1FAC8DA0">
      <w:numFmt w:val="decimal"/>
      <w:lvlText w:val=""/>
      <w:lvlJc w:val="left"/>
    </w:lvl>
    <w:lvl w:ilvl="8" w:tplc="A7F01A42">
      <w:numFmt w:val="decimal"/>
      <w:lvlText w:val=""/>
      <w:lvlJc w:val="left"/>
    </w:lvl>
  </w:abstractNum>
  <w:abstractNum w:abstractNumId="1" w15:restartNumberingAfterBreak="0">
    <w:nsid w:val="06230E53"/>
    <w:multiLevelType w:val="hybridMultilevel"/>
    <w:tmpl w:val="550E6982"/>
    <w:lvl w:ilvl="0" w:tplc="FC7E0D7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4165B78">
      <w:numFmt w:val="decimal"/>
      <w:lvlText w:val=""/>
      <w:lvlJc w:val="left"/>
    </w:lvl>
    <w:lvl w:ilvl="2" w:tplc="7B64330A">
      <w:numFmt w:val="decimal"/>
      <w:lvlText w:val=""/>
      <w:lvlJc w:val="left"/>
    </w:lvl>
    <w:lvl w:ilvl="3" w:tplc="6C9E5268">
      <w:numFmt w:val="decimal"/>
      <w:lvlText w:val=""/>
      <w:lvlJc w:val="left"/>
    </w:lvl>
    <w:lvl w:ilvl="4" w:tplc="D6807E90">
      <w:numFmt w:val="decimal"/>
      <w:lvlText w:val=""/>
      <w:lvlJc w:val="left"/>
    </w:lvl>
    <w:lvl w:ilvl="5" w:tplc="BD6EBD94">
      <w:numFmt w:val="decimal"/>
      <w:lvlText w:val=""/>
      <w:lvlJc w:val="left"/>
    </w:lvl>
    <w:lvl w:ilvl="6" w:tplc="902C6980">
      <w:numFmt w:val="decimal"/>
      <w:lvlText w:val=""/>
      <w:lvlJc w:val="left"/>
    </w:lvl>
    <w:lvl w:ilvl="7" w:tplc="F22ABFF6">
      <w:numFmt w:val="decimal"/>
      <w:lvlText w:val=""/>
      <w:lvlJc w:val="left"/>
    </w:lvl>
    <w:lvl w:ilvl="8" w:tplc="C248FEF2">
      <w:numFmt w:val="decimal"/>
      <w:lvlText w:val=""/>
      <w:lvlJc w:val="left"/>
    </w:lvl>
  </w:abstractNum>
  <w:abstractNum w:abstractNumId="2" w15:restartNumberingAfterBreak="0">
    <w:nsid w:val="125E6402"/>
    <w:multiLevelType w:val="hybridMultilevel"/>
    <w:tmpl w:val="9586A022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5866751"/>
    <w:multiLevelType w:val="hybridMultilevel"/>
    <w:tmpl w:val="9454D884"/>
    <w:lvl w:ilvl="0" w:tplc="C220BA6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C74F2C2">
      <w:numFmt w:val="decimal"/>
      <w:lvlText w:val=""/>
      <w:lvlJc w:val="left"/>
    </w:lvl>
    <w:lvl w:ilvl="2" w:tplc="84623B1A">
      <w:numFmt w:val="decimal"/>
      <w:lvlText w:val=""/>
      <w:lvlJc w:val="left"/>
    </w:lvl>
    <w:lvl w:ilvl="3" w:tplc="CF92C314">
      <w:numFmt w:val="decimal"/>
      <w:lvlText w:val=""/>
      <w:lvlJc w:val="left"/>
    </w:lvl>
    <w:lvl w:ilvl="4" w:tplc="4D7876B4">
      <w:numFmt w:val="decimal"/>
      <w:lvlText w:val=""/>
      <w:lvlJc w:val="left"/>
    </w:lvl>
    <w:lvl w:ilvl="5" w:tplc="5EBCB4A4">
      <w:numFmt w:val="decimal"/>
      <w:lvlText w:val=""/>
      <w:lvlJc w:val="left"/>
    </w:lvl>
    <w:lvl w:ilvl="6" w:tplc="A9BE74D2">
      <w:numFmt w:val="decimal"/>
      <w:lvlText w:val=""/>
      <w:lvlJc w:val="left"/>
    </w:lvl>
    <w:lvl w:ilvl="7" w:tplc="1FA444C2">
      <w:numFmt w:val="decimal"/>
      <w:lvlText w:val=""/>
      <w:lvlJc w:val="left"/>
    </w:lvl>
    <w:lvl w:ilvl="8" w:tplc="3C9A7444">
      <w:numFmt w:val="decimal"/>
      <w:lvlText w:val=""/>
      <w:lvlJc w:val="left"/>
    </w:lvl>
  </w:abstractNum>
  <w:abstractNum w:abstractNumId="4" w15:restartNumberingAfterBreak="0">
    <w:nsid w:val="15906636"/>
    <w:multiLevelType w:val="hybridMultilevel"/>
    <w:tmpl w:val="BF9EC0DA"/>
    <w:lvl w:ilvl="0" w:tplc="FF54D41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E029CF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161484C6">
      <w:numFmt w:val="decimal"/>
      <w:lvlText w:val=""/>
      <w:lvlJc w:val="left"/>
    </w:lvl>
    <w:lvl w:ilvl="3" w:tplc="07B4E0C8">
      <w:numFmt w:val="decimal"/>
      <w:lvlText w:val=""/>
      <w:lvlJc w:val="left"/>
    </w:lvl>
    <w:lvl w:ilvl="4" w:tplc="1E76102C">
      <w:numFmt w:val="decimal"/>
      <w:lvlText w:val=""/>
      <w:lvlJc w:val="left"/>
    </w:lvl>
    <w:lvl w:ilvl="5" w:tplc="DF2C46A0">
      <w:numFmt w:val="decimal"/>
      <w:lvlText w:val=""/>
      <w:lvlJc w:val="left"/>
    </w:lvl>
    <w:lvl w:ilvl="6" w:tplc="CA78E1D0">
      <w:numFmt w:val="decimal"/>
      <w:lvlText w:val=""/>
      <w:lvlJc w:val="left"/>
    </w:lvl>
    <w:lvl w:ilvl="7" w:tplc="6EC274F6">
      <w:numFmt w:val="decimal"/>
      <w:lvlText w:val=""/>
      <w:lvlJc w:val="left"/>
    </w:lvl>
    <w:lvl w:ilvl="8" w:tplc="6FEABBD6">
      <w:numFmt w:val="decimal"/>
      <w:lvlText w:val=""/>
      <w:lvlJc w:val="left"/>
    </w:lvl>
  </w:abstractNum>
  <w:abstractNum w:abstractNumId="5" w15:restartNumberingAfterBreak="0">
    <w:nsid w:val="17A5564E"/>
    <w:multiLevelType w:val="hybridMultilevel"/>
    <w:tmpl w:val="E4DA1AA6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ADC3264"/>
    <w:multiLevelType w:val="hybridMultilevel"/>
    <w:tmpl w:val="713ED938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F1B79E8"/>
    <w:multiLevelType w:val="hybridMultilevel"/>
    <w:tmpl w:val="1FA093AC"/>
    <w:lvl w:ilvl="0" w:tplc="BC00D3D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0469FBA">
      <w:numFmt w:val="decimal"/>
      <w:lvlText w:val=""/>
      <w:lvlJc w:val="left"/>
    </w:lvl>
    <w:lvl w:ilvl="2" w:tplc="3D94A844">
      <w:numFmt w:val="decimal"/>
      <w:lvlText w:val=""/>
      <w:lvlJc w:val="left"/>
    </w:lvl>
    <w:lvl w:ilvl="3" w:tplc="E5044E44">
      <w:numFmt w:val="decimal"/>
      <w:lvlText w:val=""/>
      <w:lvlJc w:val="left"/>
    </w:lvl>
    <w:lvl w:ilvl="4" w:tplc="0FA0AEAE">
      <w:numFmt w:val="decimal"/>
      <w:lvlText w:val=""/>
      <w:lvlJc w:val="left"/>
    </w:lvl>
    <w:lvl w:ilvl="5" w:tplc="D212847E">
      <w:numFmt w:val="decimal"/>
      <w:lvlText w:val=""/>
      <w:lvlJc w:val="left"/>
    </w:lvl>
    <w:lvl w:ilvl="6" w:tplc="5CAA623E">
      <w:numFmt w:val="decimal"/>
      <w:lvlText w:val=""/>
      <w:lvlJc w:val="left"/>
    </w:lvl>
    <w:lvl w:ilvl="7" w:tplc="68420868">
      <w:numFmt w:val="decimal"/>
      <w:lvlText w:val=""/>
      <w:lvlJc w:val="left"/>
    </w:lvl>
    <w:lvl w:ilvl="8" w:tplc="F01C03AC">
      <w:numFmt w:val="decimal"/>
      <w:lvlText w:val=""/>
      <w:lvlJc w:val="left"/>
    </w:lvl>
  </w:abstractNum>
  <w:abstractNum w:abstractNumId="8" w15:restartNumberingAfterBreak="0">
    <w:nsid w:val="20D41FF5"/>
    <w:multiLevelType w:val="hybridMultilevel"/>
    <w:tmpl w:val="2820B872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D234A2C"/>
    <w:multiLevelType w:val="hybridMultilevel"/>
    <w:tmpl w:val="6A6E9DA0"/>
    <w:lvl w:ilvl="0" w:tplc="8512A3B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0CC01D0">
      <w:numFmt w:val="decimal"/>
      <w:lvlText w:val=""/>
      <w:lvlJc w:val="left"/>
    </w:lvl>
    <w:lvl w:ilvl="2" w:tplc="F30CDE76">
      <w:numFmt w:val="decimal"/>
      <w:lvlText w:val=""/>
      <w:lvlJc w:val="left"/>
    </w:lvl>
    <w:lvl w:ilvl="3" w:tplc="E7F8D210">
      <w:numFmt w:val="decimal"/>
      <w:lvlText w:val=""/>
      <w:lvlJc w:val="left"/>
    </w:lvl>
    <w:lvl w:ilvl="4" w:tplc="5F3272EC">
      <w:numFmt w:val="decimal"/>
      <w:lvlText w:val=""/>
      <w:lvlJc w:val="left"/>
    </w:lvl>
    <w:lvl w:ilvl="5" w:tplc="578E53B4">
      <w:numFmt w:val="decimal"/>
      <w:lvlText w:val=""/>
      <w:lvlJc w:val="left"/>
    </w:lvl>
    <w:lvl w:ilvl="6" w:tplc="9FC02BE2">
      <w:numFmt w:val="decimal"/>
      <w:lvlText w:val=""/>
      <w:lvlJc w:val="left"/>
    </w:lvl>
    <w:lvl w:ilvl="7" w:tplc="C688FD5C">
      <w:numFmt w:val="decimal"/>
      <w:lvlText w:val=""/>
      <w:lvlJc w:val="left"/>
    </w:lvl>
    <w:lvl w:ilvl="8" w:tplc="4C944C0A">
      <w:numFmt w:val="decimal"/>
      <w:lvlText w:val=""/>
      <w:lvlJc w:val="left"/>
    </w:lvl>
  </w:abstractNum>
  <w:abstractNum w:abstractNumId="10" w15:restartNumberingAfterBreak="0">
    <w:nsid w:val="2FCE2864"/>
    <w:multiLevelType w:val="hybridMultilevel"/>
    <w:tmpl w:val="9E6C2C82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095008B"/>
    <w:multiLevelType w:val="hybridMultilevel"/>
    <w:tmpl w:val="2AFAFCB6"/>
    <w:lvl w:ilvl="0" w:tplc="6EA4F71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7442420">
      <w:numFmt w:val="decimal"/>
      <w:lvlText w:val=""/>
      <w:lvlJc w:val="left"/>
    </w:lvl>
    <w:lvl w:ilvl="2" w:tplc="65FC10EC">
      <w:numFmt w:val="decimal"/>
      <w:lvlText w:val=""/>
      <w:lvlJc w:val="left"/>
    </w:lvl>
    <w:lvl w:ilvl="3" w:tplc="79DED844">
      <w:numFmt w:val="decimal"/>
      <w:lvlText w:val=""/>
      <w:lvlJc w:val="left"/>
    </w:lvl>
    <w:lvl w:ilvl="4" w:tplc="6B2E4D68">
      <w:numFmt w:val="decimal"/>
      <w:lvlText w:val=""/>
      <w:lvlJc w:val="left"/>
    </w:lvl>
    <w:lvl w:ilvl="5" w:tplc="F89652AA">
      <w:numFmt w:val="decimal"/>
      <w:lvlText w:val=""/>
      <w:lvlJc w:val="left"/>
    </w:lvl>
    <w:lvl w:ilvl="6" w:tplc="C62C3938">
      <w:numFmt w:val="decimal"/>
      <w:lvlText w:val=""/>
      <w:lvlJc w:val="left"/>
    </w:lvl>
    <w:lvl w:ilvl="7" w:tplc="9E20B0AC">
      <w:numFmt w:val="decimal"/>
      <w:lvlText w:val=""/>
      <w:lvlJc w:val="left"/>
    </w:lvl>
    <w:lvl w:ilvl="8" w:tplc="373C50AC">
      <w:numFmt w:val="decimal"/>
      <w:lvlText w:val=""/>
      <w:lvlJc w:val="left"/>
    </w:lvl>
  </w:abstractNum>
  <w:abstractNum w:abstractNumId="12" w15:restartNumberingAfterBreak="0">
    <w:nsid w:val="323A2A32"/>
    <w:multiLevelType w:val="hybridMultilevel"/>
    <w:tmpl w:val="042200EA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4AE3CF1"/>
    <w:multiLevelType w:val="hybridMultilevel"/>
    <w:tmpl w:val="3D4283AC"/>
    <w:lvl w:ilvl="0" w:tplc="C1D6D1A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 w:tplc="A546EAFE">
      <w:numFmt w:val="decimal"/>
      <w:lvlText w:val=""/>
      <w:lvlJc w:val="left"/>
    </w:lvl>
    <w:lvl w:ilvl="2" w:tplc="D218967A">
      <w:numFmt w:val="decimal"/>
      <w:lvlText w:val=""/>
      <w:lvlJc w:val="left"/>
    </w:lvl>
    <w:lvl w:ilvl="3" w:tplc="449C774A">
      <w:numFmt w:val="decimal"/>
      <w:lvlText w:val=""/>
      <w:lvlJc w:val="left"/>
    </w:lvl>
    <w:lvl w:ilvl="4" w:tplc="B1628F8A">
      <w:numFmt w:val="decimal"/>
      <w:lvlText w:val=""/>
      <w:lvlJc w:val="left"/>
    </w:lvl>
    <w:lvl w:ilvl="5" w:tplc="3ED249E4">
      <w:numFmt w:val="decimal"/>
      <w:lvlText w:val=""/>
      <w:lvlJc w:val="left"/>
    </w:lvl>
    <w:lvl w:ilvl="6" w:tplc="21F07CAA">
      <w:numFmt w:val="decimal"/>
      <w:lvlText w:val=""/>
      <w:lvlJc w:val="left"/>
    </w:lvl>
    <w:lvl w:ilvl="7" w:tplc="F684EDB4">
      <w:numFmt w:val="decimal"/>
      <w:lvlText w:val=""/>
      <w:lvlJc w:val="left"/>
    </w:lvl>
    <w:lvl w:ilvl="8" w:tplc="CA06DBC2">
      <w:numFmt w:val="decimal"/>
      <w:lvlText w:val=""/>
      <w:lvlJc w:val="left"/>
    </w:lvl>
  </w:abstractNum>
  <w:abstractNum w:abstractNumId="14" w15:restartNumberingAfterBreak="0">
    <w:nsid w:val="3B3D6509"/>
    <w:multiLevelType w:val="hybridMultilevel"/>
    <w:tmpl w:val="CC683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519B2"/>
    <w:multiLevelType w:val="hybridMultilevel"/>
    <w:tmpl w:val="065E9C74"/>
    <w:lvl w:ilvl="0" w:tplc="99E4580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6ECAB3E">
      <w:numFmt w:val="decimal"/>
      <w:lvlText w:val=""/>
      <w:lvlJc w:val="left"/>
    </w:lvl>
    <w:lvl w:ilvl="2" w:tplc="F836F06E">
      <w:numFmt w:val="decimal"/>
      <w:lvlText w:val=""/>
      <w:lvlJc w:val="left"/>
    </w:lvl>
    <w:lvl w:ilvl="3" w:tplc="6310BC44">
      <w:numFmt w:val="decimal"/>
      <w:lvlText w:val=""/>
      <w:lvlJc w:val="left"/>
    </w:lvl>
    <w:lvl w:ilvl="4" w:tplc="0338E04A">
      <w:numFmt w:val="decimal"/>
      <w:lvlText w:val=""/>
      <w:lvlJc w:val="left"/>
    </w:lvl>
    <w:lvl w:ilvl="5" w:tplc="FACA9D9E">
      <w:numFmt w:val="decimal"/>
      <w:lvlText w:val=""/>
      <w:lvlJc w:val="left"/>
    </w:lvl>
    <w:lvl w:ilvl="6" w:tplc="62DC2184">
      <w:numFmt w:val="decimal"/>
      <w:lvlText w:val=""/>
      <w:lvlJc w:val="left"/>
    </w:lvl>
    <w:lvl w:ilvl="7" w:tplc="495A5A54">
      <w:numFmt w:val="decimal"/>
      <w:lvlText w:val=""/>
      <w:lvlJc w:val="left"/>
    </w:lvl>
    <w:lvl w:ilvl="8" w:tplc="C47ED366">
      <w:numFmt w:val="decimal"/>
      <w:lvlText w:val=""/>
      <w:lvlJc w:val="left"/>
    </w:lvl>
  </w:abstractNum>
  <w:abstractNum w:abstractNumId="16" w15:restartNumberingAfterBreak="0">
    <w:nsid w:val="43D456DB"/>
    <w:multiLevelType w:val="hybridMultilevel"/>
    <w:tmpl w:val="0AD024F8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41470AA"/>
    <w:multiLevelType w:val="hybridMultilevel"/>
    <w:tmpl w:val="F61E663E"/>
    <w:lvl w:ilvl="0" w:tplc="D12E4BC4">
      <w:numFmt w:val="decimal"/>
      <w:lvlText w:val=""/>
      <w:lvlJc w:val="left"/>
    </w:lvl>
    <w:lvl w:ilvl="1" w:tplc="272ACC50">
      <w:numFmt w:val="decimal"/>
      <w:lvlText w:val=""/>
      <w:lvlJc w:val="left"/>
    </w:lvl>
    <w:lvl w:ilvl="2" w:tplc="C14AAB2A">
      <w:numFmt w:val="decimal"/>
      <w:lvlText w:val=""/>
      <w:lvlJc w:val="left"/>
    </w:lvl>
    <w:lvl w:ilvl="3" w:tplc="F1700D0E">
      <w:numFmt w:val="decimal"/>
      <w:lvlText w:val=""/>
      <w:lvlJc w:val="left"/>
    </w:lvl>
    <w:lvl w:ilvl="4" w:tplc="212A99D2">
      <w:numFmt w:val="decimal"/>
      <w:lvlText w:val=""/>
      <w:lvlJc w:val="left"/>
    </w:lvl>
    <w:lvl w:ilvl="5" w:tplc="B58A08B2">
      <w:numFmt w:val="decimal"/>
      <w:lvlText w:val=""/>
      <w:lvlJc w:val="left"/>
    </w:lvl>
    <w:lvl w:ilvl="6" w:tplc="D3088F02">
      <w:numFmt w:val="decimal"/>
      <w:lvlText w:val=""/>
      <w:lvlJc w:val="left"/>
    </w:lvl>
    <w:lvl w:ilvl="7" w:tplc="A7E80B86">
      <w:numFmt w:val="decimal"/>
      <w:lvlText w:val=""/>
      <w:lvlJc w:val="left"/>
    </w:lvl>
    <w:lvl w:ilvl="8" w:tplc="6B2A8C66">
      <w:numFmt w:val="decimal"/>
      <w:lvlText w:val=""/>
      <w:lvlJc w:val="left"/>
    </w:lvl>
  </w:abstractNum>
  <w:abstractNum w:abstractNumId="18" w15:restartNumberingAfterBreak="0">
    <w:nsid w:val="4CD12ECD"/>
    <w:multiLevelType w:val="hybridMultilevel"/>
    <w:tmpl w:val="49F6C3CC"/>
    <w:lvl w:ilvl="0" w:tplc="FE7C9F0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E7235BA">
      <w:numFmt w:val="decimal"/>
      <w:lvlText w:val=""/>
      <w:lvlJc w:val="left"/>
    </w:lvl>
    <w:lvl w:ilvl="2" w:tplc="B100B8FA">
      <w:numFmt w:val="decimal"/>
      <w:lvlText w:val=""/>
      <w:lvlJc w:val="left"/>
    </w:lvl>
    <w:lvl w:ilvl="3" w:tplc="E070CF34">
      <w:numFmt w:val="decimal"/>
      <w:lvlText w:val=""/>
      <w:lvlJc w:val="left"/>
    </w:lvl>
    <w:lvl w:ilvl="4" w:tplc="95CAF7E8">
      <w:numFmt w:val="decimal"/>
      <w:lvlText w:val=""/>
      <w:lvlJc w:val="left"/>
    </w:lvl>
    <w:lvl w:ilvl="5" w:tplc="2C0C48F8">
      <w:numFmt w:val="decimal"/>
      <w:lvlText w:val=""/>
      <w:lvlJc w:val="left"/>
    </w:lvl>
    <w:lvl w:ilvl="6" w:tplc="B1F0CF2A">
      <w:numFmt w:val="decimal"/>
      <w:lvlText w:val=""/>
      <w:lvlJc w:val="left"/>
    </w:lvl>
    <w:lvl w:ilvl="7" w:tplc="2DFED246">
      <w:numFmt w:val="decimal"/>
      <w:lvlText w:val=""/>
      <w:lvlJc w:val="left"/>
    </w:lvl>
    <w:lvl w:ilvl="8" w:tplc="4FC0E100">
      <w:numFmt w:val="decimal"/>
      <w:lvlText w:val=""/>
      <w:lvlJc w:val="left"/>
    </w:lvl>
  </w:abstractNum>
  <w:abstractNum w:abstractNumId="19" w15:restartNumberingAfterBreak="0">
    <w:nsid w:val="4F065FE1"/>
    <w:multiLevelType w:val="hybridMultilevel"/>
    <w:tmpl w:val="1AD25FB6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E2C550F"/>
    <w:multiLevelType w:val="hybridMultilevel"/>
    <w:tmpl w:val="DCBA7F32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2C13776"/>
    <w:multiLevelType w:val="hybridMultilevel"/>
    <w:tmpl w:val="EB0491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776D"/>
    <w:multiLevelType w:val="hybridMultilevel"/>
    <w:tmpl w:val="19F65826"/>
    <w:lvl w:ilvl="0" w:tplc="FFFFFFFF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74FF3A95"/>
    <w:multiLevelType w:val="hybridMultilevel"/>
    <w:tmpl w:val="B9EE5ACA"/>
    <w:lvl w:ilvl="0" w:tplc="4009000B">
      <w:start w:val="1"/>
      <w:numFmt w:val="bullet"/>
      <w:lvlText w:val=""/>
      <w:lvlJc w:val="left"/>
      <w:pPr>
        <w:tabs>
          <w:tab w:val="num" w:pos="900"/>
        </w:tabs>
        <w:ind w:left="540" w:hanging="360"/>
      </w:pPr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39927717">
    <w:abstractNumId w:val="0"/>
  </w:num>
  <w:num w:numId="2" w16cid:durableId="1528131937">
    <w:abstractNumId w:val="7"/>
  </w:num>
  <w:num w:numId="3" w16cid:durableId="2005738642">
    <w:abstractNumId w:val="11"/>
  </w:num>
  <w:num w:numId="4" w16cid:durableId="1778676074">
    <w:abstractNumId w:val="9"/>
  </w:num>
  <w:num w:numId="5" w16cid:durableId="202402303">
    <w:abstractNumId w:val="15"/>
  </w:num>
  <w:num w:numId="6" w16cid:durableId="123237295">
    <w:abstractNumId w:val="4"/>
  </w:num>
  <w:num w:numId="7" w16cid:durableId="2036273625">
    <w:abstractNumId w:val="18"/>
  </w:num>
  <w:num w:numId="8" w16cid:durableId="1283221441">
    <w:abstractNumId w:val="3"/>
  </w:num>
  <w:num w:numId="9" w16cid:durableId="1774546936">
    <w:abstractNumId w:val="1"/>
  </w:num>
  <w:num w:numId="10" w16cid:durableId="193540368">
    <w:abstractNumId w:val="17"/>
  </w:num>
  <w:num w:numId="11" w16cid:durableId="1187016559">
    <w:abstractNumId w:val="13"/>
  </w:num>
  <w:num w:numId="12" w16cid:durableId="1931346808">
    <w:abstractNumId w:val="2"/>
  </w:num>
  <w:num w:numId="13" w16cid:durableId="1928727008">
    <w:abstractNumId w:val="19"/>
  </w:num>
  <w:num w:numId="14" w16cid:durableId="1682390724">
    <w:abstractNumId w:val="6"/>
  </w:num>
  <w:num w:numId="15" w16cid:durableId="1519389145">
    <w:abstractNumId w:val="16"/>
  </w:num>
  <w:num w:numId="16" w16cid:durableId="846287217">
    <w:abstractNumId w:val="8"/>
  </w:num>
  <w:num w:numId="17" w16cid:durableId="1840385113">
    <w:abstractNumId w:val="20"/>
  </w:num>
  <w:num w:numId="18" w16cid:durableId="800463018">
    <w:abstractNumId w:val="5"/>
  </w:num>
  <w:num w:numId="19" w16cid:durableId="1425763742">
    <w:abstractNumId w:val="22"/>
  </w:num>
  <w:num w:numId="20" w16cid:durableId="1255431236">
    <w:abstractNumId w:val="21"/>
  </w:num>
  <w:num w:numId="21" w16cid:durableId="867528763">
    <w:abstractNumId w:val="23"/>
  </w:num>
  <w:num w:numId="22" w16cid:durableId="1938366342">
    <w:abstractNumId w:val="12"/>
  </w:num>
  <w:num w:numId="23" w16cid:durableId="817958427">
    <w:abstractNumId w:val="10"/>
  </w:num>
  <w:num w:numId="24" w16cid:durableId="15013877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5C2"/>
    <w:rsid w:val="00241AB0"/>
    <w:rsid w:val="0032721C"/>
    <w:rsid w:val="00483F92"/>
    <w:rsid w:val="00596874"/>
    <w:rsid w:val="0071598F"/>
    <w:rsid w:val="00787AFE"/>
    <w:rsid w:val="008C0263"/>
    <w:rsid w:val="009665C2"/>
    <w:rsid w:val="00A8001E"/>
    <w:rsid w:val="00AF02AD"/>
    <w:rsid w:val="00CE5261"/>
    <w:rsid w:val="00CF2CE0"/>
    <w:rsid w:val="00F0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4ED731F"/>
  <w15:docId w15:val="{C6460EEE-A000-4CE3-A447-9A52C1A4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8C0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rahul chide</cp:lastModifiedBy>
  <cp:revision>3</cp:revision>
  <dcterms:created xsi:type="dcterms:W3CDTF">2025-08-18T13:35:00Z</dcterms:created>
  <dcterms:modified xsi:type="dcterms:W3CDTF">2025-08-18T13:36:00Z</dcterms:modified>
</cp:coreProperties>
</file>