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580"/>
        <w:spacing w:after="0"/>
        <w:rPr>
          <w:sz w:val="20"/>
          <w:szCs w:val="20"/>
          <w:color w:val="auto"/>
        </w:rPr>
      </w:pPr>
      <w:r>
        <w:rPr>
          <w:rFonts w:ascii="Times New Roman" w:cs="Times New Roman" w:eastAsia="Times New Roman" w:hAnsi="Times New Roman"/>
          <w:sz w:val="32"/>
          <w:szCs w:val="32"/>
          <w:b w:val="1"/>
          <w:bCs w:val="1"/>
          <w:color w:val="auto"/>
        </w:rPr>
        <w:t>JOANNA BOYDAK</w:t>
      </w:r>
    </w:p>
    <w:p>
      <w:pPr>
        <w:spacing w:after="0" w:line="135" w:lineRule="exact"/>
        <w:rPr>
          <w:sz w:val="24"/>
          <w:szCs w:val="24"/>
          <w:color w:val="auto"/>
        </w:rPr>
      </w:pPr>
    </w:p>
    <w:p>
      <w:pPr>
        <w:ind w:left="4180"/>
        <w:spacing w:after="0"/>
        <w:rPr>
          <w:sz w:val="20"/>
          <w:szCs w:val="20"/>
          <w:color w:val="auto"/>
        </w:rPr>
      </w:pPr>
      <w:r>
        <w:rPr>
          <w:rFonts w:ascii="Times New Roman" w:cs="Times New Roman" w:eastAsia="Times New Roman" w:hAnsi="Times New Roman"/>
          <w:sz w:val="22"/>
          <w:szCs w:val="22"/>
          <w:color w:val="auto"/>
        </w:rPr>
        <w:t>200 Brannan #415</w:t>
      </w:r>
    </w:p>
    <w:p>
      <w:pPr>
        <w:spacing w:after="0" w:line="117" w:lineRule="exact"/>
        <w:rPr>
          <w:sz w:val="24"/>
          <w:szCs w:val="24"/>
          <w:color w:val="auto"/>
        </w:rPr>
      </w:pPr>
    </w:p>
    <w:p>
      <w:pPr>
        <w:ind w:left="3860"/>
        <w:spacing w:after="0"/>
        <w:rPr>
          <w:sz w:val="20"/>
          <w:szCs w:val="20"/>
          <w:color w:val="auto"/>
        </w:rPr>
      </w:pPr>
      <w:r>
        <w:rPr>
          <w:rFonts w:ascii="Times New Roman" w:cs="Times New Roman" w:eastAsia="Times New Roman" w:hAnsi="Times New Roman"/>
          <w:sz w:val="22"/>
          <w:szCs w:val="22"/>
          <w:color w:val="auto"/>
        </w:rPr>
        <w:t>San Francisco, CA 94107</w:t>
      </w:r>
    </w:p>
    <w:p>
      <w:pPr>
        <w:spacing w:after="0" w:line="121" w:lineRule="exact"/>
        <w:rPr>
          <w:sz w:val="24"/>
          <w:szCs w:val="24"/>
          <w:color w:val="auto"/>
        </w:rPr>
      </w:pPr>
    </w:p>
    <w:p>
      <w:pPr>
        <w:ind w:left="4380"/>
        <w:spacing w:after="0"/>
        <w:rPr>
          <w:sz w:val="20"/>
          <w:szCs w:val="20"/>
          <w:color w:val="auto"/>
        </w:rPr>
      </w:pPr>
      <w:r>
        <w:rPr>
          <w:rFonts w:ascii="Times New Roman" w:cs="Times New Roman" w:eastAsia="Times New Roman" w:hAnsi="Times New Roman"/>
          <w:sz w:val="22"/>
          <w:szCs w:val="22"/>
          <w:color w:val="auto"/>
        </w:rPr>
        <w:t>949.584.2572</w:t>
      </w:r>
    </w:p>
    <w:p>
      <w:pPr>
        <w:spacing w:after="0" w:line="121" w:lineRule="exact"/>
        <w:rPr>
          <w:sz w:val="24"/>
          <w:szCs w:val="24"/>
          <w:color w:val="auto"/>
        </w:rPr>
      </w:pPr>
    </w:p>
    <w:p>
      <w:pPr>
        <w:ind w:left="3800"/>
        <w:spacing w:after="0"/>
        <w:rPr>
          <w:sz w:val="20"/>
          <w:szCs w:val="20"/>
          <w:color w:val="auto"/>
        </w:rPr>
      </w:pPr>
      <w:r>
        <w:rPr>
          <w:rFonts w:ascii="Times New Roman" w:cs="Times New Roman" w:eastAsia="Times New Roman" w:hAnsi="Times New Roman"/>
          <w:sz w:val="22"/>
          <w:szCs w:val="22"/>
          <w:color w:val="auto"/>
        </w:rPr>
        <w:t>joannaboydak@yahoo.com</w:t>
      </w:r>
    </w:p>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-70485</wp:posOffset>
            </wp:positionH>
            <wp:positionV relativeFrom="paragraph">
              <wp:posOffset>219710</wp:posOffset>
            </wp:positionV>
            <wp:extent cx="6449695" cy="368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449695" cy="36830"/>
                    </a:xfrm>
                    <a:prstGeom prst="rect">
                      <a:avLst/>
                    </a:prstGeom>
                    <a:noFill/>
                  </pic:spPr>
                </pic:pic>
              </a:graphicData>
            </a:graphic>
          </wp:anchor>
        </w:drawing>
      </w:r>
    </w:p>
    <w:p>
      <w:pPr>
        <w:spacing w:after="0" w:line="296" w:lineRule="exact"/>
        <w:rPr>
          <w:sz w:val="24"/>
          <w:szCs w:val="24"/>
          <w:color w:val="auto"/>
        </w:rPr>
      </w:pPr>
    </w:p>
    <w:p>
      <w:pPr>
        <w:ind w:left="4140"/>
        <w:spacing w:after="0"/>
        <w:rPr>
          <w:sz w:val="20"/>
          <w:szCs w:val="20"/>
          <w:color w:val="auto"/>
        </w:rPr>
      </w:pPr>
      <w:r>
        <w:rPr>
          <w:rFonts w:ascii="Times New Roman" w:cs="Times New Roman" w:eastAsia="Times New Roman" w:hAnsi="Times New Roman"/>
          <w:sz w:val="19"/>
          <w:szCs w:val="19"/>
          <w:b w:val="1"/>
          <w:bCs w:val="1"/>
          <w:color w:val="auto"/>
        </w:rPr>
        <w:t>CAREER PROFILE</w:t>
      </w:r>
    </w:p>
    <w:p>
      <w:pPr>
        <w:spacing w:after="0" w:line="70" w:lineRule="exact"/>
        <w:rPr>
          <w:sz w:val="24"/>
          <w:szCs w:val="24"/>
          <w:color w:val="auto"/>
        </w:rPr>
      </w:pPr>
    </w:p>
    <w:p>
      <w:pPr>
        <w:jc w:val="both"/>
        <w:ind w:right="240"/>
        <w:spacing w:after="0" w:line="250" w:lineRule="auto"/>
        <w:rPr>
          <w:sz w:val="20"/>
          <w:szCs w:val="20"/>
          <w:color w:val="auto"/>
        </w:rPr>
      </w:pPr>
      <w:r>
        <w:rPr>
          <w:rFonts w:ascii="Times New Roman" w:cs="Times New Roman" w:eastAsia="Times New Roman" w:hAnsi="Times New Roman"/>
          <w:sz w:val="22"/>
          <w:szCs w:val="22"/>
          <w:i w:val="1"/>
          <w:iCs w:val="1"/>
          <w:color w:val="auto"/>
        </w:rPr>
        <w:t>Recent graduate with experience in marketing, sales and customer service. My ability to work with effective teams to meet deadlines while implementing creative solutions to exceed business objectives had led me to seek my next step in my career. I am looking for a Marketing role with a team-oriented atmosphere that rewards dedication and innovative thinking and offers room for career progression.</w:t>
      </w:r>
    </w:p>
    <w:p>
      <w:pPr>
        <w:spacing w:after="0" w:line="321"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-70485</wp:posOffset>
            </wp:positionH>
            <wp:positionV relativeFrom="paragraph">
              <wp:posOffset>143510</wp:posOffset>
            </wp:positionV>
            <wp:extent cx="6449695" cy="368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449695" cy="36830"/>
                    </a:xfrm>
                    <a:prstGeom prst="rect">
                      <a:avLst/>
                    </a:prstGeom>
                    <a:noFill/>
                  </pic:spPr>
                </pic:pic>
              </a:graphicData>
            </a:graphic>
          </wp:anchor>
        </w:drawing>
      </w:r>
    </w:p>
    <w:p>
      <w:pPr>
        <w:ind w:left="3560"/>
        <w:spacing w:after="0"/>
        <w:rPr>
          <w:sz w:val="20"/>
          <w:szCs w:val="20"/>
          <w:color w:val="auto"/>
        </w:rPr>
      </w:pPr>
      <w:r>
        <w:rPr>
          <w:rFonts w:ascii="Times New Roman" w:cs="Times New Roman" w:eastAsia="Times New Roman" w:hAnsi="Times New Roman"/>
          <w:sz w:val="24"/>
          <w:szCs w:val="24"/>
          <w:b w:val="1"/>
          <w:bCs w:val="1"/>
          <w:color w:val="auto"/>
        </w:rPr>
        <w:t>P</w:t>
      </w:r>
      <w:r>
        <w:rPr>
          <w:rFonts w:ascii="Times New Roman" w:cs="Times New Roman" w:eastAsia="Times New Roman" w:hAnsi="Times New Roman"/>
          <w:sz w:val="18"/>
          <w:szCs w:val="18"/>
          <w:b w:val="1"/>
          <w:bCs w:val="1"/>
          <w:color w:val="auto"/>
        </w:rPr>
        <w:t>ROFESSIONAL</w:t>
      </w:r>
      <w:r>
        <w:rPr>
          <w:rFonts w:ascii="Times New Roman" w:cs="Times New Roman" w:eastAsia="Times New Roman" w:hAnsi="Times New Roman"/>
          <w:sz w:val="24"/>
          <w:szCs w:val="24"/>
          <w:b w:val="1"/>
          <w:bCs w:val="1"/>
          <w:color w:val="auto"/>
        </w:rPr>
        <w:t xml:space="preserve"> E</w:t>
      </w:r>
      <w:r>
        <w:rPr>
          <w:rFonts w:ascii="Times New Roman" w:cs="Times New Roman" w:eastAsia="Times New Roman" w:hAnsi="Times New Roman"/>
          <w:sz w:val="18"/>
          <w:szCs w:val="18"/>
          <w:b w:val="1"/>
          <w:bCs w:val="1"/>
          <w:color w:val="auto"/>
        </w:rPr>
        <w:t>XPERIENCE</w:t>
      </w:r>
    </w:p>
    <w:p>
      <w:pPr>
        <w:spacing w:after="0" w:line="320" w:lineRule="exact"/>
        <w:rPr>
          <w:sz w:val="24"/>
          <w:szCs w:val="24"/>
          <w:color w:val="auto"/>
        </w:rPr>
      </w:pPr>
    </w:p>
    <w:p>
      <w:pPr>
        <w:spacing w:after="0"/>
        <w:tabs>
          <w:tab w:leader="none" w:pos="8580" w:val="left"/>
        </w:tabs>
        <w:rPr>
          <w:sz w:val="20"/>
          <w:szCs w:val="20"/>
          <w:color w:val="auto"/>
        </w:rPr>
      </w:pPr>
      <w:r>
        <w:rPr>
          <w:rFonts w:ascii="Times New Roman" w:cs="Times New Roman" w:eastAsia="Times New Roman" w:hAnsi="Times New Roman"/>
          <w:sz w:val="22"/>
          <w:szCs w:val="22"/>
          <w:b w:val="1"/>
          <w:bCs w:val="1"/>
          <w:color w:val="auto"/>
        </w:rPr>
        <w:t xml:space="preserve">European Touch Housecleaning Inc., </w:t>
      </w:r>
      <w:r>
        <w:rPr>
          <w:rFonts w:ascii="Times New Roman" w:cs="Times New Roman" w:eastAsia="Times New Roman" w:hAnsi="Times New Roman"/>
          <w:sz w:val="22"/>
          <w:szCs w:val="22"/>
          <w:color w:val="auto"/>
        </w:rPr>
        <w:t>Laguna Niguel, CA</w:t>
      </w:r>
      <w:r>
        <w:rPr>
          <w:sz w:val="20"/>
          <w:szCs w:val="20"/>
          <w:color w:val="auto"/>
        </w:rPr>
        <w:tab/>
      </w:r>
      <w:r>
        <w:rPr>
          <w:rFonts w:ascii="Times New Roman" w:cs="Times New Roman" w:eastAsia="Times New Roman" w:hAnsi="Times New Roman"/>
          <w:sz w:val="21"/>
          <w:szCs w:val="21"/>
          <w:color w:val="auto"/>
        </w:rPr>
        <w:t>1/2009 to 08/2009</w:t>
      </w:r>
    </w:p>
    <w:p>
      <w:pPr>
        <w:spacing w:after="0" w:line="34"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Marketing Coordinator</w:t>
      </w:r>
    </w:p>
    <w:p>
      <w:pPr>
        <w:spacing w:after="0" w:line="224" w:lineRule="exact"/>
        <w:rPr>
          <w:sz w:val="24"/>
          <w:szCs w:val="24"/>
          <w:color w:val="auto"/>
        </w:rPr>
      </w:pPr>
    </w:p>
    <w:p>
      <w:pPr>
        <w:jc w:val="both"/>
        <w:ind w:left="720" w:right="360" w:hanging="352"/>
        <w:spacing w:after="0" w:line="245" w:lineRule="auto"/>
        <w:tabs>
          <w:tab w:leader="none" w:pos="720" w:val="left"/>
        </w:tabs>
        <w:numPr>
          <w:ilvl w:val="0"/>
          <w:numId w:val="1"/>
        </w:numPr>
        <w:rPr>
          <w:rFonts w:ascii="Symbol" w:cs="Symbol" w:eastAsia="Symbol" w:hAnsi="Symbol"/>
          <w:sz w:val="22"/>
          <w:szCs w:val="22"/>
          <w:color w:val="auto"/>
        </w:rPr>
      </w:pPr>
      <w:r>
        <w:rPr>
          <w:rFonts w:ascii="Times New Roman" w:cs="Times New Roman" w:eastAsia="Times New Roman" w:hAnsi="Times New Roman"/>
          <w:sz w:val="22"/>
          <w:szCs w:val="22"/>
          <w:color w:val="auto"/>
        </w:rPr>
        <w:t>Responsible for presenting a myriad of marketing packages, working with management on budgets, costs and a feasible partnership for customers.</w:t>
      </w:r>
    </w:p>
    <w:p>
      <w:pPr>
        <w:ind w:left="720" w:right="160" w:hanging="352"/>
        <w:spacing w:after="0" w:line="234" w:lineRule="auto"/>
        <w:tabs>
          <w:tab w:leader="none" w:pos="720" w:val="left"/>
        </w:tabs>
        <w:numPr>
          <w:ilvl w:val="0"/>
          <w:numId w:val="1"/>
        </w:numPr>
        <w:rPr>
          <w:rFonts w:ascii="Symbol" w:cs="Symbol" w:eastAsia="Symbol" w:hAnsi="Symbol"/>
          <w:sz w:val="22"/>
          <w:szCs w:val="22"/>
          <w:color w:val="auto"/>
        </w:rPr>
      </w:pPr>
      <w:r>
        <w:rPr>
          <w:rFonts w:ascii="Times New Roman" w:cs="Times New Roman" w:eastAsia="Times New Roman" w:hAnsi="Times New Roman"/>
          <w:sz w:val="22"/>
          <w:szCs w:val="22"/>
          <w:color w:val="auto"/>
        </w:rPr>
        <w:t>Partnered with internal and external decision makers to present effective marketing strategies, resulting in a revenue growth of 25% through the introduction of online advertising through ServiceMagic and Pennysaver.com.</w:t>
      </w:r>
    </w:p>
    <w:p>
      <w:pPr>
        <w:jc w:val="both"/>
        <w:ind w:left="720" w:right="240" w:hanging="352"/>
        <w:spacing w:after="0" w:line="230" w:lineRule="auto"/>
        <w:tabs>
          <w:tab w:leader="none" w:pos="720" w:val="left"/>
        </w:tabs>
        <w:numPr>
          <w:ilvl w:val="0"/>
          <w:numId w:val="1"/>
        </w:numPr>
        <w:rPr>
          <w:rFonts w:ascii="Symbol" w:cs="Symbol" w:eastAsia="Symbol" w:hAnsi="Symbol"/>
          <w:sz w:val="22"/>
          <w:szCs w:val="22"/>
          <w:color w:val="auto"/>
        </w:rPr>
      </w:pPr>
      <w:r>
        <w:rPr>
          <w:rFonts w:ascii="Times New Roman" w:cs="Times New Roman" w:eastAsia="Times New Roman" w:hAnsi="Times New Roman"/>
          <w:sz w:val="22"/>
          <w:szCs w:val="22"/>
          <w:color w:val="auto"/>
        </w:rPr>
        <w:t>Optimized online presence through SEO and SEM, conducting research on various demographic groups to recommend tactics to acquire new and retain existing accounts.</w:t>
      </w:r>
    </w:p>
    <w:p>
      <w:pPr>
        <w:spacing w:after="0" w:line="1" w:lineRule="exact"/>
        <w:rPr>
          <w:rFonts w:ascii="Symbol" w:cs="Symbol" w:eastAsia="Symbol" w:hAnsi="Symbol"/>
          <w:sz w:val="22"/>
          <w:szCs w:val="22"/>
          <w:color w:val="auto"/>
        </w:rPr>
      </w:pPr>
    </w:p>
    <w:p>
      <w:pPr>
        <w:jc w:val="both"/>
        <w:ind w:left="720" w:right="680" w:hanging="352"/>
        <w:spacing w:after="0" w:line="232" w:lineRule="auto"/>
        <w:tabs>
          <w:tab w:leader="none" w:pos="720" w:val="left"/>
        </w:tabs>
        <w:numPr>
          <w:ilvl w:val="0"/>
          <w:numId w:val="1"/>
        </w:numPr>
        <w:rPr>
          <w:rFonts w:ascii="Symbol" w:cs="Symbol" w:eastAsia="Symbol" w:hAnsi="Symbol"/>
          <w:sz w:val="22"/>
          <w:szCs w:val="22"/>
          <w:color w:val="auto"/>
        </w:rPr>
      </w:pPr>
      <w:r>
        <w:rPr>
          <w:rFonts w:ascii="Times New Roman" w:cs="Times New Roman" w:eastAsia="Times New Roman" w:hAnsi="Times New Roman"/>
          <w:sz w:val="22"/>
          <w:szCs w:val="22"/>
          <w:color w:val="auto"/>
        </w:rPr>
        <w:t>Utilized Zoomit software to optimize customer use online, improving website design while providing support to clients via phone and e-mail.</w:t>
      </w:r>
    </w:p>
    <w:p>
      <w:pPr>
        <w:spacing w:after="0" w:line="2" w:lineRule="exact"/>
        <w:rPr>
          <w:rFonts w:ascii="Symbol" w:cs="Symbol" w:eastAsia="Symbol" w:hAnsi="Symbol"/>
          <w:sz w:val="22"/>
          <w:szCs w:val="22"/>
          <w:color w:val="auto"/>
        </w:rPr>
      </w:pPr>
    </w:p>
    <w:p>
      <w:pPr>
        <w:jc w:val="both"/>
        <w:ind w:left="720" w:right="460" w:hanging="352"/>
        <w:spacing w:after="0" w:line="230" w:lineRule="auto"/>
        <w:tabs>
          <w:tab w:leader="none" w:pos="720" w:val="left"/>
        </w:tabs>
        <w:numPr>
          <w:ilvl w:val="0"/>
          <w:numId w:val="1"/>
        </w:numPr>
        <w:rPr>
          <w:rFonts w:ascii="Symbol" w:cs="Symbol" w:eastAsia="Symbol" w:hAnsi="Symbol"/>
          <w:sz w:val="22"/>
          <w:szCs w:val="22"/>
          <w:color w:val="auto"/>
        </w:rPr>
      </w:pPr>
      <w:r>
        <w:rPr>
          <w:rFonts w:ascii="Times New Roman" w:cs="Times New Roman" w:eastAsia="Times New Roman" w:hAnsi="Times New Roman"/>
          <w:sz w:val="22"/>
          <w:szCs w:val="22"/>
          <w:color w:val="auto"/>
        </w:rPr>
        <w:t>Established budgets and analyzed prior year expenditures to forecast yearly annual spending, presenting findings to key decision makers and recommending effective strategies.</w:t>
      </w:r>
    </w:p>
    <w:p>
      <w:pPr>
        <w:spacing w:after="0" w:line="1" w:lineRule="exact"/>
        <w:rPr>
          <w:rFonts w:ascii="Symbol" w:cs="Symbol" w:eastAsia="Symbol" w:hAnsi="Symbol"/>
          <w:sz w:val="22"/>
          <w:szCs w:val="22"/>
          <w:color w:val="auto"/>
        </w:rPr>
      </w:pPr>
    </w:p>
    <w:p>
      <w:pPr>
        <w:jc w:val="both"/>
        <w:ind w:left="720" w:right="620" w:hanging="352"/>
        <w:spacing w:after="0" w:line="241" w:lineRule="auto"/>
        <w:tabs>
          <w:tab w:leader="none" w:pos="720" w:val="left"/>
        </w:tabs>
        <w:numPr>
          <w:ilvl w:val="0"/>
          <w:numId w:val="1"/>
        </w:numPr>
        <w:rPr>
          <w:rFonts w:ascii="Symbol" w:cs="Symbol" w:eastAsia="Symbol" w:hAnsi="Symbol"/>
          <w:sz w:val="21"/>
          <w:szCs w:val="21"/>
          <w:color w:val="auto"/>
        </w:rPr>
      </w:pPr>
      <w:r>
        <w:rPr>
          <w:rFonts w:ascii="Times New Roman" w:cs="Times New Roman" w:eastAsia="Times New Roman" w:hAnsi="Times New Roman"/>
          <w:sz w:val="21"/>
          <w:szCs w:val="21"/>
          <w:color w:val="auto"/>
        </w:rPr>
        <w:t>Managed projects with a diverse group of competencies and cultures, working with teams on effective methods of communication to ensure project status updates are in place to meet strict deadlines.</w:t>
      </w:r>
    </w:p>
    <w:p>
      <w:pPr>
        <w:spacing w:after="0" w:line="1" w:lineRule="exact"/>
        <w:rPr>
          <w:rFonts w:ascii="Symbol" w:cs="Symbol" w:eastAsia="Symbol" w:hAnsi="Symbol"/>
          <w:sz w:val="21"/>
          <w:szCs w:val="21"/>
          <w:color w:val="auto"/>
        </w:rPr>
      </w:pPr>
    </w:p>
    <w:p>
      <w:pPr>
        <w:jc w:val="both"/>
        <w:ind w:left="720" w:right="480" w:hanging="352"/>
        <w:spacing w:after="0" w:line="232" w:lineRule="auto"/>
        <w:tabs>
          <w:tab w:leader="none" w:pos="720" w:val="left"/>
        </w:tabs>
        <w:numPr>
          <w:ilvl w:val="0"/>
          <w:numId w:val="1"/>
        </w:numPr>
        <w:rPr>
          <w:rFonts w:ascii="Symbol" w:cs="Symbol" w:eastAsia="Symbol" w:hAnsi="Symbol"/>
          <w:sz w:val="22"/>
          <w:szCs w:val="22"/>
          <w:color w:val="auto"/>
        </w:rPr>
      </w:pPr>
      <w:r>
        <w:rPr>
          <w:rFonts w:ascii="Times New Roman" w:cs="Times New Roman" w:eastAsia="Times New Roman" w:hAnsi="Times New Roman"/>
          <w:sz w:val="22"/>
          <w:szCs w:val="22"/>
          <w:color w:val="auto"/>
        </w:rPr>
        <w:t>Responsible for all logistical aspects, including workshop activities, schedule coordination, event safety features and personnel.</w:t>
      </w:r>
    </w:p>
    <w:p>
      <w:pPr>
        <w:spacing w:after="0" w:line="219" w:lineRule="exact"/>
        <w:rPr>
          <w:sz w:val="24"/>
          <w:szCs w:val="24"/>
          <w:color w:val="auto"/>
        </w:rPr>
      </w:pPr>
    </w:p>
    <w:p>
      <w:pPr>
        <w:spacing w:after="0"/>
        <w:tabs>
          <w:tab w:leader="none" w:pos="8680" w:val="left"/>
        </w:tabs>
        <w:rPr>
          <w:sz w:val="20"/>
          <w:szCs w:val="20"/>
          <w:color w:val="auto"/>
        </w:rPr>
      </w:pPr>
      <w:r>
        <w:rPr>
          <w:rFonts w:ascii="Times New Roman" w:cs="Times New Roman" w:eastAsia="Times New Roman" w:hAnsi="Times New Roman"/>
          <w:sz w:val="22"/>
          <w:szCs w:val="22"/>
          <w:b w:val="1"/>
          <w:bCs w:val="1"/>
          <w:color w:val="auto"/>
        </w:rPr>
        <w:t xml:space="preserve">Hayes Martin Associates, </w:t>
      </w:r>
      <w:r>
        <w:rPr>
          <w:rFonts w:ascii="Times New Roman" w:cs="Times New Roman" w:eastAsia="Times New Roman" w:hAnsi="Times New Roman"/>
          <w:sz w:val="22"/>
          <w:szCs w:val="22"/>
          <w:color w:val="auto"/>
        </w:rPr>
        <w:t>Newport Beach, CA</w:t>
      </w:r>
      <w:r>
        <w:rPr>
          <w:sz w:val="20"/>
          <w:szCs w:val="20"/>
          <w:color w:val="auto"/>
        </w:rPr>
        <w:tab/>
      </w:r>
      <w:r>
        <w:rPr>
          <w:rFonts w:ascii="Times New Roman" w:cs="Times New Roman" w:eastAsia="Times New Roman" w:hAnsi="Times New Roman"/>
          <w:sz w:val="21"/>
          <w:szCs w:val="21"/>
          <w:color w:val="auto"/>
        </w:rPr>
        <w:t>6/2008 to 8/2008</w:t>
      </w:r>
    </w:p>
    <w:p>
      <w:pPr>
        <w:spacing w:after="0" w:line="34"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Marketing Intern</w:t>
      </w:r>
    </w:p>
    <w:p>
      <w:pPr>
        <w:spacing w:after="0" w:line="224" w:lineRule="exact"/>
        <w:rPr>
          <w:sz w:val="24"/>
          <w:szCs w:val="24"/>
          <w:color w:val="auto"/>
        </w:rPr>
      </w:pPr>
    </w:p>
    <w:p>
      <w:pPr>
        <w:jc w:val="both"/>
        <w:ind w:left="720" w:right="320" w:hanging="352"/>
        <w:spacing w:after="0" w:line="245" w:lineRule="auto"/>
        <w:tabs>
          <w:tab w:leader="none" w:pos="720" w:val="left"/>
        </w:tabs>
        <w:numPr>
          <w:ilvl w:val="0"/>
          <w:numId w:val="2"/>
        </w:numPr>
        <w:rPr>
          <w:rFonts w:ascii="Symbol" w:cs="Symbol" w:eastAsia="Symbol" w:hAnsi="Symbol"/>
          <w:sz w:val="22"/>
          <w:szCs w:val="22"/>
          <w:color w:val="auto"/>
        </w:rPr>
      </w:pPr>
      <w:r>
        <w:rPr>
          <w:rFonts w:ascii="Times New Roman" w:cs="Times New Roman" w:eastAsia="Times New Roman" w:hAnsi="Times New Roman"/>
          <w:sz w:val="22"/>
          <w:szCs w:val="22"/>
          <w:color w:val="auto"/>
        </w:rPr>
        <w:t>Held directly responsible for preparing job orders for ad, direct mail and brochure revisions, routing them through traffic to product and accounts teams for review and approval.</w:t>
      </w:r>
    </w:p>
    <w:p>
      <w:pPr>
        <w:jc w:val="both"/>
        <w:ind w:left="720" w:right="500" w:hanging="352"/>
        <w:spacing w:after="0" w:line="230" w:lineRule="auto"/>
        <w:tabs>
          <w:tab w:leader="none" w:pos="720" w:val="left"/>
        </w:tabs>
        <w:numPr>
          <w:ilvl w:val="0"/>
          <w:numId w:val="2"/>
        </w:numPr>
        <w:rPr>
          <w:rFonts w:ascii="Symbol" w:cs="Symbol" w:eastAsia="Symbol" w:hAnsi="Symbol"/>
          <w:sz w:val="22"/>
          <w:szCs w:val="22"/>
          <w:color w:val="auto"/>
        </w:rPr>
      </w:pPr>
      <w:r>
        <w:rPr>
          <w:rFonts w:ascii="Times New Roman" w:cs="Times New Roman" w:eastAsia="Times New Roman" w:hAnsi="Times New Roman"/>
          <w:sz w:val="22"/>
          <w:szCs w:val="22"/>
          <w:color w:val="auto"/>
        </w:rPr>
        <w:t>Compiled client billing by pulling job jackets and writing job descriptions, logging all expenditures and budgetary items and routing for approval.</w:t>
      </w:r>
    </w:p>
    <w:p>
      <w:pPr>
        <w:spacing w:after="0" w:line="1" w:lineRule="exact"/>
        <w:rPr>
          <w:rFonts w:ascii="Symbol" w:cs="Symbol" w:eastAsia="Symbol" w:hAnsi="Symbol"/>
          <w:sz w:val="22"/>
          <w:szCs w:val="22"/>
          <w:color w:val="auto"/>
        </w:rPr>
      </w:pPr>
    </w:p>
    <w:p>
      <w:pPr>
        <w:jc w:val="both"/>
        <w:ind w:left="720" w:right="360" w:hanging="352"/>
        <w:spacing w:after="0" w:line="232" w:lineRule="auto"/>
        <w:tabs>
          <w:tab w:leader="none" w:pos="720" w:val="left"/>
        </w:tabs>
        <w:numPr>
          <w:ilvl w:val="0"/>
          <w:numId w:val="2"/>
        </w:numPr>
        <w:rPr>
          <w:rFonts w:ascii="Symbol" w:cs="Symbol" w:eastAsia="Symbol" w:hAnsi="Symbol"/>
          <w:sz w:val="22"/>
          <w:szCs w:val="22"/>
          <w:color w:val="auto"/>
        </w:rPr>
      </w:pPr>
      <w:r>
        <w:rPr>
          <w:rFonts w:ascii="Times New Roman" w:cs="Times New Roman" w:eastAsia="Times New Roman" w:hAnsi="Times New Roman"/>
          <w:sz w:val="22"/>
          <w:szCs w:val="22"/>
          <w:color w:val="auto"/>
        </w:rPr>
        <w:t>Partnered with local media business partners on promoting events unique to the local market, resulting in increased revenue and bottom line profits.</w:t>
      </w:r>
    </w:p>
    <w:p>
      <w:pPr>
        <w:spacing w:after="0" w:line="2" w:lineRule="exact"/>
        <w:rPr>
          <w:rFonts w:ascii="Symbol" w:cs="Symbol" w:eastAsia="Symbol" w:hAnsi="Symbol"/>
          <w:sz w:val="22"/>
          <w:szCs w:val="22"/>
          <w:color w:val="auto"/>
        </w:rPr>
      </w:pPr>
    </w:p>
    <w:p>
      <w:pPr>
        <w:jc w:val="both"/>
        <w:ind w:left="720" w:right="480" w:hanging="352"/>
        <w:spacing w:after="0" w:line="230" w:lineRule="auto"/>
        <w:tabs>
          <w:tab w:leader="none" w:pos="720" w:val="left"/>
        </w:tabs>
        <w:numPr>
          <w:ilvl w:val="0"/>
          <w:numId w:val="2"/>
        </w:numPr>
        <w:rPr>
          <w:rFonts w:ascii="Symbol" w:cs="Symbol" w:eastAsia="Symbol" w:hAnsi="Symbol"/>
          <w:sz w:val="22"/>
          <w:szCs w:val="22"/>
          <w:color w:val="auto"/>
        </w:rPr>
      </w:pPr>
      <w:r>
        <w:rPr>
          <w:rFonts w:ascii="Times New Roman" w:cs="Times New Roman" w:eastAsia="Times New Roman" w:hAnsi="Times New Roman"/>
          <w:sz w:val="22"/>
          <w:szCs w:val="22"/>
          <w:color w:val="auto"/>
        </w:rPr>
        <w:t>Worked hand in hand with marketing, advertising and public relations on product and service offerings, implementing programs targeted at new account development.</w:t>
      </w:r>
    </w:p>
    <w:p>
      <w:pPr>
        <w:spacing w:after="0" w:line="1" w:lineRule="exact"/>
        <w:rPr>
          <w:rFonts w:ascii="Symbol" w:cs="Symbol" w:eastAsia="Symbol" w:hAnsi="Symbol"/>
          <w:sz w:val="22"/>
          <w:szCs w:val="22"/>
          <w:color w:val="auto"/>
        </w:rPr>
      </w:pPr>
    </w:p>
    <w:p>
      <w:pPr>
        <w:jc w:val="both"/>
        <w:ind w:left="720" w:right="440" w:hanging="352"/>
        <w:spacing w:after="0" w:line="232" w:lineRule="auto"/>
        <w:tabs>
          <w:tab w:leader="none" w:pos="720" w:val="left"/>
        </w:tabs>
        <w:numPr>
          <w:ilvl w:val="0"/>
          <w:numId w:val="2"/>
        </w:numPr>
        <w:rPr>
          <w:rFonts w:ascii="Symbol" w:cs="Symbol" w:eastAsia="Symbol" w:hAnsi="Symbol"/>
          <w:sz w:val="22"/>
          <w:szCs w:val="22"/>
          <w:color w:val="auto"/>
        </w:rPr>
      </w:pPr>
      <w:r>
        <w:rPr>
          <w:rFonts w:ascii="Times New Roman" w:cs="Times New Roman" w:eastAsia="Times New Roman" w:hAnsi="Times New Roman"/>
          <w:sz w:val="22"/>
          <w:szCs w:val="22"/>
          <w:color w:val="auto"/>
        </w:rPr>
        <w:t>Created all sales and promotional materials, including flyers, schedules of events, brochures and various other aspects of marketing portfolios.</w:t>
      </w:r>
    </w:p>
    <w:p>
      <w:pPr>
        <w:spacing w:after="0" w:line="2" w:lineRule="exact"/>
        <w:rPr>
          <w:rFonts w:ascii="Symbol" w:cs="Symbol" w:eastAsia="Symbol" w:hAnsi="Symbol"/>
          <w:sz w:val="22"/>
          <w:szCs w:val="22"/>
          <w:color w:val="auto"/>
        </w:rPr>
      </w:pPr>
    </w:p>
    <w:p>
      <w:pPr>
        <w:jc w:val="both"/>
        <w:ind w:left="720" w:right="1020" w:hanging="352"/>
        <w:spacing w:after="0" w:line="230" w:lineRule="auto"/>
        <w:tabs>
          <w:tab w:leader="none" w:pos="720" w:val="left"/>
        </w:tabs>
        <w:numPr>
          <w:ilvl w:val="0"/>
          <w:numId w:val="2"/>
        </w:numPr>
        <w:rPr>
          <w:rFonts w:ascii="Symbol" w:cs="Symbol" w:eastAsia="Symbol" w:hAnsi="Symbol"/>
          <w:sz w:val="22"/>
          <w:szCs w:val="22"/>
          <w:color w:val="auto"/>
        </w:rPr>
      </w:pPr>
      <w:r>
        <w:rPr>
          <w:rFonts w:ascii="Times New Roman" w:cs="Times New Roman" w:eastAsia="Times New Roman" w:hAnsi="Times New Roman"/>
          <w:sz w:val="22"/>
          <w:szCs w:val="22"/>
          <w:color w:val="auto"/>
        </w:rPr>
        <w:t>Corresponded with writers, helping create layouts and themes for special events and proofreading promotional literature for spelling and grammatical errors.</w:t>
      </w:r>
    </w:p>
    <w:p>
      <w:pPr>
        <w:spacing w:after="0" w:line="1" w:lineRule="exact"/>
        <w:rPr>
          <w:rFonts w:ascii="Symbol" w:cs="Symbol" w:eastAsia="Symbol" w:hAnsi="Symbol"/>
          <w:sz w:val="22"/>
          <w:szCs w:val="22"/>
          <w:color w:val="auto"/>
        </w:rPr>
      </w:pPr>
    </w:p>
    <w:p>
      <w:pPr>
        <w:jc w:val="both"/>
        <w:ind w:left="720" w:right="1120" w:hanging="352"/>
        <w:spacing w:after="0" w:line="230" w:lineRule="auto"/>
        <w:tabs>
          <w:tab w:leader="none" w:pos="720" w:val="left"/>
        </w:tabs>
        <w:numPr>
          <w:ilvl w:val="0"/>
          <w:numId w:val="2"/>
        </w:numPr>
        <w:rPr>
          <w:rFonts w:ascii="Symbol" w:cs="Symbol" w:eastAsia="Symbol" w:hAnsi="Symbol"/>
          <w:sz w:val="22"/>
          <w:szCs w:val="22"/>
          <w:color w:val="auto"/>
        </w:rPr>
      </w:pPr>
      <w:r>
        <w:rPr>
          <w:rFonts w:ascii="Times New Roman" w:cs="Times New Roman" w:eastAsia="Times New Roman" w:hAnsi="Times New Roman"/>
          <w:sz w:val="22"/>
          <w:szCs w:val="22"/>
          <w:color w:val="auto"/>
        </w:rPr>
        <w:t>Explored new markets and platforms, targeting new demographics to sell solutions and services, conducting field tests and reporting results to project teams.</w:t>
      </w:r>
    </w:p>
    <w:p>
      <w:pPr>
        <w:sectPr>
          <w:pgSz w:w="12240" w:h="15840" w:orient="portrait"/>
          <w:cols w:equalWidth="0" w:num="1">
            <w:col w:w="10180"/>
          </w:cols>
          <w:pgMar w:left="1000" w:top="404" w:right="1060" w:bottom="1440" w:gutter="0" w:footer="0" w:header="0"/>
        </w:sectPr>
      </w:pPr>
    </w:p>
    <w:bookmarkStart w:id="1" w:name="page2"/>
    <w:bookmarkEnd w:id="1"/>
    <w:p>
      <w:pPr>
        <w:spacing w:after="0" w:line="4"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621665</wp:posOffset>
            </wp:positionH>
            <wp:positionV relativeFrom="page">
              <wp:posOffset>579120</wp:posOffset>
            </wp:positionV>
            <wp:extent cx="6529070" cy="368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6529070" cy="36830"/>
                    </a:xfrm>
                    <a:prstGeom prst="rect">
                      <a:avLst/>
                    </a:prstGeom>
                    <a:noFill/>
                  </pic:spPr>
                </pic:pic>
              </a:graphicData>
            </a:graphic>
          </wp:anchor>
        </w:drawing>
      </w:r>
    </w:p>
    <w:p>
      <w:pPr>
        <w:spacing w:after="0"/>
        <w:tabs>
          <w:tab w:leader="none" w:pos="8680" w:val="left"/>
        </w:tabs>
        <w:rPr>
          <w:sz w:val="20"/>
          <w:szCs w:val="20"/>
          <w:color w:val="auto"/>
        </w:rPr>
      </w:pPr>
      <w:r>
        <w:rPr>
          <w:rFonts w:ascii="Times New Roman" w:cs="Times New Roman" w:eastAsia="Times New Roman" w:hAnsi="Times New Roman"/>
          <w:sz w:val="22"/>
          <w:szCs w:val="22"/>
          <w:b w:val="1"/>
          <w:bCs w:val="1"/>
          <w:color w:val="auto"/>
        </w:rPr>
        <w:t xml:space="preserve">Chili’s Restaurant, </w:t>
      </w:r>
      <w:r>
        <w:rPr>
          <w:rFonts w:ascii="Times New Roman" w:cs="Times New Roman" w:eastAsia="Times New Roman" w:hAnsi="Times New Roman"/>
          <w:sz w:val="22"/>
          <w:szCs w:val="22"/>
          <w:color w:val="auto"/>
        </w:rPr>
        <w:t>Mission Viejo, CA</w:t>
      </w:r>
      <w:r>
        <w:rPr>
          <w:sz w:val="20"/>
          <w:szCs w:val="20"/>
          <w:color w:val="auto"/>
        </w:rPr>
        <w:tab/>
      </w:r>
      <w:r>
        <w:rPr>
          <w:rFonts w:ascii="Times New Roman" w:cs="Times New Roman" w:eastAsia="Times New Roman" w:hAnsi="Times New Roman"/>
          <w:sz w:val="21"/>
          <w:szCs w:val="21"/>
          <w:color w:val="auto"/>
        </w:rPr>
        <w:t>5/2007 to 8/2007</w:t>
      </w:r>
    </w:p>
    <w:p>
      <w:pPr>
        <w:spacing w:after="0" w:line="34" w:lineRule="exact"/>
        <w:rPr>
          <w:sz w:val="20"/>
          <w:szCs w:val="20"/>
          <w:color w:val="auto"/>
        </w:rPr>
      </w:pPr>
    </w:p>
    <w:p>
      <w:pPr>
        <w:spacing w:after="0"/>
        <w:tabs>
          <w:tab w:leader="none" w:pos="8680" w:val="left"/>
        </w:tabs>
        <w:rPr>
          <w:sz w:val="20"/>
          <w:szCs w:val="20"/>
          <w:color w:val="auto"/>
        </w:rPr>
      </w:pPr>
      <w:r>
        <w:rPr>
          <w:rFonts w:ascii="Times New Roman" w:cs="Times New Roman" w:eastAsia="Times New Roman" w:hAnsi="Times New Roman"/>
          <w:sz w:val="22"/>
          <w:szCs w:val="22"/>
          <w:b w:val="1"/>
          <w:bCs w:val="1"/>
          <w:color w:val="auto"/>
        </w:rPr>
        <w:t xml:space="preserve">Pool Bar &amp; Grill and Motif at the St. Regis Resort, </w:t>
      </w:r>
      <w:r>
        <w:rPr>
          <w:rFonts w:ascii="Times New Roman" w:cs="Times New Roman" w:eastAsia="Times New Roman" w:hAnsi="Times New Roman"/>
          <w:sz w:val="22"/>
          <w:szCs w:val="22"/>
          <w:color w:val="auto"/>
        </w:rPr>
        <w:t>Monarch Beach, CA</w:t>
      </w:r>
      <w:r>
        <w:rPr>
          <w:sz w:val="20"/>
          <w:szCs w:val="20"/>
          <w:color w:val="auto"/>
        </w:rPr>
        <w:tab/>
      </w:r>
      <w:r>
        <w:rPr>
          <w:rFonts w:ascii="Times New Roman" w:cs="Times New Roman" w:eastAsia="Times New Roman" w:hAnsi="Times New Roman"/>
          <w:sz w:val="21"/>
          <w:szCs w:val="21"/>
          <w:color w:val="auto"/>
        </w:rPr>
        <w:t>5/2005 to 8/2005</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Server &amp; Hostess (Summer positions while attending school)</w:t>
      </w:r>
    </w:p>
    <w:p>
      <w:pPr>
        <w:spacing w:after="0" w:line="224" w:lineRule="exact"/>
        <w:rPr>
          <w:sz w:val="20"/>
          <w:szCs w:val="20"/>
          <w:color w:val="auto"/>
        </w:rPr>
      </w:pPr>
    </w:p>
    <w:p>
      <w:pPr>
        <w:jc w:val="both"/>
        <w:ind w:left="720" w:right="900" w:hanging="352"/>
        <w:spacing w:after="0" w:line="245" w:lineRule="auto"/>
        <w:tabs>
          <w:tab w:leader="none" w:pos="720" w:val="left"/>
        </w:tabs>
        <w:numPr>
          <w:ilvl w:val="0"/>
          <w:numId w:val="3"/>
        </w:numPr>
        <w:rPr>
          <w:rFonts w:ascii="Symbol" w:cs="Symbol" w:eastAsia="Symbol" w:hAnsi="Symbol"/>
          <w:sz w:val="22"/>
          <w:szCs w:val="22"/>
          <w:color w:val="auto"/>
        </w:rPr>
      </w:pPr>
      <w:r>
        <w:rPr>
          <w:rFonts w:ascii="Times New Roman" w:cs="Times New Roman" w:eastAsia="Times New Roman" w:hAnsi="Times New Roman"/>
          <w:sz w:val="22"/>
          <w:szCs w:val="22"/>
          <w:color w:val="auto"/>
        </w:rPr>
        <w:t>Acted as the main point of contact for guests, distributing menus, answering phones and answering questions related to products.</w:t>
      </w:r>
    </w:p>
    <w:p>
      <w:pPr>
        <w:jc w:val="both"/>
        <w:ind w:left="720" w:right="320" w:hanging="352"/>
        <w:spacing w:after="0" w:line="230" w:lineRule="auto"/>
        <w:tabs>
          <w:tab w:leader="none" w:pos="720" w:val="left"/>
        </w:tabs>
        <w:numPr>
          <w:ilvl w:val="0"/>
          <w:numId w:val="3"/>
        </w:numPr>
        <w:rPr>
          <w:rFonts w:ascii="Symbol" w:cs="Symbol" w:eastAsia="Symbol" w:hAnsi="Symbol"/>
          <w:sz w:val="22"/>
          <w:szCs w:val="22"/>
          <w:color w:val="auto"/>
        </w:rPr>
      </w:pPr>
      <w:r>
        <w:rPr>
          <w:rFonts w:ascii="Times New Roman" w:cs="Times New Roman" w:eastAsia="Times New Roman" w:hAnsi="Times New Roman"/>
          <w:sz w:val="22"/>
          <w:szCs w:val="22"/>
          <w:color w:val="auto"/>
        </w:rPr>
        <w:t>Collaborated with kitchen staff on menu items and development of food offerings, gaining feedback from clientele and recommending changes.</w:t>
      </w:r>
    </w:p>
    <w:p>
      <w:pPr>
        <w:spacing w:after="0" w:line="1" w:lineRule="exact"/>
        <w:rPr>
          <w:rFonts w:ascii="Symbol" w:cs="Symbol" w:eastAsia="Symbol" w:hAnsi="Symbol"/>
          <w:sz w:val="22"/>
          <w:szCs w:val="22"/>
          <w:color w:val="auto"/>
        </w:rPr>
      </w:pPr>
    </w:p>
    <w:p>
      <w:pPr>
        <w:jc w:val="both"/>
        <w:ind w:left="720" w:right="480" w:hanging="352"/>
        <w:spacing w:after="0" w:line="232" w:lineRule="auto"/>
        <w:tabs>
          <w:tab w:leader="none" w:pos="720" w:val="left"/>
        </w:tabs>
        <w:numPr>
          <w:ilvl w:val="0"/>
          <w:numId w:val="3"/>
        </w:numPr>
        <w:rPr>
          <w:rFonts w:ascii="Symbol" w:cs="Symbol" w:eastAsia="Symbol" w:hAnsi="Symbol"/>
          <w:sz w:val="22"/>
          <w:szCs w:val="22"/>
          <w:color w:val="auto"/>
        </w:rPr>
      </w:pPr>
      <w:r>
        <w:rPr>
          <w:rFonts w:ascii="Times New Roman" w:cs="Times New Roman" w:eastAsia="Times New Roman" w:hAnsi="Times New Roman"/>
          <w:sz w:val="22"/>
          <w:szCs w:val="22"/>
          <w:color w:val="auto"/>
        </w:rPr>
        <w:t>Trained and mentored new employees on restaurant policies, serving techniques, customer service, cash balancing and money handling procedures.</w:t>
      </w:r>
    </w:p>
    <w:p>
      <w:pPr>
        <w:spacing w:after="0" w:line="2" w:lineRule="exact"/>
        <w:rPr>
          <w:rFonts w:ascii="Symbol" w:cs="Symbol" w:eastAsia="Symbol" w:hAnsi="Symbol"/>
          <w:sz w:val="22"/>
          <w:szCs w:val="22"/>
          <w:color w:val="auto"/>
        </w:rPr>
      </w:pPr>
    </w:p>
    <w:p>
      <w:pPr>
        <w:jc w:val="both"/>
        <w:ind w:left="720" w:right="840" w:hanging="352"/>
        <w:spacing w:after="0" w:line="230" w:lineRule="auto"/>
        <w:tabs>
          <w:tab w:leader="none" w:pos="720" w:val="left"/>
        </w:tabs>
        <w:numPr>
          <w:ilvl w:val="0"/>
          <w:numId w:val="3"/>
        </w:numPr>
        <w:rPr>
          <w:rFonts w:ascii="Symbol" w:cs="Symbol" w:eastAsia="Symbol" w:hAnsi="Symbol"/>
          <w:sz w:val="22"/>
          <w:szCs w:val="22"/>
          <w:color w:val="auto"/>
        </w:rPr>
      </w:pPr>
      <w:r>
        <w:rPr>
          <w:rFonts w:ascii="Times New Roman" w:cs="Times New Roman" w:eastAsia="Times New Roman" w:hAnsi="Times New Roman"/>
          <w:sz w:val="22"/>
          <w:szCs w:val="22"/>
          <w:color w:val="auto"/>
        </w:rPr>
        <w:t>Utilized the Micros system for food and beverage service, providing prompt and efficient service to customers.</w:t>
      </w:r>
    </w:p>
    <w:p>
      <w:pPr>
        <w:spacing w:after="0" w:line="1" w:lineRule="exact"/>
        <w:rPr>
          <w:rFonts w:ascii="Symbol" w:cs="Symbol" w:eastAsia="Symbol" w:hAnsi="Symbol"/>
          <w:sz w:val="22"/>
          <w:szCs w:val="22"/>
          <w:color w:val="auto"/>
        </w:rPr>
      </w:pPr>
    </w:p>
    <w:p>
      <w:pPr>
        <w:jc w:val="both"/>
        <w:ind w:left="720" w:right="800" w:hanging="352"/>
        <w:spacing w:after="0" w:line="230" w:lineRule="auto"/>
        <w:tabs>
          <w:tab w:leader="none" w:pos="720" w:val="left"/>
        </w:tabs>
        <w:numPr>
          <w:ilvl w:val="0"/>
          <w:numId w:val="3"/>
        </w:numPr>
        <w:rPr>
          <w:rFonts w:ascii="Symbol" w:cs="Symbol" w:eastAsia="Symbol" w:hAnsi="Symbol"/>
          <w:sz w:val="22"/>
          <w:szCs w:val="22"/>
          <w:color w:val="auto"/>
        </w:rPr>
      </w:pPr>
      <w:r>
        <w:rPr>
          <w:rFonts w:ascii="Times New Roman" w:cs="Times New Roman" w:eastAsia="Times New Roman" w:hAnsi="Times New Roman"/>
          <w:sz w:val="22"/>
          <w:szCs w:val="22"/>
          <w:color w:val="auto"/>
        </w:rPr>
        <w:t>Provided and ensured customer satisfaction through explanation of menu items, prompt service, and answering questions regarding special orders or concerns.</w:t>
      </w:r>
    </w:p>
    <w:p>
      <w:pPr>
        <w:spacing w:after="0" w:line="1" w:lineRule="exact"/>
        <w:rPr>
          <w:rFonts w:ascii="Symbol" w:cs="Symbol" w:eastAsia="Symbol" w:hAnsi="Symbol"/>
          <w:sz w:val="22"/>
          <w:szCs w:val="22"/>
          <w:color w:val="auto"/>
        </w:rPr>
      </w:pPr>
    </w:p>
    <w:p>
      <w:pPr>
        <w:jc w:val="both"/>
        <w:ind w:left="720" w:right="280" w:hanging="352"/>
        <w:spacing w:after="0" w:line="232" w:lineRule="auto"/>
        <w:tabs>
          <w:tab w:leader="none" w:pos="720" w:val="left"/>
        </w:tabs>
        <w:numPr>
          <w:ilvl w:val="0"/>
          <w:numId w:val="3"/>
        </w:numPr>
        <w:rPr>
          <w:rFonts w:ascii="Symbol" w:cs="Symbol" w:eastAsia="Symbol" w:hAnsi="Symbol"/>
          <w:sz w:val="22"/>
          <w:szCs w:val="22"/>
          <w:color w:val="auto"/>
        </w:rPr>
      </w:pPr>
      <w:r>
        <w:rPr>
          <w:rFonts w:ascii="Times New Roman" w:cs="Times New Roman" w:eastAsia="Times New Roman" w:hAnsi="Times New Roman"/>
          <w:sz w:val="22"/>
          <w:szCs w:val="22"/>
          <w:color w:val="auto"/>
        </w:rPr>
        <w:t>Became thoroughly knowledgeable regarding menu items, ingredients and preparation to properly explain various choices to customers.</w:t>
      </w:r>
    </w:p>
    <w:p>
      <w:pPr>
        <w:spacing w:after="0" w:line="219" w:lineRule="exact"/>
        <w:rPr>
          <w:sz w:val="20"/>
          <w:szCs w:val="20"/>
          <w:color w:val="auto"/>
        </w:rPr>
      </w:pPr>
    </w:p>
    <w:p>
      <w:pPr>
        <w:spacing w:after="0"/>
        <w:tabs>
          <w:tab w:leader="none" w:pos="8680" w:val="left"/>
        </w:tabs>
        <w:rPr>
          <w:sz w:val="20"/>
          <w:szCs w:val="20"/>
          <w:color w:val="auto"/>
        </w:rPr>
      </w:pPr>
      <w:r>
        <w:rPr>
          <w:rFonts w:ascii="Times New Roman" w:cs="Times New Roman" w:eastAsia="Times New Roman" w:hAnsi="Times New Roman"/>
          <w:sz w:val="22"/>
          <w:szCs w:val="22"/>
          <w:b w:val="1"/>
          <w:bCs w:val="1"/>
          <w:color w:val="auto"/>
        </w:rPr>
        <w:t xml:space="preserve">European Touch Housecleaning Inc., </w:t>
      </w:r>
      <w:r>
        <w:rPr>
          <w:rFonts w:ascii="Times New Roman" w:cs="Times New Roman" w:eastAsia="Times New Roman" w:hAnsi="Times New Roman"/>
          <w:sz w:val="22"/>
          <w:szCs w:val="22"/>
          <w:color w:val="auto"/>
        </w:rPr>
        <w:t>Laguna Niguel, CA</w:t>
      </w:r>
      <w:r>
        <w:rPr>
          <w:sz w:val="20"/>
          <w:szCs w:val="20"/>
          <w:color w:val="auto"/>
        </w:rPr>
        <w:tab/>
      </w:r>
      <w:r>
        <w:rPr>
          <w:rFonts w:ascii="Times New Roman" w:cs="Times New Roman" w:eastAsia="Times New Roman" w:hAnsi="Times New Roman"/>
          <w:sz w:val="21"/>
          <w:szCs w:val="21"/>
          <w:color w:val="auto"/>
        </w:rPr>
        <w:t>5/2006 to 8/2006</w:t>
      </w:r>
    </w:p>
    <w:p>
      <w:pPr>
        <w:spacing w:after="0" w:line="3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Administrative Assistant</w:t>
      </w:r>
    </w:p>
    <w:p>
      <w:pPr>
        <w:spacing w:after="0" w:line="224" w:lineRule="exact"/>
        <w:rPr>
          <w:sz w:val="20"/>
          <w:szCs w:val="20"/>
          <w:color w:val="auto"/>
        </w:rPr>
      </w:pPr>
    </w:p>
    <w:p>
      <w:pPr>
        <w:jc w:val="both"/>
        <w:ind w:left="720" w:right="620" w:hanging="352"/>
        <w:spacing w:after="0" w:line="245" w:lineRule="auto"/>
        <w:tabs>
          <w:tab w:leader="none" w:pos="720" w:val="left"/>
        </w:tabs>
        <w:numPr>
          <w:ilvl w:val="0"/>
          <w:numId w:val="4"/>
        </w:numPr>
        <w:rPr>
          <w:rFonts w:ascii="Symbol" w:cs="Symbol" w:eastAsia="Symbol" w:hAnsi="Symbol"/>
          <w:sz w:val="22"/>
          <w:szCs w:val="22"/>
          <w:color w:val="auto"/>
        </w:rPr>
      </w:pPr>
      <w:r>
        <w:rPr>
          <w:rFonts w:ascii="Times New Roman" w:cs="Times New Roman" w:eastAsia="Times New Roman" w:hAnsi="Times New Roman"/>
          <w:sz w:val="22"/>
          <w:szCs w:val="22"/>
          <w:color w:val="auto"/>
        </w:rPr>
        <w:t>Responsible for office managerial duties and administrative tasks, including scheduling appointments, coordinate schedules and reviewing and processing documents.</w:t>
      </w:r>
    </w:p>
    <w:p>
      <w:pPr>
        <w:jc w:val="both"/>
        <w:ind w:left="720" w:right="1160" w:hanging="352"/>
        <w:spacing w:after="0" w:line="230" w:lineRule="auto"/>
        <w:tabs>
          <w:tab w:leader="none" w:pos="720" w:val="left"/>
        </w:tabs>
        <w:numPr>
          <w:ilvl w:val="0"/>
          <w:numId w:val="4"/>
        </w:numPr>
        <w:rPr>
          <w:rFonts w:ascii="Symbol" w:cs="Symbol" w:eastAsia="Symbol" w:hAnsi="Symbol"/>
          <w:sz w:val="22"/>
          <w:szCs w:val="22"/>
          <w:color w:val="auto"/>
        </w:rPr>
      </w:pPr>
      <w:r>
        <w:rPr>
          <w:rFonts w:ascii="Times New Roman" w:cs="Times New Roman" w:eastAsia="Times New Roman" w:hAnsi="Times New Roman"/>
          <w:sz w:val="22"/>
          <w:szCs w:val="22"/>
          <w:color w:val="auto"/>
        </w:rPr>
        <w:t>Oversaw office administration, customer service initiatives, filing, answering phone, and proper documentation.</w:t>
      </w:r>
    </w:p>
    <w:p>
      <w:pPr>
        <w:spacing w:after="0" w:line="1" w:lineRule="exact"/>
        <w:rPr>
          <w:rFonts w:ascii="Symbol" w:cs="Symbol" w:eastAsia="Symbol" w:hAnsi="Symbol"/>
          <w:sz w:val="22"/>
          <w:szCs w:val="22"/>
          <w:color w:val="auto"/>
        </w:rPr>
      </w:pPr>
    </w:p>
    <w:p>
      <w:pPr>
        <w:jc w:val="both"/>
        <w:ind w:left="720" w:right="320" w:hanging="352"/>
        <w:spacing w:after="0" w:line="232" w:lineRule="auto"/>
        <w:tabs>
          <w:tab w:leader="none" w:pos="720" w:val="left"/>
        </w:tabs>
        <w:numPr>
          <w:ilvl w:val="0"/>
          <w:numId w:val="4"/>
        </w:numPr>
        <w:rPr>
          <w:rFonts w:ascii="Symbol" w:cs="Symbol" w:eastAsia="Symbol" w:hAnsi="Symbol"/>
          <w:sz w:val="22"/>
          <w:szCs w:val="22"/>
          <w:color w:val="auto"/>
        </w:rPr>
      </w:pPr>
      <w:r>
        <w:rPr>
          <w:rFonts w:ascii="Times New Roman" w:cs="Times New Roman" w:eastAsia="Times New Roman" w:hAnsi="Times New Roman"/>
          <w:sz w:val="22"/>
          <w:szCs w:val="22"/>
          <w:color w:val="auto"/>
        </w:rPr>
        <w:t>Implemented a process to coordinate employee work schedules, introducing online schedule postings that were readily accessible to optimize office staff production.</w:t>
      </w:r>
    </w:p>
    <w:p>
      <w:pPr>
        <w:spacing w:after="0" w:line="2" w:lineRule="exact"/>
        <w:rPr>
          <w:rFonts w:ascii="Symbol" w:cs="Symbol" w:eastAsia="Symbol" w:hAnsi="Symbol"/>
          <w:sz w:val="22"/>
          <w:szCs w:val="22"/>
          <w:color w:val="auto"/>
        </w:rPr>
      </w:pPr>
    </w:p>
    <w:p>
      <w:pPr>
        <w:jc w:val="both"/>
        <w:ind w:left="720" w:right="400" w:hanging="352"/>
        <w:spacing w:after="0" w:line="230" w:lineRule="auto"/>
        <w:tabs>
          <w:tab w:leader="none" w:pos="720" w:val="left"/>
        </w:tabs>
        <w:numPr>
          <w:ilvl w:val="0"/>
          <w:numId w:val="4"/>
        </w:numPr>
        <w:rPr>
          <w:rFonts w:ascii="Symbol" w:cs="Symbol" w:eastAsia="Symbol" w:hAnsi="Symbol"/>
          <w:sz w:val="22"/>
          <w:szCs w:val="22"/>
          <w:color w:val="auto"/>
        </w:rPr>
      </w:pPr>
      <w:r>
        <w:rPr>
          <w:rFonts w:ascii="Times New Roman" w:cs="Times New Roman" w:eastAsia="Times New Roman" w:hAnsi="Times New Roman"/>
          <w:sz w:val="22"/>
          <w:szCs w:val="22"/>
          <w:color w:val="auto"/>
        </w:rPr>
        <w:t>Managed inventory control, working with suppliers on office supply ordering and costs via online and in person, ensuring necessary equipment is on hand to run the office efficiently.</w:t>
      </w:r>
    </w:p>
    <w:p>
      <w:pPr>
        <w:spacing w:after="0" w:line="1" w:lineRule="exact"/>
        <w:rPr>
          <w:rFonts w:ascii="Symbol" w:cs="Symbol" w:eastAsia="Symbol" w:hAnsi="Symbol"/>
          <w:sz w:val="22"/>
          <w:szCs w:val="22"/>
          <w:color w:val="auto"/>
        </w:rPr>
      </w:pPr>
    </w:p>
    <w:p>
      <w:pPr>
        <w:jc w:val="both"/>
        <w:ind w:left="720" w:right="560" w:hanging="352"/>
        <w:spacing w:after="0" w:line="232" w:lineRule="auto"/>
        <w:tabs>
          <w:tab w:leader="none" w:pos="720" w:val="left"/>
        </w:tabs>
        <w:numPr>
          <w:ilvl w:val="0"/>
          <w:numId w:val="4"/>
        </w:numPr>
        <w:rPr>
          <w:rFonts w:ascii="Symbol" w:cs="Symbol" w:eastAsia="Symbol" w:hAnsi="Symbol"/>
          <w:sz w:val="22"/>
          <w:szCs w:val="22"/>
          <w:color w:val="auto"/>
        </w:rPr>
      </w:pPr>
      <w:r>
        <w:rPr>
          <w:rFonts w:ascii="Times New Roman" w:cs="Times New Roman" w:eastAsia="Times New Roman" w:hAnsi="Times New Roman"/>
          <w:sz w:val="22"/>
          <w:szCs w:val="22"/>
          <w:color w:val="auto"/>
        </w:rPr>
        <w:t>Oversaw the readiness procedures for daily office operations, including opening, having full front desk activities operational, and preparing the office at the close of business for the following day.</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-70485</wp:posOffset>
            </wp:positionH>
            <wp:positionV relativeFrom="paragraph">
              <wp:posOffset>313055</wp:posOffset>
            </wp:positionV>
            <wp:extent cx="6449695" cy="368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449695" cy="36830"/>
                    </a:xfrm>
                    <a:prstGeom prst="rect">
                      <a:avLst/>
                    </a:prstGeom>
                    <a:noFill/>
                  </pic:spPr>
                </pic:pic>
              </a:graphicData>
            </a:graphic>
          </wp:anchor>
        </w:drawing>
      </w:r>
    </w:p>
    <w:p>
      <w:pPr>
        <w:spacing w:after="0" w:line="200" w:lineRule="exact"/>
        <w:rPr>
          <w:sz w:val="20"/>
          <w:szCs w:val="20"/>
          <w:color w:val="auto"/>
        </w:rPr>
      </w:pPr>
    </w:p>
    <w:p>
      <w:pPr>
        <w:spacing w:after="0" w:line="250" w:lineRule="exact"/>
        <w:rPr>
          <w:sz w:val="20"/>
          <w:szCs w:val="20"/>
          <w:color w:val="auto"/>
        </w:rPr>
      </w:pPr>
    </w:p>
    <w:p>
      <w:pPr>
        <w:ind w:left="3900"/>
        <w:spacing w:after="0"/>
        <w:rPr>
          <w:sz w:val="20"/>
          <w:szCs w:val="20"/>
          <w:color w:val="auto"/>
        </w:rPr>
      </w:pPr>
      <w:r>
        <w:rPr>
          <w:rFonts w:ascii="Times New Roman" w:cs="Times New Roman" w:eastAsia="Times New Roman" w:hAnsi="Times New Roman"/>
          <w:sz w:val="19"/>
          <w:szCs w:val="19"/>
          <w:b w:val="1"/>
          <w:bCs w:val="1"/>
          <w:color w:val="auto"/>
        </w:rPr>
        <w:t xml:space="preserve">EDUCATION </w:t>
      </w:r>
      <w:r>
        <w:rPr>
          <w:rFonts w:ascii="Times New Roman" w:cs="Times New Roman" w:eastAsia="Times New Roman" w:hAnsi="Times New Roman"/>
          <w:sz w:val="24"/>
          <w:szCs w:val="24"/>
          <w:b w:val="1"/>
          <w:bCs w:val="1"/>
          <w:color w:val="auto"/>
        </w:rPr>
        <w:t>&amp;</w:t>
      </w:r>
      <w:r>
        <w:rPr>
          <w:rFonts w:ascii="Times New Roman" w:cs="Times New Roman" w:eastAsia="Times New Roman" w:hAnsi="Times New Roman"/>
          <w:sz w:val="19"/>
          <w:szCs w:val="19"/>
          <w:b w:val="1"/>
          <w:bCs w:val="1"/>
          <w:color w:val="auto"/>
        </w:rPr>
        <w:t xml:space="preserve"> SKILLS</w:t>
      </w:r>
    </w:p>
    <w:p>
      <w:pPr>
        <w:spacing w:after="0" w:line="129" w:lineRule="exact"/>
        <w:rPr>
          <w:sz w:val="20"/>
          <w:szCs w:val="20"/>
          <w:color w:val="auto"/>
        </w:rPr>
      </w:pPr>
    </w:p>
    <w:p>
      <w:pPr>
        <w:jc w:val="both"/>
        <w:ind w:left="720" w:right="820" w:hanging="352"/>
        <w:spacing w:after="0" w:line="243" w:lineRule="auto"/>
        <w:tabs>
          <w:tab w:leader="none" w:pos="720" w:val="left"/>
        </w:tabs>
        <w:numPr>
          <w:ilvl w:val="0"/>
          <w:numId w:val="5"/>
        </w:numPr>
        <w:rPr>
          <w:rFonts w:ascii="Symbol" w:cs="Symbol" w:eastAsia="Symbol" w:hAnsi="Symbol"/>
          <w:sz w:val="22"/>
          <w:szCs w:val="22"/>
          <w:color w:val="auto"/>
        </w:rPr>
      </w:pPr>
      <w:r>
        <w:rPr>
          <w:rFonts w:ascii="Times New Roman" w:cs="Times New Roman" w:eastAsia="Times New Roman" w:hAnsi="Times New Roman"/>
          <w:sz w:val="22"/>
          <w:szCs w:val="22"/>
          <w:color w:val="auto"/>
        </w:rPr>
        <w:t>Bachelors of Science Degree in Business Administration, Emphasis in Marketing – San Diego State University (2009) (Cumulative GPA 3.70)</w:t>
      </w:r>
    </w:p>
    <w:p>
      <w:pPr>
        <w:jc w:val="both"/>
        <w:ind w:left="720" w:hanging="352"/>
        <w:spacing w:after="0" w:line="225" w:lineRule="auto"/>
        <w:tabs>
          <w:tab w:leader="none" w:pos="720" w:val="left"/>
        </w:tabs>
        <w:numPr>
          <w:ilvl w:val="0"/>
          <w:numId w:val="5"/>
        </w:numPr>
        <w:rPr>
          <w:rFonts w:ascii="Symbol" w:cs="Symbol" w:eastAsia="Symbol" w:hAnsi="Symbol"/>
          <w:sz w:val="22"/>
          <w:szCs w:val="22"/>
          <w:color w:val="auto"/>
        </w:rPr>
      </w:pPr>
      <w:r>
        <w:rPr>
          <w:rFonts w:ascii="Times New Roman" w:cs="Times New Roman" w:eastAsia="Times New Roman" w:hAnsi="Times New Roman"/>
          <w:sz w:val="22"/>
          <w:szCs w:val="22"/>
          <w:color w:val="auto"/>
        </w:rPr>
        <w:t>Proficient in MS Office (Word, Excel, PowerPoint, Outlook)</w:t>
      </w:r>
    </w:p>
    <w:p>
      <w:pPr>
        <w:jc w:val="both"/>
        <w:ind w:left="720" w:hanging="352"/>
        <w:spacing w:after="0" w:line="225" w:lineRule="auto"/>
        <w:tabs>
          <w:tab w:leader="none" w:pos="720" w:val="left"/>
        </w:tabs>
        <w:numPr>
          <w:ilvl w:val="0"/>
          <w:numId w:val="5"/>
        </w:numPr>
        <w:rPr>
          <w:rFonts w:ascii="Symbol" w:cs="Symbol" w:eastAsia="Symbol" w:hAnsi="Symbol"/>
          <w:sz w:val="22"/>
          <w:szCs w:val="22"/>
          <w:color w:val="auto"/>
        </w:rPr>
      </w:pPr>
      <w:r>
        <w:rPr>
          <w:rFonts w:ascii="Times New Roman" w:cs="Times New Roman" w:eastAsia="Times New Roman" w:hAnsi="Times New Roman"/>
          <w:sz w:val="22"/>
          <w:szCs w:val="22"/>
          <w:color w:val="auto"/>
        </w:rPr>
        <w:t>Bilingual in written and oral English and Polish</w:t>
      </w:r>
    </w:p>
    <w:p>
      <w:pPr>
        <w:spacing w:after="0" w:line="266"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19"/>
          <w:szCs w:val="19"/>
          <w:b w:val="1"/>
          <w:bCs w:val="1"/>
          <w:color w:val="auto"/>
        </w:rPr>
        <w:t>MEMBERSHIPS AND AFFILIATIONS</w:t>
      </w:r>
    </w:p>
    <w:p>
      <w:pPr>
        <w:spacing w:after="0" w:line="266" w:lineRule="exact"/>
        <w:rPr>
          <w:sz w:val="20"/>
          <w:szCs w:val="20"/>
          <w:color w:val="auto"/>
        </w:rPr>
      </w:pPr>
    </w:p>
    <w:p>
      <w:pPr>
        <w:jc w:val="both"/>
        <w:ind w:left="1080" w:right="2380" w:hanging="712"/>
        <w:spacing w:after="0" w:line="239" w:lineRule="auto"/>
        <w:tabs>
          <w:tab w:leader="none" w:pos="720" w:val="left"/>
        </w:tabs>
        <w:numPr>
          <w:ilvl w:val="0"/>
          <w:numId w:val="6"/>
        </w:numPr>
        <w:rPr>
          <w:rFonts w:ascii="Symbol" w:cs="Symbol" w:eastAsia="Symbol" w:hAnsi="Symbol"/>
          <w:sz w:val="22"/>
          <w:szCs w:val="22"/>
          <w:color w:val="auto"/>
        </w:rPr>
      </w:pPr>
      <w:r>
        <w:rPr>
          <w:rFonts w:ascii="Times New Roman" w:cs="Times New Roman" w:eastAsia="Times New Roman" w:hAnsi="Times New Roman"/>
          <w:sz w:val="22"/>
          <w:szCs w:val="22"/>
          <w:color w:val="auto"/>
        </w:rPr>
        <w:t xml:space="preserve">American Marketing Association – Event Coordinator (AMA) (1/2006 to 5/2009) </w:t>
      </w:r>
      <w:r>
        <w:rPr>
          <w:rFonts w:ascii="Courier New" w:cs="Courier New" w:eastAsia="Courier New" w:hAnsi="Courier New"/>
          <w:sz w:val="22"/>
          <w:szCs w:val="22"/>
          <w:color w:val="auto"/>
        </w:rPr>
        <w:t xml:space="preserve">o </w:t>
      </w:r>
      <w:r>
        <w:rPr>
          <w:rFonts w:ascii="Times New Roman" w:cs="Times New Roman" w:eastAsia="Times New Roman" w:hAnsi="Times New Roman"/>
          <w:sz w:val="22"/>
          <w:szCs w:val="22"/>
          <w:color w:val="auto"/>
        </w:rPr>
        <w:t>Planned and executed events to increase AMA member image.</w:t>
      </w:r>
    </w:p>
    <w:p>
      <w:pPr>
        <w:jc w:val="both"/>
        <w:ind w:left="720" w:right="200" w:hanging="352"/>
        <w:spacing w:after="0" w:line="230" w:lineRule="auto"/>
        <w:tabs>
          <w:tab w:leader="none" w:pos="720" w:val="left"/>
        </w:tabs>
        <w:numPr>
          <w:ilvl w:val="0"/>
          <w:numId w:val="6"/>
        </w:numPr>
        <w:rPr>
          <w:rFonts w:ascii="Symbol" w:cs="Symbol" w:eastAsia="Symbol" w:hAnsi="Symbol"/>
          <w:sz w:val="22"/>
          <w:szCs w:val="22"/>
          <w:color w:val="auto"/>
        </w:rPr>
      </w:pPr>
      <w:r>
        <w:rPr>
          <w:rFonts w:ascii="Times New Roman" w:cs="Times New Roman" w:eastAsia="Times New Roman" w:hAnsi="Times New Roman"/>
          <w:sz w:val="22"/>
          <w:szCs w:val="22"/>
          <w:color w:val="auto"/>
        </w:rPr>
        <w:t>San Diego State University Associated Students – Senate Board Student-At-Large: Committee for Campus Development/Recreation Board Representative (9/2005 to 12/2007)</w:t>
      </w:r>
    </w:p>
    <w:p>
      <w:pPr>
        <w:spacing w:after="0" w:line="1" w:lineRule="exact"/>
        <w:rPr>
          <w:rFonts w:ascii="Symbol" w:cs="Symbol" w:eastAsia="Symbol" w:hAnsi="Symbol"/>
          <w:sz w:val="22"/>
          <w:szCs w:val="22"/>
          <w:color w:val="auto"/>
        </w:rPr>
      </w:pPr>
    </w:p>
    <w:p>
      <w:pPr>
        <w:jc w:val="both"/>
        <w:ind w:left="1440" w:right="920" w:hanging="360"/>
        <w:spacing w:after="0" w:line="222" w:lineRule="auto"/>
        <w:rPr>
          <w:rFonts w:ascii="Symbol" w:cs="Symbol" w:eastAsia="Symbol" w:hAnsi="Symbol"/>
          <w:sz w:val="22"/>
          <w:szCs w:val="22"/>
          <w:color w:val="auto"/>
        </w:rPr>
      </w:pPr>
      <w:r>
        <w:rPr>
          <w:rFonts w:ascii="Courier New" w:cs="Courier New" w:eastAsia="Courier New" w:hAnsi="Courier New"/>
          <w:sz w:val="22"/>
          <w:szCs w:val="22"/>
          <w:color w:val="auto"/>
        </w:rPr>
        <w:t xml:space="preserve">o </w:t>
      </w:r>
      <w:r>
        <w:rPr>
          <w:rFonts w:ascii="Times New Roman" w:cs="Times New Roman" w:eastAsia="Times New Roman" w:hAnsi="Times New Roman"/>
          <w:sz w:val="22"/>
          <w:szCs w:val="22"/>
          <w:color w:val="auto"/>
        </w:rPr>
        <w:t>Responsible for reviewing the Campus Master plan and Five-year Capital Outlay Program</w:t>
      </w:r>
      <w:r>
        <w:rPr>
          <w:rFonts w:ascii="Courier New" w:cs="Courier New" w:eastAsia="Courier New" w:hAnsi="Courier New"/>
          <w:sz w:val="22"/>
          <w:szCs w:val="22"/>
          <w:color w:val="auto"/>
        </w:rPr>
        <w:t xml:space="preserve"> </w:t>
      </w:r>
      <w:r>
        <w:rPr>
          <w:rFonts w:ascii="Times New Roman" w:cs="Times New Roman" w:eastAsia="Times New Roman" w:hAnsi="Times New Roman"/>
          <w:sz w:val="22"/>
          <w:szCs w:val="22"/>
          <w:color w:val="auto"/>
        </w:rPr>
        <w:t>consisting of overall short and long-term University objectives.</w:t>
      </w:r>
    </w:p>
    <w:p>
      <w:pPr>
        <w:spacing w:after="0" w:line="1" w:lineRule="exact"/>
        <w:rPr>
          <w:rFonts w:ascii="Symbol" w:cs="Symbol" w:eastAsia="Symbol" w:hAnsi="Symbol"/>
          <w:sz w:val="22"/>
          <w:szCs w:val="22"/>
          <w:color w:val="auto"/>
        </w:rPr>
      </w:pPr>
    </w:p>
    <w:p>
      <w:pPr>
        <w:jc w:val="both"/>
        <w:ind w:left="1080"/>
        <w:spacing w:after="0" w:line="225" w:lineRule="auto"/>
        <w:rPr>
          <w:rFonts w:ascii="Symbol" w:cs="Symbol" w:eastAsia="Symbol" w:hAnsi="Symbol"/>
          <w:sz w:val="22"/>
          <w:szCs w:val="22"/>
          <w:color w:val="auto"/>
        </w:rPr>
      </w:pPr>
      <w:r>
        <w:rPr>
          <w:rFonts w:ascii="Courier New" w:cs="Courier New" w:eastAsia="Courier New" w:hAnsi="Courier New"/>
          <w:sz w:val="22"/>
          <w:szCs w:val="22"/>
          <w:color w:val="auto"/>
        </w:rPr>
        <w:t xml:space="preserve">o  </w:t>
      </w:r>
      <w:r>
        <w:rPr>
          <w:rFonts w:ascii="Times New Roman" w:cs="Times New Roman" w:eastAsia="Times New Roman" w:hAnsi="Times New Roman"/>
          <w:sz w:val="22"/>
          <w:szCs w:val="22"/>
          <w:color w:val="auto"/>
        </w:rPr>
        <w:t>Regulated Associated Students Campus Recreation and Mission Bay Aquatic Center programs.</w:t>
      </w:r>
    </w:p>
    <w:p>
      <w:pPr>
        <w:jc w:val="both"/>
        <w:ind w:left="720" w:hanging="352"/>
        <w:spacing w:after="0" w:line="220" w:lineRule="auto"/>
        <w:tabs>
          <w:tab w:leader="none" w:pos="720" w:val="left"/>
        </w:tabs>
        <w:numPr>
          <w:ilvl w:val="0"/>
          <w:numId w:val="6"/>
        </w:numPr>
        <w:rPr>
          <w:rFonts w:ascii="Symbol" w:cs="Symbol" w:eastAsia="Symbol" w:hAnsi="Symbol"/>
          <w:sz w:val="22"/>
          <w:szCs w:val="22"/>
          <w:color w:val="auto"/>
        </w:rPr>
      </w:pPr>
      <w:r>
        <w:rPr>
          <w:rFonts w:ascii="Times New Roman" w:cs="Times New Roman" w:eastAsia="Times New Roman" w:hAnsi="Times New Roman"/>
          <w:sz w:val="22"/>
          <w:szCs w:val="22"/>
          <w:color w:val="auto"/>
        </w:rPr>
        <w:t>Pi Beta Phi Sorority – VP of Philanthropy (1/2008 to 1/2009)</w:t>
      </w:r>
    </w:p>
    <w:p>
      <w:pPr>
        <w:spacing w:after="0" w:line="1" w:lineRule="exact"/>
        <w:rPr>
          <w:sz w:val="20"/>
          <w:szCs w:val="20"/>
          <w:color w:val="auto"/>
        </w:rPr>
      </w:pPr>
    </w:p>
    <w:p>
      <w:pPr>
        <w:jc w:val="both"/>
        <w:ind w:left="1440" w:right="840" w:hanging="352"/>
        <w:spacing w:after="0" w:line="232" w:lineRule="auto"/>
        <w:tabs>
          <w:tab w:leader="none" w:pos="1440" w:val="left"/>
        </w:tabs>
        <w:numPr>
          <w:ilvl w:val="1"/>
          <w:numId w:val="7"/>
        </w:numPr>
        <w:rPr>
          <w:rFonts w:ascii="Courier New" w:cs="Courier New" w:eastAsia="Courier New" w:hAnsi="Courier New"/>
          <w:sz w:val="22"/>
          <w:szCs w:val="22"/>
          <w:color w:val="auto"/>
        </w:rPr>
      </w:pPr>
      <w:r>
        <w:rPr>
          <w:rFonts w:ascii="Times New Roman" w:cs="Times New Roman" w:eastAsia="Times New Roman" w:hAnsi="Times New Roman"/>
          <w:sz w:val="22"/>
          <w:szCs w:val="22"/>
          <w:color w:val="auto"/>
        </w:rPr>
        <w:t>Partnered with national and local community service organizations to promote member and community involvement.</w:t>
      </w:r>
    </w:p>
    <w:p>
      <w:pPr>
        <w:spacing w:after="0" w:line="1" w:lineRule="exact"/>
        <w:rPr>
          <w:rFonts w:ascii="Courier New" w:cs="Courier New" w:eastAsia="Courier New" w:hAnsi="Courier New"/>
          <w:sz w:val="22"/>
          <w:szCs w:val="22"/>
          <w:color w:val="auto"/>
        </w:rPr>
      </w:pPr>
    </w:p>
    <w:p>
      <w:pPr>
        <w:jc w:val="both"/>
        <w:ind w:left="720" w:hanging="352"/>
        <w:spacing w:after="0" w:line="220" w:lineRule="auto"/>
        <w:tabs>
          <w:tab w:leader="none" w:pos="720" w:val="left"/>
        </w:tabs>
        <w:numPr>
          <w:ilvl w:val="0"/>
          <w:numId w:val="7"/>
        </w:numPr>
        <w:rPr>
          <w:rFonts w:ascii="Symbol" w:cs="Symbol" w:eastAsia="Symbol" w:hAnsi="Symbol"/>
          <w:sz w:val="22"/>
          <w:szCs w:val="22"/>
          <w:color w:val="auto"/>
        </w:rPr>
      </w:pPr>
      <w:r>
        <w:rPr>
          <w:rFonts w:ascii="Times New Roman" w:cs="Times New Roman" w:eastAsia="Times New Roman" w:hAnsi="Times New Roman"/>
          <w:sz w:val="22"/>
          <w:szCs w:val="22"/>
          <w:color w:val="auto"/>
        </w:rPr>
        <w:t>CeMA Certified through the eMarketing Association</w:t>
      </w:r>
    </w:p>
    <w:sectPr>
      <w:pgSz w:w="12240" w:h="15840" w:orient="portrait"/>
      <w:cols w:equalWidth="0" w:num="1">
        <w:col w:w="10180"/>
      </w:cols>
      <w:pgMar w:left="1000" w:top="1440" w:right="1060" w:bottom="839"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0000000000000000000"/>
    <w:charset w:val="00"/>
    <w:family w:val="auto"/>
    <w:pitch w:val="variable"/>
    <w:sig w:usb0="800000EB" w:usb1="380160EA" w:usb2="14400000" w:usb3="00000000" w:csb0="00000001" w:csb1="00000000"/>
  </w:font>
  <w:font w:name="Courier New">
    <w:panose1 w:val="02070309020205020404"/>
    <w:charset w:val="00"/>
    <w:family w:val="auto"/>
    <w:pitch w:val="fixed"/>
    <w:sig w:usb0="E0002A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
      <w:numFmt w:val="bullet"/>
      <w:start w:val="1"/>
    </w:lvl>
  </w:abstractNum>
  <w:abstractNum w:abstractNumId="1">
    <w:nsid w:val="238E1F29"/>
    <w:multiLevelType w:val="hybridMultilevel"/>
    <w:lvl w:ilvl="0">
      <w:lvlJc w:val="left"/>
      <w:lvlText w:val="•"/>
      <w:numFmt w:val="bullet"/>
      <w:start w:val="1"/>
    </w:lvl>
  </w:abstractNum>
  <w:abstractNum w:abstractNumId="2">
    <w:nsid w:val="46E87CCD"/>
    <w:multiLevelType w:val="hybridMultilevel"/>
    <w:lvl w:ilvl="0">
      <w:lvlJc w:val="left"/>
      <w:lvlText w:val="•"/>
      <w:numFmt w:val="bullet"/>
      <w:start w:val="1"/>
    </w:lvl>
  </w:abstractNum>
  <w:abstractNum w:abstractNumId="3">
    <w:nsid w:val="3D1B58BA"/>
    <w:multiLevelType w:val="hybridMultilevel"/>
    <w:lvl w:ilvl="0">
      <w:lvlJc w:val="left"/>
      <w:lvlText w:val="•"/>
      <w:numFmt w:val="bullet"/>
      <w:start w:val="1"/>
    </w:lvl>
  </w:abstractNum>
  <w:abstractNum w:abstractNumId="4">
    <w:nsid w:val="507ED7AB"/>
    <w:multiLevelType w:val="hybridMultilevel"/>
    <w:lvl w:ilvl="0">
      <w:lvlJc w:val="left"/>
      <w:lvlText w:val="•"/>
      <w:numFmt w:val="bullet"/>
      <w:start w:val="1"/>
    </w:lvl>
  </w:abstractNum>
  <w:abstractNum w:abstractNumId="5">
    <w:nsid w:val="2EB141F2"/>
    <w:multiLevelType w:val="hybridMultilevel"/>
    <w:lvl w:ilvl="0">
      <w:lvlJc w:val="left"/>
      <w:lvlText w:val="•"/>
      <w:numFmt w:val="bullet"/>
      <w:start w:val="1"/>
    </w:lvl>
  </w:abstractNum>
  <w:abstractNum w:abstractNumId="6">
    <w:nsid w:val="41B71EFB"/>
    <w:multiLevelType w:val="hybridMultilevel"/>
    <w:lvl w:ilvl="0">
      <w:lvlJc w:val="left"/>
      <w:lvlText w:val="•"/>
      <w:numFmt w:val="bullet"/>
      <w:start w:val="1"/>
    </w:lvl>
    <w:lvl w:ilvl="1">
      <w:lvlJc w:val="left"/>
      <w:lvlText w:val="%2"/>
      <w:numFmt w:val="lowerLetter"/>
      <w:start w:val="15"/>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2015-10-08T02:22:34Z</dcterms:created>
  <dcterms:modified xsi:type="dcterms:W3CDTF">2015-10-08T02:22:34Z</dcterms:modified>
</cp:coreProperties>
</file>