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5.png" ContentType="image/png"/>
  <Override PartName="/word/media/image4.png" ContentType="image/png"/>
  <Override PartName="/word/media/image3.jpeg" ContentType="image/jpeg"/>
  <Override PartName="/word/media/image1.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val="false"/>
        <w:keepLines w:val="false"/>
        <w:spacing w:before="0" w:after="0"/>
        <w:rPr>
          <w:sz w:val="48"/>
          <w:szCs w:val="48"/>
        </w:rPr>
      </w:pPr>
      <w:bookmarkStart w:id="0" w:name="_gc2pz7m8v7e"/>
      <w:bookmarkStart w:id="1" w:name="_gc2pz7m8v7e"/>
      <w:bookmarkEnd w:id="1"/>
      <w:r>
        <w:rPr>
          <w:sz w:val="48"/>
          <w:szCs w:val="48"/>
        </w:rPr>
        <w:drawing>
          <wp:anchor behindDoc="0" distT="0" distB="0" distL="114300" distR="114300" simplePos="0" locked="0" layoutInCell="1" allowOverlap="1" relativeHeight="2">
            <wp:simplePos x="0" y="0"/>
            <wp:positionH relativeFrom="margin">
              <wp:posOffset>-114300</wp:posOffset>
            </wp:positionH>
            <wp:positionV relativeFrom="paragraph">
              <wp:posOffset>104775</wp:posOffset>
            </wp:positionV>
            <wp:extent cx="1141095" cy="1583690"/>
            <wp:effectExtent l="0" t="0" r="0" b="0"/>
            <wp:wrapSquare wrapText="bothSides"/>
            <wp:docPr id="1"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C:\work\SVN\aswgoesspice\trunk\WG_A0_Process_management\documentation\templates\EB+Elektrobit_RGB_cropped.jpg"/>
                    <pic:cNvPicPr>
                      <a:picLocks noChangeAspect="1" noChangeArrowheads="1"/>
                    </pic:cNvPicPr>
                  </pic:nvPicPr>
                  <pic:blipFill>
                    <a:blip r:embed="rId2"/>
                    <a:stretch>
                      <a:fillRect/>
                    </a:stretch>
                  </pic:blipFill>
                  <pic:spPr bwMode="auto">
                    <a:xfrm>
                      <a:off x="0" y="0"/>
                      <a:ext cx="1141095" cy="1583690"/>
                    </a:xfrm>
                    <a:prstGeom prst="rect">
                      <a:avLst/>
                    </a:prstGeom>
                  </pic:spPr>
                </pic:pic>
              </a:graphicData>
            </a:graphic>
          </wp:anchor>
        </w:drawing>
        <w:drawing>
          <wp:anchor behindDoc="0" distT="0" distB="0" distL="0" distR="0" simplePos="0" locked="0" layoutInCell="1" allowOverlap="1" relativeHeight="3">
            <wp:simplePos x="0" y="0"/>
            <wp:positionH relativeFrom="margin">
              <wp:posOffset>4524375</wp:posOffset>
            </wp:positionH>
            <wp:positionV relativeFrom="paragraph">
              <wp:posOffset>635</wp:posOffset>
            </wp:positionV>
            <wp:extent cx="1800225" cy="1895475"/>
            <wp:effectExtent l="0" t="0" r="0" b="0"/>
            <wp:wrapSquare wrapText="bothSides"/>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rcRect l="24001" t="0" r="25601" b="0"/>
                    <a:stretch>
                      <a:fillRect/>
                    </a:stretch>
                  </pic:blipFill>
                  <pic:spPr bwMode="auto">
                    <a:xfrm>
                      <a:off x="0" y="0"/>
                      <a:ext cx="1800225" cy="1895475"/>
                    </a:xfrm>
                    <a:prstGeom prst="rect">
                      <a:avLst/>
                    </a:prstGeom>
                  </pic:spPr>
                </pic:pic>
              </a:graphicData>
            </a:graphic>
          </wp:anchor>
        </w:drawing>
      </w:r>
    </w:p>
    <w:p>
      <w:pPr>
        <w:pStyle w:val="Title"/>
        <w:keepNext w:val="false"/>
        <w:keepLines w:val="false"/>
        <w:spacing w:before="0" w:after="0"/>
        <w:ind w:left="72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60"/>
        <w:jc w:val="right"/>
        <w:rPr>
          <w:sz w:val="48"/>
          <w:szCs w:val="48"/>
        </w:rPr>
      </w:pPr>
      <w:bookmarkStart w:id="4" w:name="_1v0rwb789wl3"/>
      <w:bookmarkStart w:id="5" w:name="_1v0rwb789wl3"/>
      <w:bookmarkEnd w:id="5"/>
      <w:r>
        <w:rPr>
          <w:sz w:val="48"/>
          <w:szCs w:val="48"/>
        </w:rPr>
      </w:r>
    </w:p>
    <w:p>
      <w:pPr>
        <w:pStyle w:val="Title"/>
        <w:spacing w:before="0" w:after="60"/>
        <w:rPr>
          <w:sz w:val="48"/>
          <w:szCs w:val="48"/>
        </w:rPr>
      </w:pPr>
      <w:bookmarkStart w:id="6" w:name="_2468oyeg0eef"/>
      <w:bookmarkStart w:id="7" w:name="_2468oyeg0eef"/>
      <w:bookmarkEnd w:id="7"/>
      <w:r>
        <w:rPr>
          <w:sz w:val="48"/>
          <w:szCs w:val="48"/>
        </w:rPr>
      </w:r>
    </w:p>
    <w:p>
      <w:pPr>
        <w:pStyle w:val="Normal"/>
        <w:rPr/>
      </w:pPr>
      <w:r>
        <w:rPr/>
      </w:r>
    </w:p>
    <w:p>
      <w:pPr>
        <w:pStyle w:val="Normal"/>
        <w:rPr/>
      </w:pPr>
      <w:r>
        <w:rPr/>
      </w:r>
    </w:p>
    <w:p>
      <w:pPr>
        <w:pStyle w:val="Title"/>
        <w:spacing w:before="0" w:after="60"/>
        <w:jc w:val="right"/>
        <w:rPr/>
      </w:pPr>
      <w:bookmarkStart w:id="8" w:name="_ug35toubx59n"/>
      <w:bookmarkEnd w:id="8"/>
      <w:r>
        <w:rPr>
          <w:sz w:val="48"/>
          <w:szCs w:val="48"/>
        </w:rPr>
        <w:t>Functional Safety Concept Lane Assistance</w:t>
      </w:r>
    </w:p>
    <w:p>
      <w:pPr>
        <w:pStyle w:val="Normal"/>
        <w:jc w:val="right"/>
        <w:rPr>
          <w:b/>
          <w:b/>
          <w:color w:val="B7B7B7"/>
        </w:rPr>
      </w:pPr>
      <w:r>
        <w:rPr>
          <w:b/>
        </w:rPr>
        <w:t xml:space="preserve">Document Version: </w:t>
      </w:r>
      <w:r>
        <w:rPr>
          <w:b/>
          <w:color w:val="000000"/>
        </w:rPr>
        <w:t>1.0</w:t>
      </w:r>
    </w:p>
    <w:p>
      <w:pPr>
        <w:pStyle w:val="Normal"/>
        <w:jc w:val="right"/>
        <w:rPr>
          <w:b/>
          <w:b/>
          <w:color w:val="999999"/>
        </w:rPr>
      </w:pPr>
      <w:r>
        <w:rPr>
          <w:b/>
          <w:color w:val="999999"/>
        </w:rPr>
        <w:t>Template Version 1.0, Released on 2017-06-21</w:t>
      </w:r>
    </w:p>
    <w:p>
      <w:pPr>
        <w:pStyle w:val="Normal"/>
        <w:rPr/>
      </w:pPr>
      <w:r>
        <w:rPr/>
      </w:r>
    </w:p>
    <w:p>
      <w:pPr>
        <w:pStyle w:val="Title"/>
        <w:spacing w:before="0" w:after="6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widowControl w:val="false"/>
        <w:spacing w:lineRule="auto" w:line="240" w:before="480" w:after="180"/>
        <w:rPr/>
      </w:pPr>
      <w:bookmarkStart w:id="10" w:name="_Toc515273186"/>
      <w:bookmarkEnd w:id="10"/>
      <w:r>
        <w:rPr/>
        <w:t>Document history</w:t>
      </w:r>
    </w:p>
    <w:p>
      <w:pPr>
        <w:pStyle w:val="Normal"/>
        <w:widowControl w:val="false"/>
        <w:spacing w:before="0" w:after="180"/>
        <w:rPr>
          <w:rFonts w:ascii="Calibri" w:hAnsi="Calibri" w:eastAsia="Calibri" w:cs="Calibri"/>
        </w:rPr>
      </w:pPr>
      <w:r>
        <w:rPr>
          <w:rFonts w:eastAsia="Calibri" w:cs="Calibri" w:ascii="Calibri" w:hAnsi="Calibri"/>
        </w:rPr>
      </w:r>
    </w:p>
    <w:tbl>
      <w:tblPr>
        <w:tblStyle w:val="a"/>
        <w:tblW w:w="9630"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noVBand="0" w:val="0020" w:noHBand="0" w:lastColumn="0" w:firstColumn="0" w:lastRow="0" w:firstRow="1"/>
      </w:tblPr>
      <w:tblGrid>
        <w:gridCol w:w="1470"/>
        <w:gridCol w:w="1275"/>
        <w:gridCol w:w="2100"/>
        <w:gridCol w:w="4784"/>
      </w:tblGrid>
      <w:tr>
        <w:trPr>
          <w:cnfStyle w:val="100000000000" w:firstRow="1" w:lastRow="0" w:firstColumn="0" w:lastColumn="0" w:oddVBand="0" w:evenVBand="0" w:oddHBand="0" w:evenHBand="0" w:firstRowFirstColumn="0" w:firstRowLastColumn="0" w:lastRowFirstColumn="0" w:lastRowLastColumn="0"/>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5/25/2018</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1.0</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t>Rahul Bhartari</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pPr>
            <w:r>
              <w:rPr>
                <w:rFonts w:eastAsia="Calibri" w:cs="Calibri" w:ascii="Calibri" w:hAnsi="Calibri"/>
                <w:sz w:val="22"/>
                <w:szCs w:val="22"/>
              </w:rPr>
              <w:t xml:space="preserve">First </w:t>
            </w:r>
            <w:r>
              <w:rPr>
                <w:rFonts w:eastAsia="Calibri" w:cs="Calibri" w:ascii="Calibri" w:hAnsi="Calibri"/>
                <w:sz w:val="22"/>
                <w:szCs w:val="22"/>
              </w:rPr>
              <w:t>R</w:t>
            </w:r>
            <w:r>
              <w:rPr>
                <w:rFonts w:eastAsia="Calibri" w:cs="Calibri" w:ascii="Calibri" w:hAnsi="Calibri"/>
                <w:sz w:val="22"/>
                <w:szCs w:val="22"/>
              </w:rPr>
              <w:t>evision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widowControl w:val="false"/>
              <w:spacing w:before="0" w:after="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pacing w:lineRule="auto" w:line="240" w:before="480" w:after="180"/>
        <w:rPr/>
      </w:pPr>
      <w:bookmarkStart w:id="13" w:name="_Toc515273187"/>
      <w:bookmarkEnd w:id="13"/>
      <w:r>
        <w:rPr/>
        <w:t>Table of Contents</w:t>
      </w:r>
    </w:p>
    <w:p>
      <w:pPr>
        <w:pStyle w:val="Normal"/>
        <w:rPr/>
      </w:pPr>
      <w:r>
        <w:rPr/>
      </w:r>
    </w:p>
    <w:sdt>
      <w:sdtPr>
        <w:docPartObj>
          <w:docPartGallery w:val="Table of Contents"/>
          <w:docPartUnique w:val="true"/>
        </w:docPartObj>
        <w:id w:val="1997033885"/>
      </w:sdtPr>
      <w:sdtContent>
        <w:p>
          <w:pPr>
            <w:pStyle w:val="Contents1"/>
            <w:tabs>
              <w:tab w:val="right" w:pos="9350" w:leader="dot"/>
            </w:tabs>
            <w:rPr/>
          </w:pPr>
          <w:r>
            <w:fldChar w:fldCharType="begin"/>
          </w:r>
          <w:r>
            <w:instrText> TOC \z \o "1-9" \u \h</w:instrText>
          </w:r>
          <w:r>
            <w:fldChar w:fldCharType="separate"/>
          </w:r>
          <w:hyperlink w:anchor="_Toc515273186">
            <w:r>
              <w:rPr>
                <w:webHidden/>
              </w:rPr>
              <w:fldChar w:fldCharType="begin"/>
            </w:r>
            <w:r>
              <w:rPr>
                <w:webHidden/>
              </w:rPr>
              <w:instrText>PAGEREF _Toc515273186 \h</w:instrText>
            </w:r>
            <w:r>
              <w:rPr>
                <w:webHidden/>
              </w:rPr>
              <w:fldChar w:fldCharType="separate"/>
            </w:r>
            <w:r>
              <w:rPr>
                <w:webHidden/>
                <w:rStyle w:val="IndexLink"/>
              </w:rPr>
              <w:t>Document history</w:t>
            </w:r>
            <w:r>
              <w:rPr>
                <w:webHidden/>
              </w:rPr>
              <w:fldChar w:fldCharType="end"/>
            </w:r>
          </w:hyperlink>
        </w:p>
        <w:p>
          <w:pPr>
            <w:pStyle w:val="Contents1"/>
            <w:tabs>
              <w:tab w:val="right" w:pos="9350" w:leader="dot"/>
            </w:tabs>
            <w:rPr/>
          </w:pPr>
          <w:hyperlink w:anchor="_Toc515273187">
            <w:r>
              <w:rPr>
                <w:webHidden/>
              </w:rPr>
              <w:fldChar w:fldCharType="begin"/>
            </w:r>
            <w:r>
              <w:rPr>
                <w:webHidden/>
              </w:rPr>
              <w:instrText>PAGEREF _Toc515273187 \h</w:instrText>
            </w:r>
            <w:r>
              <w:rPr>
                <w:webHidden/>
              </w:rPr>
              <w:fldChar w:fldCharType="separate"/>
            </w:r>
            <w:r>
              <w:rPr>
                <w:webHidden/>
                <w:rStyle w:val="IndexLink"/>
              </w:rPr>
              <w:t>Table of Contents</w:t>
            </w:r>
            <w:r>
              <w:rPr>
                <w:webHidden/>
              </w:rPr>
              <w:fldChar w:fldCharType="end"/>
            </w:r>
          </w:hyperlink>
        </w:p>
        <w:p>
          <w:pPr>
            <w:pStyle w:val="Contents1"/>
            <w:tabs>
              <w:tab w:val="right" w:pos="9350" w:leader="dot"/>
            </w:tabs>
            <w:rPr/>
          </w:pPr>
          <w:hyperlink w:anchor="_Toc515273188">
            <w:r>
              <w:rPr>
                <w:webHidden/>
              </w:rPr>
              <w:fldChar w:fldCharType="begin"/>
            </w:r>
            <w:r>
              <w:rPr>
                <w:webHidden/>
              </w:rPr>
              <w:instrText>PAGEREF _Toc515273188 \h</w:instrText>
            </w:r>
            <w:r>
              <w:rPr>
                <w:webHidden/>
              </w:rPr>
              <w:fldChar w:fldCharType="separate"/>
            </w:r>
            <w:r>
              <w:rPr>
                <w:webHidden/>
                <w:rStyle w:val="IndexLink"/>
              </w:rPr>
              <w:t>Purpose of the Functional Safety Concept</w:t>
            </w:r>
            <w:r>
              <w:rPr>
                <w:webHidden/>
              </w:rPr>
              <w:fldChar w:fldCharType="end"/>
            </w:r>
          </w:hyperlink>
        </w:p>
        <w:p>
          <w:pPr>
            <w:pStyle w:val="Contents1"/>
            <w:tabs>
              <w:tab w:val="right" w:pos="9350" w:leader="dot"/>
            </w:tabs>
            <w:rPr/>
          </w:pPr>
          <w:hyperlink w:anchor="_Toc515273189">
            <w:r>
              <w:rPr>
                <w:webHidden/>
              </w:rPr>
              <w:fldChar w:fldCharType="begin"/>
            </w:r>
            <w:r>
              <w:rPr>
                <w:webHidden/>
              </w:rPr>
              <w:instrText>PAGEREF _Toc515273189 \h</w:instrText>
            </w:r>
            <w:r>
              <w:rPr>
                <w:webHidden/>
              </w:rPr>
              <w:fldChar w:fldCharType="separate"/>
            </w:r>
            <w:r>
              <w:rPr>
                <w:webHidden/>
                <w:rStyle w:val="IndexLink"/>
              </w:rPr>
              <w:t>Inputs to the Functional Safety Concept</w:t>
            </w:r>
            <w:r>
              <w:rPr>
                <w:webHidden/>
              </w:rPr>
              <w:fldChar w:fldCharType="end"/>
            </w:r>
          </w:hyperlink>
        </w:p>
        <w:p>
          <w:pPr>
            <w:pStyle w:val="Contents2"/>
            <w:tabs>
              <w:tab w:val="right" w:pos="9350" w:leader="dot"/>
            </w:tabs>
            <w:rPr/>
          </w:pPr>
          <w:hyperlink w:anchor="_Toc515273190">
            <w:r>
              <w:rPr>
                <w:webHidden/>
              </w:rPr>
              <w:fldChar w:fldCharType="begin"/>
            </w:r>
            <w:r>
              <w:rPr>
                <w:webHidden/>
              </w:rPr>
              <w:instrText>PAGEREF _Toc515273190 \h</w:instrText>
            </w:r>
            <w:r>
              <w:rPr>
                <w:webHidden/>
              </w:rPr>
              <w:fldChar w:fldCharType="separate"/>
            </w:r>
            <w:r>
              <w:rPr>
                <w:webHidden/>
                <w:rStyle w:val="IndexLink"/>
              </w:rPr>
              <w:t>Safety goals from the Hazard Analysis and Risk Assessment</w:t>
            </w:r>
            <w:r>
              <w:rPr>
                <w:webHidden/>
              </w:rPr>
              <w:fldChar w:fldCharType="end"/>
            </w:r>
          </w:hyperlink>
        </w:p>
        <w:p>
          <w:pPr>
            <w:pStyle w:val="Contents2"/>
            <w:tabs>
              <w:tab w:val="right" w:pos="9350" w:leader="dot"/>
            </w:tabs>
            <w:rPr/>
          </w:pPr>
          <w:hyperlink w:anchor="_Toc515273191">
            <w:r>
              <w:rPr>
                <w:webHidden/>
              </w:rPr>
              <w:fldChar w:fldCharType="begin"/>
            </w:r>
            <w:r>
              <w:rPr>
                <w:webHidden/>
              </w:rPr>
              <w:instrText>PAGEREF _Toc515273191 \h</w:instrText>
            </w:r>
            <w:r>
              <w:rPr>
                <w:webHidden/>
              </w:rPr>
              <w:fldChar w:fldCharType="separate"/>
            </w:r>
            <w:r>
              <w:rPr>
                <w:webHidden/>
                <w:rStyle w:val="IndexLink"/>
              </w:rPr>
              <w:t>Preliminary Architecture</w:t>
            </w:r>
            <w:r>
              <w:rPr>
                <w:webHidden/>
              </w:rPr>
              <w:fldChar w:fldCharType="end"/>
            </w:r>
          </w:hyperlink>
        </w:p>
        <w:p>
          <w:pPr>
            <w:pStyle w:val="Contents3"/>
            <w:tabs>
              <w:tab w:val="right" w:pos="9350" w:leader="dot"/>
            </w:tabs>
            <w:rPr/>
          </w:pPr>
          <w:hyperlink w:anchor="_Toc515273192">
            <w:r>
              <w:rPr>
                <w:webHidden/>
              </w:rPr>
              <w:fldChar w:fldCharType="begin"/>
            </w:r>
            <w:r>
              <w:rPr>
                <w:webHidden/>
              </w:rPr>
              <w:instrText>PAGEREF _Toc515273192 \h</w:instrText>
            </w:r>
            <w:r>
              <w:rPr>
                <w:webHidden/>
              </w:rPr>
              <w:fldChar w:fldCharType="separate"/>
            </w:r>
            <w:r>
              <w:rPr>
                <w:webHidden/>
                <w:rStyle w:val="IndexLink"/>
              </w:rPr>
              <w:t>Description of architecture elements</w:t>
            </w:r>
            <w:r>
              <w:rPr>
                <w:webHidden/>
              </w:rPr>
              <w:fldChar w:fldCharType="end"/>
            </w:r>
          </w:hyperlink>
        </w:p>
        <w:p>
          <w:pPr>
            <w:pStyle w:val="Contents1"/>
            <w:tabs>
              <w:tab w:val="right" w:pos="9350" w:leader="dot"/>
            </w:tabs>
            <w:rPr/>
          </w:pPr>
          <w:hyperlink w:anchor="_Toc515273193">
            <w:r>
              <w:rPr>
                <w:webHidden/>
              </w:rPr>
              <w:fldChar w:fldCharType="begin"/>
            </w:r>
            <w:r>
              <w:rPr>
                <w:webHidden/>
              </w:rPr>
              <w:instrText>PAGEREF _Toc515273193 \h</w:instrText>
            </w:r>
            <w:r>
              <w:rPr>
                <w:webHidden/>
              </w:rPr>
              <w:fldChar w:fldCharType="separate"/>
            </w:r>
            <w:r>
              <w:rPr>
                <w:webHidden/>
                <w:rStyle w:val="IndexLink"/>
              </w:rPr>
              <w:t>Functional Safety Concept</w:t>
            </w:r>
            <w:r>
              <w:rPr>
                <w:webHidden/>
              </w:rPr>
              <w:fldChar w:fldCharType="end"/>
            </w:r>
          </w:hyperlink>
        </w:p>
        <w:p>
          <w:pPr>
            <w:pStyle w:val="Contents2"/>
            <w:tabs>
              <w:tab w:val="right" w:pos="9350" w:leader="dot"/>
            </w:tabs>
            <w:rPr/>
          </w:pPr>
          <w:hyperlink w:anchor="_Toc515273194">
            <w:r>
              <w:rPr>
                <w:webHidden/>
              </w:rPr>
              <w:fldChar w:fldCharType="begin"/>
            </w:r>
            <w:r>
              <w:rPr>
                <w:webHidden/>
              </w:rPr>
              <w:instrText>PAGEREF _Toc515273194 \h</w:instrText>
            </w:r>
            <w:r>
              <w:rPr>
                <w:webHidden/>
              </w:rPr>
              <w:fldChar w:fldCharType="separate"/>
            </w:r>
            <w:r>
              <w:rPr>
                <w:webHidden/>
                <w:rStyle w:val="IndexLink"/>
              </w:rPr>
              <w:t>Functional Safety Analysis</w:t>
            </w:r>
            <w:r>
              <w:rPr>
                <w:webHidden/>
              </w:rPr>
              <w:fldChar w:fldCharType="end"/>
            </w:r>
          </w:hyperlink>
        </w:p>
        <w:p>
          <w:pPr>
            <w:pStyle w:val="Contents2"/>
            <w:tabs>
              <w:tab w:val="right" w:pos="9350" w:leader="dot"/>
            </w:tabs>
            <w:rPr/>
          </w:pPr>
          <w:hyperlink w:anchor="_Toc515273195">
            <w:r>
              <w:rPr>
                <w:webHidden/>
              </w:rPr>
              <w:fldChar w:fldCharType="begin"/>
            </w:r>
            <w:r>
              <w:rPr>
                <w:webHidden/>
              </w:rPr>
              <w:instrText>PAGEREF _Toc515273195 \h</w:instrText>
            </w:r>
            <w:r>
              <w:rPr>
                <w:webHidden/>
              </w:rPr>
              <w:fldChar w:fldCharType="separate"/>
            </w:r>
            <w:r>
              <w:rPr>
                <w:webHidden/>
                <w:rStyle w:val="IndexLink"/>
              </w:rPr>
              <w:t>Functional Safety Requirements</w:t>
            </w:r>
            <w:r>
              <w:rPr>
                <w:webHidden/>
              </w:rPr>
              <w:fldChar w:fldCharType="end"/>
            </w:r>
          </w:hyperlink>
        </w:p>
        <w:p>
          <w:pPr>
            <w:pStyle w:val="Contents2"/>
            <w:tabs>
              <w:tab w:val="right" w:pos="9350" w:leader="dot"/>
            </w:tabs>
            <w:rPr/>
          </w:pPr>
          <w:hyperlink w:anchor="_Toc515273196">
            <w:r>
              <w:rPr>
                <w:webHidden/>
              </w:rPr>
              <w:fldChar w:fldCharType="begin"/>
            </w:r>
            <w:r>
              <w:rPr>
                <w:webHidden/>
              </w:rPr>
              <w:instrText>PAGEREF _Toc515273196 \h</w:instrText>
            </w:r>
            <w:r>
              <w:rPr>
                <w:webHidden/>
              </w:rPr>
              <w:fldChar w:fldCharType="separate"/>
            </w:r>
            <w:r>
              <w:rPr>
                <w:webHidden/>
                <w:rStyle w:val="IndexLink"/>
              </w:rPr>
              <w:t>Refinement of the System Architecture</w:t>
            </w:r>
            <w:r>
              <w:rPr>
                <w:webHidden/>
              </w:rPr>
              <w:fldChar w:fldCharType="end"/>
            </w:r>
          </w:hyperlink>
        </w:p>
        <w:p>
          <w:pPr>
            <w:pStyle w:val="Contents2"/>
            <w:tabs>
              <w:tab w:val="right" w:pos="9350" w:leader="dot"/>
            </w:tabs>
            <w:rPr/>
          </w:pPr>
          <w:hyperlink w:anchor="_Toc515273197">
            <w:r>
              <w:rPr>
                <w:webHidden/>
              </w:rPr>
              <w:fldChar w:fldCharType="begin"/>
            </w:r>
            <w:r>
              <w:rPr>
                <w:webHidden/>
              </w:rPr>
              <w:instrText>PAGEREF _Toc515273197 \h</w:instrText>
            </w:r>
            <w:r>
              <w:rPr>
                <w:webHidden/>
              </w:rPr>
              <w:fldChar w:fldCharType="separate"/>
            </w:r>
            <w:r>
              <w:rPr>
                <w:webHidden/>
                <w:rStyle w:val="IndexLink"/>
              </w:rPr>
              <w:t>Allocation of Functional Safety Requirements to Architecture Elements</w:t>
            </w:r>
            <w:r>
              <w:rPr>
                <w:webHidden/>
              </w:rPr>
              <w:fldChar w:fldCharType="end"/>
            </w:r>
          </w:hyperlink>
        </w:p>
        <w:p>
          <w:pPr>
            <w:pStyle w:val="Contents2"/>
            <w:tabs>
              <w:tab w:val="right" w:pos="9350" w:leader="dot"/>
            </w:tabs>
            <w:rPr/>
          </w:pPr>
          <w:hyperlink w:anchor="_Toc515273198">
            <w:r>
              <w:rPr>
                <w:webHidden/>
              </w:rPr>
              <w:fldChar w:fldCharType="begin"/>
            </w:r>
            <w:r>
              <w:rPr>
                <w:webHidden/>
              </w:rPr>
              <w:instrText>PAGEREF _Toc515273198 \h</w:instrText>
            </w:r>
            <w:r>
              <w:rPr>
                <w:webHidden/>
              </w:rPr>
              <w:fldChar w:fldCharType="separate"/>
            </w:r>
            <w:r>
              <w:rPr>
                <w:webHidden/>
                <w:rStyle w:val="IndexLink"/>
              </w:rPr>
              <w:t>Warning and Degradation Concept</w:t>
            </w:r>
            <w:r>
              <w:rPr>
                <w:webHidden/>
              </w:rPr>
              <w:fldChar w:fldCharType="end"/>
            </w:r>
          </w:hyperlink>
        </w:p>
        <w:p>
          <w:pPr>
            <w:pStyle w:val="Normal"/>
            <w:spacing w:lineRule="auto" w:line="240" w:before="60" w:after="80"/>
            <w:ind w:left="360" w:hanging="0"/>
            <w:rPr/>
          </w:pPr>
          <w:r>
            <w:rPr/>
          </w:r>
          <w:r>
            <w:fldChar w:fldCharType="end"/>
          </w:r>
        </w:p>
      </w:sdtContent>
    </w:sdt>
    <w:p>
      <w:pPr>
        <w:pStyle w:val="Normal"/>
        <w:spacing w:lineRule="auto" w:line="240" w:before="60" w:after="80"/>
        <w:rPr/>
      </w:pPr>
      <w:r>
        <w:rPr/>
      </w:r>
    </w:p>
    <w:p>
      <w:pPr>
        <w:pStyle w:val="Normal"/>
        <w:spacing w:lineRule="auto" w:line="240" w:before="60" w:after="80"/>
        <w:rPr>
          <w:color w:val="1155CC"/>
          <w:u w:val="single"/>
        </w:rPr>
      </w:pPr>
      <w:r>
        <w:rPr>
          <w:color w:val="1155CC"/>
          <w:u w:val="single"/>
        </w:rPr>
      </w:r>
    </w:p>
    <w:p>
      <w:pPr>
        <w:pStyle w:val="Normal"/>
        <w:spacing w:lineRule="auto" w:line="240" w:before="60" w:after="80"/>
        <w:rPr>
          <w:color w:val="1155CC"/>
          <w:u w:val="single"/>
        </w:rPr>
      </w:pPr>
      <w:r>
        <w:rPr>
          <w:color w:val="1155CC"/>
          <w:u w:val="single"/>
        </w:rPr>
      </w:r>
    </w:p>
    <w:p>
      <w:pPr>
        <w:pStyle w:val="Normal"/>
        <w:spacing w:lineRule="auto" w:line="240" w:before="60" w:after="80"/>
        <w:rPr>
          <w:color w:val="1155CC"/>
          <w:u w:val="single"/>
        </w:rPr>
      </w:pPr>
      <w:r>
        <w:rPr>
          <w:color w:val="1155CC"/>
          <w:u w:val="single"/>
        </w:rPr>
      </w:r>
    </w:p>
    <w:p>
      <w:pPr>
        <w:pStyle w:val="Normal"/>
        <w:spacing w:lineRule="auto" w:line="240" w:before="60" w:after="80"/>
        <w:rPr>
          <w:color w:val="1155CC"/>
          <w:u w:val="single"/>
        </w:rPr>
      </w:pPr>
      <w:r>
        <w:rPr>
          <w:color w:val="1155CC"/>
          <w:u w:val="single"/>
        </w:rPr>
      </w:r>
    </w:p>
    <w:p>
      <w:pPr>
        <w:pStyle w:val="Heading1"/>
        <w:spacing w:before="400" w:after="120"/>
        <w:rPr/>
      </w:pPr>
      <w:bookmarkStart w:id="14" w:name="_Toc515273188"/>
      <w:bookmarkEnd w:id="14"/>
      <w:r>
        <w:rPr/>
        <w:t>Purpose of the Functional Safety Concept</w:t>
      </w:r>
    </w:p>
    <w:p>
      <w:pPr>
        <w:pStyle w:val="Normal"/>
        <w:jc w:val="both"/>
        <w:rPr/>
      </w:pPr>
      <w:r>
        <w:rPr/>
        <w:t>The functional safety concept is a high level approach to look at the general functionality of the item without going into technical details. The goal is to identify new requirements and then allocate those requirements to different parts of the item architecture. Technical safety requirements can be derived from these safety concepts. Functional safety requirements also have a few attributes that need to be specified in the functional safety concept</w:t>
      </w:r>
      <w:r>
        <w:rPr>
          <w:color w:val="00000A"/>
        </w:rPr>
        <w:t>.</w:t>
      </w:r>
      <w:r>
        <w:rPr>
          <w:rFonts w:ascii="Helvetica" w:hAnsi="Helvetica"/>
          <w:color w:val="00000A"/>
          <w:shd w:fill="FFFFFF" w:val="clear"/>
        </w:rPr>
        <w:t xml:space="preserve">  To prove that a system actually meets the functional safety requirements, verification and validation is also done.</w:t>
      </w:r>
    </w:p>
    <w:p>
      <w:pPr>
        <w:pStyle w:val="Heading1"/>
        <w:spacing w:before="400" w:after="120"/>
        <w:rPr/>
      </w:pPr>
      <w:bookmarkStart w:id="15" w:name="_Toc515273189"/>
      <w:bookmarkEnd w:id="15"/>
      <w:r>
        <w:rPr/>
        <w:t>Inputs to the Functional Safety Concept</w:t>
      </w:r>
    </w:p>
    <w:p>
      <w:pPr>
        <w:pStyle w:val="Heading2"/>
        <w:spacing w:before="360" w:after="120"/>
        <w:rPr/>
      </w:pPr>
      <w:bookmarkStart w:id="16" w:name="_Toc515273190"/>
      <w:bookmarkEnd w:id="16"/>
      <w:r>
        <w:rPr/>
        <w:t>Safety goals from the Hazard Analysis and Risk Assessment</w:t>
      </w:r>
    </w:p>
    <w:p>
      <w:pPr>
        <w:pStyle w:val="Normal"/>
        <w:rPr/>
      </w:pPr>
      <w:r>
        <w:rPr/>
      </w:r>
    </w:p>
    <w:tbl>
      <w:tblPr>
        <w:tblStyle w:val="a0"/>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widowControl w:val="false"/>
              <w:spacing w:lineRule="auto" w:line="240"/>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widowControl w:val="false"/>
              <w:spacing w:lineRule="auto" w:line="240"/>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The Lane departure warning system should be deactivated when driving on roads with faded or missing lane markings</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The amount of torque applied by Lane Keeping Assistance function on steering wheel should be limited and zero when driver applies torque more than some threshold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Safety_Goal_03</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The Lane Keeping Assistance function must engage for certain number of times in given duration and thereafter alert the driver and disengage to prevent misuse</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Safety_Goal_04</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Steering wheel oscillations should be limited to reasonable levels</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Safety_Goal_05</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The Lane Departure Warning system must show the status of essential sensors and warn the driver of any discrepancy when switched on, so that driver may not rely completely on the system while driving</w:t>
            </w:r>
          </w:p>
        </w:tc>
      </w:tr>
    </w:tbl>
    <w:p>
      <w:pPr>
        <w:pStyle w:val="Normal"/>
        <w:rPr/>
      </w:pPr>
      <w:r>
        <w:rPr/>
      </w:r>
    </w:p>
    <w:p>
      <w:pPr>
        <w:pStyle w:val="Heading2"/>
        <w:spacing w:before="360" w:after="120"/>
        <w:rPr/>
      </w:pPr>
      <w:bookmarkStart w:id="17" w:name="_Toc515273191"/>
      <w:bookmarkEnd w:id="17"/>
      <w:r>
        <w:rPr/>
        <w:t>Preliminary Architecture</w:t>
      </w:r>
    </w:p>
    <w:p>
      <w:pPr>
        <w:pStyle w:val="Normal"/>
        <w:rPr/>
      </w:pPr>
      <w:r>
        <w:rPr/>
        <w:t>Following diagram shows the preliminary architecture of the Lane Assistance system:</w:t>
      </w:r>
    </w:p>
    <w:p>
      <w:pPr>
        <w:pStyle w:val="Normal"/>
        <w:rPr/>
      </w:pPr>
      <w:r>
        <w:rPr/>
        <w:drawing>
          <wp:inline distT="0" distB="9525" distL="0" distR="0">
            <wp:extent cx="5943600" cy="334327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inline>
        </w:drawing>
      </w:r>
    </w:p>
    <w:p>
      <w:pPr>
        <w:pStyle w:val="Normal"/>
        <w:rPr/>
      </w:pPr>
      <w:r>
        <w:rPr/>
      </w:r>
    </w:p>
    <w:p>
      <w:pPr>
        <w:pStyle w:val="Heading3"/>
        <w:spacing w:before="320" w:after="80"/>
        <w:rPr>
          <w:color w:val="00000A"/>
        </w:rPr>
      </w:pPr>
      <w:bookmarkStart w:id="18" w:name="_Toc515273192"/>
      <w:bookmarkEnd w:id="18"/>
      <w:r>
        <w:rPr>
          <w:color w:val="00000A"/>
        </w:rPr>
        <w:t>Description of architecture elements</w:t>
      </w:r>
    </w:p>
    <w:p>
      <w:pPr>
        <w:pStyle w:val="Normal"/>
        <w:rPr/>
      </w:pPr>
      <w:r>
        <w:rPr/>
      </w:r>
    </w:p>
    <w:p>
      <w:pPr>
        <w:pStyle w:val="Normal"/>
        <w:rPr/>
      </w:pPr>
      <w:r>
        <w:rPr/>
      </w:r>
    </w:p>
    <w:tbl>
      <w:tblPr>
        <w:tblStyle w:val="a1"/>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widowControl w:val="false"/>
              <w:spacing w:lineRule="auto" w:line="240"/>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B7B7B7" w:val="clear"/>
            <w:tcMar>
              <w:left w:w="90" w:type="dxa"/>
            </w:tcMar>
          </w:tcPr>
          <w:p>
            <w:pPr>
              <w:pStyle w:val="Normal"/>
              <w:widowControl w:val="false"/>
              <w:spacing w:lineRule="auto" w:line="240"/>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Capture the scene and send the image data to Camera Sensor ECU</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Calculate the position of car on the road with respect to the lane markings</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Display the system status and warnings to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Drive the Car Display component</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Measure the torque applied by the driver on the steering wheel</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Get the measurements from Driver steering Torque Sensor and torque requested by Lane Keeping Assistance function and drive the motor to apply torque accordingly</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both"/>
              <w:rPr/>
            </w:pPr>
            <w:r>
              <w:rPr/>
              <w:t>Apply the torque to the steering wheel</w:t>
            </w:r>
          </w:p>
        </w:tc>
      </w:tr>
    </w:tbl>
    <w:p>
      <w:pPr>
        <w:pStyle w:val="Normal"/>
        <w:rPr/>
      </w:pPr>
      <w:r>
        <w:rPr/>
      </w:r>
    </w:p>
    <w:p>
      <w:pPr>
        <w:pStyle w:val="Heading1"/>
        <w:spacing w:before="400" w:after="120"/>
        <w:rPr/>
      </w:pPr>
      <w:bookmarkStart w:id="19" w:name="_Toc515273193"/>
      <w:bookmarkStart w:id="20" w:name="_v8l7qfui8b16"/>
      <w:bookmarkEnd w:id="20"/>
      <w:bookmarkEnd w:id="19"/>
      <w:r>
        <w:rPr/>
        <w:t>Functional Safety Concept</w:t>
      </w:r>
    </w:p>
    <w:p>
      <w:pPr>
        <w:pStyle w:val="Normal"/>
        <w:rPr/>
      </w:pPr>
      <w:r>
        <w:rPr/>
        <w:t>The functional safety concept consists of:</w:t>
      </w:r>
    </w:p>
    <w:p>
      <w:pPr>
        <w:pStyle w:val="Normal"/>
        <w:numPr>
          <w:ilvl w:val="0"/>
          <w:numId w:val="1"/>
        </w:numPr>
        <w:spacing w:before="0" w:after="0"/>
        <w:ind w:left="720" w:hanging="360"/>
        <w:contextualSpacing/>
        <w:rPr/>
      </w:pPr>
      <w:r>
        <w:rPr/>
        <w:t>Functional safety analysis</w:t>
      </w:r>
    </w:p>
    <w:p>
      <w:pPr>
        <w:pStyle w:val="Normal"/>
        <w:numPr>
          <w:ilvl w:val="0"/>
          <w:numId w:val="1"/>
        </w:numPr>
        <w:spacing w:before="0" w:after="0"/>
        <w:ind w:left="720" w:hanging="360"/>
        <w:contextualSpacing/>
        <w:rPr/>
      </w:pPr>
      <w:r>
        <w:rPr/>
        <w:t>Functional safety requirements</w:t>
      </w:r>
    </w:p>
    <w:p>
      <w:pPr>
        <w:pStyle w:val="Normal"/>
        <w:numPr>
          <w:ilvl w:val="0"/>
          <w:numId w:val="1"/>
        </w:numPr>
        <w:spacing w:before="0" w:after="0"/>
        <w:ind w:left="720" w:hanging="360"/>
        <w:contextualSpacing/>
        <w:rPr/>
      </w:pPr>
      <w:r>
        <w:rPr/>
        <w:t>Functional safety architecture</w:t>
      </w:r>
    </w:p>
    <w:p>
      <w:pPr>
        <w:pStyle w:val="Normal"/>
        <w:numPr>
          <w:ilvl w:val="0"/>
          <w:numId w:val="1"/>
        </w:numPr>
        <w:spacing w:before="0" w:after="0"/>
        <w:ind w:left="720" w:hanging="360"/>
        <w:contextualSpacing/>
        <w:rPr/>
      </w:pPr>
      <w:r>
        <w:rPr/>
        <w:t>Warning and degradation concept</w:t>
      </w:r>
    </w:p>
    <w:p>
      <w:pPr>
        <w:pStyle w:val="Heading2"/>
        <w:spacing w:before="360" w:after="120"/>
        <w:rPr/>
      </w:pPr>
      <w:bookmarkStart w:id="21" w:name="_Toc515273194"/>
      <w:bookmarkEnd w:id="21"/>
      <w:r>
        <w:rPr/>
        <w:t>Functional Safety Analysis</w:t>
      </w:r>
    </w:p>
    <w:p>
      <w:pPr>
        <w:pStyle w:val="Normal"/>
        <w:rPr/>
      </w:pPr>
      <w:r>
        <w:rPr/>
      </w:r>
    </w:p>
    <w:tbl>
      <w:tblPr>
        <w:tblStyle w:val="a2"/>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Lane Departure Warning function applies a high amplitude oscillating torque(above limits)</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Lane Departure Warning function applies a high frequency oscillating torque(above limits)</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Assistance function is not limited by time and number of times engaged, leading to potential misuse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Malfunction_04</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Keeping Assistance (LKA) function shall apply limited torque when driver applies opposite torque above certain limit</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Assistance is not limited by torque amplitude, leading to accident in case an object suddenly comes in ego lane</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Malfunction_05</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(LDW) function shall be deactivated when not able to find lanes on road and alert the driver</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WRONG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function may give false alerts when used on roads with faded or missing lanes</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Malfunction_06</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Lane Departure Warning (LDW) function shall be deactivated in case of any discrepancy with the system and alert the driver</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WRONG</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function does not monitor the state of the sensors and does not issue warning when required</w:t>
            </w:r>
          </w:p>
        </w:tc>
      </w:tr>
    </w:tbl>
    <w:p>
      <w:pPr>
        <w:pStyle w:val="Normal"/>
        <w:rPr/>
      </w:pPr>
      <w:r>
        <w:rPr/>
      </w:r>
    </w:p>
    <w:p>
      <w:pPr>
        <w:pStyle w:val="Heading2"/>
        <w:spacing w:before="360" w:after="120"/>
        <w:rPr/>
      </w:pPr>
      <w:bookmarkStart w:id="22" w:name="_Toc515273195"/>
      <w:bookmarkEnd w:id="22"/>
      <w:r>
        <w:rPr/>
        <w:t>Functional Safety Requirements</w:t>
      </w:r>
    </w:p>
    <w:p>
      <w:pPr>
        <w:pStyle w:val="Normal"/>
        <w:rPr/>
      </w:pPr>
      <w:r>
        <w:rPr/>
      </w:r>
    </w:p>
    <w:p>
      <w:pPr>
        <w:pStyle w:val="Normal"/>
        <w:rPr/>
      </w:pPr>
      <w:r>
        <w:rPr/>
        <w:t>Lane Departure Warning (LDW) Requirements:</w:t>
      </w:r>
    </w:p>
    <w:p>
      <w:pPr>
        <w:pStyle w:val="Normal"/>
        <w:rPr/>
      </w:pPr>
      <w:r>
        <w:rPr/>
      </w:r>
    </w:p>
    <w:tbl>
      <w:tblPr>
        <w:tblStyle w:val="a3"/>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(LDW) function shall ensure that amplitude of oscillating torque is less than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Oscillation torque amplitude is less than Max_Torque_Amplitude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(LDW) function shall ensure that frequency of oscillating torque is less than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Oscillation torque frequency is less than Max_Torque_Frequency</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01-03</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(LDW) function shall be deactivated when any discrepancy in sensors or state of Camera Subsystem is Lane_Not_Found</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A</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function is off</w:t>
            </w:r>
          </w:p>
        </w:tc>
      </w:tr>
    </w:tbl>
    <w:p>
      <w:pPr>
        <w:pStyle w:val="Normal"/>
        <w:rPr/>
      </w:pPr>
      <w:r>
        <w:rPr/>
      </w:r>
    </w:p>
    <w:p>
      <w:pPr>
        <w:pStyle w:val="Normal"/>
        <w:rPr/>
      </w:pPr>
      <w:r>
        <w:rPr/>
      </w:r>
    </w:p>
    <w:p>
      <w:pPr>
        <w:pStyle w:val="Normal"/>
        <w:rPr/>
      </w:pPr>
      <w:r>
        <w:rPr/>
        <w:t>Lane Departure Warning (LDW) Verification and Validation Acceptance Criteria:</w:t>
      </w:r>
    </w:p>
    <w:p>
      <w:pPr>
        <w:pStyle w:val="Normal"/>
        <w:rPr/>
      </w:pPr>
      <w:r>
        <w:rPr/>
      </w:r>
    </w:p>
    <w:tbl>
      <w:tblPr>
        <w:tblStyle w:val="a4"/>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Validate if Max_Torque_Amplitude is chosen such that it is detectable by the driver and does not cause the loss of steering</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Verify that system turns off if torque amplitude ever exceeds Max_Torque_Amplitude</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Validate if Max_Torque_Frequency is chosen such that it is detectable by the driver and does not cause the loss of steering</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Verify that system turns off if torque amplitude ever exceeds Max_Torque_Frequency</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01-03</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Validate if Lane Departure warning function turns off when Lane_Not_Found is set</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Verify that system turns off is Lane_Not_Found is set</w:t>
            </w:r>
          </w:p>
        </w:tc>
      </w:tr>
    </w:tbl>
    <w:p>
      <w:pPr>
        <w:pStyle w:val="Normal"/>
        <w:rPr/>
      </w:pPr>
      <w:r>
        <w:rPr/>
      </w:r>
    </w:p>
    <w:p>
      <w:pPr>
        <w:pStyle w:val="Normal"/>
        <w:rPr/>
      </w:pPr>
      <w:r>
        <w:rPr/>
      </w:r>
    </w:p>
    <w:p>
      <w:pPr>
        <w:pStyle w:val="Normal"/>
        <w:rPr/>
      </w:pPr>
      <w:r>
        <w:rPr/>
      </w:r>
    </w:p>
    <w:p>
      <w:pPr>
        <w:pStyle w:val="Normal"/>
        <w:rPr/>
      </w:pPr>
      <w:r>
        <w:rPr/>
        <w:t>Lane Keeping Assistance (LKA) Requirements:</w:t>
      </w:r>
    </w:p>
    <w:p>
      <w:pPr>
        <w:pStyle w:val="Normal"/>
        <w:rPr/>
      </w:pPr>
      <w:r>
        <w:rPr/>
      </w:r>
    </w:p>
    <w:tbl>
      <w:tblPr>
        <w:tblStyle w:val="a5"/>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529"/>
        <w:gridCol w:w="4501"/>
        <w:gridCol w:w="360"/>
        <w:gridCol w:w="1245"/>
        <w:gridCol w:w="1920"/>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Fault Tolerant Time Interval</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Assistance (LKA) function must limit the number of times it engages to keep vehicle in lane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100ms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Lane Keeping Assistance Torque is zero</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02-02</w:t>
            </w:r>
          </w:p>
        </w:tc>
        <w:tc>
          <w:tcPr>
            <w:tcW w:w="450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Keeping Assistance (LKA) function must limit the amplitude of torque it applies on steering wheel and disengage when driver applying opposite torque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50ms</w:t>
            </w:r>
          </w:p>
        </w:tc>
        <w:tc>
          <w:tcPr>
            <w:tcW w:w="192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The Lane Keeping Assistance Torque is zero</w:t>
            </w:r>
          </w:p>
        </w:tc>
      </w:tr>
    </w:tbl>
    <w:p>
      <w:pPr>
        <w:pStyle w:val="Normal"/>
        <w:rPr/>
      </w:pPr>
      <w:r>
        <w:rPr/>
      </w:r>
    </w:p>
    <w:p>
      <w:pPr>
        <w:pStyle w:val="Normal"/>
        <w:rPr/>
      </w:pPr>
      <w:r>
        <w:rPr/>
      </w:r>
    </w:p>
    <w:p>
      <w:pPr>
        <w:pStyle w:val="Normal"/>
        <w:rPr/>
      </w:pPr>
      <w:r>
        <w:rPr/>
        <w:t>Lane Keeping Assistance (LKA) Verification and Validation Acceptance Criteria:</w:t>
      </w:r>
    </w:p>
    <w:p>
      <w:pPr>
        <w:pStyle w:val="Normal"/>
        <w:rPr/>
      </w:pPr>
      <w:r>
        <w:rPr/>
      </w:r>
    </w:p>
    <w:tbl>
      <w:tblPr>
        <w:tblStyle w:val="a6"/>
        <w:tblW w:w="969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 xml:space="preserve">Validation Acceptance </w:t>
            </w:r>
          </w:p>
          <w:p>
            <w:pPr>
              <w:pStyle w:val="Normal"/>
              <w:widowControl w:val="false"/>
              <w:spacing w:lineRule="auto" w:line="24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 xml:space="preserve">Verification Acceptance </w:t>
            </w:r>
          </w:p>
          <w:p>
            <w:pPr>
              <w:pStyle w:val="Normal"/>
              <w:widowControl w:val="false"/>
              <w:spacing w:lineRule="auto" w:line="24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Validate if Lane Keeping Assistance function applies torque for duration Max_Duration, Max_Engage_Count number of times and zero torque threafter</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Verify that the system outputs zero torque after Max_Duration and Max_Engage_Count i</w:t>
            </w:r>
            <w:bookmarkStart w:id="23" w:name="_GoBack"/>
            <w:bookmarkEnd w:id="23"/>
            <w:r>
              <w:rPr/>
              <w:t>s exceeded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Validate if Lane Keeping Assistance sends zero torque to motor if Driver applies torque more than Max_Driver_Torque on steering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Verify that Lane Keeping Assistance function sends zero torque when driver torque is more than Max_Driver_Torque</w:t>
            </w:r>
          </w:p>
        </w:tc>
      </w:tr>
    </w:tbl>
    <w:p>
      <w:pPr>
        <w:pStyle w:val="Normal"/>
        <w:rPr/>
      </w:pPr>
      <w:r>
        <w:rPr/>
      </w:r>
    </w:p>
    <w:p>
      <w:pPr>
        <w:pStyle w:val="Heading2"/>
        <w:spacing w:before="360" w:after="120"/>
        <w:rPr/>
      </w:pPr>
      <w:bookmarkStart w:id="24" w:name="_Toc515273196"/>
      <w:bookmarkEnd w:id="24"/>
      <w:r>
        <w:rPr/>
        <w:t>Refinement of the System Architecture</w:t>
      </w:r>
    </w:p>
    <w:p>
      <w:pPr>
        <w:pStyle w:val="Normal"/>
        <w:rPr/>
      </w:pPr>
      <w:r>
        <w:rPr/>
        <w:drawing>
          <wp:inline distT="0" distB="9525" distL="0" distR="0">
            <wp:extent cx="5943600" cy="3343275"/>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6"/>
                    <a:stretch>
                      <a:fillRect/>
                    </a:stretch>
                  </pic:blipFill>
                  <pic:spPr bwMode="auto">
                    <a:xfrm>
                      <a:off x="0" y="0"/>
                      <a:ext cx="5943600" cy="3343275"/>
                    </a:xfrm>
                    <a:prstGeom prst="rect">
                      <a:avLst/>
                    </a:prstGeom>
                  </pic:spPr>
                </pic:pic>
              </a:graphicData>
            </a:graphic>
          </wp:inline>
        </w:drawing>
      </w:r>
    </w:p>
    <w:p>
      <w:pPr>
        <w:pStyle w:val="Normal"/>
        <w:rPr/>
      </w:pPr>
      <w:r>
        <w:rPr/>
      </w:r>
    </w:p>
    <w:p>
      <w:pPr>
        <w:pStyle w:val="Heading2"/>
        <w:spacing w:before="360" w:after="120"/>
        <w:rPr/>
      </w:pPr>
      <w:bookmarkStart w:id="25" w:name="_Toc515273197"/>
      <w:bookmarkEnd w:id="25"/>
      <w:r>
        <w:rPr/>
        <w:t>Allocation of Functional Safety Requirements to Architecture Elements</w:t>
      </w:r>
    </w:p>
    <w:p>
      <w:pPr>
        <w:pStyle w:val="Normal"/>
        <w:rPr/>
      </w:pPr>
      <w:r>
        <w:rPr/>
      </w:r>
    </w:p>
    <w:tbl>
      <w:tblPr>
        <w:tblStyle w:val="a7"/>
        <w:tblW w:w="9555"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529"/>
        <w:gridCol w:w="3510"/>
        <w:gridCol w:w="1350"/>
        <w:gridCol w:w="1245"/>
        <w:gridCol w:w="1921"/>
      </w:tblGrid>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Car Display ECU</w:t>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ensure than oscillating torque amplitude is less than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ensure than oscillating torque frequency is less than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01-03</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Lane Departure warning function shall turn off when Lane_Not_Found is set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t>X</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02-01</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shall apply torque for duration Max_Duration and Max_Engage_Count number of times</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r>
      <w:tr>
        <w:trPr/>
        <w:tc>
          <w:tcPr>
            <w:tcW w:w="152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Functional</w:t>
            </w:r>
          </w:p>
          <w:p>
            <w:pPr>
              <w:pStyle w:val="Normal"/>
              <w:widowControl w:val="false"/>
              <w:spacing w:lineRule="auto" w:line="240"/>
              <w:rPr/>
            </w:pPr>
            <w:r>
              <w:rPr/>
              <w:t>Safety</w:t>
            </w:r>
          </w:p>
          <w:p>
            <w:pPr>
              <w:pStyle w:val="Normal"/>
              <w:widowControl w:val="false"/>
              <w:spacing w:lineRule="auto" w:line="240"/>
              <w:rPr/>
            </w:pPr>
            <w:r>
              <w:rPr/>
              <w:t>Requirement</w:t>
            </w:r>
          </w:p>
          <w:p>
            <w:pPr>
              <w:pStyle w:val="Normal"/>
              <w:widowControl w:val="false"/>
              <w:spacing w:lineRule="auto" w:line="240"/>
              <w:rPr/>
            </w:pPr>
            <w:r>
              <w:rPr/>
              <w:t>02-02</w:t>
            </w:r>
          </w:p>
        </w:tc>
        <w:tc>
          <w:tcPr>
            <w:tcW w:w="351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rPr/>
            </w:pPr>
            <w:r>
              <w:rPr/>
              <w:t>The Electronic power steering ECU sends zero torque to motor if Driver applies torque more than Max_Driver_Torque on steering wheel</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jc w:val="center"/>
              <w:rPr>
                <w:b/>
                <w:b/>
              </w:rPr>
            </w:pPr>
            <w:r>
              <w:rPr>
                <w:b/>
              </w:rPr>
            </w:r>
          </w:p>
        </w:tc>
      </w:tr>
    </w:tbl>
    <w:p>
      <w:pPr>
        <w:pStyle w:val="Normal"/>
        <w:rPr/>
      </w:pPr>
      <w:r>
        <w:rPr/>
      </w:r>
    </w:p>
    <w:p>
      <w:pPr>
        <w:pStyle w:val="Normal"/>
        <w:rPr/>
      </w:pPr>
      <w:r>
        <w:rPr/>
      </w:r>
    </w:p>
    <w:p>
      <w:pPr>
        <w:pStyle w:val="Heading2"/>
        <w:spacing w:before="360" w:after="120"/>
        <w:rPr/>
      </w:pPr>
      <w:bookmarkStart w:id="26" w:name="_Toc515273198"/>
      <w:bookmarkEnd w:id="26"/>
      <w:r>
        <w:rPr/>
        <w:t>Warning and Degradation Concept</w:t>
      </w:r>
    </w:p>
    <w:p>
      <w:pPr>
        <w:pStyle w:val="Normal"/>
        <w:rPr/>
      </w:pPr>
      <w:r>
        <w:rPr/>
      </w:r>
    </w:p>
    <w:tbl>
      <w:tblPr>
        <w:tblStyle w:val="a8"/>
        <w:tblW w:w="9360" w:type="dxa"/>
        <w:jc w:val="left"/>
        <w:tblInd w:w="-1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noVBand="1" w:val="0600" w:noHBand="1" w:lastColumn="0" w:firstColumn="0" w:lastRow="0" w:firstRow="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CCCCCC" w:val="clear"/>
            <w:tcMar>
              <w:left w:w="90" w:type="dxa"/>
            </w:tcMar>
          </w:tcPr>
          <w:p>
            <w:pPr>
              <w:pStyle w:val="Normal"/>
              <w:widowControl w:val="false"/>
              <w:spacing w:lineRule="auto" w:line="240"/>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Lane Departure Warning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Malfunction_01</w:t>
            </w:r>
          </w:p>
          <w:p>
            <w:pPr>
              <w:pStyle w:val="Normal"/>
              <w:widowControl w:val="false"/>
              <w:spacing w:lineRule="auto" w:line="240"/>
              <w:rPr/>
            </w:pPr>
            <w:r>
              <w:rPr/>
              <w:t>Malfunction_02</w:t>
            </w:r>
          </w:p>
          <w:p>
            <w:pPr>
              <w:pStyle w:val="Normal"/>
              <w:widowControl w:val="false"/>
              <w:spacing w:lineRule="auto" w:line="240"/>
              <w:rPr/>
            </w:pPr>
            <w:r>
              <w:rPr/>
              <w:t>Malfunction_05</w:t>
            </w:r>
          </w:p>
          <w:p>
            <w:pPr>
              <w:pStyle w:val="Normal"/>
              <w:widowControl w:val="false"/>
              <w:spacing w:lineRule="auto" w:line="240"/>
              <w:rPr/>
            </w:pPr>
            <w:r>
              <w:rPr/>
              <w:t>Malfunction_06</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Departure Warning Malfunction warning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Turn off Lane Keeping Assistance Function</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Malfunction_03</w:t>
            </w:r>
          </w:p>
          <w:p>
            <w:pPr>
              <w:pStyle w:val="Normal"/>
              <w:widowControl w:val="false"/>
              <w:spacing w:lineRule="auto" w:line="240"/>
              <w:rPr/>
            </w:pPr>
            <w:r>
              <w:rPr/>
              <w:t>Malfunction_04</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widowControl w:val="false"/>
              <w:spacing w:lineRule="auto" w:line="240"/>
              <w:rPr/>
            </w:pPr>
            <w:r>
              <w:rPr/>
              <w:t>Lane Keeping Assistance Malfunction warning on car display</w:t>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Helvetica">
    <w:altName w:val="Arial"/>
    <w:charset w:val="01"/>
    <w:family w:val="roman"/>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jc w:val="left"/>
    </w:pPr>
    <w:rPr>
      <w:rFonts w:ascii="Arial" w:hAnsi="Arial" w:eastAsia="Arial" w:cs="Arial"/>
      <w:color w:val="000000"/>
      <w:kern w:val="0"/>
      <w:sz w:val="22"/>
      <w:szCs w:val="22"/>
      <w:lang w:val="en" w:eastAsia="en-US" w:bidi="ar-SA"/>
    </w:rPr>
  </w:style>
  <w:style w:type="paragraph" w:styleId="Heading1">
    <w:name w:val="Heading 1"/>
    <w:basedOn w:val="Normal"/>
    <w:next w:val="Normal"/>
    <w:qFormat/>
    <w:pPr>
      <w:keepNext w:val="true"/>
      <w:keepLines/>
      <w:spacing w:before="400" w:after="120"/>
      <w:contextualSpacing/>
      <w:outlineLvl w:val="0"/>
    </w:pPr>
    <w:rPr>
      <w:sz w:val="40"/>
      <w:szCs w:val="40"/>
    </w:rPr>
  </w:style>
  <w:style w:type="paragraph" w:styleId="Heading2">
    <w:name w:val="Heading 2"/>
    <w:basedOn w:val="Normal"/>
    <w:next w:val="Normal"/>
    <w:qFormat/>
    <w:pPr>
      <w:keepNext w:val="true"/>
      <w:keepLines/>
      <w:spacing w:before="360" w:after="120"/>
      <w:contextualSpacing/>
      <w:outlineLvl w:val="1"/>
    </w:pPr>
    <w:rPr>
      <w:sz w:val="32"/>
      <w:szCs w:val="32"/>
    </w:rPr>
  </w:style>
  <w:style w:type="paragraph" w:styleId="Heading3">
    <w:name w:val="Heading 3"/>
    <w:basedOn w:val="Normal"/>
    <w:next w:val="Normal"/>
    <w:qFormat/>
    <w:pPr>
      <w:keepNext w:val="true"/>
      <w:keepLines/>
      <w:spacing w:before="320" w:after="80"/>
      <w:contextualSpacing/>
      <w:outlineLvl w:val="2"/>
    </w:pPr>
    <w:rPr>
      <w:color w:val="434343"/>
      <w:sz w:val="28"/>
      <w:szCs w:val="28"/>
    </w:rPr>
  </w:style>
  <w:style w:type="paragraph" w:styleId="Heading4">
    <w:name w:val="Heading 4"/>
    <w:basedOn w:val="Normal"/>
    <w:next w:val="Normal"/>
    <w:qFormat/>
    <w:pPr>
      <w:keepNext w:val="true"/>
      <w:keepLines/>
      <w:spacing w:before="280" w:after="80"/>
      <w:contextualSpacing/>
      <w:outlineLvl w:val="3"/>
    </w:pPr>
    <w:rPr>
      <w:color w:val="666666"/>
      <w:sz w:val="24"/>
      <w:szCs w:val="24"/>
    </w:rPr>
  </w:style>
  <w:style w:type="paragraph" w:styleId="Heading5">
    <w:name w:val="Heading 5"/>
    <w:basedOn w:val="Normal"/>
    <w:next w:val="Normal"/>
    <w:qFormat/>
    <w:pPr>
      <w:keepNext w:val="true"/>
      <w:keepLines/>
      <w:spacing w:before="240" w:after="80"/>
      <w:contextualSpacing/>
      <w:outlineLvl w:val="4"/>
    </w:pPr>
    <w:rPr>
      <w:color w:val="666666"/>
    </w:rPr>
  </w:style>
  <w:style w:type="paragraph" w:styleId="Heading6">
    <w:name w:val="Heading 6"/>
    <w:basedOn w:val="Normal"/>
    <w:next w:val="Normal"/>
    <w:qFormat/>
    <w:pPr>
      <w:keepNext w:val="true"/>
      <w:keepLines/>
      <w:spacing w:before="240" w:after="80"/>
      <w:contextualSpacing/>
      <w:outlineLvl w:val="5"/>
    </w:pPr>
    <w:rPr>
      <w:i/>
      <w:color w:val="666666"/>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520c5"/>
    <w:rPr>
      <w:color w:val="0563C1" w:themeColor="hyperlink"/>
      <w:u w:val="single"/>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contextualSpacing/>
    </w:pPr>
    <w:rPr>
      <w:sz w:val="52"/>
      <w:szCs w:val="52"/>
    </w:rPr>
  </w:style>
  <w:style w:type="paragraph" w:styleId="Subtitle">
    <w:name w:val="Subtitle"/>
    <w:basedOn w:val="Normal"/>
    <w:next w:val="Normal"/>
    <w:qFormat/>
    <w:pPr>
      <w:keepNext w:val="true"/>
      <w:keepLines/>
      <w:spacing w:before="0" w:after="320"/>
      <w:contextualSpacing/>
    </w:pPr>
    <w:rPr>
      <w:color w:val="666666"/>
      <w:sz w:val="30"/>
      <w:szCs w:val="30"/>
    </w:rPr>
  </w:style>
  <w:style w:type="paragraph" w:styleId="ListParagraph">
    <w:name w:val="List Paragraph"/>
    <w:basedOn w:val="Normal"/>
    <w:uiPriority w:val="34"/>
    <w:qFormat/>
    <w:rsid w:val="00524973"/>
    <w:pPr>
      <w:spacing w:before="0" w:after="0"/>
      <w:ind w:left="720" w:hanging="0"/>
      <w:contextualSpacing/>
    </w:pPr>
    <w:rPr/>
  </w:style>
  <w:style w:type="paragraph" w:styleId="Contents1">
    <w:name w:val="TOC 1"/>
    <w:basedOn w:val="Normal"/>
    <w:next w:val="Normal"/>
    <w:autoRedefine/>
    <w:uiPriority w:val="39"/>
    <w:unhideWhenUsed/>
    <w:rsid w:val="00c520c5"/>
    <w:pPr>
      <w:spacing w:before="0" w:after="100"/>
    </w:pPr>
    <w:rPr/>
  </w:style>
  <w:style w:type="paragraph" w:styleId="Contents2">
    <w:name w:val="TOC 2"/>
    <w:basedOn w:val="Normal"/>
    <w:next w:val="Normal"/>
    <w:autoRedefine/>
    <w:uiPriority w:val="39"/>
    <w:unhideWhenUsed/>
    <w:rsid w:val="00c520c5"/>
    <w:pPr>
      <w:spacing w:before="0" w:after="100"/>
      <w:ind w:left="220" w:hanging="0"/>
    </w:pPr>
    <w:rPr/>
  </w:style>
  <w:style w:type="paragraph" w:styleId="Contents3">
    <w:name w:val="TOC 3"/>
    <w:basedOn w:val="Normal"/>
    <w:next w:val="Normal"/>
    <w:autoRedefine/>
    <w:uiPriority w:val="39"/>
    <w:unhideWhenUsed/>
    <w:rsid w:val="00c520c5"/>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Application>LibreOffice/5.4.5.1$Linux_X86_64 LibreOffice_project/40m0$Build-1</Application>
  <Pages>9</Pages>
  <Words>1306</Words>
  <Characters>7847</Characters>
  <CharactersWithSpaces>8907</CharactersWithSpaces>
  <Paragraphs>251</Paragraphs>
  <Company>Infosys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2018-05-25T06:25:00Z</dcterms:created>
  <dc:creator/>
  <dc:description/>
  <dc:language>en-IN</dc:language>
  <cp:lastModifiedBy/>
  <dcterms:modified xsi:type="dcterms:W3CDTF">2018-06-05T00:29:44Z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Infosys Ltd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