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8CBDC" w14:textId="6949EE10" w:rsidR="00EC425E" w:rsidRPr="00627253" w:rsidRDefault="005C05C7" w:rsidP="006C7B84">
      <w:pPr>
        <w:spacing w:line="360" w:lineRule="auto"/>
        <w:jc w:val="both"/>
        <w:rPr>
          <w:rFonts w:ascii="Times New Roman" w:hAnsi="Times New Roman" w:cs="Times New Roman"/>
          <w:b/>
          <w:bCs/>
          <w:sz w:val="24"/>
          <w:szCs w:val="24"/>
        </w:rPr>
      </w:pPr>
      <w:r w:rsidRPr="00627253">
        <w:rPr>
          <w:rFonts w:ascii="Times New Roman" w:hAnsi="Times New Roman" w:cs="Times New Roman"/>
          <w:b/>
          <w:bCs/>
          <w:sz w:val="24"/>
          <w:szCs w:val="24"/>
        </w:rPr>
        <w:t>Review of Literature</w:t>
      </w:r>
    </w:p>
    <w:p w14:paraId="17AAB1E6" w14:textId="2BD165FC" w:rsidR="005C05C7" w:rsidRPr="00627253" w:rsidRDefault="005C05C7" w:rsidP="006C7B84">
      <w:pPr>
        <w:pStyle w:val="NormalWeb"/>
        <w:spacing w:line="360" w:lineRule="auto"/>
        <w:jc w:val="both"/>
      </w:pPr>
      <w:r w:rsidRPr="00627253">
        <w:t>Polycystic ovary syndrome (PCOS) is</w:t>
      </w:r>
      <w:r w:rsidR="005B42D5" w:rsidRPr="00627253">
        <w:t xml:space="preserve"> the</w:t>
      </w:r>
      <w:r w:rsidR="007A2579" w:rsidRPr="00627253">
        <w:t xml:space="preserve"> </w:t>
      </w:r>
      <w:r w:rsidR="005231E5" w:rsidRPr="00627253">
        <w:t xml:space="preserve">most common </w:t>
      </w:r>
      <w:r w:rsidRPr="00627253">
        <w:t>endocrine</w:t>
      </w:r>
      <w:r w:rsidR="005231E5" w:rsidRPr="00627253">
        <w:t>-metabolic</w:t>
      </w:r>
      <w:r w:rsidRPr="00627253">
        <w:t xml:space="preserve"> disorder</w:t>
      </w:r>
      <w:r w:rsidR="00926F22" w:rsidRPr="00627253">
        <w:t xml:space="preserve"> in </w:t>
      </w:r>
      <w:r w:rsidR="00BB0C0B" w:rsidRPr="00627253">
        <w:t>women at their childbearing age</w:t>
      </w:r>
      <w:r w:rsidR="00996F45" w:rsidRPr="00627253">
        <w:t xml:space="preserve"> accompanied by </w:t>
      </w:r>
      <w:r w:rsidR="00BB0C0B" w:rsidRPr="00627253">
        <w:t>various symptoms and implication</w:t>
      </w:r>
      <w:r w:rsidR="00FB54BF" w:rsidRPr="00627253">
        <w:t>s</w:t>
      </w:r>
      <w:r w:rsidR="00BB07F9" w:rsidRPr="00627253">
        <w:t xml:space="preserve"> (</w:t>
      </w:r>
      <w:r w:rsidR="00345CE0" w:rsidRPr="00627253">
        <w:rPr>
          <w:shd w:val="clear" w:color="auto" w:fill="FFFFFF"/>
        </w:rPr>
        <w:t xml:space="preserve">Yadav </w:t>
      </w:r>
      <w:r w:rsidR="00345CE0" w:rsidRPr="00627253">
        <w:rPr>
          <w:i/>
          <w:iCs/>
          <w:shd w:val="clear" w:color="auto" w:fill="FFFFFF"/>
        </w:rPr>
        <w:t>et al</w:t>
      </w:r>
      <w:r w:rsidR="00345CE0" w:rsidRPr="00627253">
        <w:rPr>
          <w:shd w:val="clear" w:color="auto" w:fill="FFFFFF"/>
        </w:rPr>
        <w:t xml:space="preserve">., 2023; </w:t>
      </w:r>
      <w:r w:rsidR="00BB07F9" w:rsidRPr="00627253">
        <w:rPr>
          <w:shd w:val="clear" w:color="auto" w:fill="FFFFFF"/>
        </w:rPr>
        <w:t xml:space="preserve">Akre </w:t>
      </w:r>
      <w:r w:rsidR="00BB07F9" w:rsidRPr="00627253">
        <w:rPr>
          <w:i/>
          <w:iCs/>
          <w:shd w:val="clear" w:color="auto" w:fill="FFFFFF"/>
        </w:rPr>
        <w:t>et al</w:t>
      </w:r>
      <w:r w:rsidR="00BB07F9" w:rsidRPr="00627253">
        <w:rPr>
          <w:shd w:val="clear" w:color="auto" w:fill="FFFFFF"/>
        </w:rPr>
        <w:t>., 2022)</w:t>
      </w:r>
      <w:r w:rsidR="00FB54BF" w:rsidRPr="00627253">
        <w:t xml:space="preserve">. </w:t>
      </w:r>
      <w:r w:rsidR="00B527F5" w:rsidRPr="00627253">
        <w:t>Th</w:t>
      </w:r>
      <w:r w:rsidR="0042789F" w:rsidRPr="00627253">
        <w:t>is</w:t>
      </w:r>
      <w:r w:rsidR="00E42D18" w:rsidRPr="00627253">
        <w:t xml:space="preserve"> syndrome</w:t>
      </w:r>
      <w:r w:rsidRPr="00627253">
        <w:t xml:space="preserve"> is </w:t>
      </w:r>
      <w:r w:rsidRPr="00627253">
        <w:rPr>
          <w:shd w:val="clear" w:color="auto" w:fill="FFFFFF"/>
        </w:rPr>
        <w:t xml:space="preserve">characterized </w:t>
      </w:r>
      <w:r w:rsidR="003A60BF" w:rsidRPr="00627253">
        <w:rPr>
          <w:shd w:val="clear" w:color="auto" w:fill="FFFFFF"/>
        </w:rPr>
        <w:t>by</w:t>
      </w:r>
      <w:r w:rsidR="008D23F7" w:rsidRPr="00627253">
        <w:rPr>
          <w:shd w:val="clear" w:color="auto" w:fill="FFFFFF"/>
        </w:rPr>
        <w:t xml:space="preserve"> </w:t>
      </w:r>
      <w:r w:rsidRPr="00627253">
        <w:rPr>
          <w:shd w:val="clear" w:color="auto" w:fill="FFFFFF"/>
        </w:rPr>
        <w:t>reproductive, metabolic</w:t>
      </w:r>
      <w:r w:rsidR="00E528DE" w:rsidRPr="00627253">
        <w:rPr>
          <w:shd w:val="clear" w:color="auto" w:fill="FFFFFF"/>
        </w:rPr>
        <w:t>,</w:t>
      </w:r>
      <w:r w:rsidRPr="00627253">
        <w:rPr>
          <w:shd w:val="clear" w:color="auto" w:fill="FFFFFF"/>
        </w:rPr>
        <w:t xml:space="preserve"> and endocrine abnormalities including hyperandrogenism, ovulatory dysfunction,</w:t>
      </w:r>
      <w:r w:rsidR="00295CA7" w:rsidRPr="00627253">
        <w:rPr>
          <w:shd w:val="clear" w:color="auto" w:fill="FFFFFF"/>
        </w:rPr>
        <w:t xml:space="preserve"> infertility,</w:t>
      </w:r>
      <w:r w:rsidRPr="00627253">
        <w:rPr>
          <w:shd w:val="clear" w:color="auto" w:fill="FFFFFF"/>
        </w:rPr>
        <w:t xml:space="preserve"> higher occurrence of obesity, insulin resistance, hepatic steatosis</w:t>
      </w:r>
      <w:r w:rsidR="00931774" w:rsidRPr="00627253">
        <w:rPr>
          <w:shd w:val="clear" w:color="auto" w:fill="FFFFFF"/>
        </w:rPr>
        <w:t>,</w:t>
      </w:r>
      <w:r w:rsidRPr="00627253">
        <w:rPr>
          <w:shd w:val="clear" w:color="auto" w:fill="FFFFFF"/>
        </w:rPr>
        <w:t xml:space="preserve"> and </w:t>
      </w:r>
      <w:r w:rsidR="002F233C" w:rsidRPr="00627253">
        <w:rPr>
          <w:shd w:val="clear" w:color="auto" w:fill="FFFFFF"/>
        </w:rPr>
        <w:t>dyslipidemia</w:t>
      </w:r>
      <w:r w:rsidRPr="00627253">
        <w:rPr>
          <w:shd w:val="clear" w:color="auto" w:fill="FFFFFF"/>
        </w:rPr>
        <w:t xml:space="preserve"> (Rodriguez Paris </w:t>
      </w:r>
      <w:r w:rsidRPr="00627253">
        <w:rPr>
          <w:i/>
          <w:iCs/>
          <w:shd w:val="clear" w:color="auto" w:fill="FFFFFF"/>
        </w:rPr>
        <w:t>et al</w:t>
      </w:r>
      <w:r w:rsidRPr="00627253">
        <w:rPr>
          <w:shd w:val="clear" w:color="auto" w:fill="FFFFFF"/>
        </w:rPr>
        <w:t>.,</w:t>
      </w:r>
      <w:r w:rsidR="0042789F" w:rsidRPr="00627253">
        <w:rPr>
          <w:shd w:val="clear" w:color="auto" w:fill="FFFFFF"/>
        </w:rPr>
        <w:t xml:space="preserve"> </w:t>
      </w:r>
      <w:r w:rsidRPr="00627253">
        <w:rPr>
          <w:shd w:val="clear" w:color="auto" w:fill="FFFFFF"/>
        </w:rPr>
        <w:t>2022).</w:t>
      </w:r>
      <w:r w:rsidR="00341AA4" w:rsidRPr="00627253">
        <w:rPr>
          <w:shd w:val="clear" w:color="auto" w:fill="FFFFFF"/>
        </w:rPr>
        <w:t xml:space="preserve"> </w:t>
      </w:r>
      <w:r w:rsidR="00F640BD" w:rsidRPr="00627253">
        <w:rPr>
          <w:shd w:val="clear" w:color="auto" w:fill="FFFFFF"/>
        </w:rPr>
        <w:t xml:space="preserve">It </w:t>
      </w:r>
      <w:r w:rsidR="00803475" w:rsidRPr="00627253">
        <w:rPr>
          <w:shd w:val="clear" w:color="auto" w:fill="FFFFFF"/>
        </w:rPr>
        <w:t>regard</w:t>
      </w:r>
      <w:r w:rsidR="00F640BD" w:rsidRPr="00627253">
        <w:rPr>
          <w:shd w:val="clear" w:color="auto" w:fill="FFFFFF"/>
        </w:rPr>
        <w:t xml:space="preserve">s for </w:t>
      </w:r>
      <w:r w:rsidR="006A0D6C" w:rsidRPr="00627253">
        <w:rPr>
          <w:shd w:val="clear" w:color="auto" w:fill="FFFFFF"/>
        </w:rPr>
        <w:t>80% of infertility caused by anovulati</w:t>
      </w:r>
      <w:r w:rsidR="00DB4EE5" w:rsidRPr="00627253">
        <w:rPr>
          <w:shd w:val="clear" w:color="auto" w:fill="FFFFFF"/>
        </w:rPr>
        <w:t>on</w:t>
      </w:r>
      <w:r w:rsidR="00485560" w:rsidRPr="00627253">
        <w:rPr>
          <w:shd w:val="clear" w:color="auto" w:fill="FFFFFF"/>
        </w:rPr>
        <w:t xml:space="preserve"> (</w:t>
      </w:r>
      <w:r w:rsidR="00DA389D" w:rsidRPr="00627253">
        <w:rPr>
          <w:shd w:val="clear" w:color="auto" w:fill="FFFFFF"/>
        </w:rPr>
        <w:t xml:space="preserve">Li </w:t>
      </w:r>
      <w:r w:rsidR="00DA389D" w:rsidRPr="00627253">
        <w:rPr>
          <w:i/>
          <w:iCs/>
          <w:shd w:val="clear" w:color="auto" w:fill="FFFFFF"/>
        </w:rPr>
        <w:t>et al</w:t>
      </w:r>
      <w:r w:rsidR="00DA389D" w:rsidRPr="00627253">
        <w:rPr>
          <w:shd w:val="clear" w:color="auto" w:fill="FFFFFF"/>
        </w:rPr>
        <w:t xml:space="preserve">., 2024). </w:t>
      </w:r>
      <w:r w:rsidR="001B3078" w:rsidRPr="00627253">
        <w:rPr>
          <w:shd w:val="clear" w:color="auto" w:fill="FFFFFF"/>
        </w:rPr>
        <w:t>Women with BMI &gt;30 have approximately</w:t>
      </w:r>
      <w:r w:rsidR="003945AD" w:rsidRPr="00627253">
        <w:rPr>
          <w:shd w:val="clear" w:color="auto" w:fill="FFFFFF"/>
        </w:rPr>
        <w:t xml:space="preserve"> a</w:t>
      </w:r>
      <w:r w:rsidR="001B3078" w:rsidRPr="00627253">
        <w:rPr>
          <w:shd w:val="clear" w:color="auto" w:fill="FFFFFF"/>
        </w:rPr>
        <w:t xml:space="preserve"> 4-fold increased risk of developing impaired glucose tolerance</w:t>
      </w:r>
      <w:r w:rsidR="00F077BA" w:rsidRPr="00627253">
        <w:rPr>
          <w:shd w:val="clear" w:color="auto" w:fill="FFFFFF"/>
        </w:rPr>
        <w:t xml:space="preserve"> </w:t>
      </w:r>
      <w:r w:rsidR="001B3078" w:rsidRPr="00627253">
        <w:rPr>
          <w:shd w:val="clear" w:color="auto" w:fill="FFFFFF"/>
        </w:rPr>
        <w:t>(IGT) or type 2 diabetes mellitus (T2DM) result</w:t>
      </w:r>
      <w:r w:rsidR="002C3219" w:rsidRPr="00627253">
        <w:rPr>
          <w:shd w:val="clear" w:color="auto" w:fill="FFFFFF"/>
        </w:rPr>
        <w:t>ing</w:t>
      </w:r>
      <w:r w:rsidR="004F7E32" w:rsidRPr="00627253">
        <w:rPr>
          <w:shd w:val="clear" w:color="auto" w:fill="FFFFFF"/>
        </w:rPr>
        <w:t xml:space="preserve"> in a</w:t>
      </w:r>
      <w:r w:rsidR="001B3078" w:rsidRPr="00627253">
        <w:rPr>
          <w:shd w:val="clear" w:color="auto" w:fill="FFFFFF"/>
        </w:rPr>
        <w:t xml:space="preserve"> high prevalence of obesity (Ng </w:t>
      </w:r>
      <w:r w:rsidR="001B3078" w:rsidRPr="00627253">
        <w:rPr>
          <w:i/>
          <w:iCs/>
          <w:shd w:val="clear" w:color="auto" w:fill="FFFFFF"/>
        </w:rPr>
        <w:t>et al</w:t>
      </w:r>
      <w:r w:rsidR="001B3078" w:rsidRPr="00627253">
        <w:rPr>
          <w:shd w:val="clear" w:color="auto" w:fill="FFFFFF"/>
        </w:rPr>
        <w:t>.,</w:t>
      </w:r>
      <w:r w:rsidR="002C3219" w:rsidRPr="00627253">
        <w:rPr>
          <w:shd w:val="clear" w:color="auto" w:fill="FFFFFF"/>
        </w:rPr>
        <w:t xml:space="preserve"> </w:t>
      </w:r>
      <w:r w:rsidR="001B3078" w:rsidRPr="00627253">
        <w:rPr>
          <w:shd w:val="clear" w:color="auto" w:fill="FFFFFF"/>
        </w:rPr>
        <w:t>2019).</w:t>
      </w:r>
      <w:r w:rsidR="00637EFF" w:rsidRPr="00627253">
        <w:rPr>
          <w:shd w:val="clear" w:color="auto" w:fill="FFFFFF"/>
        </w:rPr>
        <w:t xml:space="preserve"> It is estimated that 21%</w:t>
      </w:r>
      <w:r w:rsidR="006F48CD" w:rsidRPr="00627253">
        <w:rPr>
          <w:shd w:val="clear" w:color="auto" w:fill="FFFFFF"/>
        </w:rPr>
        <w:t xml:space="preserve"> </w:t>
      </w:r>
      <w:r w:rsidR="00637EFF" w:rsidRPr="00627253">
        <w:rPr>
          <w:shd w:val="clear" w:color="auto" w:fill="FFFFFF"/>
        </w:rPr>
        <w:t xml:space="preserve">of women </w:t>
      </w:r>
      <w:r w:rsidR="006F48CD" w:rsidRPr="00627253">
        <w:rPr>
          <w:shd w:val="clear" w:color="auto" w:fill="FFFFFF"/>
        </w:rPr>
        <w:t>at their reproductive age suffer from</w:t>
      </w:r>
      <w:r w:rsidR="00637EFF" w:rsidRPr="00627253">
        <w:rPr>
          <w:shd w:val="clear" w:color="auto" w:fill="FFFFFF"/>
        </w:rPr>
        <w:t xml:space="preserve"> PCOS</w:t>
      </w:r>
      <w:r w:rsidR="00DB0E57" w:rsidRPr="00627253">
        <w:rPr>
          <w:shd w:val="clear" w:color="auto" w:fill="FFFFFF"/>
        </w:rPr>
        <w:t xml:space="preserve"> </w:t>
      </w:r>
      <w:r w:rsidR="006F48CD" w:rsidRPr="00627253">
        <w:rPr>
          <w:shd w:val="clear" w:color="auto" w:fill="FFFFFF"/>
        </w:rPr>
        <w:t xml:space="preserve">worldwide and </w:t>
      </w:r>
      <w:r w:rsidR="003A662C" w:rsidRPr="00627253">
        <w:rPr>
          <w:shd w:val="clear" w:color="auto" w:fill="FFFFFF"/>
        </w:rPr>
        <w:t>India</w:t>
      </w:r>
      <w:r w:rsidR="00B11033" w:rsidRPr="00627253">
        <w:rPr>
          <w:shd w:val="clear" w:color="auto" w:fill="FFFFFF"/>
        </w:rPr>
        <w:t xml:space="preserve">’s prevalence </w:t>
      </w:r>
      <w:r w:rsidR="00A239D8" w:rsidRPr="00627253">
        <w:rPr>
          <w:shd w:val="clear" w:color="auto" w:fill="FFFFFF"/>
        </w:rPr>
        <w:t xml:space="preserve">according to Rotterdam criteria </w:t>
      </w:r>
      <w:r w:rsidR="004840B8" w:rsidRPr="00627253">
        <w:rPr>
          <w:shd w:val="clear" w:color="auto" w:fill="FFFFFF"/>
        </w:rPr>
        <w:t>is estimated to be 11.34%</w:t>
      </w:r>
      <w:r w:rsidR="00A239D8" w:rsidRPr="00627253">
        <w:rPr>
          <w:shd w:val="clear" w:color="auto" w:fill="FFFFFF"/>
        </w:rPr>
        <w:t xml:space="preserve"> </w:t>
      </w:r>
      <w:r w:rsidR="00EC7413" w:rsidRPr="00627253">
        <w:rPr>
          <w:shd w:val="clear" w:color="auto" w:fill="FFFFFF"/>
        </w:rPr>
        <w:t>(</w:t>
      </w:r>
      <w:r w:rsidR="00A81C2F" w:rsidRPr="00627253">
        <w:rPr>
          <w:shd w:val="clear" w:color="auto" w:fill="FFFFFF"/>
        </w:rPr>
        <w:t>At</w:t>
      </w:r>
      <w:r w:rsidR="00146E42" w:rsidRPr="00627253">
        <w:rPr>
          <w:shd w:val="clear" w:color="auto" w:fill="FFFFFF"/>
        </w:rPr>
        <w:t>i</w:t>
      </w:r>
      <w:r w:rsidR="00A81C2F" w:rsidRPr="00627253">
        <w:rPr>
          <w:shd w:val="clear" w:color="auto" w:fill="FFFFFF"/>
        </w:rPr>
        <w:t>omo</w:t>
      </w:r>
      <w:r w:rsidR="00D03FCF" w:rsidRPr="00627253">
        <w:rPr>
          <w:shd w:val="clear" w:color="auto" w:fill="FFFFFF"/>
        </w:rPr>
        <w:t xml:space="preserve"> </w:t>
      </w:r>
      <w:r w:rsidR="00D03FCF" w:rsidRPr="00627253">
        <w:rPr>
          <w:i/>
          <w:iCs/>
          <w:shd w:val="clear" w:color="auto" w:fill="FFFFFF"/>
        </w:rPr>
        <w:t>et al</w:t>
      </w:r>
      <w:r w:rsidR="00D03FCF" w:rsidRPr="00627253">
        <w:rPr>
          <w:shd w:val="clear" w:color="auto" w:fill="FFFFFF"/>
        </w:rPr>
        <w:t>., 2024</w:t>
      </w:r>
      <w:r w:rsidR="00A16636" w:rsidRPr="00627253">
        <w:rPr>
          <w:shd w:val="clear" w:color="auto" w:fill="FFFFFF"/>
        </w:rPr>
        <w:t>;</w:t>
      </w:r>
      <w:r w:rsidR="00D03FCF" w:rsidRPr="00627253">
        <w:rPr>
          <w:shd w:val="clear" w:color="auto" w:fill="FFFFFF"/>
        </w:rPr>
        <w:t xml:space="preserve"> </w:t>
      </w:r>
      <w:r w:rsidR="00EC7413" w:rsidRPr="00627253">
        <w:rPr>
          <w:shd w:val="clear" w:color="auto" w:fill="FFFFFF"/>
        </w:rPr>
        <w:t xml:space="preserve">Bharali </w:t>
      </w:r>
      <w:r w:rsidR="00EC7413" w:rsidRPr="00627253">
        <w:rPr>
          <w:i/>
          <w:iCs/>
          <w:shd w:val="clear" w:color="auto" w:fill="FFFFFF"/>
        </w:rPr>
        <w:t>et al</w:t>
      </w:r>
      <w:r w:rsidR="00EC7413" w:rsidRPr="00627253">
        <w:rPr>
          <w:shd w:val="clear" w:color="auto" w:fill="FFFFFF"/>
        </w:rPr>
        <w:t xml:space="preserve">., 2022). </w:t>
      </w:r>
      <w:r w:rsidR="00341AA4" w:rsidRPr="00627253">
        <w:rPr>
          <w:shd w:val="clear" w:color="auto" w:fill="FFFFFF"/>
        </w:rPr>
        <w:t>This condition is also called</w:t>
      </w:r>
      <w:r w:rsidR="00341AA4" w:rsidRPr="00627253">
        <w:t xml:space="preserve"> </w:t>
      </w:r>
      <w:r w:rsidR="00A81C2F" w:rsidRPr="00627253">
        <w:t>Sclero</w:t>
      </w:r>
      <w:r w:rsidR="00652462" w:rsidRPr="00627253">
        <w:t>cystic</w:t>
      </w:r>
      <w:r w:rsidR="00341AA4" w:rsidRPr="00627253">
        <w:t xml:space="preserve"> Ovaries, </w:t>
      </w:r>
      <w:r w:rsidR="00A81C2F" w:rsidRPr="00627253">
        <w:t>Metacystic</w:t>
      </w:r>
      <w:r w:rsidR="00341AA4" w:rsidRPr="00627253">
        <w:t xml:space="preserve"> ovaries,</w:t>
      </w:r>
      <w:r w:rsidR="00ED2ED4" w:rsidRPr="00627253">
        <w:t xml:space="preserve"> or</w:t>
      </w:r>
      <w:r w:rsidR="00341AA4" w:rsidRPr="00627253">
        <w:t xml:space="preserve"> Stein Leventhal Syndrome which was named by </w:t>
      </w:r>
      <w:r w:rsidR="0056752C" w:rsidRPr="00627253">
        <w:t>two</w:t>
      </w:r>
      <w:r w:rsidR="00341AA4" w:rsidRPr="00627253">
        <w:t xml:space="preserve"> American </w:t>
      </w:r>
      <w:r w:rsidR="006C7B84" w:rsidRPr="00627253">
        <w:t>gynaecologists</w:t>
      </w:r>
      <w:r w:rsidR="00341AA4" w:rsidRPr="00627253">
        <w:t xml:space="preserve"> Irving F Stein and Michael L. Leventhal</w:t>
      </w:r>
      <w:r w:rsidR="00784D52" w:rsidRPr="00627253">
        <w:t xml:space="preserve"> in 1935 </w:t>
      </w:r>
      <w:r w:rsidR="002E60A1" w:rsidRPr="00627253">
        <w:t>after they observed</w:t>
      </w:r>
      <w:r w:rsidR="0098333F" w:rsidRPr="00627253">
        <w:t xml:space="preserve"> </w:t>
      </w:r>
      <w:r w:rsidR="00576C57" w:rsidRPr="00627253">
        <w:t xml:space="preserve">the </w:t>
      </w:r>
      <w:r w:rsidR="002E60A1" w:rsidRPr="00627253">
        <w:t>irregularities in</w:t>
      </w:r>
      <w:r w:rsidR="00576C57" w:rsidRPr="00627253">
        <w:t xml:space="preserve"> </w:t>
      </w:r>
      <w:r w:rsidR="00DB0110" w:rsidRPr="00627253">
        <w:t xml:space="preserve">a </w:t>
      </w:r>
      <w:r w:rsidR="00576C57" w:rsidRPr="00627253">
        <w:t>series of seven</w:t>
      </w:r>
      <w:r w:rsidR="002E60A1" w:rsidRPr="00627253">
        <w:t xml:space="preserve"> women with amenorrhea, hirsutism, obesity, and histological evidence of polycystic ovaries</w:t>
      </w:r>
      <w:r w:rsidR="0056752C" w:rsidRPr="00627253">
        <w:t xml:space="preserve"> (</w:t>
      </w:r>
      <w:r w:rsidR="0056752C" w:rsidRPr="00627253">
        <w:rPr>
          <w:shd w:val="clear" w:color="auto" w:fill="FFFFFF"/>
        </w:rPr>
        <w:t>Siddiqui</w:t>
      </w:r>
      <w:r w:rsidR="00900D01" w:rsidRPr="00627253">
        <w:rPr>
          <w:shd w:val="clear" w:color="auto" w:fill="FFFFFF"/>
        </w:rPr>
        <w:t xml:space="preserve"> </w:t>
      </w:r>
      <w:r w:rsidR="0056752C" w:rsidRPr="00627253">
        <w:rPr>
          <w:i/>
          <w:iCs/>
          <w:shd w:val="clear" w:color="auto" w:fill="FFFFFF"/>
        </w:rPr>
        <w:t>et al</w:t>
      </w:r>
      <w:r w:rsidR="0056752C" w:rsidRPr="00627253">
        <w:rPr>
          <w:shd w:val="clear" w:color="auto" w:fill="FFFFFF"/>
        </w:rPr>
        <w:t>.,</w:t>
      </w:r>
      <w:r w:rsidR="000602FB" w:rsidRPr="00627253">
        <w:rPr>
          <w:shd w:val="clear" w:color="auto" w:fill="FFFFFF"/>
        </w:rPr>
        <w:t xml:space="preserve"> </w:t>
      </w:r>
      <w:r w:rsidR="0056752C" w:rsidRPr="00627253">
        <w:rPr>
          <w:shd w:val="clear" w:color="auto" w:fill="FFFFFF"/>
        </w:rPr>
        <w:t>2022</w:t>
      </w:r>
      <w:r w:rsidR="00944402" w:rsidRPr="00627253">
        <w:rPr>
          <w:shd w:val="clear" w:color="auto" w:fill="FFFFFF"/>
        </w:rPr>
        <w:t xml:space="preserve">; Madnani </w:t>
      </w:r>
      <w:r w:rsidR="00C20297" w:rsidRPr="00627253">
        <w:rPr>
          <w:shd w:val="clear" w:color="auto" w:fill="FFFFFF"/>
        </w:rPr>
        <w:t>N</w:t>
      </w:r>
      <w:r w:rsidR="00944402" w:rsidRPr="00627253">
        <w:rPr>
          <w:shd w:val="clear" w:color="auto" w:fill="FFFFFF"/>
        </w:rPr>
        <w:t xml:space="preserve"> </w:t>
      </w:r>
      <w:r w:rsidR="00944402" w:rsidRPr="00627253">
        <w:rPr>
          <w:i/>
          <w:iCs/>
          <w:shd w:val="clear" w:color="auto" w:fill="FFFFFF"/>
        </w:rPr>
        <w:t>et al</w:t>
      </w:r>
      <w:r w:rsidR="00944402" w:rsidRPr="00627253">
        <w:rPr>
          <w:shd w:val="clear" w:color="auto" w:fill="FFFFFF"/>
        </w:rPr>
        <w:t>., 201</w:t>
      </w:r>
      <w:r w:rsidR="00453DC3" w:rsidRPr="00627253">
        <w:rPr>
          <w:shd w:val="clear" w:color="auto" w:fill="FFFFFF"/>
        </w:rPr>
        <w:t>3).</w:t>
      </w:r>
      <w:r w:rsidR="00F37BC8" w:rsidRPr="00627253">
        <w:t xml:space="preserve"> </w:t>
      </w:r>
      <w:r w:rsidR="00E33787" w:rsidRPr="00627253">
        <w:t>The</w:t>
      </w:r>
      <w:r w:rsidR="002533B2" w:rsidRPr="00627253">
        <w:t xml:space="preserve"> multiple</w:t>
      </w:r>
      <w:r w:rsidR="00E33787" w:rsidRPr="00627253">
        <w:t xml:space="preserve"> diagnostic </w:t>
      </w:r>
      <w:r w:rsidR="002533B2" w:rsidRPr="00627253">
        <w:t>criteria</w:t>
      </w:r>
      <w:r w:rsidR="00E33787" w:rsidRPr="00627253">
        <w:t xml:space="preserve"> of PCOS ha</w:t>
      </w:r>
      <w:r w:rsidR="00DB0110" w:rsidRPr="00627253">
        <w:t>ve</w:t>
      </w:r>
      <w:r w:rsidR="00E33787" w:rsidRPr="00627253">
        <w:t xml:space="preserve"> evolved</w:t>
      </w:r>
      <w:r w:rsidR="00382743" w:rsidRPr="00627253">
        <w:t xml:space="preserve"> </w:t>
      </w:r>
      <w:r w:rsidR="00E33787" w:rsidRPr="00627253">
        <w:t xml:space="preserve">with several proposed criteria including </w:t>
      </w:r>
      <w:r w:rsidR="002F233C" w:rsidRPr="00627253">
        <w:t>the Rotterdam</w:t>
      </w:r>
      <w:r w:rsidR="00854AB5" w:rsidRPr="00627253">
        <w:t xml:space="preserve"> criteria (2003)</w:t>
      </w:r>
      <w:r w:rsidR="00B57E42" w:rsidRPr="00627253">
        <w:t>,</w:t>
      </w:r>
      <w:r w:rsidR="00171C0A" w:rsidRPr="00627253">
        <w:t xml:space="preserve"> the Androgen Excess and PCOS Society (AE-PCS) criteria</w:t>
      </w:r>
      <w:r w:rsidR="00A36F8E" w:rsidRPr="00627253">
        <w:t xml:space="preserve"> (2006</w:t>
      </w:r>
      <w:r w:rsidR="002F233C" w:rsidRPr="00627253">
        <w:t>), the</w:t>
      </w:r>
      <w:r w:rsidR="000051F7" w:rsidRPr="00627253">
        <w:t xml:space="preserve"> </w:t>
      </w:r>
      <w:r w:rsidR="00E33787" w:rsidRPr="00627253">
        <w:t>National Institutes of Health (NIH) criteria</w:t>
      </w:r>
      <w:r w:rsidR="00551368" w:rsidRPr="00627253">
        <w:t xml:space="preserve"> (2009)</w:t>
      </w:r>
      <w:r w:rsidR="00380C15" w:rsidRPr="00627253">
        <w:t>,</w:t>
      </w:r>
      <w:r w:rsidR="00685E47" w:rsidRPr="00627253">
        <w:t xml:space="preserve"> </w:t>
      </w:r>
      <w:r w:rsidR="00E33787" w:rsidRPr="00627253">
        <w:t xml:space="preserve">and the International Evidence-based Guideline for the </w:t>
      </w:r>
      <w:r w:rsidR="00883B0C" w:rsidRPr="00627253">
        <w:t>a</w:t>
      </w:r>
      <w:r w:rsidR="00E33787" w:rsidRPr="00627253">
        <w:t xml:space="preserve">ssessment and </w:t>
      </w:r>
      <w:r w:rsidR="00883B0C" w:rsidRPr="00627253">
        <w:t>m</w:t>
      </w:r>
      <w:r w:rsidR="00E33787" w:rsidRPr="00627253">
        <w:t>anagement of PCOS.</w:t>
      </w:r>
      <w:r w:rsidR="00004BF6" w:rsidRPr="00627253">
        <w:t xml:space="preserve"> In Rotterdam criteria</w:t>
      </w:r>
      <w:r w:rsidR="007264BF" w:rsidRPr="00627253">
        <w:t>,</w:t>
      </w:r>
      <w:r w:rsidR="004660C3" w:rsidRPr="00627253">
        <w:t xml:space="preserve"> </w:t>
      </w:r>
      <w:r w:rsidR="004660C3" w:rsidRPr="00627253">
        <w:rPr>
          <w:shd w:val="clear" w:color="auto" w:fill="FFFFFF"/>
        </w:rPr>
        <w:t>2 out of 3 conditions should be present i.e. :-(</w:t>
      </w:r>
      <w:r w:rsidR="00FF76FA" w:rsidRPr="00627253">
        <w:rPr>
          <w:shd w:val="clear" w:color="auto" w:fill="FFFFFF"/>
        </w:rPr>
        <w:t>1</w:t>
      </w:r>
      <w:r w:rsidR="004660C3" w:rsidRPr="00627253">
        <w:rPr>
          <w:shd w:val="clear" w:color="auto" w:fill="FFFFFF"/>
        </w:rPr>
        <w:t>) oligo-amenorrhea, (</w:t>
      </w:r>
      <w:r w:rsidR="00FF76FA" w:rsidRPr="00627253">
        <w:rPr>
          <w:shd w:val="clear" w:color="auto" w:fill="FFFFFF"/>
        </w:rPr>
        <w:t>2</w:t>
      </w:r>
      <w:r w:rsidR="004660C3" w:rsidRPr="00627253">
        <w:rPr>
          <w:shd w:val="clear" w:color="auto" w:fill="FFFFFF"/>
        </w:rPr>
        <w:t>) hyperandrogenism, (</w:t>
      </w:r>
      <w:r w:rsidR="00FF76FA" w:rsidRPr="00627253">
        <w:rPr>
          <w:shd w:val="clear" w:color="auto" w:fill="FFFFFF"/>
        </w:rPr>
        <w:t>3</w:t>
      </w:r>
      <w:r w:rsidR="004660C3" w:rsidRPr="00627253">
        <w:rPr>
          <w:shd w:val="clear" w:color="auto" w:fill="FFFFFF"/>
        </w:rPr>
        <w:t xml:space="preserve">) ultrasound of polycystic ovaries (an ovarian PCOS phenotype, O-PCOS) which </w:t>
      </w:r>
      <w:r w:rsidR="00C66AA0">
        <w:rPr>
          <w:shd w:val="clear" w:color="auto" w:fill="FFFFFF"/>
        </w:rPr>
        <w:t>results in four unique phenotypes</w:t>
      </w:r>
      <w:r w:rsidR="004660C3" w:rsidRPr="00627253">
        <w:rPr>
          <w:shd w:val="clear" w:color="auto" w:fill="FFFFFF"/>
        </w:rPr>
        <w:t xml:space="preserve"> </w:t>
      </w:r>
      <w:r w:rsidR="0016737C" w:rsidRPr="00627253">
        <w:rPr>
          <w:shd w:val="clear" w:color="auto" w:fill="FFFFFF"/>
        </w:rPr>
        <w:t>as phenotypes</w:t>
      </w:r>
      <w:r w:rsidR="004660C3" w:rsidRPr="00627253">
        <w:rPr>
          <w:shd w:val="clear" w:color="auto" w:fill="FFFFFF"/>
        </w:rPr>
        <w:t xml:space="preserve"> A </w:t>
      </w:r>
      <w:r w:rsidR="0016737C" w:rsidRPr="00627253">
        <w:rPr>
          <w:shd w:val="clear" w:color="auto" w:fill="FFFFFF"/>
        </w:rPr>
        <w:t>(called</w:t>
      </w:r>
      <w:r w:rsidR="004660C3" w:rsidRPr="00627253">
        <w:rPr>
          <w:shd w:val="clear" w:color="auto" w:fill="FFFFFF"/>
        </w:rPr>
        <w:t xml:space="preserve"> “classical” phenotype), B, C, and D </w:t>
      </w:r>
      <w:r w:rsidR="004E1A5B" w:rsidRPr="00627253">
        <w:rPr>
          <w:shd w:val="clear" w:color="auto" w:fill="FFFFFF"/>
        </w:rPr>
        <w:t>(called</w:t>
      </w:r>
      <w:r w:rsidR="004660C3" w:rsidRPr="00627253">
        <w:rPr>
          <w:shd w:val="clear" w:color="auto" w:fill="FFFFFF"/>
        </w:rPr>
        <w:t xml:space="preserve"> “lean” phenotype) (Gleicher </w:t>
      </w:r>
      <w:r w:rsidR="004660C3" w:rsidRPr="00627253">
        <w:rPr>
          <w:i/>
          <w:iCs/>
          <w:shd w:val="clear" w:color="auto" w:fill="FFFFFF"/>
        </w:rPr>
        <w:t>et al</w:t>
      </w:r>
      <w:r w:rsidR="004660C3" w:rsidRPr="00627253">
        <w:rPr>
          <w:shd w:val="clear" w:color="auto" w:fill="FFFFFF"/>
        </w:rPr>
        <w:t>.,</w:t>
      </w:r>
      <w:r w:rsidR="00CB32BB" w:rsidRPr="00627253">
        <w:rPr>
          <w:shd w:val="clear" w:color="auto" w:fill="FFFFFF"/>
        </w:rPr>
        <w:t xml:space="preserve"> </w:t>
      </w:r>
      <w:r w:rsidR="004660C3" w:rsidRPr="00627253">
        <w:rPr>
          <w:shd w:val="clear" w:color="auto" w:fill="FFFFFF"/>
        </w:rPr>
        <w:t>2022)</w:t>
      </w:r>
      <w:r w:rsidR="00A84D5C" w:rsidRPr="00627253">
        <w:rPr>
          <w:shd w:val="clear" w:color="auto" w:fill="FFFFFF"/>
        </w:rPr>
        <w:t>.</w:t>
      </w:r>
      <w:r w:rsidR="0016737C" w:rsidRPr="00627253">
        <w:rPr>
          <w:shd w:val="clear" w:color="auto" w:fill="FFFFFF"/>
        </w:rPr>
        <w:t xml:space="preserve"> </w:t>
      </w:r>
      <w:r w:rsidR="006C7223" w:rsidRPr="00627253">
        <w:rPr>
          <w:shd w:val="clear" w:color="auto" w:fill="FFFFFF"/>
        </w:rPr>
        <w:t>Despite these apparent criteria</w:t>
      </w:r>
      <w:r w:rsidR="00123855" w:rsidRPr="00627253">
        <w:rPr>
          <w:shd w:val="clear" w:color="auto" w:fill="FFFFFF"/>
        </w:rPr>
        <w:t>, the</w:t>
      </w:r>
      <w:r w:rsidR="00EC7678" w:rsidRPr="00627253">
        <w:rPr>
          <w:shd w:val="clear" w:color="auto" w:fill="FFFFFF"/>
        </w:rPr>
        <w:t xml:space="preserve"> under</w:t>
      </w:r>
      <w:r w:rsidR="000A7A2B" w:rsidRPr="00627253">
        <w:rPr>
          <w:shd w:val="clear" w:color="auto" w:fill="FFFFFF"/>
        </w:rPr>
        <w:t>lying cause</w:t>
      </w:r>
      <w:r w:rsidR="00017BDE" w:rsidRPr="00627253">
        <w:rPr>
          <w:shd w:val="clear" w:color="auto" w:fill="FFFFFF"/>
        </w:rPr>
        <w:t xml:space="preserve"> of PCOS</w:t>
      </w:r>
      <w:r w:rsidR="00123855" w:rsidRPr="00627253">
        <w:rPr>
          <w:shd w:val="clear" w:color="auto" w:fill="FFFFFF"/>
        </w:rPr>
        <w:t xml:space="preserve"> is not known</w:t>
      </w:r>
      <w:r w:rsidR="009327D6" w:rsidRPr="00627253">
        <w:rPr>
          <w:shd w:val="clear" w:color="auto" w:fill="FFFFFF"/>
        </w:rPr>
        <w:t>,</w:t>
      </w:r>
      <w:r w:rsidR="00123855" w:rsidRPr="00627253">
        <w:rPr>
          <w:shd w:val="clear" w:color="auto" w:fill="FFFFFF"/>
        </w:rPr>
        <w:t xml:space="preserve"> </w:t>
      </w:r>
      <w:r w:rsidR="00EC1C9B" w:rsidRPr="00627253">
        <w:rPr>
          <w:shd w:val="clear" w:color="auto" w:fill="FFFFFF"/>
        </w:rPr>
        <w:t xml:space="preserve">and precise treatment </w:t>
      </w:r>
      <w:r w:rsidR="00BE0873" w:rsidRPr="00627253">
        <w:rPr>
          <w:shd w:val="clear" w:color="auto" w:fill="FFFFFF"/>
        </w:rPr>
        <w:t>techniques</w:t>
      </w:r>
      <w:r w:rsidR="00737715" w:rsidRPr="00627253">
        <w:rPr>
          <w:shd w:val="clear" w:color="auto" w:fill="FFFFFF"/>
        </w:rPr>
        <w:t xml:space="preserve"> have not been establis</w:t>
      </w:r>
      <w:r w:rsidR="00CC48AD" w:rsidRPr="00627253">
        <w:rPr>
          <w:shd w:val="clear" w:color="auto" w:fill="FFFFFF"/>
        </w:rPr>
        <w:t>hed</w:t>
      </w:r>
      <w:r w:rsidR="007A20D3" w:rsidRPr="00627253">
        <w:rPr>
          <w:shd w:val="clear" w:color="auto" w:fill="FFFFFF"/>
        </w:rPr>
        <w:t xml:space="preserve"> (</w:t>
      </w:r>
      <w:r w:rsidR="002F233C" w:rsidRPr="00627253">
        <w:rPr>
          <w:shd w:val="clear" w:color="auto" w:fill="FFFFFF"/>
        </w:rPr>
        <w:t>At</w:t>
      </w:r>
      <w:r w:rsidR="00DB4D3D" w:rsidRPr="00627253">
        <w:rPr>
          <w:shd w:val="clear" w:color="auto" w:fill="FFFFFF"/>
        </w:rPr>
        <w:t>i</w:t>
      </w:r>
      <w:r w:rsidR="002F233C" w:rsidRPr="00627253">
        <w:rPr>
          <w:shd w:val="clear" w:color="auto" w:fill="FFFFFF"/>
        </w:rPr>
        <w:t>omo</w:t>
      </w:r>
      <w:r w:rsidR="00A67359" w:rsidRPr="00627253">
        <w:rPr>
          <w:shd w:val="clear" w:color="auto" w:fill="FFFFFF"/>
        </w:rPr>
        <w:t xml:space="preserve"> </w:t>
      </w:r>
      <w:r w:rsidR="00A67359" w:rsidRPr="00627253">
        <w:rPr>
          <w:i/>
          <w:iCs/>
          <w:shd w:val="clear" w:color="auto" w:fill="FFFFFF"/>
        </w:rPr>
        <w:t>et al</w:t>
      </w:r>
      <w:r w:rsidR="00A67359" w:rsidRPr="00627253">
        <w:rPr>
          <w:shd w:val="clear" w:color="auto" w:fill="FFFFFF"/>
        </w:rPr>
        <w:t xml:space="preserve">., 2024; </w:t>
      </w:r>
      <w:r w:rsidR="007A20D3" w:rsidRPr="00627253">
        <w:rPr>
          <w:shd w:val="clear" w:color="auto" w:fill="FFFFFF"/>
        </w:rPr>
        <w:t>Bednarska</w:t>
      </w:r>
      <w:r w:rsidR="00D827A9" w:rsidRPr="00627253">
        <w:rPr>
          <w:shd w:val="clear" w:color="auto" w:fill="FFFFFF"/>
        </w:rPr>
        <w:t xml:space="preserve"> and </w:t>
      </w:r>
      <w:r w:rsidR="0026403D" w:rsidRPr="00627253">
        <w:rPr>
          <w:shd w:val="clear" w:color="auto" w:fill="FFFFFF"/>
        </w:rPr>
        <w:t>Sie</w:t>
      </w:r>
      <w:r w:rsidR="00D827A9" w:rsidRPr="00627253">
        <w:rPr>
          <w:shd w:val="clear" w:color="auto" w:fill="FFFFFF"/>
        </w:rPr>
        <w:t>jk</w:t>
      </w:r>
      <w:r w:rsidR="00611727" w:rsidRPr="00627253">
        <w:rPr>
          <w:shd w:val="clear" w:color="auto" w:fill="FFFFFF"/>
        </w:rPr>
        <w:t>a</w:t>
      </w:r>
      <w:r w:rsidR="00A50B71" w:rsidRPr="00627253">
        <w:rPr>
          <w:shd w:val="clear" w:color="auto" w:fill="FFFFFF"/>
        </w:rPr>
        <w:t>, 2017).</w:t>
      </w:r>
      <w:r w:rsidR="009815EF" w:rsidRPr="00627253">
        <w:rPr>
          <w:shd w:val="clear" w:color="auto" w:fill="FFFFFF"/>
        </w:rPr>
        <w:t xml:space="preserve"> </w:t>
      </w:r>
      <w:r w:rsidR="009815EF" w:rsidRPr="00627253">
        <w:t>While medications exist for PCOS</w:t>
      </w:r>
      <w:r w:rsidR="00882C4E" w:rsidRPr="00627253">
        <w:t xml:space="preserve"> </w:t>
      </w:r>
      <w:r w:rsidR="009815EF" w:rsidRPr="00627253">
        <w:t>managing the</w:t>
      </w:r>
      <w:r w:rsidR="00B64D18" w:rsidRPr="00627253">
        <w:t xml:space="preserve"> symptoms</w:t>
      </w:r>
      <w:r w:rsidR="00C91659" w:rsidRPr="00627253">
        <w:t xml:space="preserve"> </w:t>
      </w:r>
      <w:r w:rsidR="009815EF" w:rsidRPr="00627253">
        <w:t>often starts with making healthy lifestyle choices without the worry of side effects from medication</w:t>
      </w:r>
      <w:r w:rsidR="003628F1" w:rsidRPr="00627253">
        <w:t xml:space="preserve"> (</w:t>
      </w:r>
      <w:r w:rsidR="002763B0" w:rsidRPr="00627253">
        <w:rPr>
          <w:shd w:val="clear" w:color="auto" w:fill="FFFFFF"/>
        </w:rPr>
        <w:t xml:space="preserve">Malik </w:t>
      </w:r>
      <w:r w:rsidR="002763B0" w:rsidRPr="00627253">
        <w:rPr>
          <w:i/>
          <w:iCs/>
          <w:shd w:val="clear" w:color="auto" w:fill="FFFFFF"/>
        </w:rPr>
        <w:t>et al</w:t>
      </w:r>
      <w:r w:rsidR="002763B0" w:rsidRPr="00627253">
        <w:rPr>
          <w:shd w:val="clear" w:color="auto" w:fill="FFFFFF"/>
        </w:rPr>
        <w:t>., 2024)</w:t>
      </w:r>
      <w:r w:rsidR="009815EF" w:rsidRPr="00627253">
        <w:t>.</w:t>
      </w:r>
      <w:r w:rsidR="0070769A" w:rsidRPr="00627253">
        <w:t xml:space="preserve"> The </w:t>
      </w:r>
      <w:r w:rsidR="00BE0873" w:rsidRPr="00627253">
        <w:t>curren</w:t>
      </w:r>
      <w:r w:rsidR="0070769A" w:rsidRPr="00627253">
        <w:t>t therapy mainly focuses on</w:t>
      </w:r>
      <w:r w:rsidR="00EB6B10" w:rsidRPr="00627253">
        <w:t xml:space="preserve"> the</w:t>
      </w:r>
      <w:r w:rsidR="0070769A" w:rsidRPr="00627253">
        <w:t xml:space="preserve"> management of symptoms</w:t>
      </w:r>
      <w:r w:rsidR="00CC4F3C" w:rsidRPr="00627253">
        <w:t xml:space="preserve"> and prevention of long-term complications including lifestyle modification, ovulation induction, anti-androgen therapy</w:t>
      </w:r>
      <w:r w:rsidR="009E4325" w:rsidRPr="00627253">
        <w:t>,</w:t>
      </w:r>
      <w:r w:rsidR="00CC4F3C" w:rsidRPr="00627253">
        <w:t xml:space="preserve"> and trea</w:t>
      </w:r>
      <w:r w:rsidR="001C3FE5" w:rsidRPr="00627253">
        <w:t>tment of metabolic disorders (</w:t>
      </w:r>
      <w:r w:rsidR="00EF2B91" w:rsidRPr="00627253">
        <w:rPr>
          <w:shd w:val="clear" w:color="auto" w:fill="FFFFFF"/>
        </w:rPr>
        <w:t>Liao</w:t>
      </w:r>
      <w:r w:rsidR="0070769A" w:rsidRPr="00627253">
        <w:t xml:space="preserve"> </w:t>
      </w:r>
      <w:r w:rsidR="00EF2B91" w:rsidRPr="00627253">
        <w:rPr>
          <w:i/>
          <w:iCs/>
        </w:rPr>
        <w:t xml:space="preserve">et al., </w:t>
      </w:r>
      <w:r w:rsidR="00EF2B91" w:rsidRPr="00627253">
        <w:t>2021).</w:t>
      </w:r>
    </w:p>
    <w:p w14:paraId="61CBFA78" w14:textId="7D6DAC87" w:rsidR="009E3AFD" w:rsidRPr="00627253" w:rsidRDefault="002F233C" w:rsidP="006C7B84">
      <w:pPr>
        <w:spacing w:line="360" w:lineRule="auto"/>
        <w:jc w:val="both"/>
        <w:rPr>
          <w:rFonts w:ascii="Times New Roman" w:hAnsi="Times New Roman" w:cs="Times New Roman"/>
          <w:b/>
          <w:bCs/>
          <w:sz w:val="24"/>
          <w:szCs w:val="24"/>
          <w:shd w:val="clear" w:color="auto" w:fill="FFFFFF"/>
        </w:rPr>
      </w:pPr>
      <w:r w:rsidRPr="00627253">
        <w:rPr>
          <w:rFonts w:ascii="Times New Roman" w:hAnsi="Times New Roman" w:cs="Times New Roman"/>
          <w:b/>
          <w:bCs/>
          <w:sz w:val="24"/>
          <w:szCs w:val="24"/>
          <w:shd w:val="clear" w:color="auto" w:fill="FFFFFF"/>
        </w:rPr>
        <w:t>Prevalence: -</w:t>
      </w:r>
    </w:p>
    <w:p w14:paraId="11B2D59B" w14:textId="7B0CDFFE" w:rsidR="001E48E2" w:rsidRPr="00627253" w:rsidRDefault="001E48E2" w:rsidP="006C7B84">
      <w:pPr>
        <w:spacing w:line="360" w:lineRule="auto"/>
        <w:jc w:val="both"/>
        <w:rPr>
          <w:rFonts w:ascii="Times New Roman" w:hAnsi="Times New Roman" w:cs="Times New Roman"/>
          <w:sz w:val="24"/>
          <w:szCs w:val="24"/>
          <w:shd w:val="clear" w:color="auto" w:fill="FFFFFF"/>
        </w:rPr>
      </w:pPr>
      <w:r w:rsidRPr="00627253">
        <w:rPr>
          <w:rFonts w:ascii="Times New Roman" w:hAnsi="Times New Roman" w:cs="Times New Roman"/>
          <w:sz w:val="24"/>
          <w:szCs w:val="24"/>
          <w:shd w:val="clear" w:color="auto" w:fill="FFFFFF"/>
        </w:rPr>
        <w:lastRenderedPageBreak/>
        <w:t>The prevalence of heterogenous endocrine disorder</w:t>
      </w:r>
      <w:r w:rsidR="00861C24" w:rsidRPr="00627253">
        <w:rPr>
          <w:rFonts w:ascii="Times New Roman" w:hAnsi="Times New Roman" w:cs="Times New Roman"/>
          <w:sz w:val="24"/>
          <w:szCs w:val="24"/>
          <w:shd w:val="clear" w:color="auto" w:fill="FFFFFF"/>
        </w:rPr>
        <w:t xml:space="preserve"> is</w:t>
      </w:r>
      <w:r w:rsidR="00A25BC7" w:rsidRPr="00627253">
        <w:rPr>
          <w:rFonts w:ascii="Times New Roman" w:hAnsi="Times New Roman" w:cs="Times New Roman"/>
          <w:sz w:val="24"/>
          <w:szCs w:val="24"/>
          <w:shd w:val="clear" w:color="auto" w:fill="FFFFFF"/>
        </w:rPr>
        <w:t xml:space="preserve"> </w:t>
      </w:r>
      <w:r w:rsidR="005222AF" w:rsidRPr="00627253">
        <w:rPr>
          <w:rFonts w:ascii="Times New Roman" w:hAnsi="Times New Roman" w:cs="Times New Roman"/>
          <w:sz w:val="24"/>
          <w:szCs w:val="24"/>
          <w:shd w:val="clear" w:color="auto" w:fill="FFFFFF"/>
        </w:rPr>
        <w:t>1 in almost 15 premenopausal women</w:t>
      </w:r>
      <w:r w:rsidR="001F2DEC" w:rsidRPr="00627253">
        <w:rPr>
          <w:rFonts w:ascii="Times New Roman" w:hAnsi="Times New Roman" w:cs="Times New Roman"/>
          <w:sz w:val="24"/>
          <w:szCs w:val="24"/>
          <w:shd w:val="clear" w:color="auto" w:fill="FFFFFF"/>
        </w:rPr>
        <w:t xml:space="preserve"> </w:t>
      </w:r>
      <w:r w:rsidR="00A25BC7" w:rsidRPr="00627253">
        <w:rPr>
          <w:rFonts w:ascii="Times New Roman" w:hAnsi="Times New Roman" w:cs="Times New Roman"/>
          <w:sz w:val="24"/>
          <w:szCs w:val="24"/>
          <w:shd w:val="clear" w:color="auto" w:fill="FFFFFF"/>
        </w:rPr>
        <w:t>i.e. 6 to 20% globally</w:t>
      </w:r>
      <w:r w:rsidR="005222AF" w:rsidRPr="00627253">
        <w:rPr>
          <w:rFonts w:ascii="Times New Roman" w:hAnsi="Times New Roman" w:cs="Times New Roman"/>
          <w:sz w:val="24"/>
          <w:szCs w:val="24"/>
          <w:shd w:val="clear" w:color="auto" w:fill="FFFFFF"/>
        </w:rPr>
        <w:t>.</w:t>
      </w:r>
      <w:r w:rsidR="00BA63FB" w:rsidRPr="00627253">
        <w:rPr>
          <w:rFonts w:ascii="Times New Roman" w:hAnsi="Times New Roman" w:cs="Times New Roman"/>
          <w:sz w:val="24"/>
          <w:szCs w:val="24"/>
          <w:shd w:val="clear" w:color="auto" w:fill="FFFFFF"/>
        </w:rPr>
        <w:t xml:space="preserve"> It depends on the region (rural or urban) and lifestyle (physical work and eating habits) of the individual.</w:t>
      </w:r>
      <w:r w:rsidR="00227DA5" w:rsidRPr="00627253">
        <w:rPr>
          <w:rFonts w:ascii="Times New Roman" w:hAnsi="Times New Roman" w:cs="Times New Roman"/>
          <w:sz w:val="24"/>
          <w:szCs w:val="24"/>
          <w:shd w:val="clear" w:color="auto" w:fill="FFFFFF"/>
        </w:rPr>
        <w:t xml:space="preserve"> About half of the PCOS-affected individuals are</w:t>
      </w:r>
      <w:r w:rsidR="00C65261" w:rsidRPr="00627253">
        <w:rPr>
          <w:rFonts w:ascii="Times New Roman" w:hAnsi="Times New Roman" w:cs="Times New Roman"/>
          <w:sz w:val="24"/>
          <w:szCs w:val="24"/>
          <w:shd w:val="clear" w:color="auto" w:fill="FFFFFF"/>
        </w:rPr>
        <w:t xml:space="preserve"> obese</w:t>
      </w:r>
      <w:r w:rsidR="00227DA5" w:rsidRPr="00627253">
        <w:rPr>
          <w:rFonts w:ascii="Times New Roman" w:hAnsi="Times New Roman" w:cs="Times New Roman"/>
          <w:sz w:val="24"/>
          <w:szCs w:val="24"/>
          <w:shd w:val="clear" w:color="auto" w:fill="FFFFFF"/>
        </w:rPr>
        <w:t xml:space="preserve"> and depict abdominal obesity</w:t>
      </w:r>
      <w:r w:rsidR="00C83A18" w:rsidRPr="00627253">
        <w:rPr>
          <w:rFonts w:ascii="Times New Roman" w:hAnsi="Times New Roman" w:cs="Times New Roman"/>
          <w:sz w:val="24"/>
          <w:szCs w:val="24"/>
          <w:shd w:val="clear" w:color="auto" w:fill="FFFFFF"/>
        </w:rPr>
        <w:t xml:space="preserve"> which</w:t>
      </w:r>
      <w:r w:rsidR="00C65261" w:rsidRPr="00627253">
        <w:rPr>
          <w:rFonts w:ascii="Times New Roman" w:hAnsi="Times New Roman" w:cs="Times New Roman"/>
          <w:sz w:val="24"/>
          <w:szCs w:val="24"/>
          <w:shd w:val="clear" w:color="auto" w:fill="FFFFFF"/>
        </w:rPr>
        <w:t xml:space="preserve"> indicates the high levels of androgens</w:t>
      </w:r>
      <w:r w:rsidR="00224ACF" w:rsidRPr="00627253">
        <w:rPr>
          <w:rFonts w:ascii="Times New Roman" w:hAnsi="Times New Roman" w:cs="Times New Roman"/>
          <w:sz w:val="24"/>
          <w:szCs w:val="24"/>
          <w:shd w:val="clear" w:color="auto" w:fill="FFFFFF"/>
        </w:rPr>
        <w:t xml:space="preserve"> that</w:t>
      </w:r>
      <w:r w:rsidR="00C65261" w:rsidRPr="00627253">
        <w:rPr>
          <w:rFonts w:ascii="Times New Roman" w:hAnsi="Times New Roman" w:cs="Times New Roman"/>
          <w:sz w:val="24"/>
          <w:szCs w:val="24"/>
          <w:shd w:val="clear" w:color="auto" w:fill="FFFFFF"/>
        </w:rPr>
        <w:t xml:space="preserve"> might increase adipose tissue in</w:t>
      </w:r>
      <w:r w:rsidR="00AE2C2A" w:rsidRPr="00627253">
        <w:rPr>
          <w:rFonts w:ascii="Times New Roman" w:hAnsi="Times New Roman" w:cs="Times New Roman"/>
          <w:sz w:val="24"/>
          <w:szCs w:val="24"/>
          <w:shd w:val="clear" w:color="auto" w:fill="FFFFFF"/>
        </w:rPr>
        <w:t xml:space="preserve"> the</w:t>
      </w:r>
      <w:r w:rsidR="00C65261" w:rsidRPr="00627253">
        <w:rPr>
          <w:rFonts w:ascii="Times New Roman" w:hAnsi="Times New Roman" w:cs="Times New Roman"/>
          <w:sz w:val="24"/>
          <w:szCs w:val="24"/>
          <w:shd w:val="clear" w:color="auto" w:fill="FFFFFF"/>
        </w:rPr>
        <w:t xml:space="preserve"> abdominal region</w:t>
      </w:r>
      <w:r w:rsidR="00B5788F" w:rsidRPr="00627253">
        <w:rPr>
          <w:rFonts w:ascii="Times New Roman" w:hAnsi="Times New Roman" w:cs="Times New Roman"/>
          <w:sz w:val="24"/>
          <w:szCs w:val="24"/>
          <w:shd w:val="clear" w:color="auto" w:fill="FFFFFF"/>
        </w:rPr>
        <w:t xml:space="preserve"> (Siddiqui</w:t>
      </w:r>
      <w:r w:rsidR="00B81AF9" w:rsidRPr="00627253">
        <w:rPr>
          <w:rFonts w:ascii="Times New Roman" w:hAnsi="Times New Roman" w:cs="Times New Roman"/>
          <w:sz w:val="24"/>
          <w:szCs w:val="24"/>
          <w:shd w:val="clear" w:color="auto" w:fill="FFFFFF"/>
        </w:rPr>
        <w:t xml:space="preserve"> </w:t>
      </w:r>
      <w:r w:rsidR="00B81AF9" w:rsidRPr="00627253">
        <w:rPr>
          <w:rFonts w:ascii="Times New Roman" w:hAnsi="Times New Roman" w:cs="Times New Roman"/>
          <w:i/>
          <w:iCs/>
          <w:sz w:val="24"/>
          <w:szCs w:val="24"/>
          <w:shd w:val="clear" w:color="auto" w:fill="FFFFFF"/>
        </w:rPr>
        <w:t>et al</w:t>
      </w:r>
      <w:r w:rsidR="00B81AF9" w:rsidRPr="00627253">
        <w:rPr>
          <w:rFonts w:ascii="Times New Roman" w:hAnsi="Times New Roman" w:cs="Times New Roman"/>
          <w:sz w:val="24"/>
          <w:szCs w:val="24"/>
          <w:shd w:val="clear" w:color="auto" w:fill="FFFFFF"/>
        </w:rPr>
        <w:t>., 2022)</w:t>
      </w:r>
      <w:r w:rsidR="002B0F1B" w:rsidRPr="00627253">
        <w:rPr>
          <w:rFonts w:ascii="Times New Roman" w:hAnsi="Times New Roman" w:cs="Times New Roman"/>
          <w:sz w:val="24"/>
          <w:szCs w:val="24"/>
          <w:shd w:val="clear" w:color="auto" w:fill="FFFFFF"/>
        </w:rPr>
        <w:t>.</w:t>
      </w:r>
      <w:r w:rsidR="001D36E6" w:rsidRPr="00627253">
        <w:rPr>
          <w:rFonts w:ascii="Times New Roman" w:hAnsi="Times New Roman" w:cs="Times New Roman"/>
          <w:sz w:val="24"/>
          <w:szCs w:val="24"/>
          <w:shd w:val="clear" w:color="auto" w:fill="FFFFFF"/>
        </w:rPr>
        <w:t xml:space="preserve"> </w:t>
      </w:r>
      <w:r w:rsidR="00BC6CD0" w:rsidRPr="00627253">
        <w:rPr>
          <w:rFonts w:ascii="Times New Roman" w:hAnsi="Times New Roman" w:cs="Times New Roman"/>
          <w:sz w:val="24"/>
          <w:szCs w:val="24"/>
          <w:shd w:val="clear" w:color="auto" w:fill="FFFFFF"/>
        </w:rPr>
        <w:t xml:space="preserve">In </w:t>
      </w:r>
      <w:r w:rsidR="00F93B53" w:rsidRPr="00627253">
        <w:rPr>
          <w:rFonts w:ascii="Times New Roman" w:hAnsi="Times New Roman" w:cs="Times New Roman"/>
          <w:sz w:val="24"/>
          <w:szCs w:val="24"/>
          <w:shd w:val="clear" w:color="auto" w:fill="FFFFFF"/>
        </w:rPr>
        <w:t xml:space="preserve">the </w:t>
      </w:r>
      <w:r w:rsidR="00BC6CD0" w:rsidRPr="00627253">
        <w:rPr>
          <w:rFonts w:ascii="Times New Roman" w:hAnsi="Times New Roman" w:cs="Times New Roman"/>
          <w:sz w:val="24"/>
          <w:szCs w:val="24"/>
          <w:shd w:val="clear" w:color="auto" w:fill="FFFFFF"/>
        </w:rPr>
        <w:t>1980s</w:t>
      </w:r>
      <w:r w:rsidR="00722DA9" w:rsidRPr="00627253">
        <w:rPr>
          <w:rFonts w:ascii="Times New Roman" w:hAnsi="Times New Roman" w:cs="Times New Roman"/>
          <w:sz w:val="24"/>
          <w:szCs w:val="24"/>
          <w:shd w:val="clear" w:color="auto" w:fill="FFFFFF"/>
        </w:rPr>
        <w:t xml:space="preserve"> the use of ultrasound imaging</w:t>
      </w:r>
      <w:r w:rsidR="005B7FCB" w:rsidRPr="00627253">
        <w:rPr>
          <w:rFonts w:ascii="Times New Roman" w:hAnsi="Times New Roman" w:cs="Times New Roman"/>
          <w:sz w:val="24"/>
          <w:szCs w:val="24"/>
          <w:shd w:val="clear" w:color="auto" w:fill="FFFFFF"/>
        </w:rPr>
        <w:t xml:space="preserve"> revealed that PCOS</w:t>
      </w:r>
      <w:r w:rsidR="00F93B53" w:rsidRPr="00627253">
        <w:rPr>
          <w:rFonts w:ascii="Times New Roman" w:hAnsi="Times New Roman" w:cs="Times New Roman"/>
          <w:sz w:val="24"/>
          <w:szCs w:val="24"/>
          <w:shd w:val="clear" w:color="auto" w:fill="FFFFFF"/>
        </w:rPr>
        <w:t xml:space="preserve"> was</w:t>
      </w:r>
      <w:r w:rsidR="005B7FCB" w:rsidRPr="00627253">
        <w:rPr>
          <w:rFonts w:ascii="Times New Roman" w:hAnsi="Times New Roman" w:cs="Times New Roman"/>
          <w:sz w:val="24"/>
          <w:szCs w:val="24"/>
          <w:shd w:val="clear" w:color="auto" w:fill="FFFFFF"/>
        </w:rPr>
        <w:t xml:space="preserve"> associated with hirsutism and </w:t>
      </w:r>
      <w:r w:rsidR="002F233C" w:rsidRPr="00627253">
        <w:rPr>
          <w:rFonts w:ascii="Times New Roman" w:hAnsi="Times New Roman" w:cs="Times New Roman"/>
          <w:sz w:val="24"/>
          <w:szCs w:val="24"/>
          <w:shd w:val="clear" w:color="auto" w:fill="FFFFFF"/>
        </w:rPr>
        <w:t>hyperandrogenaemia</w:t>
      </w:r>
      <w:r w:rsidR="00F63D58" w:rsidRPr="00627253">
        <w:rPr>
          <w:rFonts w:ascii="Times New Roman" w:hAnsi="Times New Roman" w:cs="Times New Roman"/>
          <w:sz w:val="24"/>
          <w:szCs w:val="24"/>
          <w:shd w:val="clear" w:color="auto" w:fill="FFFFFF"/>
        </w:rPr>
        <w:t xml:space="preserve"> with regular ovulatory cycles</w:t>
      </w:r>
      <w:r w:rsidR="00B92B79" w:rsidRPr="00627253">
        <w:rPr>
          <w:rFonts w:ascii="Times New Roman" w:hAnsi="Times New Roman" w:cs="Times New Roman"/>
          <w:sz w:val="24"/>
          <w:szCs w:val="24"/>
          <w:shd w:val="clear" w:color="auto" w:fill="FFFFFF"/>
        </w:rPr>
        <w:t xml:space="preserve"> (Nidhi </w:t>
      </w:r>
      <w:r w:rsidR="00B92B79" w:rsidRPr="00627253">
        <w:rPr>
          <w:rFonts w:ascii="Times New Roman" w:hAnsi="Times New Roman" w:cs="Times New Roman"/>
          <w:i/>
          <w:iCs/>
          <w:sz w:val="24"/>
          <w:szCs w:val="24"/>
          <w:shd w:val="clear" w:color="auto" w:fill="FFFFFF"/>
        </w:rPr>
        <w:t>et al</w:t>
      </w:r>
      <w:r w:rsidR="00B92B79" w:rsidRPr="00627253">
        <w:rPr>
          <w:rFonts w:ascii="Times New Roman" w:hAnsi="Times New Roman" w:cs="Times New Roman"/>
          <w:sz w:val="24"/>
          <w:szCs w:val="24"/>
          <w:shd w:val="clear" w:color="auto" w:fill="FFFFFF"/>
        </w:rPr>
        <w:t>., 2011)</w:t>
      </w:r>
      <w:r w:rsidR="00657628" w:rsidRPr="00627253">
        <w:rPr>
          <w:rFonts w:ascii="Times New Roman" w:hAnsi="Times New Roman" w:cs="Times New Roman"/>
          <w:sz w:val="24"/>
          <w:szCs w:val="24"/>
          <w:shd w:val="clear" w:color="auto" w:fill="FFFFFF"/>
        </w:rPr>
        <w:t xml:space="preserve">. </w:t>
      </w:r>
      <w:r w:rsidR="0090560F" w:rsidRPr="00627253">
        <w:rPr>
          <w:rFonts w:ascii="Times New Roman" w:hAnsi="Times New Roman" w:cs="Times New Roman"/>
          <w:sz w:val="24"/>
          <w:szCs w:val="24"/>
          <w:shd w:val="clear" w:color="auto" w:fill="FFFFFF"/>
        </w:rPr>
        <w:t xml:space="preserve">Women with PCOS </w:t>
      </w:r>
      <w:r w:rsidR="00093B26" w:rsidRPr="00627253">
        <w:rPr>
          <w:rFonts w:ascii="Times New Roman" w:hAnsi="Times New Roman" w:cs="Times New Roman"/>
          <w:sz w:val="24"/>
          <w:szCs w:val="24"/>
          <w:shd w:val="clear" w:color="auto" w:fill="FFFFFF"/>
        </w:rPr>
        <w:t xml:space="preserve">have insulin resistance and compensatory hyperinsulinemia </w:t>
      </w:r>
      <w:r w:rsidR="001260DD" w:rsidRPr="00627253">
        <w:rPr>
          <w:rFonts w:ascii="Times New Roman" w:hAnsi="Times New Roman" w:cs="Times New Roman"/>
          <w:sz w:val="24"/>
          <w:szCs w:val="24"/>
          <w:shd w:val="clear" w:color="auto" w:fill="FFFFFF"/>
        </w:rPr>
        <w:t xml:space="preserve">are present in 44% </w:t>
      </w:r>
      <w:r w:rsidR="00FB5B00" w:rsidRPr="00627253">
        <w:rPr>
          <w:rFonts w:ascii="Times New Roman" w:hAnsi="Times New Roman" w:cs="Times New Roman"/>
          <w:sz w:val="24"/>
          <w:szCs w:val="24"/>
          <w:shd w:val="clear" w:color="auto" w:fill="FFFFFF"/>
        </w:rPr>
        <w:t>to 70%</w:t>
      </w:r>
      <w:r w:rsidR="00281D24" w:rsidRPr="00627253">
        <w:rPr>
          <w:rFonts w:ascii="Times New Roman" w:hAnsi="Times New Roman" w:cs="Times New Roman"/>
          <w:sz w:val="24"/>
          <w:szCs w:val="24"/>
          <w:shd w:val="clear" w:color="auto" w:fill="FFFFFF"/>
        </w:rPr>
        <w:t xml:space="preserve"> which are more likely to de</w:t>
      </w:r>
      <w:r w:rsidR="005B1A2E" w:rsidRPr="00627253">
        <w:rPr>
          <w:rFonts w:ascii="Times New Roman" w:hAnsi="Times New Roman" w:cs="Times New Roman"/>
          <w:sz w:val="24"/>
          <w:szCs w:val="24"/>
          <w:shd w:val="clear" w:color="auto" w:fill="FFFFFF"/>
        </w:rPr>
        <w:t>velop T2D</w:t>
      </w:r>
      <w:r w:rsidR="00870204" w:rsidRPr="00627253">
        <w:rPr>
          <w:rFonts w:ascii="Times New Roman" w:hAnsi="Times New Roman" w:cs="Times New Roman"/>
          <w:sz w:val="24"/>
          <w:szCs w:val="24"/>
          <w:shd w:val="clear" w:color="auto" w:fill="FFFFFF"/>
        </w:rPr>
        <w:t xml:space="preserve">. In addition, </w:t>
      </w:r>
      <w:r w:rsidR="002F233C" w:rsidRPr="00627253">
        <w:rPr>
          <w:rFonts w:ascii="Times New Roman" w:hAnsi="Times New Roman" w:cs="Times New Roman"/>
          <w:sz w:val="24"/>
          <w:szCs w:val="24"/>
          <w:shd w:val="clear" w:color="auto" w:fill="FFFFFF"/>
        </w:rPr>
        <w:t>Paediatric</w:t>
      </w:r>
      <w:r w:rsidR="00870204" w:rsidRPr="00627253">
        <w:rPr>
          <w:rFonts w:ascii="Times New Roman" w:hAnsi="Times New Roman" w:cs="Times New Roman"/>
          <w:sz w:val="24"/>
          <w:szCs w:val="24"/>
          <w:shd w:val="clear" w:color="auto" w:fill="FFFFFF"/>
        </w:rPr>
        <w:t xml:space="preserve"> T2D disprop</w:t>
      </w:r>
      <w:r w:rsidR="002C40CE" w:rsidRPr="00627253">
        <w:rPr>
          <w:rFonts w:ascii="Times New Roman" w:hAnsi="Times New Roman" w:cs="Times New Roman"/>
          <w:sz w:val="24"/>
          <w:szCs w:val="24"/>
          <w:shd w:val="clear" w:color="auto" w:fill="FFFFFF"/>
        </w:rPr>
        <w:t>ortionately affects female</w:t>
      </w:r>
      <w:r w:rsidR="00554293" w:rsidRPr="00627253">
        <w:rPr>
          <w:rFonts w:ascii="Times New Roman" w:hAnsi="Times New Roman" w:cs="Times New Roman"/>
          <w:sz w:val="24"/>
          <w:szCs w:val="24"/>
          <w:shd w:val="clear" w:color="auto" w:fill="FFFFFF"/>
        </w:rPr>
        <w:t>s</w:t>
      </w:r>
      <w:r w:rsidR="002C40CE" w:rsidRPr="00627253">
        <w:rPr>
          <w:rFonts w:ascii="Times New Roman" w:hAnsi="Times New Roman" w:cs="Times New Roman"/>
          <w:sz w:val="24"/>
          <w:szCs w:val="24"/>
          <w:shd w:val="clear" w:color="auto" w:fill="FFFFFF"/>
        </w:rPr>
        <w:t xml:space="preserve"> and its rates increased among minoritized racial and ethnic groups</w:t>
      </w:r>
      <w:r w:rsidR="00D762A6" w:rsidRPr="00627253">
        <w:rPr>
          <w:rFonts w:ascii="Times New Roman" w:hAnsi="Times New Roman" w:cs="Times New Roman"/>
          <w:sz w:val="24"/>
          <w:szCs w:val="24"/>
          <w:shd w:val="clear" w:color="auto" w:fill="FFFFFF"/>
        </w:rPr>
        <w:t xml:space="preserve"> (</w:t>
      </w:r>
      <w:r w:rsidR="00B866D7" w:rsidRPr="00627253">
        <w:rPr>
          <w:rFonts w:ascii="Times New Roman" w:hAnsi="Times New Roman" w:cs="Times New Roman"/>
          <w:sz w:val="24"/>
          <w:szCs w:val="24"/>
          <w:shd w:val="clear" w:color="auto" w:fill="FFFFFF"/>
        </w:rPr>
        <w:t xml:space="preserve">Cioana </w:t>
      </w:r>
      <w:r w:rsidR="00B866D7" w:rsidRPr="00627253">
        <w:rPr>
          <w:rFonts w:ascii="Times New Roman" w:hAnsi="Times New Roman" w:cs="Times New Roman"/>
          <w:i/>
          <w:iCs/>
          <w:sz w:val="24"/>
          <w:szCs w:val="24"/>
          <w:shd w:val="clear" w:color="auto" w:fill="FFFFFF"/>
        </w:rPr>
        <w:t>et al</w:t>
      </w:r>
      <w:r w:rsidR="00B866D7" w:rsidRPr="00627253">
        <w:rPr>
          <w:rFonts w:ascii="Times New Roman" w:hAnsi="Times New Roman" w:cs="Times New Roman"/>
          <w:sz w:val="24"/>
          <w:szCs w:val="24"/>
          <w:shd w:val="clear" w:color="auto" w:fill="FFFFFF"/>
        </w:rPr>
        <w:t>., 2022).</w:t>
      </w:r>
    </w:p>
    <w:p w14:paraId="4FCC5C11" w14:textId="65E1264A" w:rsidR="00AC088D" w:rsidRPr="00627253" w:rsidRDefault="00AC4B0B" w:rsidP="006C7B84">
      <w:pPr>
        <w:spacing w:line="360" w:lineRule="auto"/>
        <w:jc w:val="both"/>
        <w:rPr>
          <w:rFonts w:ascii="Times New Roman" w:hAnsi="Times New Roman" w:cs="Times New Roman"/>
          <w:sz w:val="24"/>
          <w:szCs w:val="24"/>
          <w:shd w:val="clear" w:color="auto" w:fill="FFFFFF"/>
        </w:rPr>
      </w:pPr>
      <w:r w:rsidRPr="00627253">
        <w:rPr>
          <w:rFonts w:ascii="Times New Roman" w:hAnsi="Times New Roman" w:cs="Times New Roman"/>
          <w:b/>
          <w:bCs/>
          <w:sz w:val="24"/>
          <w:szCs w:val="24"/>
          <w:shd w:val="clear" w:color="auto" w:fill="FFFFFF"/>
        </w:rPr>
        <w:t>Pathophysiology</w:t>
      </w:r>
      <w:r w:rsidR="00044B57" w:rsidRPr="00627253">
        <w:rPr>
          <w:rFonts w:ascii="Times New Roman" w:hAnsi="Times New Roman" w:cs="Times New Roman"/>
          <w:b/>
          <w:bCs/>
          <w:sz w:val="24"/>
          <w:szCs w:val="24"/>
          <w:shd w:val="clear" w:color="auto" w:fill="FFFFFF"/>
        </w:rPr>
        <w:t xml:space="preserve"> of </w:t>
      </w:r>
      <w:r w:rsidR="002F233C" w:rsidRPr="00627253">
        <w:rPr>
          <w:rFonts w:ascii="Times New Roman" w:hAnsi="Times New Roman" w:cs="Times New Roman"/>
          <w:b/>
          <w:bCs/>
          <w:sz w:val="24"/>
          <w:szCs w:val="24"/>
          <w:shd w:val="clear" w:color="auto" w:fill="FFFFFF"/>
        </w:rPr>
        <w:t>PCOS: -</w:t>
      </w:r>
      <w:r w:rsidR="002F233C" w:rsidRPr="00627253">
        <w:rPr>
          <w:rFonts w:ascii="Times New Roman" w:hAnsi="Times New Roman" w:cs="Times New Roman"/>
          <w:sz w:val="24"/>
          <w:szCs w:val="24"/>
          <w:shd w:val="clear" w:color="auto" w:fill="FFFFFF"/>
        </w:rPr>
        <w:t xml:space="preserve"> The</w:t>
      </w:r>
      <w:r w:rsidR="00EB269C" w:rsidRPr="00627253">
        <w:rPr>
          <w:rFonts w:ascii="Times New Roman" w:hAnsi="Times New Roman" w:cs="Times New Roman"/>
          <w:sz w:val="24"/>
          <w:szCs w:val="24"/>
          <w:shd w:val="clear" w:color="auto" w:fill="FFFFFF"/>
        </w:rPr>
        <w:t xml:space="preserve"> pathophysiology is complex </w:t>
      </w:r>
      <w:r w:rsidR="00ED014B" w:rsidRPr="00627253">
        <w:rPr>
          <w:rFonts w:ascii="Times New Roman" w:hAnsi="Times New Roman" w:cs="Times New Roman"/>
          <w:sz w:val="24"/>
          <w:szCs w:val="24"/>
          <w:shd w:val="clear" w:color="auto" w:fill="FFFFFF"/>
        </w:rPr>
        <w:t>and reflects the interactions between g</w:t>
      </w:r>
      <w:r w:rsidR="004A57C4" w:rsidRPr="00627253">
        <w:rPr>
          <w:rFonts w:ascii="Times New Roman" w:hAnsi="Times New Roman" w:cs="Times New Roman"/>
          <w:sz w:val="24"/>
          <w:szCs w:val="24"/>
          <w:shd w:val="clear" w:color="auto" w:fill="FFFFFF"/>
        </w:rPr>
        <w:t>enetic and environmental factors</w:t>
      </w:r>
      <w:r w:rsidR="00B4325E" w:rsidRPr="00627253">
        <w:rPr>
          <w:rFonts w:ascii="Times New Roman" w:hAnsi="Times New Roman" w:cs="Times New Roman"/>
          <w:sz w:val="24"/>
          <w:szCs w:val="24"/>
          <w:shd w:val="clear" w:color="auto" w:fill="FFFFFF"/>
        </w:rPr>
        <w:t xml:space="preserve"> that</w:t>
      </w:r>
      <w:r w:rsidR="004A57C4" w:rsidRPr="00627253">
        <w:rPr>
          <w:rFonts w:ascii="Times New Roman" w:hAnsi="Times New Roman" w:cs="Times New Roman"/>
          <w:sz w:val="24"/>
          <w:szCs w:val="24"/>
          <w:shd w:val="clear" w:color="auto" w:fill="FFFFFF"/>
        </w:rPr>
        <w:t xml:space="preserve"> contribute to hormonal imbalance combine</w:t>
      </w:r>
      <w:r w:rsidR="006B0963" w:rsidRPr="00627253">
        <w:rPr>
          <w:rFonts w:ascii="Times New Roman" w:hAnsi="Times New Roman" w:cs="Times New Roman"/>
          <w:sz w:val="24"/>
          <w:szCs w:val="24"/>
          <w:shd w:val="clear" w:color="auto" w:fill="FFFFFF"/>
        </w:rPr>
        <w:t>d</w:t>
      </w:r>
      <w:r w:rsidR="004A57C4" w:rsidRPr="00627253">
        <w:rPr>
          <w:rFonts w:ascii="Times New Roman" w:hAnsi="Times New Roman" w:cs="Times New Roman"/>
          <w:sz w:val="24"/>
          <w:szCs w:val="24"/>
          <w:shd w:val="clear" w:color="auto" w:fill="FFFFFF"/>
        </w:rPr>
        <w:t xml:space="preserve"> with factors includ</w:t>
      </w:r>
      <w:r w:rsidR="006B0963" w:rsidRPr="00627253">
        <w:rPr>
          <w:rFonts w:ascii="Times New Roman" w:hAnsi="Times New Roman" w:cs="Times New Roman"/>
          <w:sz w:val="24"/>
          <w:szCs w:val="24"/>
          <w:shd w:val="clear" w:color="auto" w:fill="FFFFFF"/>
        </w:rPr>
        <w:t>ing</w:t>
      </w:r>
      <w:r w:rsidR="004A57C4" w:rsidRPr="00627253">
        <w:rPr>
          <w:rFonts w:ascii="Times New Roman" w:hAnsi="Times New Roman" w:cs="Times New Roman"/>
          <w:sz w:val="24"/>
          <w:szCs w:val="24"/>
          <w:shd w:val="clear" w:color="auto" w:fill="FFFFFF"/>
        </w:rPr>
        <w:t xml:space="preserve"> o</w:t>
      </w:r>
      <w:r w:rsidR="00463343" w:rsidRPr="00627253">
        <w:rPr>
          <w:rFonts w:ascii="Times New Roman" w:hAnsi="Times New Roman" w:cs="Times New Roman"/>
          <w:sz w:val="24"/>
          <w:szCs w:val="24"/>
          <w:shd w:val="clear" w:color="auto" w:fill="FFFFFF"/>
        </w:rPr>
        <w:t>besity, ovarian dysfunction</w:t>
      </w:r>
      <w:r w:rsidR="00C0116C" w:rsidRPr="00627253">
        <w:rPr>
          <w:rFonts w:ascii="Times New Roman" w:hAnsi="Times New Roman" w:cs="Times New Roman"/>
          <w:sz w:val="24"/>
          <w:szCs w:val="24"/>
          <w:shd w:val="clear" w:color="auto" w:fill="FFFFFF"/>
        </w:rPr>
        <w:t>,</w:t>
      </w:r>
      <w:r w:rsidR="00463343" w:rsidRPr="00627253">
        <w:rPr>
          <w:rFonts w:ascii="Times New Roman" w:hAnsi="Times New Roman" w:cs="Times New Roman"/>
          <w:sz w:val="24"/>
          <w:szCs w:val="24"/>
          <w:shd w:val="clear" w:color="auto" w:fill="FFFFFF"/>
        </w:rPr>
        <w:t xml:space="preserve"> and hypothalamic</w:t>
      </w:r>
      <w:r w:rsidR="00C0116C" w:rsidRPr="00627253">
        <w:rPr>
          <w:rFonts w:ascii="Times New Roman" w:hAnsi="Times New Roman" w:cs="Times New Roman"/>
          <w:sz w:val="24"/>
          <w:szCs w:val="24"/>
          <w:shd w:val="clear" w:color="auto" w:fill="FFFFFF"/>
        </w:rPr>
        <w:t>-</w:t>
      </w:r>
      <w:r w:rsidR="00271118" w:rsidRPr="00627253">
        <w:rPr>
          <w:rFonts w:ascii="Times New Roman" w:hAnsi="Times New Roman" w:cs="Times New Roman"/>
          <w:sz w:val="24"/>
          <w:szCs w:val="24"/>
          <w:shd w:val="clear" w:color="auto" w:fill="FFFFFF"/>
        </w:rPr>
        <w:t>pituitary abnormalities</w:t>
      </w:r>
      <w:r w:rsidR="0020428C" w:rsidRPr="00627253">
        <w:rPr>
          <w:rFonts w:ascii="Times New Roman" w:hAnsi="Times New Roman" w:cs="Times New Roman"/>
          <w:sz w:val="24"/>
          <w:szCs w:val="24"/>
          <w:shd w:val="clear" w:color="auto" w:fill="FFFFFF"/>
        </w:rPr>
        <w:t xml:space="preserve"> (Teede</w:t>
      </w:r>
      <w:r w:rsidR="0010059C" w:rsidRPr="00627253">
        <w:rPr>
          <w:rFonts w:ascii="Times New Roman" w:hAnsi="Times New Roman" w:cs="Times New Roman"/>
          <w:sz w:val="24"/>
          <w:szCs w:val="24"/>
          <w:shd w:val="clear" w:color="auto" w:fill="FFFFFF"/>
        </w:rPr>
        <w:t xml:space="preserve"> </w:t>
      </w:r>
      <w:r w:rsidR="0010059C" w:rsidRPr="00627253">
        <w:rPr>
          <w:rFonts w:ascii="Times New Roman" w:hAnsi="Times New Roman" w:cs="Times New Roman"/>
          <w:i/>
          <w:iCs/>
          <w:sz w:val="24"/>
          <w:szCs w:val="24"/>
          <w:shd w:val="clear" w:color="auto" w:fill="FFFFFF"/>
        </w:rPr>
        <w:t>et al</w:t>
      </w:r>
      <w:r w:rsidR="0010059C" w:rsidRPr="00627253">
        <w:rPr>
          <w:rFonts w:ascii="Times New Roman" w:hAnsi="Times New Roman" w:cs="Times New Roman"/>
          <w:sz w:val="24"/>
          <w:szCs w:val="24"/>
          <w:shd w:val="clear" w:color="auto" w:fill="FFFFFF"/>
        </w:rPr>
        <w:t>., 2010</w:t>
      </w:r>
      <w:r w:rsidR="00842E9C" w:rsidRPr="00627253">
        <w:rPr>
          <w:rFonts w:ascii="Times New Roman" w:hAnsi="Times New Roman" w:cs="Times New Roman"/>
          <w:sz w:val="24"/>
          <w:szCs w:val="24"/>
          <w:shd w:val="clear" w:color="auto" w:fill="FFFFFF"/>
        </w:rPr>
        <w:t xml:space="preserve">; </w:t>
      </w:r>
      <w:r w:rsidR="00AC7362" w:rsidRPr="00627253">
        <w:rPr>
          <w:rFonts w:ascii="Times New Roman" w:hAnsi="Times New Roman" w:cs="Times New Roman"/>
          <w:sz w:val="24"/>
          <w:szCs w:val="24"/>
          <w:shd w:val="clear" w:color="auto" w:fill="FFFFFF"/>
        </w:rPr>
        <w:t xml:space="preserve">Dumesic </w:t>
      </w:r>
      <w:r w:rsidR="00AC7362" w:rsidRPr="00627253">
        <w:rPr>
          <w:rFonts w:ascii="Times New Roman" w:hAnsi="Times New Roman" w:cs="Times New Roman"/>
          <w:i/>
          <w:iCs/>
          <w:sz w:val="24"/>
          <w:szCs w:val="24"/>
          <w:shd w:val="clear" w:color="auto" w:fill="FFFFFF"/>
        </w:rPr>
        <w:t>et al</w:t>
      </w:r>
      <w:r w:rsidR="00AC7362" w:rsidRPr="00627253">
        <w:rPr>
          <w:rFonts w:ascii="Times New Roman" w:hAnsi="Times New Roman" w:cs="Times New Roman"/>
          <w:sz w:val="24"/>
          <w:szCs w:val="24"/>
          <w:shd w:val="clear" w:color="auto" w:fill="FFFFFF"/>
        </w:rPr>
        <w:t>., 2015)</w:t>
      </w:r>
      <w:r w:rsidR="00271118" w:rsidRPr="00627253">
        <w:rPr>
          <w:rFonts w:ascii="Times New Roman" w:hAnsi="Times New Roman" w:cs="Times New Roman"/>
          <w:sz w:val="24"/>
          <w:szCs w:val="24"/>
          <w:shd w:val="clear" w:color="auto" w:fill="FFFFFF"/>
        </w:rPr>
        <w:t>.</w:t>
      </w:r>
      <w:r w:rsidR="00BD4497" w:rsidRPr="00627253">
        <w:rPr>
          <w:rFonts w:ascii="Times New Roman" w:hAnsi="Times New Roman" w:cs="Times New Roman"/>
          <w:sz w:val="24"/>
          <w:szCs w:val="24"/>
          <w:shd w:val="clear" w:color="auto" w:fill="FFFFFF"/>
        </w:rPr>
        <w:t xml:space="preserve"> The research</w:t>
      </w:r>
      <w:r w:rsidR="00092E24" w:rsidRPr="00627253">
        <w:rPr>
          <w:rFonts w:ascii="Times New Roman" w:hAnsi="Times New Roman" w:cs="Times New Roman"/>
          <w:sz w:val="24"/>
          <w:szCs w:val="24"/>
          <w:shd w:val="clear" w:color="auto" w:fill="FFFFFF"/>
        </w:rPr>
        <w:t>ers</w:t>
      </w:r>
      <w:r w:rsidR="00E448D2" w:rsidRPr="00627253">
        <w:rPr>
          <w:rFonts w:ascii="Times New Roman" w:hAnsi="Times New Roman" w:cs="Times New Roman"/>
          <w:sz w:val="24"/>
          <w:szCs w:val="24"/>
          <w:shd w:val="clear" w:color="auto" w:fill="FFFFFF"/>
        </w:rPr>
        <w:t xml:space="preserve"> </w:t>
      </w:r>
      <w:r w:rsidR="000463EA" w:rsidRPr="00627253">
        <w:rPr>
          <w:rFonts w:ascii="Times New Roman" w:hAnsi="Times New Roman" w:cs="Times New Roman"/>
          <w:sz w:val="24"/>
          <w:szCs w:val="24"/>
          <w:shd w:val="clear" w:color="auto" w:fill="FFFFFF"/>
        </w:rPr>
        <w:t>suggest</w:t>
      </w:r>
      <w:r w:rsidR="00E448D2" w:rsidRPr="00627253">
        <w:rPr>
          <w:rFonts w:ascii="Times New Roman" w:hAnsi="Times New Roman" w:cs="Times New Roman"/>
          <w:sz w:val="24"/>
          <w:szCs w:val="24"/>
          <w:shd w:val="clear" w:color="auto" w:fill="FFFFFF"/>
        </w:rPr>
        <w:t xml:space="preserve"> a familial</w:t>
      </w:r>
      <w:r w:rsidR="00D378EB" w:rsidRPr="00627253">
        <w:rPr>
          <w:rFonts w:ascii="Times New Roman" w:hAnsi="Times New Roman" w:cs="Times New Roman"/>
          <w:sz w:val="24"/>
          <w:szCs w:val="24"/>
          <w:shd w:val="clear" w:color="auto" w:fill="FFFFFF"/>
        </w:rPr>
        <w:t xml:space="preserve"> aggregation </w:t>
      </w:r>
      <w:r w:rsidR="006414FB" w:rsidRPr="00627253">
        <w:rPr>
          <w:rFonts w:ascii="Times New Roman" w:hAnsi="Times New Roman" w:cs="Times New Roman"/>
          <w:sz w:val="24"/>
          <w:szCs w:val="24"/>
          <w:shd w:val="clear" w:color="auto" w:fill="FFFFFF"/>
        </w:rPr>
        <w:t>of PCOS</w:t>
      </w:r>
      <w:r w:rsidR="00032FA6" w:rsidRPr="00627253">
        <w:rPr>
          <w:rFonts w:ascii="Times New Roman" w:hAnsi="Times New Roman" w:cs="Times New Roman"/>
          <w:sz w:val="24"/>
          <w:szCs w:val="24"/>
          <w:shd w:val="clear" w:color="auto" w:fill="FFFFFF"/>
        </w:rPr>
        <w:t>,</w:t>
      </w:r>
      <w:r w:rsidR="006414FB" w:rsidRPr="00627253">
        <w:rPr>
          <w:rFonts w:ascii="Times New Roman" w:hAnsi="Times New Roman" w:cs="Times New Roman"/>
          <w:sz w:val="24"/>
          <w:szCs w:val="24"/>
          <w:shd w:val="clear" w:color="auto" w:fill="FFFFFF"/>
        </w:rPr>
        <w:t xml:space="preserve"> </w:t>
      </w:r>
      <w:r w:rsidR="002F233C" w:rsidRPr="00627253">
        <w:rPr>
          <w:rFonts w:ascii="Times New Roman" w:hAnsi="Times New Roman" w:cs="Times New Roman"/>
          <w:sz w:val="24"/>
          <w:szCs w:val="24"/>
          <w:shd w:val="clear" w:color="auto" w:fill="FFFFFF"/>
        </w:rPr>
        <w:t>with daughters</w:t>
      </w:r>
      <w:r w:rsidR="00032FA6" w:rsidRPr="00627253">
        <w:rPr>
          <w:rFonts w:ascii="Times New Roman" w:hAnsi="Times New Roman" w:cs="Times New Roman"/>
          <w:sz w:val="24"/>
          <w:szCs w:val="24"/>
          <w:shd w:val="clear" w:color="auto" w:fill="FFFFFF"/>
        </w:rPr>
        <w:t xml:space="preserve"> of </w:t>
      </w:r>
      <w:r w:rsidR="00C54A7F" w:rsidRPr="00627253">
        <w:rPr>
          <w:rFonts w:ascii="Times New Roman" w:hAnsi="Times New Roman" w:cs="Times New Roman"/>
          <w:sz w:val="24"/>
          <w:szCs w:val="24"/>
          <w:shd w:val="clear" w:color="auto" w:fill="FFFFFF"/>
        </w:rPr>
        <w:t>affected</w:t>
      </w:r>
      <w:r w:rsidR="00BD4497" w:rsidRPr="00627253">
        <w:rPr>
          <w:rFonts w:ascii="Times New Roman" w:hAnsi="Times New Roman" w:cs="Times New Roman"/>
          <w:sz w:val="24"/>
          <w:szCs w:val="24"/>
          <w:shd w:val="clear" w:color="auto" w:fill="FFFFFF"/>
        </w:rPr>
        <w:t xml:space="preserve"> mothers</w:t>
      </w:r>
      <w:r w:rsidR="00032FA6" w:rsidRPr="00627253">
        <w:rPr>
          <w:rFonts w:ascii="Times New Roman" w:hAnsi="Times New Roman" w:cs="Times New Roman"/>
          <w:sz w:val="24"/>
          <w:szCs w:val="24"/>
          <w:shd w:val="clear" w:color="auto" w:fill="FFFFFF"/>
        </w:rPr>
        <w:t xml:space="preserve"> exhibiting</w:t>
      </w:r>
      <w:r w:rsidR="003E61CF" w:rsidRPr="00627253">
        <w:rPr>
          <w:rFonts w:ascii="Times New Roman" w:hAnsi="Times New Roman" w:cs="Times New Roman"/>
          <w:sz w:val="24"/>
          <w:szCs w:val="24"/>
          <w:shd w:val="clear" w:color="auto" w:fill="FFFFFF"/>
        </w:rPr>
        <w:t xml:space="preserve"> a</w:t>
      </w:r>
      <w:r w:rsidR="00032FA6" w:rsidRPr="00627253">
        <w:rPr>
          <w:rFonts w:ascii="Times New Roman" w:hAnsi="Times New Roman" w:cs="Times New Roman"/>
          <w:sz w:val="24"/>
          <w:szCs w:val="24"/>
          <w:shd w:val="clear" w:color="auto" w:fill="FFFFFF"/>
        </w:rPr>
        <w:t xml:space="preserve"> </w:t>
      </w:r>
      <w:r w:rsidR="003C5E7F" w:rsidRPr="00627253">
        <w:rPr>
          <w:rFonts w:ascii="Times New Roman" w:hAnsi="Times New Roman" w:cs="Times New Roman"/>
          <w:sz w:val="24"/>
          <w:szCs w:val="24"/>
          <w:shd w:val="clear" w:color="auto" w:fill="FFFFFF"/>
        </w:rPr>
        <w:t>5-fold</w:t>
      </w:r>
      <w:r w:rsidR="006913DB" w:rsidRPr="00627253">
        <w:rPr>
          <w:rFonts w:ascii="Times New Roman" w:hAnsi="Times New Roman" w:cs="Times New Roman"/>
          <w:sz w:val="24"/>
          <w:szCs w:val="24"/>
          <w:shd w:val="clear" w:color="auto" w:fill="FFFFFF"/>
        </w:rPr>
        <w:t xml:space="preserve"> greater</w:t>
      </w:r>
      <w:r w:rsidR="003C5E7F" w:rsidRPr="00627253">
        <w:rPr>
          <w:rFonts w:ascii="Times New Roman" w:hAnsi="Times New Roman" w:cs="Times New Roman"/>
          <w:sz w:val="24"/>
          <w:szCs w:val="24"/>
          <w:shd w:val="clear" w:color="auto" w:fill="FFFFFF"/>
        </w:rPr>
        <w:t xml:space="preserve"> risk</w:t>
      </w:r>
      <w:r w:rsidR="006913DB" w:rsidRPr="00627253">
        <w:rPr>
          <w:rFonts w:ascii="Times New Roman" w:hAnsi="Times New Roman" w:cs="Times New Roman"/>
          <w:sz w:val="24"/>
          <w:szCs w:val="24"/>
          <w:shd w:val="clear" w:color="auto" w:fill="FFFFFF"/>
        </w:rPr>
        <w:t xml:space="preserve"> of </w:t>
      </w:r>
      <w:r w:rsidR="00BD4497" w:rsidRPr="00627253">
        <w:rPr>
          <w:rFonts w:ascii="Times New Roman" w:hAnsi="Times New Roman" w:cs="Times New Roman"/>
          <w:sz w:val="24"/>
          <w:szCs w:val="24"/>
          <w:shd w:val="clear" w:color="auto" w:fill="FFFFFF"/>
        </w:rPr>
        <w:t>inherit</w:t>
      </w:r>
      <w:r w:rsidR="006913DB" w:rsidRPr="00627253">
        <w:rPr>
          <w:rFonts w:ascii="Times New Roman" w:hAnsi="Times New Roman" w:cs="Times New Roman"/>
          <w:sz w:val="24"/>
          <w:szCs w:val="24"/>
          <w:shd w:val="clear" w:color="auto" w:fill="FFFFFF"/>
        </w:rPr>
        <w:t>ing</w:t>
      </w:r>
      <w:r w:rsidR="00BD4497" w:rsidRPr="00627253">
        <w:rPr>
          <w:rFonts w:ascii="Times New Roman" w:hAnsi="Times New Roman" w:cs="Times New Roman"/>
          <w:sz w:val="24"/>
          <w:szCs w:val="24"/>
          <w:shd w:val="clear" w:color="auto" w:fill="FFFFFF"/>
        </w:rPr>
        <w:t xml:space="preserve"> the syndrome. </w:t>
      </w:r>
      <w:r w:rsidR="00242DA6" w:rsidRPr="00627253">
        <w:rPr>
          <w:rFonts w:ascii="Times New Roman" w:hAnsi="Times New Roman" w:cs="Times New Roman"/>
          <w:sz w:val="24"/>
          <w:szCs w:val="24"/>
          <w:shd w:val="clear" w:color="auto" w:fill="FFFFFF"/>
        </w:rPr>
        <w:t>Neonates</w:t>
      </w:r>
      <w:r w:rsidR="00BD4497" w:rsidRPr="00627253">
        <w:rPr>
          <w:rFonts w:ascii="Times New Roman" w:hAnsi="Times New Roman" w:cs="Times New Roman"/>
          <w:sz w:val="24"/>
          <w:szCs w:val="24"/>
          <w:shd w:val="clear" w:color="auto" w:fill="FFFFFF"/>
        </w:rPr>
        <w:t xml:space="preserve"> born to PCOS mothers</w:t>
      </w:r>
      <w:r w:rsidR="00E20150" w:rsidRPr="00627253">
        <w:rPr>
          <w:rFonts w:ascii="Times New Roman" w:hAnsi="Times New Roman" w:cs="Times New Roman"/>
          <w:sz w:val="24"/>
          <w:szCs w:val="24"/>
          <w:shd w:val="clear" w:color="auto" w:fill="FFFFFF"/>
        </w:rPr>
        <w:t xml:space="preserve"> indicate</w:t>
      </w:r>
      <w:r w:rsidR="00DA0EF2" w:rsidRPr="00627253">
        <w:rPr>
          <w:rFonts w:ascii="Times New Roman" w:hAnsi="Times New Roman" w:cs="Times New Roman"/>
          <w:sz w:val="24"/>
          <w:szCs w:val="24"/>
          <w:shd w:val="clear" w:color="auto" w:fill="FFFFFF"/>
        </w:rPr>
        <w:t xml:space="preserve"> </w:t>
      </w:r>
      <w:r w:rsidR="001C3029" w:rsidRPr="00627253">
        <w:rPr>
          <w:rFonts w:ascii="Times New Roman" w:hAnsi="Times New Roman" w:cs="Times New Roman"/>
          <w:sz w:val="24"/>
          <w:szCs w:val="24"/>
          <w:shd w:val="clear" w:color="auto" w:fill="FFFFFF"/>
        </w:rPr>
        <w:t>prolonged</w:t>
      </w:r>
      <w:r w:rsidR="008C3DFB" w:rsidRPr="00627253">
        <w:rPr>
          <w:rFonts w:ascii="Times New Roman" w:hAnsi="Times New Roman" w:cs="Times New Roman"/>
          <w:sz w:val="24"/>
          <w:szCs w:val="24"/>
          <w:shd w:val="clear" w:color="auto" w:fill="FFFFFF"/>
        </w:rPr>
        <w:t xml:space="preserve"> </w:t>
      </w:r>
      <w:r w:rsidR="00BD4497" w:rsidRPr="00627253">
        <w:rPr>
          <w:rFonts w:ascii="Times New Roman" w:hAnsi="Times New Roman" w:cs="Times New Roman"/>
          <w:sz w:val="24"/>
          <w:szCs w:val="24"/>
          <w:shd w:val="clear" w:color="auto" w:fill="FFFFFF"/>
        </w:rPr>
        <w:t>AGD</w:t>
      </w:r>
      <w:r w:rsidR="00032FA6" w:rsidRPr="00627253">
        <w:rPr>
          <w:rFonts w:ascii="Times New Roman" w:hAnsi="Times New Roman" w:cs="Times New Roman"/>
          <w:sz w:val="24"/>
          <w:szCs w:val="24"/>
          <w:shd w:val="clear" w:color="auto" w:fill="FFFFFF"/>
        </w:rPr>
        <w:t>, potentially reflecting prenatal androgen exposure</w:t>
      </w:r>
      <w:r w:rsidR="005A7D63" w:rsidRPr="00627253">
        <w:rPr>
          <w:rFonts w:ascii="Times New Roman" w:hAnsi="Times New Roman" w:cs="Times New Roman"/>
          <w:sz w:val="24"/>
          <w:szCs w:val="24"/>
          <w:shd w:val="clear" w:color="auto" w:fill="FFFFFF"/>
        </w:rPr>
        <w:t xml:space="preserve"> </w:t>
      </w:r>
      <w:r w:rsidR="0089249F" w:rsidRPr="00627253">
        <w:rPr>
          <w:rFonts w:ascii="Times New Roman" w:hAnsi="Times New Roman" w:cs="Times New Roman"/>
          <w:sz w:val="24"/>
          <w:szCs w:val="24"/>
          <w:shd w:val="clear" w:color="auto" w:fill="FFFFFF"/>
        </w:rPr>
        <w:t>which</w:t>
      </w:r>
      <w:r w:rsidR="00032FA6" w:rsidRPr="00627253">
        <w:rPr>
          <w:rFonts w:ascii="Times New Roman" w:hAnsi="Times New Roman" w:cs="Times New Roman"/>
          <w:sz w:val="24"/>
          <w:szCs w:val="24"/>
          <w:shd w:val="clear" w:color="auto" w:fill="FFFFFF"/>
        </w:rPr>
        <w:t xml:space="preserve"> presents with an elevated risk profile for metabolic dysregulation and androgen excess. </w:t>
      </w:r>
      <w:r w:rsidR="00BD4497" w:rsidRPr="00627253">
        <w:rPr>
          <w:rFonts w:ascii="Times New Roman" w:hAnsi="Times New Roman" w:cs="Times New Roman"/>
          <w:sz w:val="24"/>
          <w:szCs w:val="24"/>
          <w:shd w:val="clear" w:color="auto" w:fill="FFFFFF"/>
        </w:rPr>
        <w:t xml:space="preserve">Maternal testosterone levels </w:t>
      </w:r>
      <w:r w:rsidR="001760CB" w:rsidRPr="00627253">
        <w:rPr>
          <w:rFonts w:ascii="Times New Roman" w:hAnsi="Times New Roman" w:cs="Times New Roman"/>
          <w:sz w:val="24"/>
          <w:szCs w:val="24"/>
          <w:shd w:val="clear" w:color="auto" w:fill="FFFFFF"/>
        </w:rPr>
        <w:t>conclude</w:t>
      </w:r>
      <w:r w:rsidR="00BD4497" w:rsidRPr="00627253">
        <w:rPr>
          <w:rFonts w:ascii="Times New Roman" w:hAnsi="Times New Roman" w:cs="Times New Roman"/>
          <w:sz w:val="24"/>
          <w:szCs w:val="24"/>
          <w:shd w:val="clear" w:color="auto" w:fill="FFFFFF"/>
        </w:rPr>
        <w:t xml:space="preserve">d infant AGD in </w:t>
      </w:r>
      <w:r w:rsidR="00032FA6" w:rsidRPr="00627253">
        <w:rPr>
          <w:rFonts w:ascii="Times New Roman" w:hAnsi="Times New Roman" w:cs="Times New Roman"/>
          <w:sz w:val="24"/>
          <w:szCs w:val="24"/>
          <w:shd w:val="clear" w:color="auto" w:fill="FFFFFF"/>
        </w:rPr>
        <w:t>women diagnosed with PCOS</w:t>
      </w:r>
      <w:r w:rsidR="00BD4497" w:rsidRPr="00627253">
        <w:rPr>
          <w:rFonts w:ascii="Times New Roman" w:hAnsi="Times New Roman" w:cs="Times New Roman"/>
          <w:sz w:val="24"/>
          <w:szCs w:val="24"/>
          <w:shd w:val="clear" w:color="auto" w:fill="FFFFFF"/>
        </w:rPr>
        <w:t xml:space="preserve"> (Mukherjee </w:t>
      </w:r>
      <w:r w:rsidR="00BD4497" w:rsidRPr="00627253">
        <w:rPr>
          <w:rFonts w:ascii="Times New Roman" w:hAnsi="Times New Roman" w:cs="Times New Roman"/>
          <w:i/>
          <w:iCs/>
          <w:sz w:val="24"/>
          <w:szCs w:val="24"/>
          <w:shd w:val="clear" w:color="auto" w:fill="FFFFFF"/>
        </w:rPr>
        <w:t>et al</w:t>
      </w:r>
      <w:r w:rsidR="00BD4497" w:rsidRPr="00627253">
        <w:rPr>
          <w:rFonts w:ascii="Times New Roman" w:hAnsi="Times New Roman" w:cs="Times New Roman"/>
          <w:sz w:val="24"/>
          <w:szCs w:val="24"/>
          <w:shd w:val="clear" w:color="auto" w:fill="FFFFFF"/>
        </w:rPr>
        <w:t xml:space="preserve">., 2023). </w:t>
      </w:r>
      <w:r w:rsidR="0010059C" w:rsidRPr="00627253">
        <w:rPr>
          <w:rFonts w:ascii="Times New Roman" w:hAnsi="Times New Roman" w:cs="Times New Roman"/>
          <w:sz w:val="24"/>
          <w:szCs w:val="24"/>
          <w:shd w:val="clear" w:color="auto" w:fill="FFFFFF"/>
        </w:rPr>
        <w:t xml:space="preserve"> </w:t>
      </w:r>
      <w:r w:rsidR="0002698F" w:rsidRPr="00627253">
        <w:rPr>
          <w:rFonts w:ascii="Times New Roman" w:hAnsi="Times New Roman" w:cs="Times New Roman"/>
          <w:sz w:val="24"/>
          <w:szCs w:val="24"/>
          <w:shd w:val="clear" w:color="auto" w:fill="FFFFFF"/>
        </w:rPr>
        <w:t>Three main c</w:t>
      </w:r>
      <w:r w:rsidR="00B3650D" w:rsidRPr="00627253">
        <w:rPr>
          <w:rFonts w:ascii="Times New Roman" w:hAnsi="Times New Roman" w:cs="Times New Roman"/>
          <w:sz w:val="24"/>
          <w:szCs w:val="24"/>
          <w:shd w:val="clear" w:color="auto" w:fill="FFFFFF"/>
        </w:rPr>
        <w:t xml:space="preserve">omponents </w:t>
      </w:r>
      <w:r w:rsidR="00DC3861" w:rsidRPr="00627253">
        <w:rPr>
          <w:rFonts w:ascii="Times New Roman" w:hAnsi="Times New Roman" w:cs="Times New Roman"/>
          <w:sz w:val="24"/>
          <w:szCs w:val="24"/>
          <w:shd w:val="clear" w:color="auto" w:fill="FFFFFF"/>
        </w:rPr>
        <w:t xml:space="preserve">contribute to the ill health of PCOS-affected women </w:t>
      </w:r>
      <w:r w:rsidR="00A643F1" w:rsidRPr="00627253">
        <w:rPr>
          <w:rFonts w:ascii="Times New Roman" w:hAnsi="Times New Roman" w:cs="Times New Roman"/>
          <w:sz w:val="24"/>
          <w:szCs w:val="24"/>
          <w:shd w:val="clear" w:color="auto" w:fill="FFFFFF"/>
        </w:rPr>
        <w:t>results dec</w:t>
      </w:r>
      <w:r w:rsidR="003B6084" w:rsidRPr="00627253">
        <w:rPr>
          <w:rFonts w:ascii="Times New Roman" w:hAnsi="Times New Roman" w:cs="Times New Roman"/>
          <w:sz w:val="24"/>
          <w:szCs w:val="24"/>
          <w:shd w:val="clear" w:color="auto" w:fill="FFFFFF"/>
        </w:rPr>
        <w:t>lining</w:t>
      </w:r>
      <w:r w:rsidR="00A643F1" w:rsidRPr="00627253">
        <w:rPr>
          <w:rFonts w:ascii="Times New Roman" w:hAnsi="Times New Roman" w:cs="Times New Roman"/>
          <w:sz w:val="24"/>
          <w:szCs w:val="24"/>
          <w:shd w:val="clear" w:color="auto" w:fill="FFFFFF"/>
        </w:rPr>
        <w:t xml:space="preserve"> their health-related quality of life </w:t>
      </w:r>
      <w:r w:rsidR="0046081F" w:rsidRPr="00627253">
        <w:rPr>
          <w:rFonts w:ascii="Times New Roman" w:hAnsi="Times New Roman" w:cs="Times New Roman"/>
          <w:sz w:val="24"/>
          <w:szCs w:val="24"/>
          <w:shd w:val="clear" w:color="auto" w:fill="FFFFFF"/>
        </w:rPr>
        <w:t>(HRQoL</w:t>
      </w:r>
      <w:r w:rsidR="008D472D" w:rsidRPr="00627253">
        <w:rPr>
          <w:rFonts w:ascii="Times New Roman" w:hAnsi="Times New Roman" w:cs="Times New Roman"/>
          <w:sz w:val="24"/>
          <w:szCs w:val="24"/>
          <w:shd w:val="clear" w:color="auto" w:fill="FFFFFF"/>
        </w:rPr>
        <w:t>): -</w:t>
      </w:r>
      <w:r w:rsidR="00D66DC0" w:rsidRPr="00627253">
        <w:rPr>
          <w:rFonts w:ascii="Times New Roman" w:hAnsi="Times New Roman" w:cs="Times New Roman"/>
          <w:sz w:val="24"/>
          <w:szCs w:val="24"/>
          <w:shd w:val="clear" w:color="auto" w:fill="FFFFFF"/>
        </w:rPr>
        <w:t xml:space="preserve"> (i) physical health issues </w:t>
      </w:r>
      <w:r w:rsidR="00A72003" w:rsidRPr="00627253">
        <w:rPr>
          <w:rFonts w:ascii="Times New Roman" w:hAnsi="Times New Roman" w:cs="Times New Roman"/>
          <w:sz w:val="24"/>
          <w:szCs w:val="24"/>
          <w:shd w:val="clear" w:color="auto" w:fill="FFFFFF"/>
        </w:rPr>
        <w:t xml:space="preserve">such as adverse body composition, increased fat accumulation, diabetes, </w:t>
      </w:r>
      <w:r w:rsidR="00EF29CD" w:rsidRPr="00627253">
        <w:rPr>
          <w:rFonts w:ascii="Times New Roman" w:hAnsi="Times New Roman" w:cs="Times New Roman"/>
          <w:sz w:val="24"/>
          <w:szCs w:val="24"/>
          <w:shd w:val="clear" w:color="auto" w:fill="FFFFFF"/>
        </w:rPr>
        <w:t>irregular menstrual cycle</w:t>
      </w:r>
      <w:r w:rsidR="003E61CF" w:rsidRPr="00627253">
        <w:rPr>
          <w:rFonts w:ascii="Times New Roman" w:hAnsi="Times New Roman" w:cs="Times New Roman"/>
          <w:sz w:val="24"/>
          <w:szCs w:val="24"/>
          <w:shd w:val="clear" w:color="auto" w:fill="FFFFFF"/>
        </w:rPr>
        <w:t>,</w:t>
      </w:r>
      <w:r w:rsidR="00EF29CD" w:rsidRPr="00627253">
        <w:rPr>
          <w:rFonts w:ascii="Times New Roman" w:hAnsi="Times New Roman" w:cs="Times New Roman"/>
          <w:sz w:val="24"/>
          <w:szCs w:val="24"/>
          <w:shd w:val="clear" w:color="auto" w:fill="FFFFFF"/>
        </w:rPr>
        <w:t xml:space="preserve"> and infertility</w:t>
      </w:r>
      <w:r w:rsidR="0035000B" w:rsidRPr="00627253">
        <w:rPr>
          <w:rFonts w:ascii="Times New Roman" w:hAnsi="Times New Roman" w:cs="Times New Roman"/>
          <w:sz w:val="24"/>
          <w:szCs w:val="24"/>
          <w:shd w:val="clear" w:color="auto" w:fill="FFFFFF"/>
        </w:rPr>
        <w:t xml:space="preserve">; (ii) </w:t>
      </w:r>
      <w:r w:rsidR="008D472D" w:rsidRPr="00627253">
        <w:rPr>
          <w:rFonts w:ascii="Times New Roman" w:hAnsi="Times New Roman" w:cs="Times New Roman"/>
          <w:sz w:val="24"/>
          <w:szCs w:val="24"/>
          <w:shd w:val="clear" w:color="auto" w:fill="FFFFFF"/>
        </w:rPr>
        <w:t>esthetical</w:t>
      </w:r>
      <w:r w:rsidR="0035000B" w:rsidRPr="00627253">
        <w:rPr>
          <w:rFonts w:ascii="Times New Roman" w:hAnsi="Times New Roman" w:cs="Times New Roman"/>
          <w:sz w:val="24"/>
          <w:szCs w:val="24"/>
          <w:shd w:val="clear" w:color="auto" w:fill="FFFFFF"/>
        </w:rPr>
        <w:t xml:space="preserve"> concerns such as acne, h</w:t>
      </w:r>
      <w:r w:rsidR="002F73AE" w:rsidRPr="00627253">
        <w:rPr>
          <w:rFonts w:ascii="Times New Roman" w:hAnsi="Times New Roman" w:cs="Times New Roman"/>
          <w:sz w:val="24"/>
          <w:szCs w:val="24"/>
          <w:shd w:val="clear" w:color="auto" w:fill="FFFFFF"/>
        </w:rPr>
        <w:t>irsutism</w:t>
      </w:r>
      <w:r w:rsidR="004D479C" w:rsidRPr="00627253">
        <w:rPr>
          <w:rFonts w:ascii="Times New Roman" w:hAnsi="Times New Roman" w:cs="Times New Roman"/>
          <w:sz w:val="24"/>
          <w:szCs w:val="24"/>
          <w:shd w:val="clear" w:color="auto" w:fill="FFFFFF"/>
        </w:rPr>
        <w:t>,</w:t>
      </w:r>
      <w:r w:rsidR="002F73AE" w:rsidRPr="00627253">
        <w:rPr>
          <w:rFonts w:ascii="Times New Roman" w:hAnsi="Times New Roman" w:cs="Times New Roman"/>
          <w:sz w:val="24"/>
          <w:szCs w:val="24"/>
          <w:shd w:val="clear" w:color="auto" w:fill="FFFFFF"/>
        </w:rPr>
        <w:t xml:space="preserve"> female pattern hair loss</w:t>
      </w:r>
      <w:r w:rsidR="004D479C" w:rsidRPr="00627253">
        <w:rPr>
          <w:rFonts w:ascii="Times New Roman" w:hAnsi="Times New Roman" w:cs="Times New Roman"/>
          <w:sz w:val="24"/>
          <w:szCs w:val="24"/>
          <w:shd w:val="clear" w:color="auto" w:fill="FFFFFF"/>
        </w:rPr>
        <w:t>; (iii)</w:t>
      </w:r>
      <w:r w:rsidR="005B31A4" w:rsidRPr="00627253">
        <w:rPr>
          <w:rFonts w:ascii="Times New Roman" w:hAnsi="Times New Roman" w:cs="Times New Roman"/>
          <w:sz w:val="24"/>
          <w:szCs w:val="24"/>
          <w:shd w:val="clear" w:color="auto" w:fill="FFFFFF"/>
        </w:rPr>
        <w:t xml:space="preserve"> psychological issues such as anxiety, depression</w:t>
      </w:r>
      <w:r w:rsidR="00D82552" w:rsidRPr="00627253">
        <w:rPr>
          <w:rFonts w:ascii="Times New Roman" w:hAnsi="Times New Roman" w:cs="Times New Roman"/>
          <w:sz w:val="24"/>
          <w:szCs w:val="24"/>
          <w:shd w:val="clear" w:color="auto" w:fill="FFFFFF"/>
        </w:rPr>
        <w:t>,</w:t>
      </w:r>
      <w:r w:rsidR="005B31A4" w:rsidRPr="00627253">
        <w:rPr>
          <w:rFonts w:ascii="Times New Roman" w:hAnsi="Times New Roman" w:cs="Times New Roman"/>
          <w:sz w:val="24"/>
          <w:szCs w:val="24"/>
          <w:shd w:val="clear" w:color="auto" w:fill="FFFFFF"/>
        </w:rPr>
        <w:t xml:space="preserve"> and disordered eating</w:t>
      </w:r>
      <w:r w:rsidR="00981F74" w:rsidRPr="00627253">
        <w:rPr>
          <w:rFonts w:ascii="Times New Roman" w:hAnsi="Times New Roman" w:cs="Times New Roman"/>
          <w:sz w:val="24"/>
          <w:szCs w:val="24"/>
          <w:shd w:val="clear" w:color="auto" w:fill="FFFFFF"/>
        </w:rPr>
        <w:t xml:space="preserve"> (Karjula</w:t>
      </w:r>
      <w:r w:rsidR="005F58D6" w:rsidRPr="00627253">
        <w:rPr>
          <w:rFonts w:ascii="Times New Roman" w:hAnsi="Times New Roman" w:cs="Times New Roman"/>
          <w:sz w:val="24"/>
          <w:szCs w:val="24"/>
          <w:shd w:val="clear" w:color="auto" w:fill="FFFFFF"/>
        </w:rPr>
        <w:t xml:space="preserve"> </w:t>
      </w:r>
      <w:r w:rsidR="005F58D6" w:rsidRPr="00627253">
        <w:rPr>
          <w:rFonts w:ascii="Times New Roman" w:hAnsi="Times New Roman" w:cs="Times New Roman"/>
          <w:i/>
          <w:iCs/>
          <w:sz w:val="24"/>
          <w:szCs w:val="24"/>
          <w:shd w:val="clear" w:color="auto" w:fill="FFFFFF"/>
        </w:rPr>
        <w:t>et al</w:t>
      </w:r>
      <w:r w:rsidR="005F58D6" w:rsidRPr="00627253">
        <w:rPr>
          <w:rFonts w:ascii="Times New Roman" w:hAnsi="Times New Roman" w:cs="Times New Roman"/>
          <w:sz w:val="24"/>
          <w:szCs w:val="24"/>
          <w:shd w:val="clear" w:color="auto" w:fill="FFFFFF"/>
        </w:rPr>
        <w:t>., 2020)</w:t>
      </w:r>
      <w:r w:rsidR="002F0CB6" w:rsidRPr="00627253">
        <w:rPr>
          <w:rFonts w:ascii="Times New Roman" w:hAnsi="Times New Roman" w:cs="Times New Roman"/>
          <w:sz w:val="24"/>
          <w:szCs w:val="24"/>
          <w:shd w:val="clear" w:color="auto" w:fill="FFFFFF"/>
        </w:rPr>
        <w:t>.</w:t>
      </w:r>
      <w:r w:rsidR="0042113A" w:rsidRPr="00627253">
        <w:rPr>
          <w:rFonts w:ascii="Times New Roman" w:hAnsi="Times New Roman" w:cs="Times New Roman"/>
          <w:sz w:val="24"/>
          <w:szCs w:val="24"/>
          <w:shd w:val="clear" w:color="auto" w:fill="FFFFFF"/>
        </w:rPr>
        <w:t xml:space="preserve"> </w:t>
      </w:r>
      <w:r w:rsidR="00D37C6C" w:rsidRPr="00627253">
        <w:rPr>
          <w:rFonts w:ascii="Times New Roman" w:hAnsi="Times New Roman" w:cs="Times New Roman"/>
          <w:sz w:val="24"/>
          <w:szCs w:val="24"/>
          <w:shd w:val="clear" w:color="auto" w:fill="FFFFFF"/>
        </w:rPr>
        <w:t>G</w:t>
      </w:r>
      <w:r w:rsidR="00740FF8" w:rsidRPr="00627253">
        <w:rPr>
          <w:rFonts w:ascii="Times New Roman" w:hAnsi="Times New Roman" w:cs="Times New Roman"/>
          <w:sz w:val="24"/>
          <w:szCs w:val="24"/>
          <w:shd w:val="clear" w:color="auto" w:fill="FFFFFF"/>
        </w:rPr>
        <w:t xml:space="preserve">enotype-phenotype correlation studies </w:t>
      </w:r>
      <w:r w:rsidR="00544981" w:rsidRPr="00627253">
        <w:rPr>
          <w:rFonts w:ascii="Times New Roman" w:hAnsi="Times New Roman" w:cs="Times New Roman"/>
          <w:sz w:val="24"/>
          <w:szCs w:val="24"/>
          <w:shd w:val="clear" w:color="auto" w:fill="FFFFFF"/>
        </w:rPr>
        <w:t xml:space="preserve">identified relevant </w:t>
      </w:r>
      <w:r w:rsidR="008D472D" w:rsidRPr="00627253">
        <w:rPr>
          <w:rFonts w:ascii="Times New Roman" w:hAnsi="Times New Roman" w:cs="Times New Roman"/>
          <w:sz w:val="24"/>
          <w:szCs w:val="24"/>
          <w:shd w:val="clear" w:color="auto" w:fill="FFFFFF"/>
        </w:rPr>
        <w:t>findings: -</w:t>
      </w:r>
      <w:r w:rsidR="00544981" w:rsidRPr="00627253">
        <w:rPr>
          <w:rFonts w:ascii="Times New Roman" w:hAnsi="Times New Roman" w:cs="Times New Roman"/>
          <w:sz w:val="24"/>
          <w:szCs w:val="24"/>
          <w:shd w:val="clear" w:color="auto" w:fill="FFFFFF"/>
        </w:rPr>
        <w:t xml:space="preserve"> In</w:t>
      </w:r>
      <w:r w:rsidR="00740FF8" w:rsidRPr="00627253">
        <w:rPr>
          <w:rFonts w:ascii="Times New Roman" w:hAnsi="Times New Roman" w:cs="Times New Roman"/>
          <w:sz w:val="24"/>
          <w:szCs w:val="24"/>
          <w:shd w:val="clear" w:color="auto" w:fill="FFFFFF"/>
        </w:rPr>
        <w:t xml:space="preserve"> Han </w:t>
      </w:r>
      <w:r w:rsidR="00E0338A" w:rsidRPr="00627253">
        <w:rPr>
          <w:rFonts w:ascii="Times New Roman" w:hAnsi="Times New Roman" w:cs="Times New Roman"/>
          <w:sz w:val="24"/>
          <w:szCs w:val="24"/>
          <w:shd w:val="clear" w:color="auto" w:fill="FFFFFF"/>
        </w:rPr>
        <w:t>Chinese</w:t>
      </w:r>
      <w:r w:rsidR="00544981" w:rsidRPr="00627253">
        <w:rPr>
          <w:rFonts w:ascii="Times New Roman" w:hAnsi="Times New Roman" w:cs="Times New Roman"/>
          <w:sz w:val="24"/>
          <w:szCs w:val="24"/>
          <w:shd w:val="clear" w:color="auto" w:fill="FFFFFF"/>
        </w:rPr>
        <w:t xml:space="preserve"> </w:t>
      </w:r>
      <w:r w:rsidR="00E0338A" w:rsidRPr="00627253">
        <w:rPr>
          <w:rFonts w:ascii="Times New Roman" w:hAnsi="Times New Roman" w:cs="Times New Roman"/>
          <w:sz w:val="24"/>
          <w:szCs w:val="24"/>
          <w:shd w:val="clear" w:color="auto" w:fill="FFFFFF"/>
        </w:rPr>
        <w:t xml:space="preserve">women with PCOS </w:t>
      </w:r>
      <w:r w:rsidR="00A0500B" w:rsidRPr="00627253">
        <w:rPr>
          <w:rFonts w:ascii="Times New Roman" w:hAnsi="Times New Roman" w:cs="Times New Roman"/>
          <w:sz w:val="24"/>
          <w:szCs w:val="24"/>
          <w:shd w:val="clear" w:color="auto" w:fill="FFFFFF"/>
        </w:rPr>
        <w:t xml:space="preserve">revealed that </w:t>
      </w:r>
      <w:r w:rsidR="007B4637" w:rsidRPr="00627253">
        <w:rPr>
          <w:rFonts w:ascii="Times New Roman" w:hAnsi="Times New Roman" w:cs="Times New Roman"/>
          <w:sz w:val="24"/>
          <w:szCs w:val="24"/>
          <w:shd w:val="clear" w:color="auto" w:fill="FFFFFF"/>
        </w:rPr>
        <w:t>THADA and DEN</w:t>
      </w:r>
      <w:r w:rsidR="00CA6B7D" w:rsidRPr="00627253">
        <w:rPr>
          <w:rFonts w:ascii="Times New Roman" w:hAnsi="Times New Roman" w:cs="Times New Roman"/>
          <w:sz w:val="24"/>
          <w:szCs w:val="24"/>
          <w:shd w:val="clear" w:color="auto" w:fill="FFFFFF"/>
        </w:rPr>
        <w:t>N</w:t>
      </w:r>
      <w:r w:rsidR="007B4637" w:rsidRPr="00627253">
        <w:rPr>
          <w:rFonts w:ascii="Times New Roman" w:hAnsi="Times New Roman" w:cs="Times New Roman"/>
          <w:sz w:val="24"/>
          <w:szCs w:val="24"/>
          <w:shd w:val="clear" w:color="auto" w:fill="FFFFFF"/>
        </w:rPr>
        <w:t xml:space="preserve">D1A variants were associated </w:t>
      </w:r>
      <w:r w:rsidR="00217715" w:rsidRPr="00627253">
        <w:rPr>
          <w:rFonts w:ascii="Times New Roman" w:hAnsi="Times New Roman" w:cs="Times New Roman"/>
          <w:sz w:val="24"/>
          <w:szCs w:val="24"/>
          <w:shd w:val="clear" w:color="auto" w:fill="FFFFFF"/>
        </w:rPr>
        <w:t xml:space="preserve">with endocrine and </w:t>
      </w:r>
      <w:r w:rsidR="00786565" w:rsidRPr="00627253">
        <w:rPr>
          <w:rFonts w:ascii="Times New Roman" w:hAnsi="Times New Roman" w:cs="Times New Roman"/>
          <w:sz w:val="24"/>
          <w:szCs w:val="24"/>
          <w:shd w:val="clear" w:color="auto" w:fill="FFFFFF"/>
        </w:rPr>
        <w:t>metabolic disturbances</w:t>
      </w:r>
      <w:r w:rsidR="00544981" w:rsidRPr="00627253">
        <w:rPr>
          <w:rFonts w:ascii="Times New Roman" w:hAnsi="Times New Roman" w:cs="Times New Roman"/>
          <w:sz w:val="24"/>
          <w:szCs w:val="24"/>
          <w:shd w:val="clear" w:color="auto" w:fill="FFFFFF"/>
        </w:rPr>
        <w:t xml:space="preserve"> while </w:t>
      </w:r>
      <w:r w:rsidR="00F27ABB" w:rsidRPr="00627253">
        <w:rPr>
          <w:rFonts w:ascii="Times New Roman" w:hAnsi="Times New Roman" w:cs="Times New Roman"/>
          <w:sz w:val="24"/>
          <w:szCs w:val="24"/>
          <w:shd w:val="clear" w:color="auto" w:fill="FFFFFF"/>
        </w:rPr>
        <w:t xml:space="preserve">in </w:t>
      </w:r>
      <w:r w:rsidR="00D82552" w:rsidRPr="00627253">
        <w:rPr>
          <w:rFonts w:ascii="Times New Roman" w:hAnsi="Times New Roman" w:cs="Times New Roman"/>
          <w:sz w:val="24"/>
          <w:szCs w:val="24"/>
          <w:shd w:val="clear" w:color="auto" w:fill="FFFFFF"/>
        </w:rPr>
        <w:t xml:space="preserve">the </w:t>
      </w:r>
      <w:r w:rsidR="00DD4234" w:rsidRPr="00627253">
        <w:rPr>
          <w:rFonts w:ascii="Times New Roman" w:hAnsi="Times New Roman" w:cs="Times New Roman"/>
          <w:sz w:val="24"/>
          <w:szCs w:val="24"/>
          <w:shd w:val="clear" w:color="auto" w:fill="FFFFFF"/>
        </w:rPr>
        <w:t>population of European ancestry, DEN</w:t>
      </w:r>
      <w:r w:rsidR="00CA6B7D" w:rsidRPr="00627253">
        <w:rPr>
          <w:rFonts w:ascii="Times New Roman" w:hAnsi="Times New Roman" w:cs="Times New Roman"/>
          <w:sz w:val="24"/>
          <w:szCs w:val="24"/>
          <w:shd w:val="clear" w:color="auto" w:fill="FFFFFF"/>
        </w:rPr>
        <w:t>N</w:t>
      </w:r>
      <w:r w:rsidR="00DD4234" w:rsidRPr="00627253">
        <w:rPr>
          <w:rFonts w:ascii="Times New Roman" w:hAnsi="Times New Roman" w:cs="Times New Roman"/>
          <w:sz w:val="24"/>
          <w:szCs w:val="24"/>
          <w:shd w:val="clear" w:color="auto" w:fill="FFFFFF"/>
        </w:rPr>
        <w:t>D1</w:t>
      </w:r>
      <w:r w:rsidR="005658D1" w:rsidRPr="00627253">
        <w:rPr>
          <w:rFonts w:ascii="Times New Roman" w:hAnsi="Times New Roman" w:cs="Times New Roman"/>
          <w:sz w:val="24"/>
          <w:szCs w:val="24"/>
          <w:shd w:val="clear" w:color="auto" w:fill="FFFFFF"/>
        </w:rPr>
        <w:t>A which</w:t>
      </w:r>
      <w:r w:rsidR="00CA6B7D" w:rsidRPr="00627253">
        <w:rPr>
          <w:rFonts w:ascii="Times New Roman" w:hAnsi="Times New Roman" w:cs="Times New Roman"/>
          <w:sz w:val="24"/>
          <w:szCs w:val="24"/>
          <w:shd w:val="clear" w:color="auto" w:fill="FFFFFF"/>
        </w:rPr>
        <w:t xml:space="preserve"> is a variant near</w:t>
      </w:r>
      <w:r w:rsidR="00D65A27" w:rsidRPr="00627253">
        <w:rPr>
          <w:rFonts w:ascii="Times New Roman" w:hAnsi="Times New Roman" w:cs="Times New Roman"/>
          <w:sz w:val="24"/>
          <w:szCs w:val="24"/>
          <w:shd w:val="clear" w:color="auto" w:fill="FFFFFF"/>
        </w:rPr>
        <w:t xml:space="preserve"> FSHR </w:t>
      </w:r>
      <w:r w:rsidR="002F3FDA" w:rsidRPr="00627253">
        <w:rPr>
          <w:rFonts w:ascii="Times New Roman" w:hAnsi="Times New Roman" w:cs="Times New Roman"/>
          <w:sz w:val="24"/>
          <w:szCs w:val="24"/>
          <w:shd w:val="clear" w:color="auto" w:fill="FFFFFF"/>
        </w:rPr>
        <w:t xml:space="preserve">was </w:t>
      </w:r>
      <w:r w:rsidR="00CA6B7D" w:rsidRPr="00627253">
        <w:rPr>
          <w:rFonts w:ascii="Times New Roman" w:hAnsi="Times New Roman" w:cs="Times New Roman"/>
          <w:sz w:val="24"/>
          <w:szCs w:val="24"/>
          <w:shd w:val="clear" w:color="auto" w:fill="FFFFFF"/>
        </w:rPr>
        <w:t xml:space="preserve">observed to be a risk allele for androgen excess and anovulation </w:t>
      </w:r>
      <w:r w:rsidR="002B61CE" w:rsidRPr="00627253">
        <w:rPr>
          <w:rFonts w:ascii="Times New Roman" w:hAnsi="Times New Roman" w:cs="Times New Roman"/>
          <w:sz w:val="24"/>
          <w:szCs w:val="24"/>
          <w:shd w:val="clear" w:color="auto" w:fill="FFFFFF"/>
        </w:rPr>
        <w:t xml:space="preserve">and </w:t>
      </w:r>
      <w:r w:rsidR="00544981" w:rsidRPr="00627253">
        <w:rPr>
          <w:rFonts w:ascii="Times New Roman" w:hAnsi="Times New Roman" w:cs="Times New Roman"/>
          <w:sz w:val="24"/>
          <w:szCs w:val="24"/>
          <w:shd w:val="clear" w:color="auto" w:fill="FFFFFF"/>
        </w:rPr>
        <w:t>other</w:t>
      </w:r>
      <w:r w:rsidR="002B61CE" w:rsidRPr="00627253">
        <w:rPr>
          <w:rFonts w:ascii="Times New Roman" w:hAnsi="Times New Roman" w:cs="Times New Roman"/>
          <w:sz w:val="24"/>
          <w:szCs w:val="24"/>
          <w:shd w:val="clear" w:color="auto" w:fill="FFFFFF"/>
        </w:rPr>
        <w:t xml:space="preserve"> variant near</w:t>
      </w:r>
      <w:r w:rsidR="00666306" w:rsidRPr="00627253">
        <w:rPr>
          <w:rFonts w:ascii="Times New Roman" w:hAnsi="Times New Roman" w:cs="Times New Roman"/>
          <w:sz w:val="24"/>
          <w:szCs w:val="24"/>
          <w:shd w:val="clear" w:color="auto" w:fill="FFFFFF"/>
        </w:rPr>
        <w:t xml:space="preserve"> RAB5B was</w:t>
      </w:r>
      <w:r w:rsidR="00544981" w:rsidRPr="00627253">
        <w:rPr>
          <w:rFonts w:ascii="Times New Roman" w:hAnsi="Times New Roman" w:cs="Times New Roman"/>
          <w:sz w:val="24"/>
          <w:szCs w:val="24"/>
          <w:shd w:val="clear" w:color="auto" w:fill="FFFFFF"/>
        </w:rPr>
        <w:t xml:space="preserve"> linked to impaired</w:t>
      </w:r>
      <w:r w:rsidR="00666306" w:rsidRPr="00627253">
        <w:rPr>
          <w:rFonts w:ascii="Times New Roman" w:hAnsi="Times New Roman" w:cs="Times New Roman"/>
          <w:sz w:val="24"/>
          <w:szCs w:val="24"/>
          <w:shd w:val="clear" w:color="auto" w:fill="FFFFFF"/>
        </w:rPr>
        <w:t xml:space="preserve"> glucose </w:t>
      </w:r>
      <w:r w:rsidR="002A268B" w:rsidRPr="00627253">
        <w:rPr>
          <w:rFonts w:ascii="Times New Roman" w:hAnsi="Times New Roman" w:cs="Times New Roman"/>
          <w:sz w:val="24"/>
          <w:szCs w:val="24"/>
          <w:shd w:val="clear" w:color="auto" w:fill="FFFFFF"/>
        </w:rPr>
        <w:t>meta</w:t>
      </w:r>
      <w:r w:rsidR="00E8681C" w:rsidRPr="00627253">
        <w:rPr>
          <w:rFonts w:ascii="Times New Roman" w:hAnsi="Times New Roman" w:cs="Times New Roman"/>
          <w:sz w:val="24"/>
          <w:szCs w:val="24"/>
          <w:shd w:val="clear" w:color="auto" w:fill="FFFFFF"/>
        </w:rPr>
        <w:t>bolism</w:t>
      </w:r>
      <w:r w:rsidR="00544981" w:rsidRPr="00627253">
        <w:rPr>
          <w:rFonts w:ascii="Times New Roman" w:hAnsi="Times New Roman" w:cs="Times New Roman"/>
          <w:sz w:val="24"/>
          <w:szCs w:val="24"/>
          <w:shd w:val="clear" w:color="auto" w:fill="FFFFFF"/>
        </w:rPr>
        <w:t xml:space="preserve">, a precursor </w:t>
      </w:r>
      <w:r w:rsidR="00CE7672" w:rsidRPr="00627253">
        <w:rPr>
          <w:rFonts w:ascii="Times New Roman" w:hAnsi="Times New Roman" w:cs="Times New Roman"/>
          <w:sz w:val="24"/>
          <w:szCs w:val="24"/>
          <w:shd w:val="clear" w:color="auto" w:fill="FFFFFF"/>
        </w:rPr>
        <w:t xml:space="preserve">related </w:t>
      </w:r>
      <w:r w:rsidR="00544981" w:rsidRPr="00627253">
        <w:rPr>
          <w:rFonts w:ascii="Times New Roman" w:hAnsi="Times New Roman" w:cs="Times New Roman"/>
          <w:sz w:val="24"/>
          <w:szCs w:val="24"/>
          <w:shd w:val="clear" w:color="auto" w:fill="FFFFFF"/>
        </w:rPr>
        <w:t>to diabetes</w:t>
      </w:r>
      <w:r w:rsidR="00271F8A" w:rsidRPr="00627253">
        <w:rPr>
          <w:rFonts w:ascii="Times New Roman" w:hAnsi="Times New Roman" w:cs="Times New Roman"/>
          <w:sz w:val="24"/>
          <w:szCs w:val="24"/>
          <w:shd w:val="clear" w:color="auto" w:fill="FFFFFF"/>
        </w:rPr>
        <w:t xml:space="preserve"> </w:t>
      </w:r>
      <w:r w:rsidR="001F581E" w:rsidRPr="00627253">
        <w:rPr>
          <w:rFonts w:ascii="Times New Roman" w:hAnsi="Times New Roman" w:cs="Times New Roman"/>
          <w:sz w:val="24"/>
          <w:szCs w:val="24"/>
          <w:shd w:val="clear" w:color="auto" w:fill="FFFFFF"/>
        </w:rPr>
        <w:t xml:space="preserve">(Azziz </w:t>
      </w:r>
      <w:r w:rsidR="001F581E" w:rsidRPr="00627253">
        <w:rPr>
          <w:rFonts w:ascii="Times New Roman" w:hAnsi="Times New Roman" w:cs="Times New Roman"/>
          <w:i/>
          <w:iCs/>
          <w:sz w:val="24"/>
          <w:szCs w:val="24"/>
          <w:shd w:val="clear" w:color="auto" w:fill="FFFFFF"/>
        </w:rPr>
        <w:t>et al</w:t>
      </w:r>
      <w:r w:rsidR="001F581E" w:rsidRPr="00627253">
        <w:rPr>
          <w:rFonts w:ascii="Times New Roman" w:hAnsi="Times New Roman" w:cs="Times New Roman"/>
          <w:sz w:val="24"/>
          <w:szCs w:val="24"/>
          <w:shd w:val="clear" w:color="auto" w:fill="FFFFFF"/>
        </w:rPr>
        <w:t>., 201</w:t>
      </w:r>
      <w:r w:rsidR="00EE2BCC" w:rsidRPr="00627253">
        <w:rPr>
          <w:rFonts w:ascii="Times New Roman" w:hAnsi="Times New Roman" w:cs="Times New Roman"/>
          <w:sz w:val="24"/>
          <w:szCs w:val="24"/>
          <w:shd w:val="clear" w:color="auto" w:fill="FFFFFF"/>
        </w:rPr>
        <w:t>6). Factors include hyperandrogenism, ovulatory dysfunction,</w:t>
      </w:r>
      <w:r w:rsidR="0011474C" w:rsidRPr="00627253">
        <w:rPr>
          <w:rFonts w:ascii="Times New Roman" w:hAnsi="Times New Roman" w:cs="Times New Roman"/>
          <w:sz w:val="24"/>
          <w:szCs w:val="24"/>
          <w:shd w:val="clear" w:color="auto" w:fill="FFFFFF"/>
        </w:rPr>
        <w:t xml:space="preserve"> </w:t>
      </w:r>
      <w:r w:rsidR="005956AA" w:rsidRPr="00627253">
        <w:rPr>
          <w:rFonts w:ascii="Times New Roman" w:hAnsi="Times New Roman" w:cs="Times New Roman"/>
          <w:sz w:val="24"/>
          <w:szCs w:val="24"/>
          <w:shd w:val="clear" w:color="auto" w:fill="FFFFFF"/>
        </w:rPr>
        <w:t>follicular arrest,</w:t>
      </w:r>
      <w:r w:rsidR="00EE2BCC" w:rsidRPr="00627253">
        <w:rPr>
          <w:rFonts w:ascii="Times New Roman" w:hAnsi="Times New Roman" w:cs="Times New Roman"/>
          <w:sz w:val="24"/>
          <w:szCs w:val="24"/>
          <w:shd w:val="clear" w:color="auto" w:fill="FFFFFF"/>
        </w:rPr>
        <w:t xml:space="preserve"> aberrant gonadotropin-releasing hormone (GnRH) pulsation</w:t>
      </w:r>
      <w:r w:rsidR="00F27ABB" w:rsidRPr="00627253">
        <w:rPr>
          <w:rFonts w:ascii="Times New Roman" w:hAnsi="Times New Roman" w:cs="Times New Roman"/>
          <w:sz w:val="24"/>
          <w:szCs w:val="24"/>
          <w:shd w:val="clear" w:color="auto" w:fill="FFFFFF"/>
        </w:rPr>
        <w:t>,</w:t>
      </w:r>
      <w:r w:rsidR="00EE2BCC" w:rsidRPr="00627253">
        <w:rPr>
          <w:rFonts w:ascii="Times New Roman" w:hAnsi="Times New Roman" w:cs="Times New Roman"/>
          <w:sz w:val="24"/>
          <w:szCs w:val="24"/>
          <w:shd w:val="clear" w:color="auto" w:fill="FFFFFF"/>
        </w:rPr>
        <w:t xml:space="preserve"> and insulin resistance (Harada M., 2022).</w:t>
      </w:r>
    </w:p>
    <w:p w14:paraId="4A9A4F91" w14:textId="12097F64" w:rsidR="00AA53B7" w:rsidRPr="00627253" w:rsidRDefault="00F1576C" w:rsidP="006C7B84">
      <w:pPr>
        <w:spacing w:line="360" w:lineRule="auto"/>
        <w:jc w:val="both"/>
        <w:rPr>
          <w:rFonts w:ascii="Times New Roman" w:hAnsi="Times New Roman" w:cs="Times New Roman"/>
          <w:sz w:val="24"/>
          <w:szCs w:val="24"/>
          <w:shd w:val="clear" w:color="auto" w:fill="FFFFFF"/>
        </w:rPr>
      </w:pPr>
      <w:r w:rsidRPr="00627253">
        <w:rPr>
          <w:rFonts w:ascii="Times New Roman" w:hAnsi="Times New Roman" w:cs="Times New Roman"/>
          <w:noProof/>
          <w:sz w:val="24"/>
          <w:szCs w:val="24"/>
          <w:shd w:val="clear" w:color="auto" w:fill="FFFFFF"/>
        </w:rPr>
        <w:lastRenderedPageBreak/>
        <w:drawing>
          <wp:inline distT="0" distB="0" distL="0" distR="0" wp14:anchorId="1168E072" wp14:editId="2DAC3A50">
            <wp:extent cx="5731510" cy="4445000"/>
            <wp:effectExtent l="0" t="0" r="2540" b="0"/>
            <wp:docPr id="79220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116549" name=""/>
                    <pic:cNvPicPr/>
                  </pic:nvPicPr>
                  <pic:blipFill>
                    <a:blip r:embed="rId6"/>
                    <a:stretch>
                      <a:fillRect/>
                    </a:stretch>
                  </pic:blipFill>
                  <pic:spPr>
                    <a:xfrm>
                      <a:off x="0" y="0"/>
                      <a:ext cx="5731510" cy="4445000"/>
                    </a:xfrm>
                    <a:prstGeom prst="rect">
                      <a:avLst/>
                    </a:prstGeom>
                  </pic:spPr>
                </pic:pic>
              </a:graphicData>
            </a:graphic>
          </wp:inline>
        </w:drawing>
      </w:r>
    </w:p>
    <w:p w14:paraId="6FA88336" w14:textId="543EC10A" w:rsidR="00F1576C" w:rsidRPr="00627253" w:rsidRDefault="00F1576C" w:rsidP="006C7B84">
      <w:pPr>
        <w:spacing w:line="360" w:lineRule="auto"/>
        <w:jc w:val="both"/>
        <w:rPr>
          <w:rFonts w:ascii="Times New Roman" w:hAnsi="Times New Roman" w:cs="Times New Roman"/>
          <w:b/>
          <w:bCs/>
          <w:sz w:val="24"/>
          <w:szCs w:val="24"/>
          <w:shd w:val="clear" w:color="auto" w:fill="FFFFFF"/>
        </w:rPr>
      </w:pPr>
      <w:r w:rsidRPr="00627253">
        <w:rPr>
          <w:rFonts w:ascii="Times New Roman" w:hAnsi="Times New Roman" w:cs="Times New Roman"/>
          <w:b/>
          <w:bCs/>
          <w:sz w:val="24"/>
          <w:szCs w:val="24"/>
          <w:shd w:val="clear" w:color="auto" w:fill="FFFCF0"/>
        </w:rPr>
        <w:t xml:space="preserve">FIGURE </w:t>
      </w:r>
      <w:r w:rsidR="004C2466" w:rsidRPr="00627253">
        <w:rPr>
          <w:rFonts w:ascii="Times New Roman" w:hAnsi="Times New Roman" w:cs="Times New Roman"/>
          <w:b/>
          <w:bCs/>
          <w:sz w:val="24"/>
          <w:szCs w:val="24"/>
          <w:shd w:val="clear" w:color="auto" w:fill="FFFCF0"/>
        </w:rPr>
        <w:t>1: -</w:t>
      </w:r>
      <w:r w:rsidRPr="00627253">
        <w:rPr>
          <w:rFonts w:ascii="Times New Roman" w:hAnsi="Times New Roman" w:cs="Times New Roman"/>
          <w:b/>
          <w:bCs/>
          <w:sz w:val="24"/>
          <w:szCs w:val="24"/>
          <w:shd w:val="clear" w:color="auto" w:fill="FFFCF0"/>
        </w:rPr>
        <w:t xml:space="preserve"> Pathophysiology of polycystic ovary syndrome (PCOS).</w:t>
      </w:r>
    </w:p>
    <w:p w14:paraId="677B6BD6" w14:textId="77777777" w:rsidR="00F1576C" w:rsidRPr="00627253" w:rsidRDefault="00F1576C" w:rsidP="006C7B84">
      <w:pPr>
        <w:spacing w:line="360" w:lineRule="auto"/>
        <w:jc w:val="both"/>
        <w:rPr>
          <w:rFonts w:ascii="Times New Roman" w:hAnsi="Times New Roman" w:cs="Times New Roman"/>
          <w:sz w:val="24"/>
          <w:szCs w:val="24"/>
          <w:shd w:val="clear" w:color="auto" w:fill="FFFFFF"/>
        </w:rPr>
      </w:pPr>
    </w:p>
    <w:p w14:paraId="4C7F64C9" w14:textId="068085B0" w:rsidR="00450989" w:rsidRPr="00627253" w:rsidRDefault="00AE1894" w:rsidP="006C7B84">
      <w:pPr>
        <w:spacing w:line="360" w:lineRule="auto"/>
        <w:jc w:val="both"/>
        <w:rPr>
          <w:rFonts w:ascii="Times New Roman" w:hAnsi="Times New Roman" w:cs="Times New Roman"/>
        </w:rPr>
      </w:pPr>
      <w:r w:rsidRPr="00627253">
        <w:rPr>
          <w:rFonts w:ascii="Times New Roman" w:hAnsi="Times New Roman" w:cs="Times New Roman"/>
          <w:b/>
          <w:bCs/>
          <w:sz w:val="24"/>
          <w:szCs w:val="24"/>
          <w:shd w:val="clear" w:color="auto" w:fill="FFFFFF"/>
        </w:rPr>
        <w:t>Hyperandrogenism: -</w:t>
      </w:r>
      <w:r w:rsidR="00F0600C" w:rsidRPr="00627253">
        <w:rPr>
          <w:rFonts w:ascii="Times New Roman" w:hAnsi="Times New Roman" w:cs="Times New Roman"/>
          <w:b/>
          <w:bCs/>
          <w:sz w:val="24"/>
          <w:szCs w:val="24"/>
          <w:shd w:val="clear" w:color="auto" w:fill="FFFFFF"/>
        </w:rPr>
        <w:t xml:space="preserve"> </w:t>
      </w:r>
      <w:r w:rsidR="00F0600C" w:rsidRPr="00627253">
        <w:rPr>
          <w:rFonts w:ascii="Times New Roman" w:hAnsi="Times New Roman" w:cs="Times New Roman"/>
          <w:sz w:val="24"/>
          <w:szCs w:val="24"/>
        </w:rPr>
        <w:t xml:space="preserve">Testosterone exists in three primary binding </w:t>
      </w:r>
      <w:r w:rsidRPr="00627253">
        <w:rPr>
          <w:rFonts w:ascii="Times New Roman" w:hAnsi="Times New Roman" w:cs="Times New Roman"/>
          <w:sz w:val="24"/>
          <w:szCs w:val="24"/>
        </w:rPr>
        <w:t>states: -</w:t>
      </w:r>
      <w:r w:rsidR="00F0600C" w:rsidRPr="00627253">
        <w:rPr>
          <w:rFonts w:ascii="Times New Roman" w:hAnsi="Times New Roman" w:cs="Times New Roman"/>
          <w:sz w:val="24"/>
          <w:szCs w:val="24"/>
        </w:rPr>
        <w:t xml:space="preserve"> unbound (free) testosterone and testosterone bound to SHBG or albumin. The distribution typically follows a pattern of approximately 80% bound to SHBG, 19% bound to albumin, and only 1% remai</w:t>
      </w:r>
      <w:r w:rsidR="00B8139C" w:rsidRPr="00627253">
        <w:rPr>
          <w:rFonts w:ascii="Times New Roman" w:hAnsi="Times New Roman" w:cs="Times New Roman"/>
          <w:sz w:val="24"/>
          <w:szCs w:val="24"/>
        </w:rPr>
        <w:t>ns</w:t>
      </w:r>
      <w:r w:rsidR="00F0600C" w:rsidRPr="00627253">
        <w:rPr>
          <w:rFonts w:ascii="Times New Roman" w:hAnsi="Times New Roman" w:cs="Times New Roman"/>
          <w:sz w:val="24"/>
          <w:szCs w:val="24"/>
        </w:rPr>
        <w:t xml:space="preserve"> unbound (free) testosterone (Ashraf </w:t>
      </w:r>
      <w:r w:rsidR="00F0600C" w:rsidRPr="00627253">
        <w:rPr>
          <w:rFonts w:ascii="Times New Roman" w:hAnsi="Times New Roman" w:cs="Times New Roman"/>
          <w:i/>
          <w:iCs/>
          <w:sz w:val="24"/>
          <w:szCs w:val="24"/>
        </w:rPr>
        <w:t>et al</w:t>
      </w:r>
      <w:r w:rsidR="00F0600C" w:rsidRPr="00627253">
        <w:rPr>
          <w:rFonts w:ascii="Times New Roman" w:hAnsi="Times New Roman" w:cs="Times New Roman"/>
          <w:sz w:val="24"/>
          <w:szCs w:val="24"/>
        </w:rPr>
        <w:t>., 2019)</w:t>
      </w:r>
      <w:r w:rsidR="00F0600C" w:rsidRPr="00627253">
        <w:rPr>
          <w:rFonts w:ascii="Times New Roman" w:hAnsi="Times New Roman" w:cs="Times New Roman"/>
        </w:rPr>
        <w:t>.</w:t>
      </w:r>
      <w:r w:rsidR="00F0600C" w:rsidRPr="00627253">
        <w:rPr>
          <w:rFonts w:ascii="Times New Roman" w:hAnsi="Times New Roman" w:cs="Times New Roman"/>
          <w:sz w:val="24"/>
          <w:szCs w:val="24"/>
        </w:rPr>
        <w:t xml:space="preserve"> </w:t>
      </w:r>
      <w:r w:rsidR="00F73CA8" w:rsidRPr="00627253">
        <w:rPr>
          <w:rFonts w:ascii="Times New Roman" w:hAnsi="Times New Roman" w:cs="Times New Roman"/>
          <w:sz w:val="24"/>
          <w:szCs w:val="24"/>
          <w:shd w:val="clear" w:color="auto" w:fill="FFFFFF"/>
        </w:rPr>
        <w:t>E</w:t>
      </w:r>
      <w:r w:rsidR="009E3644" w:rsidRPr="00627253">
        <w:rPr>
          <w:rFonts w:ascii="Times New Roman" w:hAnsi="Times New Roman" w:cs="Times New Roman"/>
          <w:sz w:val="24"/>
          <w:szCs w:val="24"/>
          <w:shd w:val="clear" w:color="auto" w:fill="FFFFFF"/>
        </w:rPr>
        <w:t>xcess</w:t>
      </w:r>
      <w:r w:rsidR="00F73CA8" w:rsidRPr="00627253">
        <w:rPr>
          <w:rFonts w:ascii="Times New Roman" w:hAnsi="Times New Roman" w:cs="Times New Roman"/>
          <w:sz w:val="24"/>
          <w:szCs w:val="24"/>
          <w:shd w:val="clear" w:color="auto" w:fill="FFFFFF"/>
        </w:rPr>
        <w:t>ive</w:t>
      </w:r>
      <w:r w:rsidR="002A69DE" w:rsidRPr="00627253">
        <w:rPr>
          <w:rFonts w:ascii="Times New Roman" w:hAnsi="Times New Roman" w:cs="Times New Roman"/>
          <w:sz w:val="24"/>
          <w:szCs w:val="24"/>
          <w:shd w:val="clear" w:color="auto" w:fill="FFFFFF"/>
        </w:rPr>
        <w:t xml:space="preserve"> synthesis of</w:t>
      </w:r>
      <w:r w:rsidR="00F73CA8" w:rsidRPr="00627253">
        <w:rPr>
          <w:rFonts w:ascii="Times New Roman" w:hAnsi="Times New Roman" w:cs="Times New Roman"/>
          <w:sz w:val="24"/>
          <w:szCs w:val="24"/>
          <w:shd w:val="clear" w:color="auto" w:fill="FFFFFF"/>
        </w:rPr>
        <w:t xml:space="preserve"> androgen</w:t>
      </w:r>
      <w:r w:rsidR="002A69DE" w:rsidRPr="00627253">
        <w:rPr>
          <w:rFonts w:ascii="Times New Roman" w:hAnsi="Times New Roman" w:cs="Times New Roman"/>
          <w:sz w:val="24"/>
          <w:szCs w:val="24"/>
          <w:shd w:val="clear" w:color="auto" w:fill="FFFFFF"/>
        </w:rPr>
        <w:t xml:space="preserve"> </w:t>
      </w:r>
      <w:r w:rsidR="00F73CA8" w:rsidRPr="00627253">
        <w:rPr>
          <w:rFonts w:ascii="Times New Roman" w:hAnsi="Times New Roman" w:cs="Times New Roman"/>
          <w:sz w:val="24"/>
          <w:szCs w:val="24"/>
          <w:shd w:val="clear" w:color="auto" w:fill="FFFFFF"/>
        </w:rPr>
        <w:t>by the</w:t>
      </w:r>
      <w:r w:rsidR="00E548D8" w:rsidRPr="00627253">
        <w:rPr>
          <w:rFonts w:ascii="Times New Roman" w:hAnsi="Times New Roman" w:cs="Times New Roman"/>
          <w:sz w:val="24"/>
          <w:szCs w:val="24"/>
          <w:shd w:val="clear" w:color="auto" w:fill="FFFFFF"/>
        </w:rPr>
        <w:t xml:space="preserve"> ovaries as well as adrenals </w:t>
      </w:r>
      <w:r w:rsidR="00547C55" w:rsidRPr="00627253">
        <w:rPr>
          <w:rFonts w:ascii="Times New Roman" w:hAnsi="Times New Roman" w:cs="Times New Roman"/>
          <w:sz w:val="24"/>
          <w:szCs w:val="24"/>
          <w:shd w:val="clear" w:color="auto" w:fill="FFFFFF"/>
        </w:rPr>
        <w:t xml:space="preserve">results </w:t>
      </w:r>
      <w:r w:rsidR="00EB29CF" w:rsidRPr="00627253">
        <w:rPr>
          <w:rFonts w:ascii="Times New Roman" w:hAnsi="Times New Roman" w:cs="Times New Roman"/>
          <w:sz w:val="24"/>
          <w:szCs w:val="24"/>
          <w:shd w:val="clear" w:color="auto" w:fill="FFFFFF"/>
        </w:rPr>
        <w:t>in</w:t>
      </w:r>
      <w:r w:rsidR="00547C55" w:rsidRPr="00627253">
        <w:rPr>
          <w:rFonts w:ascii="Times New Roman" w:hAnsi="Times New Roman" w:cs="Times New Roman"/>
          <w:sz w:val="24"/>
          <w:szCs w:val="24"/>
          <w:shd w:val="clear" w:color="auto" w:fill="FFFFFF"/>
        </w:rPr>
        <w:t xml:space="preserve"> hyperandrogenism (</w:t>
      </w:r>
      <w:r w:rsidR="005B7063" w:rsidRPr="00627253">
        <w:rPr>
          <w:rFonts w:ascii="Times New Roman" w:hAnsi="Times New Roman" w:cs="Times New Roman"/>
          <w:sz w:val="24"/>
          <w:szCs w:val="24"/>
          <w:shd w:val="clear" w:color="auto" w:fill="FFFFFF"/>
        </w:rPr>
        <w:t xml:space="preserve">Singh </w:t>
      </w:r>
      <w:r w:rsidR="005B7063" w:rsidRPr="00627253">
        <w:rPr>
          <w:rFonts w:ascii="Times New Roman" w:hAnsi="Times New Roman" w:cs="Times New Roman"/>
          <w:i/>
          <w:iCs/>
          <w:sz w:val="24"/>
          <w:szCs w:val="24"/>
          <w:shd w:val="clear" w:color="auto" w:fill="FFFFFF"/>
        </w:rPr>
        <w:t>et al</w:t>
      </w:r>
      <w:r w:rsidR="005B7063" w:rsidRPr="00627253">
        <w:rPr>
          <w:rFonts w:ascii="Times New Roman" w:hAnsi="Times New Roman" w:cs="Times New Roman"/>
          <w:sz w:val="24"/>
          <w:szCs w:val="24"/>
          <w:shd w:val="clear" w:color="auto" w:fill="FFFFFF"/>
        </w:rPr>
        <w:t>., 2023).</w:t>
      </w:r>
      <w:r w:rsidR="009E3644" w:rsidRPr="00627253">
        <w:rPr>
          <w:rFonts w:ascii="Times New Roman" w:hAnsi="Times New Roman" w:cs="Times New Roman"/>
          <w:sz w:val="24"/>
          <w:szCs w:val="24"/>
          <w:shd w:val="clear" w:color="auto" w:fill="FFFFFF"/>
        </w:rPr>
        <w:t xml:space="preserve"> </w:t>
      </w:r>
      <w:r w:rsidR="009179E4" w:rsidRPr="00627253">
        <w:rPr>
          <w:rFonts w:ascii="Times New Roman" w:hAnsi="Times New Roman" w:cs="Times New Roman"/>
          <w:sz w:val="24"/>
          <w:szCs w:val="24"/>
        </w:rPr>
        <w:t xml:space="preserve">In PCOS, Androgens can cause stress within the egg-developing cells (granulosa cells) in the ovaries. This stress can lead to two </w:t>
      </w:r>
      <w:r w:rsidRPr="00627253">
        <w:rPr>
          <w:rFonts w:ascii="Times New Roman" w:hAnsi="Times New Roman" w:cs="Times New Roman"/>
          <w:sz w:val="24"/>
          <w:szCs w:val="24"/>
        </w:rPr>
        <w:t>things: -</w:t>
      </w:r>
      <w:r w:rsidR="009179E4" w:rsidRPr="00627253">
        <w:rPr>
          <w:rFonts w:ascii="Times New Roman" w:hAnsi="Times New Roman" w:cs="Times New Roman"/>
          <w:sz w:val="24"/>
          <w:szCs w:val="24"/>
        </w:rPr>
        <w:t xml:space="preserve"> an increase in receptor sites for harmful sugar molecules (RAGE) and a buildup of these harmful sugar molecules (AGEs) within the ovaries </w:t>
      </w:r>
      <w:r w:rsidR="005B7063" w:rsidRPr="00627253">
        <w:rPr>
          <w:rFonts w:ascii="Times New Roman" w:hAnsi="Times New Roman" w:cs="Times New Roman"/>
          <w:sz w:val="24"/>
          <w:szCs w:val="24"/>
        </w:rPr>
        <w:t>(</w:t>
      </w:r>
      <w:r w:rsidR="00F11904" w:rsidRPr="00627253">
        <w:rPr>
          <w:rFonts w:ascii="Times New Roman" w:hAnsi="Times New Roman" w:cs="Times New Roman"/>
          <w:sz w:val="24"/>
          <w:szCs w:val="24"/>
          <w:shd w:val="clear" w:color="auto" w:fill="FFFFFF"/>
        </w:rPr>
        <w:t>Szukiewicz</w:t>
      </w:r>
      <w:r w:rsidR="00F11904" w:rsidRPr="00627253">
        <w:rPr>
          <w:rFonts w:ascii="Times New Roman" w:hAnsi="Times New Roman" w:cs="Times New Roman"/>
          <w:sz w:val="24"/>
          <w:szCs w:val="24"/>
        </w:rPr>
        <w:t xml:space="preserve"> </w:t>
      </w:r>
      <w:r w:rsidR="00F11904" w:rsidRPr="00627253">
        <w:rPr>
          <w:rFonts w:ascii="Times New Roman" w:hAnsi="Times New Roman" w:cs="Times New Roman"/>
          <w:i/>
          <w:iCs/>
          <w:sz w:val="24"/>
          <w:szCs w:val="24"/>
        </w:rPr>
        <w:t>et al</w:t>
      </w:r>
      <w:r w:rsidR="00F11904" w:rsidRPr="00627253">
        <w:rPr>
          <w:rFonts w:ascii="Times New Roman" w:hAnsi="Times New Roman" w:cs="Times New Roman"/>
          <w:sz w:val="24"/>
          <w:szCs w:val="24"/>
        </w:rPr>
        <w:t>., 2022</w:t>
      </w:r>
      <w:r w:rsidR="005B7063" w:rsidRPr="00627253">
        <w:rPr>
          <w:rFonts w:ascii="Times New Roman" w:hAnsi="Times New Roman" w:cs="Times New Roman"/>
          <w:sz w:val="24"/>
          <w:szCs w:val="24"/>
        </w:rPr>
        <w:t>)</w:t>
      </w:r>
      <w:r w:rsidR="00BA61BC" w:rsidRPr="00627253">
        <w:rPr>
          <w:rFonts w:ascii="Times New Roman" w:hAnsi="Times New Roman" w:cs="Times New Roman"/>
          <w:sz w:val="24"/>
          <w:szCs w:val="24"/>
        </w:rPr>
        <w:t>.</w:t>
      </w:r>
      <w:r w:rsidR="002310D1" w:rsidRPr="00627253">
        <w:rPr>
          <w:rFonts w:ascii="Times New Roman" w:hAnsi="Times New Roman" w:cs="Times New Roman"/>
          <w:sz w:val="24"/>
          <w:szCs w:val="24"/>
        </w:rPr>
        <w:t xml:space="preserve"> </w:t>
      </w:r>
      <w:r w:rsidR="0042267C" w:rsidRPr="00627253">
        <w:rPr>
          <w:rFonts w:ascii="Times New Roman" w:hAnsi="Times New Roman" w:cs="Times New Roman"/>
          <w:sz w:val="24"/>
          <w:szCs w:val="24"/>
        </w:rPr>
        <w:t xml:space="preserve">Enhanced estrone </w:t>
      </w:r>
      <w:r w:rsidRPr="00627253">
        <w:rPr>
          <w:rFonts w:ascii="Times New Roman" w:hAnsi="Times New Roman" w:cs="Times New Roman"/>
          <w:sz w:val="24"/>
          <w:szCs w:val="24"/>
        </w:rPr>
        <w:t>conversion to</w:t>
      </w:r>
      <w:r w:rsidR="0042267C" w:rsidRPr="00627253">
        <w:rPr>
          <w:rFonts w:ascii="Times New Roman" w:hAnsi="Times New Roman" w:cs="Times New Roman"/>
          <w:sz w:val="24"/>
          <w:szCs w:val="24"/>
        </w:rPr>
        <w:t xml:space="preserve"> </w:t>
      </w:r>
      <w:r w:rsidRPr="00627253">
        <w:rPr>
          <w:rFonts w:ascii="Times New Roman" w:hAnsi="Times New Roman" w:cs="Times New Roman"/>
          <w:sz w:val="24"/>
          <w:szCs w:val="24"/>
        </w:rPr>
        <w:t>oestradiol</w:t>
      </w:r>
      <w:r w:rsidR="006A50C4" w:rsidRPr="00627253">
        <w:rPr>
          <w:rFonts w:ascii="Times New Roman" w:hAnsi="Times New Roman" w:cs="Times New Roman"/>
          <w:sz w:val="24"/>
          <w:szCs w:val="24"/>
        </w:rPr>
        <w:t xml:space="preserve"> may influence follicular </w:t>
      </w:r>
      <w:r w:rsidR="00936B75" w:rsidRPr="00627253">
        <w:rPr>
          <w:rFonts w:ascii="Times New Roman" w:hAnsi="Times New Roman" w:cs="Times New Roman"/>
          <w:sz w:val="24"/>
          <w:szCs w:val="24"/>
        </w:rPr>
        <w:t xml:space="preserve">development and promote an elevated </w:t>
      </w:r>
      <w:r w:rsidR="00CF3321" w:rsidRPr="00627253">
        <w:rPr>
          <w:rFonts w:ascii="Times New Roman" w:hAnsi="Times New Roman" w:cs="Times New Roman"/>
          <w:sz w:val="24"/>
          <w:szCs w:val="24"/>
        </w:rPr>
        <w:t xml:space="preserve">LH: </w:t>
      </w:r>
      <w:r w:rsidR="00936B75" w:rsidRPr="00627253">
        <w:rPr>
          <w:rFonts w:ascii="Times New Roman" w:hAnsi="Times New Roman" w:cs="Times New Roman"/>
          <w:sz w:val="24"/>
          <w:szCs w:val="24"/>
        </w:rPr>
        <w:t xml:space="preserve">FSH ratio, potentially leading to </w:t>
      </w:r>
      <w:r w:rsidR="005B258D" w:rsidRPr="00627253">
        <w:rPr>
          <w:rFonts w:ascii="Times New Roman" w:hAnsi="Times New Roman" w:cs="Times New Roman"/>
          <w:sz w:val="24"/>
          <w:szCs w:val="24"/>
        </w:rPr>
        <w:t>ovulatory dysfunction</w:t>
      </w:r>
      <w:r w:rsidR="000A4D18" w:rsidRPr="00627253">
        <w:rPr>
          <w:rFonts w:ascii="Times New Roman" w:hAnsi="Times New Roman" w:cs="Times New Roman"/>
          <w:sz w:val="24"/>
          <w:szCs w:val="24"/>
        </w:rPr>
        <w:t xml:space="preserve"> (</w:t>
      </w:r>
      <w:r w:rsidR="000A4D18" w:rsidRPr="00627253">
        <w:rPr>
          <w:rFonts w:ascii="Times New Roman" w:hAnsi="Times New Roman" w:cs="Times New Roman"/>
          <w:sz w:val="24"/>
          <w:szCs w:val="24"/>
          <w:shd w:val="clear" w:color="auto" w:fill="FFFFFF"/>
        </w:rPr>
        <w:t>Sadeghi</w:t>
      </w:r>
      <w:r w:rsidR="00566CDC" w:rsidRPr="00627253">
        <w:rPr>
          <w:rFonts w:ascii="Times New Roman" w:hAnsi="Times New Roman" w:cs="Times New Roman"/>
          <w:sz w:val="24"/>
          <w:szCs w:val="24"/>
          <w:shd w:val="clear" w:color="auto" w:fill="FFFFFF"/>
        </w:rPr>
        <w:t xml:space="preserve"> </w:t>
      </w:r>
      <w:r w:rsidR="00566CDC" w:rsidRPr="00627253">
        <w:rPr>
          <w:rFonts w:ascii="Times New Roman" w:hAnsi="Times New Roman" w:cs="Times New Roman"/>
          <w:i/>
          <w:iCs/>
          <w:sz w:val="24"/>
          <w:szCs w:val="24"/>
          <w:shd w:val="clear" w:color="auto" w:fill="FFFFFF"/>
        </w:rPr>
        <w:t>et al.,</w:t>
      </w:r>
      <w:r w:rsidR="00566CDC" w:rsidRPr="00627253">
        <w:rPr>
          <w:rFonts w:ascii="Times New Roman" w:hAnsi="Times New Roman" w:cs="Times New Roman"/>
          <w:sz w:val="24"/>
          <w:szCs w:val="24"/>
          <w:shd w:val="clear" w:color="auto" w:fill="FFFFFF"/>
        </w:rPr>
        <w:t xml:space="preserve"> 2022).</w:t>
      </w:r>
    </w:p>
    <w:p w14:paraId="42E4EA88" w14:textId="0B955761" w:rsidR="00450989" w:rsidRDefault="00450989" w:rsidP="006C7B84">
      <w:pPr>
        <w:spacing w:line="360" w:lineRule="auto"/>
        <w:jc w:val="both"/>
        <w:rPr>
          <w:rFonts w:ascii="Times New Roman" w:hAnsi="Times New Roman" w:cs="Times New Roman"/>
          <w:color w:val="212121"/>
          <w:sz w:val="24"/>
          <w:szCs w:val="24"/>
          <w:shd w:val="clear" w:color="auto" w:fill="FFFFFF"/>
        </w:rPr>
      </w:pPr>
      <w:r w:rsidRPr="00627253">
        <w:rPr>
          <w:rFonts w:ascii="Times New Roman" w:hAnsi="Times New Roman" w:cs="Times New Roman"/>
          <w:b/>
          <w:bCs/>
          <w:sz w:val="24"/>
          <w:szCs w:val="24"/>
        </w:rPr>
        <w:t xml:space="preserve">Ovarian follicular </w:t>
      </w:r>
      <w:r w:rsidR="00AE1894" w:rsidRPr="00627253">
        <w:rPr>
          <w:rFonts w:ascii="Times New Roman" w:hAnsi="Times New Roman" w:cs="Times New Roman"/>
          <w:b/>
          <w:bCs/>
          <w:sz w:val="24"/>
          <w:szCs w:val="24"/>
        </w:rPr>
        <w:t>dysfunction: -</w:t>
      </w:r>
      <w:r w:rsidR="00D90319" w:rsidRPr="00627253">
        <w:rPr>
          <w:rFonts w:ascii="Times New Roman" w:hAnsi="Times New Roman" w:cs="Times New Roman"/>
          <w:b/>
          <w:bCs/>
          <w:sz w:val="24"/>
          <w:szCs w:val="24"/>
        </w:rPr>
        <w:t xml:space="preserve"> </w:t>
      </w:r>
      <w:r w:rsidR="00274C7B" w:rsidRPr="00627253">
        <w:rPr>
          <w:rFonts w:ascii="Times New Roman" w:hAnsi="Times New Roman" w:cs="Times New Roman"/>
          <w:sz w:val="24"/>
          <w:szCs w:val="24"/>
        </w:rPr>
        <w:t>Oocyte</w:t>
      </w:r>
      <w:r w:rsidR="00CF3321" w:rsidRPr="00627253">
        <w:rPr>
          <w:rFonts w:ascii="Times New Roman" w:hAnsi="Times New Roman" w:cs="Times New Roman"/>
          <w:sz w:val="24"/>
          <w:szCs w:val="24"/>
        </w:rPr>
        <w:t>s</w:t>
      </w:r>
      <w:r w:rsidR="00274C7B" w:rsidRPr="00627253">
        <w:rPr>
          <w:rFonts w:ascii="Times New Roman" w:hAnsi="Times New Roman" w:cs="Times New Roman"/>
          <w:sz w:val="24"/>
          <w:szCs w:val="24"/>
        </w:rPr>
        <w:t xml:space="preserve"> secrete</w:t>
      </w:r>
      <w:r w:rsidR="006C6A69" w:rsidRPr="00627253">
        <w:rPr>
          <w:rFonts w:ascii="Times New Roman" w:hAnsi="Times New Roman" w:cs="Times New Roman"/>
          <w:sz w:val="24"/>
          <w:szCs w:val="24"/>
        </w:rPr>
        <w:t xml:space="preserve"> various </w:t>
      </w:r>
      <w:r w:rsidR="00274C7B" w:rsidRPr="00627253">
        <w:rPr>
          <w:rFonts w:ascii="Times New Roman" w:hAnsi="Times New Roman" w:cs="Times New Roman"/>
          <w:sz w:val="24"/>
          <w:szCs w:val="24"/>
        </w:rPr>
        <w:t>inhibitory transcr</w:t>
      </w:r>
      <w:r w:rsidR="004C5CA7" w:rsidRPr="00627253">
        <w:rPr>
          <w:rFonts w:ascii="Times New Roman" w:hAnsi="Times New Roman" w:cs="Times New Roman"/>
          <w:sz w:val="24"/>
          <w:szCs w:val="24"/>
        </w:rPr>
        <w:t xml:space="preserve">iption </w:t>
      </w:r>
      <w:r w:rsidR="00274C7B" w:rsidRPr="00627253">
        <w:rPr>
          <w:rFonts w:ascii="Times New Roman" w:hAnsi="Times New Roman" w:cs="Times New Roman"/>
          <w:sz w:val="24"/>
          <w:szCs w:val="24"/>
        </w:rPr>
        <w:t xml:space="preserve">factors </w:t>
      </w:r>
      <w:r w:rsidR="004C5CA7" w:rsidRPr="00627253">
        <w:rPr>
          <w:rFonts w:ascii="Times New Roman" w:hAnsi="Times New Roman" w:cs="Times New Roman"/>
          <w:sz w:val="24"/>
          <w:szCs w:val="24"/>
        </w:rPr>
        <w:t>serine/threonine kinase (LKB1, STK11</w:t>
      </w:r>
      <w:r w:rsidR="00844835" w:rsidRPr="00627253">
        <w:rPr>
          <w:rFonts w:ascii="Times New Roman" w:hAnsi="Times New Roman" w:cs="Times New Roman"/>
          <w:sz w:val="24"/>
          <w:szCs w:val="24"/>
        </w:rPr>
        <w:t>,</w:t>
      </w:r>
      <w:r w:rsidR="004C5CA7" w:rsidRPr="00627253">
        <w:rPr>
          <w:rFonts w:ascii="Times New Roman" w:hAnsi="Times New Roman" w:cs="Times New Roman"/>
          <w:sz w:val="24"/>
          <w:szCs w:val="24"/>
        </w:rPr>
        <w:t xml:space="preserve"> and BMP4)</w:t>
      </w:r>
      <w:r w:rsidR="006C6A69" w:rsidRPr="00627253">
        <w:rPr>
          <w:rFonts w:ascii="Times New Roman" w:hAnsi="Times New Roman" w:cs="Times New Roman"/>
          <w:sz w:val="24"/>
          <w:szCs w:val="24"/>
        </w:rPr>
        <w:t xml:space="preserve">. </w:t>
      </w:r>
      <w:r w:rsidR="00E13F0B" w:rsidRPr="00627253">
        <w:rPr>
          <w:rFonts w:ascii="Times New Roman" w:hAnsi="Times New Roman" w:cs="Times New Roman"/>
          <w:sz w:val="24"/>
          <w:szCs w:val="24"/>
        </w:rPr>
        <w:t>A</w:t>
      </w:r>
      <w:r w:rsidR="006C6A69" w:rsidRPr="00627253">
        <w:rPr>
          <w:rFonts w:ascii="Times New Roman" w:hAnsi="Times New Roman" w:cs="Times New Roman"/>
          <w:sz w:val="24"/>
          <w:szCs w:val="24"/>
        </w:rPr>
        <w:t>dditionally</w:t>
      </w:r>
      <w:r w:rsidR="00E13F0B" w:rsidRPr="00627253">
        <w:rPr>
          <w:rFonts w:ascii="Times New Roman" w:hAnsi="Times New Roman" w:cs="Times New Roman"/>
          <w:sz w:val="24"/>
          <w:szCs w:val="24"/>
        </w:rPr>
        <w:t>,</w:t>
      </w:r>
      <w:r w:rsidR="005642DE" w:rsidRPr="00627253">
        <w:rPr>
          <w:rFonts w:ascii="Times New Roman" w:hAnsi="Times New Roman" w:cs="Times New Roman"/>
          <w:sz w:val="24"/>
          <w:szCs w:val="24"/>
        </w:rPr>
        <w:t xml:space="preserve"> it</w:t>
      </w:r>
      <w:r w:rsidR="00E13F0B" w:rsidRPr="00627253">
        <w:rPr>
          <w:rFonts w:ascii="Times New Roman" w:hAnsi="Times New Roman" w:cs="Times New Roman"/>
          <w:sz w:val="24"/>
          <w:szCs w:val="24"/>
        </w:rPr>
        <w:t xml:space="preserve"> express</w:t>
      </w:r>
      <w:r w:rsidR="00D70F56" w:rsidRPr="00627253">
        <w:rPr>
          <w:rFonts w:ascii="Times New Roman" w:hAnsi="Times New Roman" w:cs="Times New Roman"/>
          <w:sz w:val="24"/>
          <w:szCs w:val="24"/>
        </w:rPr>
        <w:t>es</w:t>
      </w:r>
      <w:r w:rsidR="004C5CA7" w:rsidRPr="00627253">
        <w:rPr>
          <w:rFonts w:ascii="Times New Roman" w:hAnsi="Times New Roman" w:cs="Times New Roman"/>
          <w:sz w:val="24"/>
          <w:szCs w:val="24"/>
        </w:rPr>
        <w:t xml:space="preserve"> proapoptotic </w:t>
      </w:r>
      <w:r w:rsidR="00237243" w:rsidRPr="00627253">
        <w:rPr>
          <w:rFonts w:ascii="Times New Roman" w:hAnsi="Times New Roman" w:cs="Times New Roman"/>
          <w:sz w:val="24"/>
          <w:szCs w:val="24"/>
        </w:rPr>
        <w:lastRenderedPageBreak/>
        <w:t>factors</w:t>
      </w:r>
      <w:r w:rsidR="00E13F0B" w:rsidRPr="00627253">
        <w:rPr>
          <w:rFonts w:ascii="Times New Roman" w:hAnsi="Times New Roman" w:cs="Times New Roman"/>
          <w:sz w:val="24"/>
          <w:szCs w:val="24"/>
        </w:rPr>
        <w:t xml:space="preserve"> like</w:t>
      </w:r>
      <w:r w:rsidR="00237243" w:rsidRPr="00627253">
        <w:rPr>
          <w:rFonts w:ascii="Times New Roman" w:hAnsi="Times New Roman" w:cs="Times New Roman"/>
          <w:sz w:val="24"/>
          <w:szCs w:val="24"/>
        </w:rPr>
        <w:t xml:space="preserve"> FOX and perform epithelial-mesenchymal interaction to control follicular growth in a quiescence state</w:t>
      </w:r>
      <w:r w:rsidR="00A913B3" w:rsidRPr="00627253">
        <w:rPr>
          <w:rFonts w:ascii="Times New Roman" w:hAnsi="Times New Roman" w:cs="Times New Roman"/>
          <w:sz w:val="24"/>
          <w:szCs w:val="24"/>
        </w:rPr>
        <w:t xml:space="preserve">. </w:t>
      </w:r>
      <w:r w:rsidR="00CF7BFC" w:rsidRPr="00627253">
        <w:rPr>
          <w:rFonts w:ascii="Times New Roman" w:hAnsi="Times New Roman" w:cs="Times New Roman"/>
          <w:sz w:val="24"/>
          <w:szCs w:val="24"/>
        </w:rPr>
        <w:t>Anothe</w:t>
      </w:r>
      <w:r w:rsidR="00E13F0B" w:rsidRPr="00627253">
        <w:rPr>
          <w:rFonts w:ascii="Times New Roman" w:hAnsi="Times New Roman" w:cs="Times New Roman"/>
          <w:sz w:val="24"/>
          <w:szCs w:val="24"/>
        </w:rPr>
        <w:t>r key regulator</w:t>
      </w:r>
      <w:r w:rsidR="0001538C" w:rsidRPr="00627253">
        <w:rPr>
          <w:rFonts w:ascii="Times New Roman" w:hAnsi="Times New Roman" w:cs="Times New Roman"/>
          <w:sz w:val="24"/>
          <w:szCs w:val="24"/>
        </w:rPr>
        <w:t xml:space="preserve"> of</w:t>
      </w:r>
      <w:r w:rsidR="00331577" w:rsidRPr="00627253">
        <w:rPr>
          <w:rFonts w:ascii="Times New Roman" w:hAnsi="Times New Roman" w:cs="Times New Roman"/>
          <w:sz w:val="24"/>
          <w:szCs w:val="24"/>
        </w:rPr>
        <w:t xml:space="preserve"> folliculogenesis is AMH</w:t>
      </w:r>
      <w:r w:rsidR="0001538C" w:rsidRPr="00627253">
        <w:rPr>
          <w:rFonts w:ascii="Times New Roman" w:hAnsi="Times New Roman" w:cs="Times New Roman"/>
          <w:sz w:val="24"/>
          <w:szCs w:val="24"/>
        </w:rPr>
        <w:t xml:space="preserve">, a factor </w:t>
      </w:r>
      <w:r w:rsidR="00C32B91" w:rsidRPr="00627253">
        <w:rPr>
          <w:rFonts w:ascii="Times New Roman" w:hAnsi="Times New Roman" w:cs="Times New Roman"/>
          <w:sz w:val="24"/>
          <w:szCs w:val="24"/>
        </w:rPr>
        <w:t>produced by granulosa cells</w:t>
      </w:r>
      <w:r w:rsidR="0001538C" w:rsidRPr="00627253">
        <w:rPr>
          <w:rFonts w:ascii="Times New Roman" w:hAnsi="Times New Roman" w:cs="Times New Roman"/>
          <w:sz w:val="24"/>
          <w:szCs w:val="24"/>
        </w:rPr>
        <w:t xml:space="preserve"> within</w:t>
      </w:r>
      <w:r w:rsidR="00C32B91" w:rsidRPr="00627253">
        <w:rPr>
          <w:rFonts w:ascii="Times New Roman" w:hAnsi="Times New Roman" w:cs="Times New Roman"/>
          <w:sz w:val="24"/>
          <w:szCs w:val="24"/>
        </w:rPr>
        <w:t xml:space="preserve"> small</w:t>
      </w:r>
      <w:r w:rsidR="0001538C" w:rsidRPr="00627253">
        <w:rPr>
          <w:rFonts w:ascii="Times New Roman" w:hAnsi="Times New Roman" w:cs="Times New Roman"/>
          <w:sz w:val="24"/>
          <w:szCs w:val="24"/>
        </w:rPr>
        <w:t xml:space="preserve">, </w:t>
      </w:r>
      <w:r w:rsidR="00C32B91" w:rsidRPr="00627253">
        <w:rPr>
          <w:rFonts w:ascii="Times New Roman" w:hAnsi="Times New Roman" w:cs="Times New Roman"/>
          <w:sz w:val="24"/>
          <w:szCs w:val="24"/>
        </w:rPr>
        <w:t>growing follicles</w:t>
      </w:r>
      <w:r w:rsidR="00F16FAC" w:rsidRPr="00627253">
        <w:rPr>
          <w:rFonts w:ascii="Times New Roman" w:hAnsi="Times New Roman" w:cs="Times New Roman"/>
          <w:sz w:val="24"/>
          <w:szCs w:val="24"/>
        </w:rPr>
        <w:t xml:space="preserve"> (</w:t>
      </w:r>
      <w:r w:rsidR="008032BB" w:rsidRPr="00627253">
        <w:rPr>
          <w:rFonts w:ascii="Times New Roman" w:hAnsi="Times New Roman" w:cs="Times New Roman"/>
          <w:sz w:val="24"/>
          <w:szCs w:val="24"/>
          <w:shd w:val="clear" w:color="auto" w:fill="FFFFFF"/>
        </w:rPr>
        <w:t xml:space="preserve">Nautiyal </w:t>
      </w:r>
      <w:r w:rsidR="008032BB" w:rsidRPr="00627253">
        <w:rPr>
          <w:rFonts w:ascii="Times New Roman" w:hAnsi="Times New Roman" w:cs="Times New Roman"/>
          <w:i/>
          <w:iCs/>
          <w:sz w:val="24"/>
          <w:szCs w:val="24"/>
          <w:shd w:val="clear" w:color="auto" w:fill="FFFFFF"/>
        </w:rPr>
        <w:t>et al</w:t>
      </w:r>
      <w:r w:rsidR="008032BB" w:rsidRPr="00627253">
        <w:rPr>
          <w:rFonts w:ascii="Times New Roman" w:hAnsi="Times New Roman" w:cs="Times New Roman"/>
          <w:sz w:val="24"/>
          <w:szCs w:val="24"/>
          <w:shd w:val="clear" w:color="auto" w:fill="FFFFFF"/>
        </w:rPr>
        <w:t>., 2022).</w:t>
      </w:r>
      <w:r w:rsidR="008A3D97" w:rsidRPr="00627253">
        <w:rPr>
          <w:rFonts w:ascii="Times New Roman" w:hAnsi="Times New Roman" w:cs="Times New Roman"/>
          <w:sz w:val="24"/>
          <w:szCs w:val="24"/>
          <w:shd w:val="clear" w:color="auto" w:fill="FFFFFF"/>
        </w:rPr>
        <w:t xml:space="preserve"> </w:t>
      </w:r>
      <w:r w:rsidR="00D0172E" w:rsidRPr="00627253">
        <w:rPr>
          <w:rFonts w:ascii="Times New Roman" w:hAnsi="Times New Roman" w:cs="Times New Roman"/>
          <w:sz w:val="24"/>
          <w:szCs w:val="24"/>
          <w:shd w:val="clear" w:color="auto" w:fill="FFFFFF"/>
        </w:rPr>
        <w:t>Women</w:t>
      </w:r>
      <w:r w:rsidR="00AC7BDD" w:rsidRPr="00627253">
        <w:rPr>
          <w:rFonts w:ascii="Times New Roman" w:hAnsi="Times New Roman" w:cs="Times New Roman"/>
          <w:sz w:val="24"/>
          <w:szCs w:val="24"/>
          <w:shd w:val="clear" w:color="auto" w:fill="FFFFFF"/>
        </w:rPr>
        <w:t xml:space="preserve"> diagnosed</w:t>
      </w:r>
      <w:r w:rsidR="00D0172E" w:rsidRPr="00627253">
        <w:rPr>
          <w:rFonts w:ascii="Times New Roman" w:hAnsi="Times New Roman" w:cs="Times New Roman"/>
          <w:sz w:val="24"/>
          <w:szCs w:val="24"/>
          <w:shd w:val="clear" w:color="auto" w:fill="FFFFFF"/>
        </w:rPr>
        <w:t xml:space="preserve"> with PCOS have </w:t>
      </w:r>
      <w:r w:rsidR="00A11C21" w:rsidRPr="00627253">
        <w:rPr>
          <w:rFonts w:ascii="Times New Roman" w:hAnsi="Times New Roman" w:cs="Times New Roman"/>
          <w:sz w:val="24"/>
          <w:szCs w:val="24"/>
          <w:shd w:val="clear" w:color="auto" w:fill="FFFFFF"/>
        </w:rPr>
        <w:t xml:space="preserve">elevated serum and FF concentrations of AMH. </w:t>
      </w:r>
      <w:r w:rsidR="00BF0D55" w:rsidRPr="00627253">
        <w:rPr>
          <w:rFonts w:ascii="Times New Roman" w:hAnsi="Times New Roman" w:cs="Times New Roman"/>
          <w:sz w:val="24"/>
          <w:szCs w:val="24"/>
          <w:shd w:val="clear" w:color="auto" w:fill="FFFFFF"/>
        </w:rPr>
        <w:t xml:space="preserve">Increased serum levels of AMH </w:t>
      </w:r>
      <w:r w:rsidR="00AC7BDD" w:rsidRPr="00627253">
        <w:rPr>
          <w:rFonts w:ascii="Times New Roman" w:hAnsi="Times New Roman" w:cs="Times New Roman"/>
          <w:sz w:val="24"/>
          <w:szCs w:val="24"/>
          <w:shd w:val="clear" w:color="auto" w:fill="FFFFFF"/>
        </w:rPr>
        <w:t xml:space="preserve">in PCOS </w:t>
      </w:r>
      <w:r w:rsidR="00AF78EE" w:rsidRPr="00627253">
        <w:rPr>
          <w:rFonts w:ascii="Times New Roman" w:hAnsi="Times New Roman" w:cs="Times New Roman"/>
          <w:sz w:val="24"/>
          <w:szCs w:val="24"/>
          <w:shd w:val="clear" w:color="auto" w:fill="FFFFFF"/>
        </w:rPr>
        <w:t>demons</w:t>
      </w:r>
      <w:r w:rsidR="009A0991" w:rsidRPr="00627253">
        <w:rPr>
          <w:rFonts w:ascii="Times New Roman" w:hAnsi="Times New Roman" w:cs="Times New Roman"/>
          <w:sz w:val="24"/>
          <w:szCs w:val="24"/>
          <w:shd w:val="clear" w:color="auto" w:fill="FFFFFF"/>
        </w:rPr>
        <w:t>trate positive correlation</w:t>
      </w:r>
      <w:r w:rsidR="004A18E7" w:rsidRPr="00627253">
        <w:rPr>
          <w:rFonts w:ascii="Times New Roman" w:hAnsi="Times New Roman" w:cs="Times New Roman"/>
          <w:sz w:val="24"/>
          <w:szCs w:val="24"/>
          <w:shd w:val="clear" w:color="auto" w:fill="FFFFFF"/>
        </w:rPr>
        <w:t xml:space="preserve"> with </w:t>
      </w:r>
      <w:r w:rsidR="00634A7E" w:rsidRPr="00627253">
        <w:rPr>
          <w:rFonts w:ascii="Times New Roman" w:hAnsi="Times New Roman" w:cs="Times New Roman"/>
          <w:sz w:val="24"/>
          <w:szCs w:val="24"/>
          <w:shd w:val="clear" w:color="auto" w:fill="FFFFFF"/>
        </w:rPr>
        <w:t>elevated in testosterone and/ or LH concentrations</w:t>
      </w:r>
      <w:r w:rsidR="001C0698" w:rsidRPr="00627253">
        <w:rPr>
          <w:rFonts w:ascii="Times New Roman" w:hAnsi="Times New Roman" w:cs="Times New Roman"/>
          <w:sz w:val="24"/>
          <w:szCs w:val="24"/>
          <w:shd w:val="clear" w:color="auto" w:fill="FFFFFF"/>
        </w:rPr>
        <w:t xml:space="preserve"> which </w:t>
      </w:r>
      <w:r w:rsidR="009A0991" w:rsidRPr="00627253">
        <w:rPr>
          <w:rFonts w:ascii="Times New Roman" w:hAnsi="Times New Roman" w:cs="Times New Roman"/>
          <w:sz w:val="24"/>
          <w:szCs w:val="24"/>
          <w:shd w:val="clear" w:color="auto" w:fill="FFFFFF"/>
        </w:rPr>
        <w:t>linked to</w:t>
      </w:r>
      <w:r w:rsidR="001C0698" w:rsidRPr="00627253">
        <w:rPr>
          <w:rFonts w:ascii="Times New Roman" w:hAnsi="Times New Roman" w:cs="Times New Roman"/>
          <w:sz w:val="24"/>
          <w:szCs w:val="24"/>
          <w:shd w:val="clear" w:color="auto" w:fill="FFFFFF"/>
        </w:rPr>
        <w:t xml:space="preserve"> alteration of </w:t>
      </w:r>
      <w:r w:rsidR="002C1EB7" w:rsidRPr="00627253">
        <w:rPr>
          <w:rFonts w:ascii="Times New Roman" w:hAnsi="Times New Roman" w:cs="Times New Roman"/>
          <w:sz w:val="24"/>
          <w:szCs w:val="24"/>
          <w:shd w:val="clear" w:color="auto" w:fill="FFFFFF"/>
        </w:rPr>
        <w:t>oocyte maturation and</w:t>
      </w:r>
      <w:r w:rsidR="00545EFF" w:rsidRPr="00627253">
        <w:rPr>
          <w:rFonts w:ascii="Times New Roman" w:hAnsi="Times New Roman" w:cs="Times New Roman"/>
          <w:sz w:val="24"/>
          <w:szCs w:val="24"/>
          <w:shd w:val="clear" w:color="auto" w:fill="FFFFFF"/>
        </w:rPr>
        <w:t xml:space="preserve"> </w:t>
      </w:r>
      <w:r w:rsidR="009A0991" w:rsidRPr="00627253">
        <w:rPr>
          <w:rFonts w:ascii="Times New Roman" w:hAnsi="Times New Roman" w:cs="Times New Roman"/>
          <w:sz w:val="24"/>
          <w:szCs w:val="24"/>
          <w:shd w:val="clear" w:color="auto" w:fill="FFFFFF"/>
        </w:rPr>
        <w:t xml:space="preserve">resulting </w:t>
      </w:r>
      <w:r w:rsidR="00545EFF" w:rsidRPr="00627253">
        <w:rPr>
          <w:rFonts w:ascii="Times New Roman" w:hAnsi="Times New Roman" w:cs="Times New Roman"/>
          <w:sz w:val="24"/>
          <w:szCs w:val="24"/>
          <w:shd w:val="clear" w:color="auto" w:fill="FFFFFF"/>
        </w:rPr>
        <w:t>low</w:t>
      </w:r>
      <w:r w:rsidR="002C1EB7" w:rsidRPr="00627253">
        <w:rPr>
          <w:rFonts w:ascii="Times New Roman" w:hAnsi="Times New Roman" w:cs="Times New Roman"/>
          <w:sz w:val="24"/>
          <w:szCs w:val="24"/>
          <w:shd w:val="clear" w:color="auto" w:fill="FFFFFF"/>
        </w:rPr>
        <w:t xml:space="preserve"> quality of embryo</w:t>
      </w:r>
      <w:r w:rsidR="0008294B" w:rsidRPr="00627253">
        <w:rPr>
          <w:rFonts w:ascii="Times New Roman" w:hAnsi="Times New Roman" w:cs="Times New Roman"/>
          <w:sz w:val="24"/>
          <w:szCs w:val="24"/>
          <w:shd w:val="clear" w:color="auto" w:fill="FFFFFF"/>
        </w:rPr>
        <w:t xml:space="preserve">. Furthermore, higher </w:t>
      </w:r>
      <w:r w:rsidR="00A635A2" w:rsidRPr="00627253">
        <w:rPr>
          <w:rFonts w:ascii="Times New Roman" w:hAnsi="Times New Roman" w:cs="Times New Roman"/>
          <w:sz w:val="24"/>
          <w:szCs w:val="24"/>
          <w:shd w:val="clear" w:color="auto" w:fill="FFFFFF"/>
        </w:rPr>
        <w:t>concentrations</w:t>
      </w:r>
      <w:r w:rsidR="0008294B" w:rsidRPr="00627253">
        <w:rPr>
          <w:rFonts w:ascii="Times New Roman" w:hAnsi="Times New Roman" w:cs="Times New Roman"/>
          <w:sz w:val="24"/>
          <w:szCs w:val="24"/>
          <w:shd w:val="clear" w:color="auto" w:fill="FFFFFF"/>
        </w:rPr>
        <w:t xml:space="preserve"> of</w:t>
      </w:r>
      <w:r w:rsidR="00A635A2" w:rsidRPr="00627253">
        <w:rPr>
          <w:rFonts w:ascii="Times New Roman" w:hAnsi="Times New Roman" w:cs="Times New Roman"/>
          <w:sz w:val="24"/>
          <w:szCs w:val="24"/>
          <w:shd w:val="clear" w:color="auto" w:fill="FFFFFF"/>
        </w:rPr>
        <w:t xml:space="preserve"> AMH in FF</w:t>
      </w:r>
      <w:r w:rsidR="0008294B" w:rsidRPr="00627253">
        <w:rPr>
          <w:rFonts w:ascii="Times New Roman" w:hAnsi="Times New Roman" w:cs="Times New Roman"/>
          <w:sz w:val="24"/>
          <w:szCs w:val="24"/>
          <w:shd w:val="clear" w:color="auto" w:fill="FFFFFF"/>
        </w:rPr>
        <w:t xml:space="preserve"> </w:t>
      </w:r>
      <w:r w:rsidR="00A635A2" w:rsidRPr="00627253">
        <w:rPr>
          <w:rFonts w:ascii="Times New Roman" w:hAnsi="Times New Roman" w:cs="Times New Roman"/>
          <w:sz w:val="24"/>
          <w:szCs w:val="24"/>
          <w:shd w:val="clear" w:color="auto" w:fill="FFFFFF"/>
        </w:rPr>
        <w:t>of PCOS</w:t>
      </w:r>
      <w:r w:rsidR="00D665AB" w:rsidRPr="00627253">
        <w:rPr>
          <w:rFonts w:ascii="Times New Roman" w:hAnsi="Times New Roman" w:cs="Times New Roman"/>
          <w:sz w:val="24"/>
          <w:szCs w:val="24"/>
          <w:shd w:val="clear" w:color="auto" w:fill="FFFFFF"/>
        </w:rPr>
        <w:t xml:space="preserve"> women</w:t>
      </w:r>
      <w:r w:rsidR="00A635A2" w:rsidRPr="00627253">
        <w:rPr>
          <w:rFonts w:ascii="Times New Roman" w:hAnsi="Times New Roman" w:cs="Times New Roman"/>
          <w:sz w:val="24"/>
          <w:szCs w:val="24"/>
          <w:shd w:val="clear" w:color="auto" w:fill="FFFFFF"/>
        </w:rPr>
        <w:t xml:space="preserve"> </w:t>
      </w:r>
      <w:r w:rsidR="00D665AB" w:rsidRPr="00627253">
        <w:rPr>
          <w:rFonts w:ascii="Times New Roman" w:hAnsi="Times New Roman" w:cs="Times New Roman"/>
          <w:sz w:val="24"/>
          <w:szCs w:val="24"/>
          <w:shd w:val="clear" w:color="auto" w:fill="FFFFFF"/>
        </w:rPr>
        <w:t>are associated with higher percentage of immature oocytes, and</w:t>
      </w:r>
      <w:r w:rsidR="002214AF" w:rsidRPr="00627253">
        <w:rPr>
          <w:rFonts w:ascii="Times New Roman" w:hAnsi="Times New Roman" w:cs="Times New Roman"/>
          <w:sz w:val="24"/>
          <w:szCs w:val="24"/>
          <w:shd w:val="clear" w:color="auto" w:fill="FFFFFF"/>
        </w:rPr>
        <w:t xml:space="preserve"> lowering the fertilization</w:t>
      </w:r>
      <w:r w:rsidR="00D665AB" w:rsidRPr="00627253">
        <w:rPr>
          <w:rFonts w:ascii="Times New Roman" w:hAnsi="Times New Roman" w:cs="Times New Roman"/>
          <w:sz w:val="24"/>
          <w:szCs w:val="24"/>
          <w:shd w:val="clear" w:color="auto" w:fill="FFFFFF"/>
        </w:rPr>
        <w:t xml:space="preserve"> rates</w:t>
      </w:r>
      <w:r w:rsidR="00540516" w:rsidRPr="00627253">
        <w:rPr>
          <w:rFonts w:ascii="Times New Roman" w:hAnsi="Times New Roman" w:cs="Times New Roman"/>
          <w:sz w:val="24"/>
          <w:szCs w:val="24"/>
          <w:shd w:val="clear" w:color="auto" w:fill="FFFFFF"/>
        </w:rPr>
        <w:t xml:space="preserve"> </w:t>
      </w:r>
      <w:r w:rsidR="003368D0" w:rsidRPr="00627253">
        <w:rPr>
          <w:rFonts w:ascii="Times New Roman" w:hAnsi="Times New Roman" w:cs="Times New Roman"/>
          <w:sz w:val="24"/>
          <w:szCs w:val="24"/>
        </w:rPr>
        <w:t>during assisted reproductive procedures compared to women with endometriosis or pelvic adhesion syndrome</w:t>
      </w:r>
      <w:r w:rsidR="00D34233" w:rsidRPr="00627253">
        <w:rPr>
          <w:rFonts w:ascii="Times New Roman" w:hAnsi="Times New Roman" w:cs="Times New Roman"/>
        </w:rPr>
        <w:t xml:space="preserve"> </w:t>
      </w:r>
      <w:r w:rsidR="00F04EA9" w:rsidRPr="00627253">
        <w:rPr>
          <w:rFonts w:ascii="Times New Roman" w:hAnsi="Times New Roman" w:cs="Times New Roman"/>
        </w:rPr>
        <w:t>(</w:t>
      </w:r>
      <w:r w:rsidR="00F763BC" w:rsidRPr="00627253">
        <w:rPr>
          <w:rFonts w:ascii="Times New Roman" w:hAnsi="Times New Roman" w:cs="Times New Roman"/>
          <w:color w:val="212121"/>
          <w:sz w:val="24"/>
          <w:szCs w:val="24"/>
          <w:shd w:val="clear" w:color="auto" w:fill="FFFFFF"/>
        </w:rPr>
        <w:t>De Leo</w:t>
      </w:r>
      <w:r w:rsidR="00BF776E" w:rsidRPr="00627253">
        <w:rPr>
          <w:rFonts w:ascii="Times New Roman" w:hAnsi="Times New Roman" w:cs="Times New Roman"/>
          <w:color w:val="212121"/>
          <w:sz w:val="24"/>
          <w:szCs w:val="24"/>
          <w:shd w:val="clear" w:color="auto" w:fill="FFFFFF"/>
        </w:rPr>
        <w:t xml:space="preserve"> </w:t>
      </w:r>
      <w:r w:rsidR="00BF776E" w:rsidRPr="00627253">
        <w:rPr>
          <w:rFonts w:ascii="Times New Roman" w:hAnsi="Times New Roman" w:cs="Times New Roman"/>
          <w:i/>
          <w:iCs/>
          <w:color w:val="212121"/>
          <w:sz w:val="24"/>
          <w:szCs w:val="24"/>
          <w:shd w:val="clear" w:color="auto" w:fill="FFFFFF"/>
        </w:rPr>
        <w:t>et al</w:t>
      </w:r>
      <w:r w:rsidR="00BF776E" w:rsidRPr="00627253">
        <w:rPr>
          <w:rFonts w:ascii="Times New Roman" w:hAnsi="Times New Roman" w:cs="Times New Roman"/>
          <w:color w:val="212121"/>
          <w:sz w:val="24"/>
          <w:szCs w:val="24"/>
          <w:shd w:val="clear" w:color="auto" w:fill="FFFFFF"/>
        </w:rPr>
        <w:t>., 2016).</w:t>
      </w:r>
    </w:p>
    <w:p w14:paraId="02F0EAB4" w14:textId="31691198" w:rsidR="00413237" w:rsidRPr="00CD6AE0" w:rsidRDefault="00413237" w:rsidP="006C7B84">
      <w:pPr>
        <w:spacing w:line="360" w:lineRule="auto"/>
        <w:jc w:val="both"/>
        <w:rPr>
          <w:rFonts w:ascii="Times New Roman" w:hAnsi="Times New Roman" w:cs="Times New Roman"/>
          <w:sz w:val="24"/>
          <w:szCs w:val="24"/>
          <w:shd w:val="clear" w:color="auto" w:fill="FFFFFF"/>
        </w:rPr>
      </w:pPr>
      <w:r w:rsidRPr="004B137F">
        <w:rPr>
          <w:rFonts w:ascii="Times New Roman" w:hAnsi="Times New Roman" w:cs="Times New Roman"/>
          <w:b/>
          <w:bCs/>
          <w:color w:val="212121"/>
          <w:sz w:val="24"/>
          <w:szCs w:val="24"/>
          <w:shd w:val="clear" w:color="auto" w:fill="FFFFFF"/>
        </w:rPr>
        <w:t xml:space="preserve">Aberrant GnRH </w:t>
      </w:r>
      <w:r w:rsidR="004B137F" w:rsidRPr="004B137F">
        <w:rPr>
          <w:rFonts w:ascii="Times New Roman" w:hAnsi="Times New Roman" w:cs="Times New Roman"/>
          <w:b/>
          <w:bCs/>
          <w:color w:val="212121"/>
          <w:sz w:val="24"/>
          <w:szCs w:val="24"/>
          <w:shd w:val="clear" w:color="auto" w:fill="FFFFFF"/>
        </w:rPr>
        <w:t>Pulsation</w:t>
      </w:r>
      <w:r w:rsidR="004B137F">
        <w:rPr>
          <w:rFonts w:ascii="Times New Roman" w:hAnsi="Times New Roman" w:cs="Times New Roman"/>
          <w:b/>
          <w:bCs/>
          <w:color w:val="212121"/>
          <w:sz w:val="24"/>
          <w:szCs w:val="24"/>
          <w:shd w:val="clear" w:color="auto" w:fill="FFFFFF"/>
        </w:rPr>
        <w:t xml:space="preserve">: - </w:t>
      </w:r>
      <w:r w:rsidR="00210EDD">
        <w:rPr>
          <w:rFonts w:ascii="Times New Roman" w:hAnsi="Times New Roman" w:cs="Times New Roman"/>
          <w:color w:val="212121"/>
          <w:sz w:val="24"/>
          <w:szCs w:val="24"/>
          <w:shd w:val="clear" w:color="auto" w:fill="FFFFFF"/>
        </w:rPr>
        <w:t>Immature oocytes mature</w:t>
      </w:r>
      <w:r w:rsidR="006A0CA3">
        <w:rPr>
          <w:rFonts w:ascii="Times New Roman" w:hAnsi="Times New Roman" w:cs="Times New Roman"/>
          <w:color w:val="212121"/>
          <w:sz w:val="24"/>
          <w:szCs w:val="24"/>
          <w:shd w:val="clear" w:color="auto" w:fill="FFFFFF"/>
        </w:rPr>
        <w:t xml:space="preserve"> and impact on various hormones</w:t>
      </w:r>
      <w:r w:rsidR="00D510EC">
        <w:rPr>
          <w:rFonts w:ascii="Times New Roman" w:hAnsi="Times New Roman" w:cs="Times New Roman"/>
          <w:color w:val="212121"/>
          <w:sz w:val="24"/>
          <w:szCs w:val="24"/>
          <w:shd w:val="clear" w:color="auto" w:fill="FFFFFF"/>
        </w:rPr>
        <w:t>, especially</w:t>
      </w:r>
      <w:r w:rsidR="006A0CA3">
        <w:rPr>
          <w:rFonts w:ascii="Times New Roman" w:hAnsi="Times New Roman" w:cs="Times New Roman"/>
          <w:color w:val="212121"/>
          <w:sz w:val="24"/>
          <w:szCs w:val="24"/>
          <w:shd w:val="clear" w:color="auto" w:fill="FFFFFF"/>
        </w:rPr>
        <w:t xml:space="preserve"> </w:t>
      </w:r>
      <w:r w:rsidR="002855E9">
        <w:rPr>
          <w:rFonts w:ascii="Times New Roman" w:hAnsi="Times New Roman" w:cs="Times New Roman"/>
          <w:color w:val="212121"/>
          <w:sz w:val="24"/>
          <w:szCs w:val="24"/>
          <w:shd w:val="clear" w:color="auto" w:fill="FFFFFF"/>
        </w:rPr>
        <w:t>FSH, ovulation</w:t>
      </w:r>
      <w:r w:rsidR="00466EBF">
        <w:rPr>
          <w:rFonts w:ascii="Times New Roman" w:hAnsi="Times New Roman" w:cs="Times New Roman"/>
          <w:color w:val="212121"/>
          <w:sz w:val="24"/>
          <w:szCs w:val="24"/>
          <w:shd w:val="clear" w:color="auto" w:fill="FFFFFF"/>
        </w:rPr>
        <w:t>,</w:t>
      </w:r>
      <w:r w:rsidR="001E07FC">
        <w:rPr>
          <w:rFonts w:ascii="Times New Roman" w:hAnsi="Times New Roman" w:cs="Times New Roman"/>
          <w:color w:val="212121"/>
          <w:sz w:val="24"/>
          <w:szCs w:val="24"/>
          <w:shd w:val="clear" w:color="auto" w:fill="FFFFFF"/>
        </w:rPr>
        <w:t xml:space="preserve"> and in addition </w:t>
      </w:r>
      <w:r w:rsidR="00466EBF">
        <w:rPr>
          <w:rFonts w:ascii="Times New Roman" w:hAnsi="Times New Roman" w:cs="Times New Roman"/>
          <w:color w:val="212121"/>
          <w:sz w:val="24"/>
          <w:szCs w:val="24"/>
          <w:shd w:val="clear" w:color="auto" w:fill="FFFFFF"/>
        </w:rPr>
        <w:t xml:space="preserve">final maturation occur upon </w:t>
      </w:r>
      <w:r w:rsidR="00CC7983">
        <w:rPr>
          <w:rFonts w:ascii="Times New Roman" w:hAnsi="Times New Roman" w:cs="Times New Roman"/>
          <w:color w:val="212121"/>
          <w:sz w:val="24"/>
          <w:szCs w:val="24"/>
          <w:shd w:val="clear" w:color="auto" w:fill="FFFFFF"/>
        </w:rPr>
        <w:t>LH stimulation</w:t>
      </w:r>
      <w:r w:rsidR="00512399">
        <w:rPr>
          <w:rFonts w:ascii="Times New Roman" w:hAnsi="Times New Roman" w:cs="Times New Roman"/>
          <w:color w:val="212121"/>
          <w:sz w:val="24"/>
          <w:szCs w:val="24"/>
          <w:shd w:val="clear" w:color="auto" w:fill="FFFFFF"/>
        </w:rPr>
        <w:t xml:space="preserve"> </w:t>
      </w:r>
      <w:r w:rsidR="00512399" w:rsidRPr="00512399">
        <w:rPr>
          <w:rFonts w:ascii="Times New Roman" w:hAnsi="Times New Roman" w:cs="Times New Roman"/>
          <w:color w:val="212121"/>
          <w:sz w:val="24"/>
          <w:szCs w:val="24"/>
          <w:shd w:val="clear" w:color="auto" w:fill="FFFFFF"/>
        </w:rPr>
        <w:t>(</w:t>
      </w:r>
      <w:r w:rsidR="00512399" w:rsidRPr="00512399">
        <w:rPr>
          <w:rFonts w:ascii="Times New Roman" w:hAnsi="Times New Roman" w:cs="Times New Roman"/>
          <w:color w:val="212121"/>
          <w:sz w:val="24"/>
          <w:szCs w:val="24"/>
          <w:shd w:val="clear" w:color="auto" w:fill="FFFFFF"/>
        </w:rPr>
        <w:t>Azziz</w:t>
      </w:r>
      <w:r w:rsidR="00512399">
        <w:rPr>
          <w:rFonts w:ascii="Times New Roman" w:hAnsi="Times New Roman" w:cs="Times New Roman"/>
          <w:color w:val="212121"/>
          <w:sz w:val="24"/>
          <w:szCs w:val="24"/>
          <w:shd w:val="clear" w:color="auto" w:fill="FFFFFF"/>
        </w:rPr>
        <w:t xml:space="preserve"> </w:t>
      </w:r>
      <w:r w:rsidR="00512399">
        <w:rPr>
          <w:rFonts w:ascii="Times New Roman" w:hAnsi="Times New Roman" w:cs="Times New Roman"/>
          <w:i/>
          <w:iCs/>
          <w:color w:val="212121"/>
          <w:sz w:val="24"/>
          <w:szCs w:val="24"/>
          <w:shd w:val="clear" w:color="auto" w:fill="FFFFFF"/>
        </w:rPr>
        <w:t>et al.,</w:t>
      </w:r>
      <w:r w:rsidR="00903FA0">
        <w:rPr>
          <w:rFonts w:ascii="Times New Roman" w:hAnsi="Times New Roman" w:cs="Times New Roman"/>
          <w:color w:val="212121"/>
          <w:sz w:val="24"/>
          <w:szCs w:val="24"/>
          <w:shd w:val="clear" w:color="auto" w:fill="FFFFFF"/>
        </w:rPr>
        <w:t xml:space="preserve">2016). </w:t>
      </w:r>
      <w:r w:rsidR="00100FB4">
        <w:rPr>
          <w:rFonts w:ascii="Times New Roman" w:hAnsi="Times New Roman" w:cs="Times New Roman"/>
          <w:color w:val="212121"/>
          <w:sz w:val="24"/>
          <w:szCs w:val="24"/>
          <w:shd w:val="clear" w:color="auto" w:fill="FFFFFF"/>
        </w:rPr>
        <w:t xml:space="preserve">LH is a gonadotropin </w:t>
      </w:r>
      <w:r w:rsidR="00413CFD">
        <w:rPr>
          <w:rFonts w:ascii="Times New Roman" w:hAnsi="Times New Roman" w:cs="Times New Roman"/>
          <w:color w:val="212121"/>
          <w:sz w:val="24"/>
          <w:szCs w:val="24"/>
          <w:shd w:val="clear" w:color="auto" w:fill="FFFFFF"/>
        </w:rPr>
        <w:t>secreted by anterior pituitary</w:t>
      </w:r>
      <w:r w:rsidR="00897725">
        <w:rPr>
          <w:rFonts w:ascii="Times New Roman" w:hAnsi="Times New Roman" w:cs="Times New Roman"/>
          <w:color w:val="212121"/>
          <w:sz w:val="24"/>
          <w:szCs w:val="24"/>
          <w:shd w:val="clear" w:color="auto" w:fill="FFFFFF"/>
        </w:rPr>
        <w:t xml:space="preserve"> gland that binds to </w:t>
      </w:r>
      <w:r w:rsidR="00BD0027">
        <w:rPr>
          <w:rFonts w:ascii="Times New Roman" w:hAnsi="Times New Roman" w:cs="Times New Roman"/>
          <w:color w:val="212121"/>
          <w:sz w:val="24"/>
          <w:szCs w:val="24"/>
          <w:shd w:val="clear" w:color="auto" w:fill="FFFFFF"/>
        </w:rPr>
        <w:t>luteinizing hormone receptor</w:t>
      </w:r>
      <w:r w:rsidR="003473FA">
        <w:rPr>
          <w:rFonts w:ascii="Times New Roman" w:hAnsi="Times New Roman" w:cs="Times New Roman"/>
          <w:color w:val="212121"/>
          <w:sz w:val="24"/>
          <w:szCs w:val="24"/>
          <w:shd w:val="clear" w:color="auto" w:fill="FFFFFF"/>
        </w:rPr>
        <w:t>s</w:t>
      </w:r>
      <w:r w:rsidR="00BD0027">
        <w:rPr>
          <w:rFonts w:ascii="Times New Roman" w:hAnsi="Times New Roman" w:cs="Times New Roman"/>
          <w:color w:val="212121"/>
          <w:sz w:val="24"/>
          <w:szCs w:val="24"/>
          <w:shd w:val="clear" w:color="auto" w:fill="FFFFFF"/>
        </w:rPr>
        <w:t xml:space="preserve"> (LHR)</w:t>
      </w:r>
      <w:r w:rsidR="00073343">
        <w:rPr>
          <w:rFonts w:ascii="Times New Roman" w:hAnsi="Times New Roman" w:cs="Times New Roman"/>
          <w:color w:val="212121"/>
          <w:sz w:val="24"/>
          <w:szCs w:val="24"/>
          <w:shd w:val="clear" w:color="auto" w:fill="FFFFFF"/>
        </w:rPr>
        <w:t xml:space="preserve"> and it </w:t>
      </w:r>
      <w:r w:rsidR="003473FA">
        <w:rPr>
          <w:rFonts w:ascii="Times New Roman" w:hAnsi="Times New Roman" w:cs="Times New Roman"/>
          <w:color w:val="212121"/>
          <w:sz w:val="24"/>
          <w:szCs w:val="24"/>
          <w:shd w:val="clear" w:color="auto" w:fill="FFFFFF"/>
        </w:rPr>
        <w:t xml:space="preserve">increases </w:t>
      </w:r>
      <w:r w:rsidR="00F40749">
        <w:rPr>
          <w:rFonts w:ascii="Times New Roman" w:hAnsi="Times New Roman" w:cs="Times New Roman"/>
          <w:color w:val="212121"/>
          <w:sz w:val="24"/>
          <w:szCs w:val="24"/>
          <w:shd w:val="clear" w:color="auto" w:fill="FFFFFF"/>
        </w:rPr>
        <w:t>in PCOS patients due to a</w:t>
      </w:r>
      <w:r w:rsidR="00E51C27">
        <w:rPr>
          <w:rFonts w:ascii="Times New Roman" w:hAnsi="Times New Roman" w:cs="Times New Roman"/>
          <w:color w:val="212121"/>
          <w:sz w:val="24"/>
          <w:szCs w:val="24"/>
          <w:shd w:val="clear" w:color="auto" w:fill="FFFFFF"/>
        </w:rPr>
        <w:t xml:space="preserve"> defective </w:t>
      </w:r>
      <w:r w:rsidR="007077AC">
        <w:rPr>
          <w:rFonts w:ascii="Times New Roman" w:hAnsi="Times New Roman" w:cs="Times New Roman"/>
          <w:color w:val="212121"/>
          <w:sz w:val="24"/>
          <w:szCs w:val="24"/>
          <w:shd w:val="clear" w:color="auto" w:fill="FFFFFF"/>
        </w:rPr>
        <w:t>hypothalamic-pituitary-ovarian-axis</w:t>
      </w:r>
      <w:r w:rsidR="007A2D4E">
        <w:rPr>
          <w:rFonts w:ascii="Times New Roman" w:hAnsi="Times New Roman" w:cs="Times New Roman"/>
          <w:color w:val="212121"/>
          <w:sz w:val="24"/>
          <w:szCs w:val="24"/>
          <w:shd w:val="clear" w:color="auto" w:fill="FFFFFF"/>
        </w:rPr>
        <w:t xml:space="preserve"> (</w:t>
      </w:r>
      <w:r w:rsidR="003432EC" w:rsidRPr="003432EC">
        <w:rPr>
          <w:rFonts w:ascii="Times New Roman" w:hAnsi="Times New Roman" w:cs="Times New Roman"/>
          <w:color w:val="212121"/>
          <w:sz w:val="24"/>
          <w:szCs w:val="24"/>
          <w:shd w:val="clear" w:color="auto" w:fill="FFFFFF"/>
        </w:rPr>
        <w:t>Sarahian</w:t>
      </w:r>
      <w:r w:rsidR="003432EC">
        <w:rPr>
          <w:rFonts w:ascii="Times New Roman" w:hAnsi="Times New Roman" w:cs="Times New Roman"/>
          <w:color w:val="212121"/>
          <w:sz w:val="24"/>
          <w:szCs w:val="24"/>
          <w:shd w:val="clear" w:color="auto" w:fill="FFFFFF"/>
        </w:rPr>
        <w:t xml:space="preserve"> </w:t>
      </w:r>
      <w:r w:rsidR="003432EC">
        <w:rPr>
          <w:rFonts w:ascii="Times New Roman" w:hAnsi="Times New Roman" w:cs="Times New Roman"/>
          <w:i/>
          <w:iCs/>
          <w:color w:val="212121"/>
          <w:sz w:val="24"/>
          <w:szCs w:val="24"/>
          <w:shd w:val="clear" w:color="auto" w:fill="FFFFFF"/>
        </w:rPr>
        <w:t>et al.,</w:t>
      </w:r>
      <w:r w:rsidR="003432EC">
        <w:rPr>
          <w:rFonts w:ascii="Times New Roman" w:hAnsi="Times New Roman" w:cs="Times New Roman"/>
          <w:color w:val="212121"/>
          <w:sz w:val="24"/>
          <w:szCs w:val="24"/>
          <w:shd w:val="clear" w:color="auto" w:fill="FFFFFF"/>
        </w:rPr>
        <w:t>2021).</w:t>
      </w:r>
      <w:r w:rsidR="00BD0027" w:rsidRPr="003432EC">
        <w:rPr>
          <w:rFonts w:ascii="Times New Roman" w:hAnsi="Times New Roman" w:cs="Times New Roman"/>
          <w:color w:val="212121"/>
          <w:sz w:val="24"/>
          <w:szCs w:val="24"/>
          <w:shd w:val="clear" w:color="auto" w:fill="FFFFFF"/>
        </w:rPr>
        <w:t xml:space="preserve"> </w:t>
      </w:r>
      <w:r w:rsidR="006D5E35">
        <w:rPr>
          <w:rFonts w:ascii="Times New Roman" w:hAnsi="Times New Roman" w:cs="Times New Roman"/>
          <w:color w:val="212121"/>
          <w:sz w:val="24"/>
          <w:szCs w:val="24"/>
          <w:shd w:val="clear" w:color="auto" w:fill="FFFFFF"/>
        </w:rPr>
        <w:t xml:space="preserve">FSH stimulate the growth </w:t>
      </w:r>
      <w:r w:rsidR="007361A5">
        <w:rPr>
          <w:rFonts w:ascii="Times New Roman" w:hAnsi="Times New Roman" w:cs="Times New Roman"/>
          <w:color w:val="212121"/>
          <w:sz w:val="24"/>
          <w:szCs w:val="24"/>
          <w:shd w:val="clear" w:color="auto" w:fill="FFFFFF"/>
        </w:rPr>
        <w:t>of ovarian follicles</w:t>
      </w:r>
      <w:r w:rsidR="00EC6E7E">
        <w:rPr>
          <w:rFonts w:ascii="Times New Roman" w:hAnsi="Times New Roman" w:cs="Times New Roman"/>
          <w:color w:val="212121"/>
          <w:sz w:val="24"/>
          <w:szCs w:val="24"/>
          <w:shd w:val="clear" w:color="auto" w:fill="FFFFFF"/>
        </w:rPr>
        <w:t xml:space="preserve"> (6-8mm) acquire aromatase activity </w:t>
      </w:r>
      <w:r w:rsidR="00A0484D">
        <w:rPr>
          <w:rFonts w:ascii="Times New Roman" w:hAnsi="Times New Roman" w:cs="Times New Roman"/>
          <w:color w:val="212121"/>
          <w:sz w:val="24"/>
          <w:szCs w:val="24"/>
          <w:shd w:val="clear" w:color="auto" w:fill="FFFFFF"/>
        </w:rPr>
        <w:t>and may increase oestradio</w:t>
      </w:r>
      <w:r w:rsidR="00342BCE">
        <w:rPr>
          <w:rFonts w:ascii="Times New Roman" w:hAnsi="Times New Roman" w:cs="Times New Roman"/>
          <w:color w:val="212121"/>
          <w:sz w:val="24"/>
          <w:szCs w:val="24"/>
          <w:shd w:val="clear" w:color="auto" w:fill="FFFFFF"/>
        </w:rPr>
        <w:t>l</w:t>
      </w:r>
      <w:r w:rsidR="00140D9E">
        <w:rPr>
          <w:rFonts w:ascii="Times New Roman" w:hAnsi="Times New Roman" w:cs="Times New Roman"/>
          <w:color w:val="212121"/>
          <w:sz w:val="24"/>
          <w:szCs w:val="24"/>
          <w:shd w:val="clear" w:color="auto" w:fill="FFFFFF"/>
        </w:rPr>
        <w:t xml:space="preserve">. Hypersecretion of LH in </w:t>
      </w:r>
      <w:r w:rsidR="00093C36">
        <w:rPr>
          <w:rFonts w:ascii="Times New Roman" w:hAnsi="Times New Roman" w:cs="Times New Roman"/>
          <w:color w:val="212121"/>
          <w:sz w:val="24"/>
          <w:szCs w:val="24"/>
          <w:shd w:val="clear" w:color="auto" w:fill="FFFFFF"/>
        </w:rPr>
        <w:t>PCOS women may activate premature meiotic processes that reduce the oocyte quality and results in formation of embryonic aneuploidies</w:t>
      </w:r>
      <w:r w:rsidR="00342BCE">
        <w:rPr>
          <w:rFonts w:ascii="Times New Roman" w:hAnsi="Times New Roman" w:cs="Times New Roman"/>
          <w:color w:val="212121"/>
          <w:sz w:val="24"/>
          <w:szCs w:val="24"/>
          <w:shd w:val="clear" w:color="auto" w:fill="FFFFFF"/>
        </w:rPr>
        <w:t xml:space="preserve"> (</w:t>
      </w:r>
      <w:r w:rsidR="00CD6AE0" w:rsidRPr="00CD6AE0">
        <w:rPr>
          <w:rFonts w:ascii="Times New Roman" w:hAnsi="Times New Roman" w:cs="Times New Roman"/>
          <w:color w:val="212121"/>
          <w:sz w:val="24"/>
          <w:szCs w:val="24"/>
          <w:shd w:val="clear" w:color="auto" w:fill="FFFFFF"/>
        </w:rPr>
        <w:t>De Leo</w:t>
      </w:r>
      <w:r w:rsidR="00CD6AE0">
        <w:rPr>
          <w:rFonts w:ascii="Times New Roman" w:hAnsi="Times New Roman" w:cs="Times New Roman"/>
          <w:color w:val="212121"/>
          <w:sz w:val="24"/>
          <w:szCs w:val="24"/>
          <w:shd w:val="clear" w:color="auto" w:fill="FFFFFF"/>
        </w:rPr>
        <w:t xml:space="preserve"> </w:t>
      </w:r>
      <w:r w:rsidR="00CD6AE0">
        <w:rPr>
          <w:rFonts w:ascii="Times New Roman" w:hAnsi="Times New Roman" w:cs="Times New Roman"/>
          <w:i/>
          <w:iCs/>
          <w:color w:val="212121"/>
          <w:sz w:val="24"/>
          <w:szCs w:val="24"/>
          <w:shd w:val="clear" w:color="auto" w:fill="FFFFFF"/>
        </w:rPr>
        <w:t>et al.,</w:t>
      </w:r>
      <w:r w:rsidR="00CD6AE0">
        <w:rPr>
          <w:rFonts w:ascii="Times New Roman" w:hAnsi="Times New Roman" w:cs="Times New Roman"/>
          <w:color w:val="212121"/>
          <w:sz w:val="24"/>
          <w:szCs w:val="24"/>
          <w:shd w:val="clear" w:color="auto" w:fill="FFFFFF"/>
        </w:rPr>
        <w:t>2016</w:t>
      </w:r>
      <w:r w:rsidR="00832B74">
        <w:rPr>
          <w:rFonts w:ascii="Times New Roman" w:hAnsi="Times New Roman" w:cs="Times New Roman"/>
          <w:color w:val="212121"/>
          <w:sz w:val="24"/>
          <w:szCs w:val="24"/>
          <w:shd w:val="clear" w:color="auto" w:fill="FFFFFF"/>
        </w:rPr>
        <w:t>).</w:t>
      </w:r>
    </w:p>
    <w:p w14:paraId="44AF43B4" w14:textId="3CD9B780" w:rsidR="0036646F" w:rsidRPr="00627253" w:rsidRDefault="000506E7" w:rsidP="006C7B84">
      <w:pPr>
        <w:spacing w:before="240" w:line="360" w:lineRule="auto"/>
        <w:jc w:val="both"/>
        <w:rPr>
          <w:rFonts w:ascii="Times New Roman" w:hAnsi="Times New Roman" w:cs="Times New Roman"/>
          <w:sz w:val="24"/>
          <w:szCs w:val="24"/>
          <w:shd w:val="clear" w:color="auto" w:fill="FFFFFF"/>
        </w:rPr>
      </w:pPr>
      <w:r w:rsidRPr="00627253">
        <w:rPr>
          <w:rFonts w:ascii="Times New Roman" w:hAnsi="Times New Roman" w:cs="Times New Roman"/>
          <w:b/>
          <w:bCs/>
          <w:sz w:val="24"/>
          <w:szCs w:val="24"/>
          <w:shd w:val="clear" w:color="auto" w:fill="FFFFFF"/>
        </w:rPr>
        <w:t>Hyperinsulinemia: -</w:t>
      </w:r>
      <w:r w:rsidR="00C370D6" w:rsidRPr="00627253">
        <w:rPr>
          <w:rFonts w:ascii="Times New Roman" w:hAnsi="Times New Roman" w:cs="Times New Roman"/>
          <w:b/>
          <w:bCs/>
          <w:sz w:val="24"/>
          <w:szCs w:val="24"/>
          <w:shd w:val="clear" w:color="auto" w:fill="FFFFFF"/>
        </w:rPr>
        <w:t xml:space="preserve"> </w:t>
      </w:r>
      <w:r w:rsidR="00C52134" w:rsidRPr="00627253">
        <w:rPr>
          <w:rFonts w:ascii="Times New Roman" w:hAnsi="Times New Roman" w:cs="Times New Roman"/>
          <w:sz w:val="24"/>
          <w:szCs w:val="24"/>
          <w:shd w:val="clear" w:color="auto" w:fill="FFFFFF"/>
        </w:rPr>
        <w:t xml:space="preserve">Hyperinsulinemia </w:t>
      </w:r>
      <w:r w:rsidR="00FD4BBC" w:rsidRPr="00627253">
        <w:rPr>
          <w:rFonts w:ascii="Times New Roman" w:hAnsi="Times New Roman" w:cs="Times New Roman"/>
          <w:sz w:val="24"/>
          <w:szCs w:val="24"/>
          <w:shd w:val="clear" w:color="auto" w:fill="FFFFFF"/>
        </w:rPr>
        <w:t>exerts a modulatory effect on the</w:t>
      </w:r>
      <w:r w:rsidR="00E8783B" w:rsidRPr="00627253">
        <w:rPr>
          <w:rFonts w:ascii="Times New Roman" w:hAnsi="Times New Roman" w:cs="Times New Roman"/>
          <w:sz w:val="24"/>
          <w:szCs w:val="24"/>
          <w:shd w:val="clear" w:color="auto" w:fill="FFFFFF"/>
        </w:rPr>
        <w:t xml:space="preserve"> pit</w:t>
      </w:r>
      <w:r w:rsidR="00DD035A" w:rsidRPr="00627253">
        <w:rPr>
          <w:rFonts w:ascii="Times New Roman" w:hAnsi="Times New Roman" w:cs="Times New Roman"/>
          <w:sz w:val="24"/>
          <w:szCs w:val="24"/>
          <w:shd w:val="clear" w:color="auto" w:fill="FFFFFF"/>
        </w:rPr>
        <w:t>uitary gland</w:t>
      </w:r>
      <w:r w:rsidR="00EA5E60" w:rsidRPr="00627253">
        <w:rPr>
          <w:rFonts w:ascii="Times New Roman" w:hAnsi="Times New Roman" w:cs="Times New Roman"/>
          <w:sz w:val="24"/>
          <w:szCs w:val="24"/>
          <w:shd w:val="clear" w:color="auto" w:fill="FFFFFF"/>
        </w:rPr>
        <w:t xml:space="preserve">. Accumulation of insulin </w:t>
      </w:r>
      <w:r w:rsidR="005C6F29" w:rsidRPr="00627253">
        <w:rPr>
          <w:rFonts w:ascii="Times New Roman" w:hAnsi="Times New Roman" w:cs="Times New Roman"/>
          <w:sz w:val="24"/>
          <w:szCs w:val="24"/>
          <w:shd w:val="clear" w:color="auto" w:fill="FFFFFF"/>
        </w:rPr>
        <w:t xml:space="preserve">may amplify the pulsatile release of GnRH and LH by impacting both </w:t>
      </w:r>
      <w:r w:rsidR="009A071C" w:rsidRPr="00627253">
        <w:rPr>
          <w:rFonts w:ascii="Times New Roman" w:hAnsi="Times New Roman" w:cs="Times New Roman"/>
          <w:sz w:val="24"/>
          <w:szCs w:val="24"/>
          <w:shd w:val="clear" w:color="auto" w:fill="FFFFFF"/>
        </w:rPr>
        <w:t xml:space="preserve">the frequency and </w:t>
      </w:r>
      <w:r w:rsidR="005C6F29" w:rsidRPr="00627253">
        <w:rPr>
          <w:rFonts w:ascii="Times New Roman" w:hAnsi="Times New Roman" w:cs="Times New Roman"/>
          <w:sz w:val="24"/>
          <w:szCs w:val="24"/>
          <w:shd w:val="clear" w:color="auto" w:fill="FFFFFF"/>
        </w:rPr>
        <w:t>amplitude</w:t>
      </w:r>
      <w:r w:rsidR="009A071C" w:rsidRPr="00627253">
        <w:rPr>
          <w:rFonts w:ascii="Times New Roman" w:hAnsi="Times New Roman" w:cs="Times New Roman"/>
          <w:sz w:val="24"/>
          <w:szCs w:val="24"/>
          <w:shd w:val="clear" w:color="auto" w:fill="FFFFFF"/>
        </w:rPr>
        <w:t xml:space="preserve"> of their secretory pulses. This</w:t>
      </w:r>
      <w:r w:rsidR="003B06F9" w:rsidRPr="00627253">
        <w:rPr>
          <w:rFonts w:ascii="Times New Roman" w:hAnsi="Times New Roman" w:cs="Times New Roman"/>
          <w:sz w:val="24"/>
          <w:szCs w:val="24"/>
        </w:rPr>
        <w:t xml:space="preserve"> indirect effect of insulin on PCOS pathogenesis is further</w:t>
      </w:r>
      <w:r w:rsidR="0063175B" w:rsidRPr="00627253">
        <w:rPr>
          <w:rFonts w:ascii="Times New Roman" w:hAnsi="Times New Roman" w:cs="Times New Roman"/>
          <w:sz w:val="24"/>
          <w:szCs w:val="24"/>
        </w:rPr>
        <w:t xml:space="preserve"> enhanced</w:t>
      </w:r>
      <w:r w:rsidR="003B06F9" w:rsidRPr="00627253">
        <w:rPr>
          <w:rFonts w:ascii="Times New Roman" w:hAnsi="Times New Roman" w:cs="Times New Roman"/>
          <w:sz w:val="24"/>
          <w:szCs w:val="24"/>
        </w:rPr>
        <w:t xml:space="preserve"> </w:t>
      </w:r>
      <w:r w:rsidR="00B4453F" w:rsidRPr="00627253">
        <w:rPr>
          <w:rFonts w:ascii="Times New Roman" w:hAnsi="Times New Roman" w:cs="Times New Roman"/>
          <w:sz w:val="24"/>
          <w:szCs w:val="24"/>
        </w:rPr>
        <w:t>by GnRH</w:t>
      </w:r>
      <w:r w:rsidR="003B06F9" w:rsidRPr="00627253">
        <w:rPr>
          <w:rFonts w:ascii="Times New Roman" w:hAnsi="Times New Roman" w:cs="Times New Roman"/>
          <w:sz w:val="24"/>
          <w:szCs w:val="24"/>
        </w:rPr>
        <w:t xml:space="preserve"> neuronal activity and increased pituitary sensitivity to GnRH</w:t>
      </w:r>
      <w:r w:rsidR="005C6F29" w:rsidRPr="00627253">
        <w:rPr>
          <w:rFonts w:ascii="Times New Roman" w:hAnsi="Times New Roman" w:cs="Times New Roman"/>
          <w:sz w:val="24"/>
          <w:szCs w:val="24"/>
          <w:shd w:val="clear" w:color="auto" w:fill="FFFFFF"/>
        </w:rPr>
        <w:t xml:space="preserve"> </w:t>
      </w:r>
      <w:r w:rsidR="00E62C29" w:rsidRPr="00627253">
        <w:rPr>
          <w:rFonts w:ascii="Times New Roman" w:hAnsi="Times New Roman" w:cs="Times New Roman"/>
          <w:sz w:val="24"/>
          <w:szCs w:val="24"/>
        </w:rPr>
        <w:t>(</w:t>
      </w:r>
      <w:r w:rsidR="00E62C29" w:rsidRPr="00627253">
        <w:rPr>
          <w:rFonts w:ascii="Times New Roman" w:hAnsi="Times New Roman" w:cs="Times New Roman"/>
          <w:sz w:val="24"/>
          <w:szCs w:val="24"/>
          <w:shd w:val="clear" w:color="auto" w:fill="FFFFFF"/>
        </w:rPr>
        <w:t xml:space="preserve">Sadeghi </w:t>
      </w:r>
      <w:r w:rsidR="00E62C29" w:rsidRPr="00627253">
        <w:rPr>
          <w:rFonts w:ascii="Times New Roman" w:hAnsi="Times New Roman" w:cs="Times New Roman"/>
          <w:i/>
          <w:iCs/>
          <w:sz w:val="24"/>
          <w:szCs w:val="24"/>
          <w:shd w:val="clear" w:color="auto" w:fill="FFFFFF"/>
        </w:rPr>
        <w:t>et al</w:t>
      </w:r>
      <w:r w:rsidR="00E62C29" w:rsidRPr="00627253">
        <w:rPr>
          <w:rFonts w:ascii="Times New Roman" w:hAnsi="Times New Roman" w:cs="Times New Roman"/>
          <w:sz w:val="24"/>
          <w:szCs w:val="24"/>
          <w:shd w:val="clear" w:color="auto" w:fill="FFFFFF"/>
        </w:rPr>
        <w:t>., 2022).</w:t>
      </w:r>
      <w:r w:rsidR="00C950B3" w:rsidRPr="00627253">
        <w:rPr>
          <w:rFonts w:ascii="Times New Roman" w:hAnsi="Times New Roman" w:cs="Times New Roman"/>
        </w:rPr>
        <w:t xml:space="preserve"> </w:t>
      </w:r>
      <w:r w:rsidR="00C950B3" w:rsidRPr="00627253">
        <w:rPr>
          <w:rFonts w:ascii="Times New Roman" w:hAnsi="Times New Roman" w:cs="Times New Roman"/>
          <w:sz w:val="24"/>
          <w:szCs w:val="24"/>
        </w:rPr>
        <w:t xml:space="preserve">Insulin </w:t>
      </w:r>
      <w:r w:rsidR="00B4453F" w:rsidRPr="00627253">
        <w:rPr>
          <w:rFonts w:ascii="Times New Roman" w:hAnsi="Times New Roman" w:cs="Times New Roman"/>
          <w:sz w:val="24"/>
          <w:szCs w:val="24"/>
        </w:rPr>
        <w:t>reveals</w:t>
      </w:r>
      <w:r w:rsidR="00C950B3" w:rsidRPr="00627253">
        <w:rPr>
          <w:rFonts w:ascii="Times New Roman" w:hAnsi="Times New Roman" w:cs="Times New Roman"/>
          <w:sz w:val="24"/>
          <w:szCs w:val="24"/>
        </w:rPr>
        <w:t xml:space="preserve"> a synergistic interaction wit</w:t>
      </w:r>
      <w:r w:rsidR="004130E9" w:rsidRPr="00627253">
        <w:rPr>
          <w:rFonts w:ascii="Times New Roman" w:hAnsi="Times New Roman" w:cs="Times New Roman"/>
          <w:sz w:val="24"/>
          <w:szCs w:val="24"/>
        </w:rPr>
        <w:t xml:space="preserve">h </w:t>
      </w:r>
      <w:r w:rsidR="00C950B3" w:rsidRPr="00627253">
        <w:rPr>
          <w:rFonts w:ascii="Times New Roman" w:hAnsi="Times New Roman" w:cs="Times New Roman"/>
          <w:sz w:val="24"/>
          <w:szCs w:val="24"/>
        </w:rPr>
        <w:t xml:space="preserve">LH to </w:t>
      </w:r>
      <w:r w:rsidR="00D0580D" w:rsidRPr="00627253">
        <w:rPr>
          <w:rFonts w:ascii="Times New Roman" w:hAnsi="Times New Roman" w:cs="Times New Roman"/>
          <w:sz w:val="24"/>
          <w:szCs w:val="24"/>
        </w:rPr>
        <w:t>extend</w:t>
      </w:r>
      <w:r w:rsidR="00C950B3" w:rsidRPr="00627253">
        <w:rPr>
          <w:rFonts w:ascii="Times New Roman" w:hAnsi="Times New Roman" w:cs="Times New Roman"/>
          <w:sz w:val="24"/>
          <w:szCs w:val="24"/>
        </w:rPr>
        <w:t xml:space="preserve"> androgen production within theca cells. This effect is mediated by the activation of a distinct </w:t>
      </w:r>
      <w:r w:rsidRPr="00627253">
        <w:rPr>
          <w:rFonts w:ascii="Times New Roman" w:hAnsi="Times New Roman" w:cs="Times New Roman"/>
          <w:sz w:val="24"/>
          <w:szCs w:val="24"/>
        </w:rPr>
        <w:t>signaling</w:t>
      </w:r>
      <w:r w:rsidR="00C950B3" w:rsidRPr="00627253">
        <w:rPr>
          <w:rFonts w:ascii="Times New Roman" w:hAnsi="Times New Roman" w:cs="Times New Roman"/>
          <w:sz w:val="24"/>
          <w:szCs w:val="24"/>
        </w:rPr>
        <w:t xml:space="preserve"> pathway downstream of its dedicated receptor</w:t>
      </w:r>
      <w:r w:rsidR="004845CA" w:rsidRPr="00627253">
        <w:rPr>
          <w:rFonts w:ascii="Times New Roman" w:hAnsi="Times New Roman" w:cs="Times New Roman"/>
        </w:rPr>
        <w:t xml:space="preserve"> </w:t>
      </w:r>
      <w:r w:rsidR="004845CA" w:rsidRPr="00627253">
        <w:rPr>
          <w:rFonts w:ascii="Times New Roman" w:hAnsi="Times New Roman" w:cs="Times New Roman"/>
          <w:sz w:val="24"/>
          <w:szCs w:val="24"/>
          <w:shd w:val="clear" w:color="auto" w:fill="FFFFFF"/>
        </w:rPr>
        <w:t xml:space="preserve">(Dumesic </w:t>
      </w:r>
      <w:r w:rsidR="004845CA" w:rsidRPr="00627253">
        <w:rPr>
          <w:rFonts w:ascii="Times New Roman" w:hAnsi="Times New Roman" w:cs="Times New Roman"/>
          <w:i/>
          <w:iCs/>
          <w:sz w:val="24"/>
          <w:szCs w:val="24"/>
          <w:shd w:val="clear" w:color="auto" w:fill="FFFFFF"/>
        </w:rPr>
        <w:t>et al</w:t>
      </w:r>
      <w:r w:rsidR="004845CA" w:rsidRPr="00627253">
        <w:rPr>
          <w:rFonts w:ascii="Times New Roman" w:hAnsi="Times New Roman" w:cs="Times New Roman"/>
          <w:sz w:val="24"/>
          <w:szCs w:val="24"/>
          <w:shd w:val="clear" w:color="auto" w:fill="FFFFFF"/>
        </w:rPr>
        <w:t>., 2015)</w:t>
      </w:r>
      <w:r w:rsidR="00C950B3" w:rsidRPr="00627253">
        <w:rPr>
          <w:rFonts w:ascii="Times New Roman" w:hAnsi="Times New Roman" w:cs="Times New Roman"/>
        </w:rPr>
        <w:t>.</w:t>
      </w:r>
      <w:r w:rsidR="005862D2" w:rsidRPr="00627253">
        <w:rPr>
          <w:rFonts w:ascii="Times New Roman" w:hAnsi="Times New Roman" w:cs="Times New Roman"/>
        </w:rPr>
        <w:t xml:space="preserve"> </w:t>
      </w:r>
      <w:r w:rsidR="005862D2" w:rsidRPr="00627253">
        <w:rPr>
          <w:rFonts w:ascii="Times New Roman" w:hAnsi="Times New Roman" w:cs="Times New Roman"/>
          <w:sz w:val="24"/>
          <w:szCs w:val="24"/>
        </w:rPr>
        <w:t>Elevated insulin levels</w:t>
      </w:r>
      <w:r w:rsidR="00C93F06" w:rsidRPr="00627253">
        <w:rPr>
          <w:rFonts w:ascii="Times New Roman" w:hAnsi="Times New Roman" w:cs="Times New Roman"/>
          <w:sz w:val="24"/>
          <w:szCs w:val="24"/>
        </w:rPr>
        <w:t xml:space="preserve"> </w:t>
      </w:r>
      <w:r w:rsidR="005862D2" w:rsidRPr="00627253">
        <w:rPr>
          <w:rFonts w:ascii="Times New Roman" w:hAnsi="Times New Roman" w:cs="Times New Roman"/>
          <w:sz w:val="24"/>
          <w:szCs w:val="24"/>
        </w:rPr>
        <w:t>not only promote fat accumulation (adiposity) but in severe cases, its mitogenic (cell growth-promoting) properties can lead to a condition resembling</w:t>
      </w:r>
      <w:r w:rsidR="00C93F06" w:rsidRPr="00627253">
        <w:rPr>
          <w:rFonts w:ascii="Times New Roman" w:hAnsi="Times New Roman" w:cs="Times New Roman"/>
          <w:sz w:val="24"/>
          <w:szCs w:val="24"/>
        </w:rPr>
        <w:t xml:space="preserve"> </w:t>
      </w:r>
      <w:r w:rsidR="005862D2" w:rsidRPr="00627253">
        <w:rPr>
          <w:rFonts w:ascii="Times New Roman" w:hAnsi="Times New Roman" w:cs="Times New Roman"/>
          <w:sz w:val="24"/>
          <w:szCs w:val="24"/>
        </w:rPr>
        <w:t>pseudoacromegaly. This seem</w:t>
      </w:r>
      <w:r w:rsidR="0043310E" w:rsidRPr="00627253">
        <w:rPr>
          <w:rFonts w:ascii="Times New Roman" w:hAnsi="Times New Roman" w:cs="Times New Roman"/>
          <w:sz w:val="24"/>
          <w:szCs w:val="24"/>
        </w:rPr>
        <w:t xml:space="preserve">s to be </w:t>
      </w:r>
      <w:r w:rsidR="00247D73" w:rsidRPr="00627253">
        <w:rPr>
          <w:rFonts w:ascii="Times New Roman" w:hAnsi="Times New Roman" w:cs="Times New Roman"/>
          <w:sz w:val="24"/>
          <w:szCs w:val="24"/>
        </w:rPr>
        <w:t xml:space="preserve">a </w:t>
      </w:r>
      <w:r w:rsidR="005862D2" w:rsidRPr="00627253">
        <w:rPr>
          <w:rFonts w:ascii="Times New Roman" w:hAnsi="Times New Roman" w:cs="Times New Roman"/>
          <w:sz w:val="24"/>
          <w:szCs w:val="24"/>
        </w:rPr>
        <w:t>contradictory phenomeno</w:t>
      </w:r>
      <w:r w:rsidR="00B91D11" w:rsidRPr="00627253">
        <w:rPr>
          <w:rFonts w:ascii="Times New Roman" w:hAnsi="Times New Roman" w:cs="Times New Roman"/>
          <w:sz w:val="24"/>
          <w:szCs w:val="24"/>
        </w:rPr>
        <w:t>n</w:t>
      </w:r>
      <w:r w:rsidR="005862D2" w:rsidRPr="00627253">
        <w:rPr>
          <w:rFonts w:ascii="Times New Roman" w:hAnsi="Times New Roman" w:cs="Times New Roman"/>
          <w:sz w:val="24"/>
          <w:szCs w:val="24"/>
        </w:rPr>
        <w:t xml:space="preserve"> existing alongside a hallmark of acquired obesity</w:t>
      </w:r>
      <w:r w:rsidR="00C57FE0" w:rsidRPr="00627253">
        <w:rPr>
          <w:rFonts w:ascii="Times New Roman" w:hAnsi="Times New Roman" w:cs="Times New Roman"/>
          <w:sz w:val="24"/>
          <w:szCs w:val="24"/>
        </w:rPr>
        <w:t xml:space="preserve"> (</w:t>
      </w:r>
      <w:r w:rsidR="00C57FE0" w:rsidRPr="00627253">
        <w:rPr>
          <w:rFonts w:ascii="Times New Roman" w:hAnsi="Times New Roman" w:cs="Times New Roman"/>
          <w:sz w:val="24"/>
          <w:szCs w:val="24"/>
          <w:shd w:val="clear" w:color="auto" w:fill="FFFFFF"/>
        </w:rPr>
        <w:t>Rosenfield R. L.</w:t>
      </w:r>
      <w:r w:rsidR="00DA1437" w:rsidRPr="00627253">
        <w:rPr>
          <w:rFonts w:ascii="Times New Roman" w:hAnsi="Times New Roman" w:cs="Times New Roman"/>
          <w:sz w:val="26"/>
          <w:szCs w:val="26"/>
          <w:shd w:val="clear" w:color="auto" w:fill="FFFFFF"/>
        </w:rPr>
        <w:t>,</w:t>
      </w:r>
      <w:r w:rsidR="00DA1437" w:rsidRPr="00627253">
        <w:rPr>
          <w:rFonts w:ascii="Times New Roman" w:hAnsi="Times New Roman" w:cs="Times New Roman"/>
          <w:sz w:val="24"/>
          <w:szCs w:val="24"/>
          <w:shd w:val="clear" w:color="auto" w:fill="FFFFFF"/>
        </w:rPr>
        <w:t xml:space="preserve"> 2020)</w:t>
      </w:r>
      <w:r w:rsidR="005862D2" w:rsidRPr="00627253">
        <w:rPr>
          <w:rFonts w:ascii="Times New Roman" w:hAnsi="Times New Roman" w:cs="Times New Roman"/>
          <w:sz w:val="24"/>
          <w:szCs w:val="24"/>
        </w:rPr>
        <w:t>.</w:t>
      </w:r>
      <w:r w:rsidR="00A5546A" w:rsidRPr="00627253">
        <w:rPr>
          <w:rFonts w:ascii="Times New Roman" w:hAnsi="Times New Roman" w:cs="Times New Roman"/>
          <w:sz w:val="24"/>
          <w:szCs w:val="24"/>
        </w:rPr>
        <w:t xml:space="preserve"> </w:t>
      </w:r>
      <w:r w:rsidR="004E2DF1" w:rsidRPr="00627253">
        <w:rPr>
          <w:rFonts w:ascii="Times New Roman" w:hAnsi="Times New Roman" w:cs="Times New Roman"/>
          <w:sz w:val="24"/>
          <w:szCs w:val="24"/>
        </w:rPr>
        <w:t>Some</w:t>
      </w:r>
      <w:r w:rsidR="00310D28" w:rsidRPr="00627253">
        <w:rPr>
          <w:rFonts w:ascii="Times New Roman" w:hAnsi="Times New Roman" w:cs="Times New Roman"/>
          <w:sz w:val="24"/>
          <w:szCs w:val="24"/>
        </w:rPr>
        <w:t xml:space="preserve"> </w:t>
      </w:r>
      <w:r w:rsidR="004E2DF1" w:rsidRPr="00627253">
        <w:rPr>
          <w:rFonts w:ascii="Times New Roman" w:hAnsi="Times New Roman" w:cs="Times New Roman"/>
          <w:sz w:val="24"/>
          <w:szCs w:val="24"/>
        </w:rPr>
        <w:t>women</w:t>
      </w:r>
      <w:r w:rsidR="00310D28" w:rsidRPr="00627253">
        <w:rPr>
          <w:rFonts w:ascii="Times New Roman" w:hAnsi="Times New Roman" w:cs="Times New Roman"/>
          <w:sz w:val="24"/>
          <w:szCs w:val="24"/>
        </w:rPr>
        <w:t xml:space="preserve"> with PCOS</w:t>
      </w:r>
      <w:r w:rsidR="004E2DF1" w:rsidRPr="00627253">
        <w:rPr>
          <w:rFonts w:ascii="Times New Roman" w:hAnsi="Times New Roman" w:cs="Times New Roman"/>
          <w:sz w:val="24"/>
          <w:szCs w:val="24"/>
        </w:rPr>
        <w:t xml:space="preserve"> have a greater phosphorylation-172-1</w:t>
      </w:r>
      <w:r w:rsidR="0034227A" w:rsidRPr="00627253">
        <w:rPr>
          <w:rFonts w:ascii="Times New Roman" w:hAnsi="Times New Roman" w:cs="Times New Roman"/>
          <w:sz w:val="24"/>
          <w:szCs w:val="24"/>
        </w:rPr>
        <w:t xml:space="preserve"> receptor substratum which inhibit</w:t>
      </w:r>
      <w:r w:rsidR="006F28DD" w:rsidRPr="00627253">
        <w:rPr>
          <w:rFonts w:ascii="Times New Roman" w:hAnsi="Times New Roman" w:cs="Times New Roman"/>
          <w:sz w:val="24"/>
          <w:szCs w:val="24"/>
        </w:rPr>
        <w:t>s insulin receptor signal.</w:t>
      </w:r>
      <w:r w:rsidR="00C40FE4" w:rsidRPr="00627253">
        <w:rPr>
          <w:rFonts w:ascii="Times New Roman" w:hAnsi="Times New Roman" w:cs="Times New Roman"/>
          <w:sz w:val="24"/>
          <w:szCs w:val="24"/>
        </w:rPr>
        <w:t xml:space="preserve"> Fasting insulin levels </w:t>
      </w:r>
      <w:r w:rsidR="00230225" w:rsidRPr="00627253">
        <w:rPr>
          <w:rFonts w:ascii="Times New Roman" w:hAnsi="Times New Roman" w:cs="Times New Roman"/>
          <w:sz w:val="24"/>
          <w:szCs w:val="24"/>
        </w:rPr>
        <w:t>are</w:t>
      </w:r>
      <w:r w:rsidR="00C40FE4" w:rsidRPr="00627253">
        <w:rPr>
          <w:rFonts w:ascii="Times New Roman" w:hAnsi="Times New Roman" w:cs="Times New Roman"/>
          <w:sz w:val="24"/>
          <w:szCs w:val="24"/>
        </w:rPr>
        <w:t xml:space="preserve"> higher in women with PCOS </w:t>
      </w:r>
      <w:r w:rsidR="001B3D3B" w:rsidRPr="00627253">
        <w:rPr>
          <w:rFonts w:ascii="Times New Roman" w:hAnsi="Times New Roman" w:cs="Times New Roman"/>
          <w:sz w:val="24"/>
          <w:szCs w:val="24"/>
        </w:rPr>
        <w:t xml:space="preserve">and </w:t>
      </w:r>
      <w:r w:rsidR="005D3143" w:rsidRPr="00627253">
        <w:rPr>
          <w:rFonts w:ascii="Times New Roman" w:hAnsi="Times New Roman" w:cs="Times New Roman"/>
          <w:sz w:val="24"/>
          <w:szCs w:val="24"/>
        </w:rPr>
        <w:t>a first-degree re</w:t>
      </w:r>
      <w:r w:rsidR="007D7947" w:rsidRPr="00627253">
        <w:rPr>
          <w:rFonts w:ascii="Times New Roman" w:hAnsi="Times New Roman" w:cs="Times New Roman"/>
          <w:sz w:val="24"/>
          <w:szCs w:val="24"/>
        </w:rPr>
        <w:t>lative with type 2 diabete</w:t>
      </w:r>
      <w:r w:rsidR="00787880" w:rsidRPr="00627253">
        <w:rPr>
          <w:rFonts w:ascii="Times New Roman" w:hAnsi="Times New Roman" w:cs="Times New Roman"/>
          <w:sz w:val="24"/>
          <w:szCs w:val="24"/>
        </w:rPr>
        <w:t xml:space="preserve">s </w:t>
      </w:r>
      <w:r w:rsidR="00230225" w:rsidRPr="00627253">
        <w:rPr>
          <w:rFonts w:ascii="Times New Roman" w:hAnsi="Times New Roman" w:cs="Times New Roman"/>
          <w:sz w:val="24"/>
          <w:szCs w:val="24"/>
        </w:rPr>
        <w:t>is</w:t>
      </w:r>
      <w:r w:rsidR="00787880" w:rsidRPr="00627253">
        <w:rPr>
          <w:rFonts w:ascii="Times New Roman" w:hAnsi="Times New Roman" w:cs="Times New Roman"/>
          <w:sz w:val="24"/>
          <w:szCs w:val="24"/>
        </w:rPr>
        <w:t xml:space="preserve"> more likely to have these abnormalities (</w:t>
      </w:r>
      <w:r w:rsidR="004E3BB8" w:rsidRPr="00627253">
        <w:rPr>
          <w:rFonts w:ascii="Times New Roman" w:hAnsi="Times New Roman" w:cs="Times New Roman"/>
          <w:sz w:val="24"/>
          <w:szCs w:val="24"/>
          <w:shd w:val="clear" w:color="auto" w:fill="FFFFFF"/>
        </w:rPr>
        <w:t xml:space="preserve">Ding </w:t>
      </w:r>
      <w:r w:rsidR="004E3BB8" w:rsidRPr="00627253">
        <w:rPr>
          <w:rFonts w:ascii="Times New Roman" w:hAnsi="Times New Roman" w:cs="Times New Roman"/>
          <w:i/>
          <w:iCs/>
          <w:sz w:val="24"/>
          <w:szCs w:val="24"/>
          <w:shd w:val="clear" w:color="auto" w:fill="FFFFFF"/>
        </w:rPr>
        <w:t>et al</w:t>
      </w:r>
      <w:r w:rsidR="00E66BE2" w:rsidRPr="00627253">
        <w:rPr>
          <w:rFonts w:ascii="Times New Roman" w:hAnsi="Times New Roman" w:cs="Times New Roman"/>
          <w:sz w:val="24"/>
          <w:szCs w:val="24"/>
          <w:shd w:val="clear" w:color="auto" w:fill="FFFFFF"/>
        </w:rPr>
        <w:t>., 2021).</w:t>
      </w:r>
      <w:r w:rsidR="0034227A" w:rsidRPr="00627253">
        <w:rPr>
          <w:rFonts w:ascii="Times New Roman" w:hAnsi="Times New Roman" w:cs="Times New Roman"/>
          <w:sz w:val="24"/>
          <w:szCs w:val="24"/>
        </w:rPr>
        <w:t xml:space="preserve"> </w:t>
      </w:r>
      <w:r w:rsidR="00A5546A" w:rsidRPr="00627253">
        <w:rPr>
          <w:rFonts w:ascii="Times New Roman" w:hAnsi="Times New Roman" w:cs="Times New Roman"/>
          <w:sz w:val="24"/>
          <w:szCs w:val="24"/>
        </w:rPr>
        <w:t>Dal</w:t>
      </w:r>
      <w:r w:rsidR="00882236" w:rsidRPr="00627253">
        <w:rPr>
          <w:rFonts w:ascii="Times New Roman" w:hAnsi="Times New Roman" w:cs="Times New Roman"/>
          <w:sz w:val="24"/>
          <w:szCs w:val="24"/>
        </w:rPr>
        <w:t>a</w:t>
      </w:r>
      <w:r w:rsidR="00A5546A" w:rsidRPr="00627253">
        <w:rPr>
          <w:rFonts w:ascii="Times New Roman" w:hAnsi="Times New Roman" w:cs="Times New Roman"/>
          <w:sz w:val="24"/>
          <w:szCs w:val="24"/>
        </w:rPr>
        <w:t>maga</w:t>
      </w:r>
      <w:r w:rsidR="00882236" w:rsidRPr="00627253">
        <w:rPr>
          <w:rFonts w:ascii="Times New Roman" w:hAnsi="Times New Roman" w:cs="Times New Roman"/>
          <w:sz w:val="24"/>
          <w:szCs w:val="24"/>
        </w:rPr>
        <w:t xml:space="preserve"> M</w:t>
      </w:r>
      <w:r w:rsidR="00A5546A" w:rsidRPr="00627253">
        <w:rPr>
          <w:rFonts w:ascii="Times New Roman" w:hAnsi="Times New Roman" w:cs="Times New Roman"/>
          <w:sz w:val="24"/>
          <w:szCs w:val="24"/>
        </w:rPr>
        <w:t xml:space="preserve"> </w:t>
      </w:r>
      <w:r w:rsidR="00882236" w:rsidRPr="00627253">
        <w:rPr>
          <w:rFonts w:ascii="Times New Roman" w:hAnsi="Times New Roman" w:cs="Times New Roman"/>
          <w:i/>
          <w:iCs/>
          <w:sz w:val="24"/>
          <w:szCs w:val="24"/>
        </w:rPr>
        <w:t>et al.,</w:t>
      </w:r>
      <w:r w:rsidR="00882236" w:rsidRPr="00627253">
        <w:rPr>
          <w:rFonts w:ascii="Times New Roman" w:hAnsi="Times New Roman" w:cs="Times New Roman"/>
          <w:sz w:val="24"/>
          <w:szCs w:val="24"/>
        </w:rPr>
        <w:t xml:space="preserve"> 2013 in a prospective controlled study of patients diagnosed with PCOS demonstrated that ovarian SAHA synd</w:t>
      </w:r>
      <w:r w:rsidR="00A51D0A" w:rsidRPr="00627253">
        <w:rPr>
          <w:rFonts w:ascii="Times New Roman" w:hAnsi="Times New Roman" w:cs="Times New Roman"/>
          <w:sz w:val="24"/>
          <w:szCs w:val="24"/>
        </w:rPr>
        <w:t xml:space="preserve">rome (seborrhea, acne, </w:t>
      </w:r>
      <w:r w:rsidR="00A51D0A" w:rsidRPr="00627253">
        <w:rPr>
          <w:rFonts w:ascii="Times New Roman" w:hAnsi="Times New Roman" w:cs="Times New Roman"/>
          <w:sz w:val="24"/>
          <w:szCs w:val="24"/>
        </w:rPr>
        <w:lastRenderedPageBreak/>
        <w:t>hirsutism,</w:t>
      </w:r>
      <w:r w:rsidR="00F84C4C" w:rsidRPr="00627253">
        <w:rPr>
          <w:rFonts w:ascii="Times New Roman" w:hAnsi="Times New Roman" w:cs="Times New Roman"/>
          <w:sz w:val="24"/>
          <w:szCs w:val="24"/>
        </w:rPr>
        <w:t xml:space="preserve"> and androgenetic alopecia) is associated with </w:t>
      </w:r>
      <w:r w:rsidR="004F47B4" w:rsidRPr="00627253">
        <w:rPr>
          <w:rFonts w:ascii="Times New Roman" w:hAnsi="Times New Roman" w:cs="Times New Roman"/>
          <w:sz w:val="24"/>
          <w:szCs w:val="24"/>
        </w:rPr>
        <w:t xml:space="preserve">a </w:t>
      </w:r>
      <w:r w:rsidR="00F84C4C" w:rsidRPr="00627253">
        <w:rPr>
          <w:rFonts w:ascii="Times New Roman" w:hAnsi="Times New Roman" w:cs="Times New Roman"/>
          <w:sz w:val="24"/>
          <w:szCs w:val="24"/>
        </w:rPr>
        <w:t xml:space="preserve">higher IR profile representing a risk factor independent for </w:t>
      </w:r>
      <w:r w:rsidR="00BF5128" w:rsidRPr="00627253">
        <w:rPr>
          <w:rFonts w:ascii="Times New Roman" w:hAnsi="Times New Roman" w:cs="Times New Roman"/>
          <w:sz w:val="24"/>
          <w:szCs w:val="24"/>
        </w:rPr>
        <w:t>glucose abnormalities</w:t>
      </w:r>
      <w:r w:rsidR="00C005EE" w:rsidRPr="00627253">
        <w:rPr>
          <w:rFonts w:ascii="Times New Roman" w:hAnsi="Times New Roman" w:cs="Times New Roman"/>
          <w:sz w:val="24"/>
          <w:szCs w:val="24"/>
        </w:rPr>
        <w:t xml:space="preserve"> (</w:t>
      </w:r>
      <w:r w:rsidR="00C005EE" w:rsidRPr="00627253">
        <w:rPr>
          <w:rFonts w:ascii="Times New Roman" w:hAnsi="Times New Roman" w:cs="Times New Roman"/>
          <w:sz w:val="24"/>
          <w:szCs w:val="24"/>
          <w:shd w:val="clear" w:color="auto" w:fill="FFFFFF"/>
        </w:rPr>
        <w:t>Di Lorenzo</w:t>
      </w:r>
      <w:r w:rsidR="00F84C4C" w:rsidRPr="00627253">
        <w:rPr>
          <w:rFonts w:ascii="Times New Roman" w:hAnsi="Times New Roman" w:cs="Times New Roman"/>
          <w:sz w:val="24"/>
          <w:szCs w:val="24"/>
        </w:rPr>
        <w:t xml:space="preserve"> </w:t>
      </w:r>
      <w:r w:rsidR="00C005EE" w:rsidRPr="00627253">
        <w:rPr>
          <w:rFonts w:ascii="Times New Roman" w:hAnsi="Times New Roman" w:cs="Times New Roman"/>
          <w:i/>
          <w:iCs/>
          <w:sz w:val="24"/>
          <w:szCs w:val="24"/>
        </w:rPr>
        <w:t>et al</w:t>
      </w:r>
      <w:r w:rsidR="00C005EE" w:rsidRPr="00627253">
        <w:rPr>
          <w:rFonts w:ascii="Times New Roman" w:hAnsi="Times New Roman" w:cs="Times New Roman"/>
          <w:sz w:val="24"/>
          <w:szCs w:val="24"/>
        </w:rPr>
        <w:t>., 2023)</w:t>
      </w:r>
    </w:p>
    <w:p w14:paraId="0EAB3BCD" w14:textId="77777777" w:rsidR="007818E6" w:rsidRPr="00627253" w:rsidRDefault="007818E6" w:rsidP="006C7B84">
      <w:pPr>
        <w:spacing w:line="360" w:lineRule="auto"/>
        <w:jc w:val="both"/>
        <w:rPr>
          <w:rFonts w:ascii="Times New Roman" w:hAnsi="Times New Roman" w:cs="Times New Roman"/>
          <w:sz w:val="24"/>
          <w:szCs w:val="24"/>
          <w:shd w:val="clear" w:color="auto" w:fill="FFFFFF"/>
        </w:rPr>
      </w:pPr>
    </w:p>
    <w:p w14:paraId="5FED8D0B" w14:textId="77777777" w:rsidR="007818E6" w:rsidRPr="00627253" w:rsidRDefault="007818E6" w:rsidP="006C7B84">
      <w:pPr>
        <w:spacing w:line="360" w:lineRule="auto"/>
        <w:jc w:val="both"/>
        <w:rPr>
          <w:rFonts w:ascii="Times New Roman" w:hAnsi="Times New Roman" w:cs="Times New Roman"/>
          <w:sz w:val="24"/>
          <w:szCs w:val="24"/>
          <w:shd w:val="clear" w:color="auto" w:fill="FFFFFF"/>
        </w:rPr>
      </w:pPr>
    </w:p>
    <w:p w14:paraId="7D438BC3" w14:textId="77777777" w:rsidR="007818E6" w:rsidRPr="00627253" w:rsidRDefault="007818E6" w:rsidP="006C7B84">
      <w:pPr>
        <w:spacing w:line="360" w:lineRule="auto"/>
        <w:jc w:val="both"/>
        <w:rPr>
          <w:rFonts w:ascii="Times New Roman" w:hAnsi="Times New Roman" w:cs="Times New Roman"/>
          <w:sz w:val="24"/>
          <w:szCs w:val="24"/>
          <w:shd w:val="clear" w:color="auto" w:fill="FFFFFF"/>
        </w:rPr>
      </w:pPr>
    </w:p>
    <w:p w14:paraId="2A73F077" w14:textId="77777777" w:rsidR="007818E6" w:rsidRPr="00627253" w:rsidRDefault="007818E6" w:rsidP="006C7B84">
      <w:pPr>
        <w:spacing w:line="360" w:lineRule="auto"/>
        <w:jc w:val="both"/>
        <w:rPr>
          <w:rFonts w:ascii="Times New Roman" w:hAnsi="Times New Roman" w:cs="Times New Roman"/>
          <w:sz w:val="24"/>
          <w:szCs w:val="24"/>
          <w:shd w:val="clear" w:color="auto" w:fill="FFFFFF"/>
        </w:rPr>
      </w:pPr>
    </w:p>
    <w:p w14:paraId="7FC2AE94" w14:textId="77777777" w:rsidR="007818E6" w:rsidRPr="00627253" w:rsidRDefault="007818E6" w:rsidP="006C7B84">
      <w:pPr>
        <w:spacing w:line="360" w:lineRule="auto"/>
        <w:jc w:val="both"/>
        <w:rPr>
          <w:rFonts w:ascii="Times New Roman" w:hAnsi="Times New Roman" w:cs="Times New Roman"/>
          <w:sz w:val="24"/>
          <w:szCs w:val="24"/>
          <w:shd w:val="clear" w:color="auto" w:fill="FFFFFF"/>
        </w:rPr>
      </w:pPr>
    </w:p>
    <w:p w14:paraId="0C9BCB66" w14:textId="77777777" w:rsidR="007818E6" w:rsidRPr="00627253" w:rsidRDefault="007818E6" w:rsidP="006C7B84">
      <w:pPr>
        <w:spacing w:line="360" w:lineRule="auto"/>
        <w:jc w:val="both"/>
        <w:rPr>
          <w:rFonts w:ascii="Times New Roman" w:hAnsi="Times New Roman" w:cs="Times New Roman"/>
          <w:sz w:val="24"/>
          <w:szCs w:val="24"/>
          <w:shd w:val="clear" w:color="auto" w:fill="FFFFFF"/>
        </w:rPr>
      </w:pPr>
    </w:p>
    <w:p w14:paraId="7B1ECB00" w14:textId="77777777" w:rsidR="007818E6" w:rsidRPr="00627253" w:rsidRDefault="007818E6" w:rsidP="006C7B84">
      <w:pPr>
        <w:spacing w:line="360" w:lineRule="auto"/>
        <w:jc w:val="both"/>
        <w:rPr>
          <w:rFonts w:ascii="Times New Roman" w:hAnsi="Times New Roman" w:cs="Times New Roman"/>
          <w:sz w:val="24"/>
          <w:szCs w:val="24"/>
          <w:shd w:val="clear" w:color="auto" w:fill="FFFFFF"/>
        </w:rPr>
      </w:pPr>
    </w:p>
    <w:p w14:paraId="18ADBF91" w14:textId="642765BD" w:rsidR="00444A60" w:rsidRPr="00627253" w:rsidRDefault="00A91A17" w:rsidP="006C7B84">
      <w:pPr>
        <w:spacing w:line="360" w:lineRule="auto"/>
        <w:jc w:val="both"/>
        <w:rPr>
          <w:rFonts w:ascii="Times New Roman" w:hAnsi="Times New Roman" w:cs="Times New Roman"/>
          <w:sz w:val="24"/>
          <w:szCs w:val="24"/>
        </w:rPr>
      </w:pPr>
      <w:r w:rsidRPr="00627253">
        <w:rPr>
          <w:rFonts w:ascii="Times New Roman" w:hAnsi="Times New Roman" w:cs="Times New Roman"/>
          <w:noProof/>
          <w:sz w:val="24"/>
          <w:szCs w:val="24"/>
        </w:rPr>
        <w:drawing>
          <wp:inline distT="0" distB="0" distL="0" distR="0" wp14:anchorId="2AD3C01E" wp14:editId="187E1957">
            <wp:extent cx="4694327" cy="1691787"/>
            <wp:effectExtent l="0" t="0" r="0" b="3810"/>
            <wp:docPr id="39309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09405" name=""/>
                    <pic:cNvPicPr/>
                  </pic:nvPicPr>
                  <pic:blipFill>
                    <a:blip r:embed="rId7"/>
                    <a:stretch>
                      <a:fillRect/>
                    </a:stretch>
                  </pic:blipFill>
                  <pic:spPr>
                    <a:xfrm>
                      <a:off x="0" y="0"/>
                      <a:ext cx="4694327" cy="1691787"/>
                    </a:xfrm>
                    <a:prstGeom prst="rect">
                      <a:avLst/>
                    </a:prstGeom>
                  </pic:spPr>
                </pic:pic>
              </a:graphicData>
            </a:graphic>
          </wp:inline>
        </w:drawing>
      </w:r>
    </w:p>
    <w:p w14:paraId="7E94B0D3" w14:textId="77777777" w:rsidR="00444A60" w:rsidRPr="00627253" w:rsidRDefault="00444A60" w:rsidP="006C7B84">
      <w:pPr>
        <w:spacing w:line="360" w:lineRule="auto"/>
        <w:jc w:val="both"/>
        <w:rPr>
          <w:rFonts w:ascii="Times New Roman" w:hAnsi="Times New Roman" w:cs="Times New Roman"/>
          <w:sz w:val="24"/>
          <w:szCs w:val="24"/>
        </w:rPr>
      </w:pPr>
    </w:p>
    <w:p w14:paraId="134B2768" w14:textId="77777777" w:rsidR="00450989" w:rsidRPr="00627253" w:rsidRDefault="00450989" w:rsidP="006C7B84">
      <w:pPr>
        <w:spacing w:line="360" w:lineRule="auto"/>
        <w:jc w:val="both"/>
        <w:rPr>
          <w:rFonts w:ascii="Times New Roman" w:hAnsi="Times New Roman" w:cs="Times New Roman"/>
        </w:rPr>
      </w:pPr>
    </w:p>
    <w:p w14:paraId="64D4390E" w14:textId="77777777" w:rsidR="00450989" w:rsidRPr="00627253" w:rsidRDefault="00450989" w:rsidP="006C7B84">
      <w:pPr>
        <w:spacing w:line="360" w:lineRule="auto"/>
        <w:jc w:val="both"/>
        <w:rPr>
          <w:rFonts w:ascii="Times New Roman" w:hAnsi="Times New Roman" w:cs="Times New Roman"/>
        </w:rPr>
      </w:pPr>
    </w:p>
    <w:p w14:paraId="0C8703FD" w14:textId="77777777" w:rsidR="00450989" w:rsidRPr="00627253" w:rsidRDefault="00450989" w:rsidP="006C7B84">
      <w:pPr>
        <w:spacing w:line="360" w:lineRule="auto"/>
        <w:jc w:val="both"/>
        <w:rPr>
          <w:rFonts w:ascii="Times New Roman" w:hAnsi="Times New Roman" w:cs="Times New Roman"/>
        </w:rPr>
      </w:pPr>
    </w:p>
    <w:p w14:paraId="4D883FF8" w14:textId="177125E3" w:rsidR="00931015" w:rsidRPr="00627253" w:rsidRDefault="00931015" w:rsidP="006C7B84">
      <w:pPr>
        <w:spacing w:line="360" w:lineRule="auto"/>
        <w:jc w:val="both"/>
        <w:rPr>
          <w:rFonts w:ascii="Times New Roman" w:hAnsi="Times New Roman" w:cs="Times New Roman"/>
          <w:b/>
          <w:bCs/>
          <w:sz w:val="24"/>
          <w:szCs w:val="24"/>
          <w:shd w:val="clear" w:color="auto" w:fill="FFFFFF"/>
        </w:rPr>
      </w:pPr>
    </w:p>
    <w:p w14:paraId="444DA85B" w14:textId="7B45DEAE" w:rsidR="001225FA" w:rsidRPr="00627253" w:rsidRDefault="001225FA" w:rsidP="006C7B84">
      <w:pPr>
        <w:spacing w:line="360" w:lineRule="auto"/>
        <w:jc w:val="both"/>
        <w:rPr>
          <w:rFonts w:ascii="Times New Roman" w:hAnsi="Times New Roman" w:cs="Times New Roman"/>
          <w:b/>
          <w:bCs/>
          <w:sz w:val="24"/>
          <w:szCs w:val="24"/>
          <w:shd w:val="clear" w:color="auto" w:fill="FFFFFF"/>
        </w:rPr>
      </w:pPr>
    </w:p>
    <w:p w14:paraId="29C2C5E4" w14:textId="77777777" w:rsidR="00EE6A49" w:rsidRPr="00627253" w:rsidRDefault="00EE6A49" w:rsidP="006C7B84">
      <w:pPr>
        <w:spacing w:line="360" w:lineRule="auto"/>
        <w:jc w:val="both"/>
        <w:rPr>
          <w:rFonts w:ascii="Times New Roman" w:hAnsi="Times New Roman" w:cs="Times New Roman"/>
          <w:b/>
          <w:bCs/>
          <w:sz w:val="24"/>
          <w:szCs w:val="24"/>
          <w:shd w:val="clear" w:color="auto" w:fill="FFFFFF"/>
        </w:rPr>
      </w:pPr>
    </w:p>
    <w:p w14:paraId="4A6F9F50" w14:textId="77777777" w:rsidR="009E3AFD" w:rsidRPr="00627253" w:rsidRDefault="009E3AFD" w:rsidP="006C7B84">
      <w:pPr>
        <w:spacing w:line="360" w:lineRule="auto"/>
        <w:jc w:val="both"/>
        <w:rPr>
          <w:rFonts w:ascii="Times New Roman" w:hAnsi="Times New Roman" w:cs="Times New Roman"/>
          <w:b/>
          <w:bCs/>
          <w:sz w:val="24"/>
          <w:szCs w:val="24"/>
        </w:rPr>
      </w:pPr>
    </w:p>
    <w:p w14:paraId="07C291DF" w14:textId="77777777" w:rsidR="007D7F19" w:rsidRPr="00627253" w:rsidRDefault="00784D52" w:rsidP="006C7B84">
      <w:pPr>
        <w:spacing w:line="360" w:lineRule="auto"/>
        <w:jc w:val="both"/>
        <w:rPr>
          <w:rFonts w:ascii="Times New Roman" w:hAnsi="Times New Roman" w:cs="Times New Roman"/>
          <w:b/>
          <w:bCs/>
          <w:sz w:val="24"/>
          <w:szCs w:val="24"/>
          <w:shd w:val="clear" w:color="auto" w:fill="FFFFFF"/>
        </w:rPr>
      </w:pPr>
      <w:r w:rsidRPr="00627253">
        <w:rPr>
          <w:rFonts w:ascii="Times New Roman" w:hAnsi="Times New Roman" w:cs="Times New Roman"/>
          <w:b/>
          <w:bCs/>
          <w:sz w:val="24"/>
          <w:szCs w:val="24"/>
          <w:shd w:val="clear" w:color="auto" w:fill="FFFFFF"/>
        </w:rPr>
        <w:t>Diagnosis</w:t>
      </w:r>
      <w:r w:rsidR="007D7F19" w:rsidRPr="00627253">
        <w:rPr>
          <w:rFonts w:ascii="Times New Roman" w:hAnsi="Times New Roman" w:cs="Times New Roman"/>
          <w:b/>
          <w:bCs/>
          <w:sz w:val="24"/>
          <w:szCs w:val="24"/>
          <w:shd w:val="clear" w:color="auto" w:fill="FFFFFF"/>
        </w:rPr>
        <w:t>:-</w:t>
      </w:r>
    </w:p>
    <w:p w14:paraId="197E6E9F" w14:textId="33A42B11" w:rsidR="00784D52" w:rsidRPr="00627253" w:rsidRDefault="00B26FD3" w:rsidP="006C7B84">
      <w:pPr>
        <w:spacing w:line="360" w:lineRule="auto"/>
        <w:jc w:val="both"/>
        <w:rPr>
          <w:rFonts w:ascii="Times New Roman" w:hAnsi="Times New Roman" w:cs="Times New Roman"/>
          <w:b/>
          <w:bCs/>
          <w:sz w:val="24"/>
          <w:szCs w:val="24"/>
          <w:shd w:val="clear" w:color="auto" w:fill="FFFFFF"/>
        </w:rPr>
      </w:pPr>
      <w:r w:rsidRPr="00627253">
        <w:rPr>
          <w:rFonts w:ascii="Times New Roman" w:hAnsi="Times New Roman" w:cs="Times New Roman"/>
          <w:sz w:val="24"/>
          <w:szCs w:val="24"/>
        </w:rPr>
        <w:t xml:space="preserve">The diagnosis of PCOS is typically established following menarche, coinciding with the onset of menstrual cycle dysfunction and the manifestation of clinical signs associated with androgen </w:t>
      </w:r>
      <w:r w:rsidRPr="00627253">
        <w:rPr>
          <w:rFonts w:ascii="Times New Roman" w:hAnsi="Times New Roman" w:cs="Times New Roman"/>
          <w:sz w:val="24"/>
          <w:szCs w:val="24"/>
        </w:rPr>
        <w:lastRenderedPageBreak/>
        <w:t>(T) excess</w:t>
      </w:r>
      <w:r w:rsidR="000875AD" w:rsidRPr="00627253">
        <w:rPr>
          <w:rFonts w:ascii="Times New Roman" w:hAnsi="Times New Roman" w:cs="Times New Roman"/>
          <w:sz w:val="24"/>
          <w:szCs w:val="24"/>
        </w:rPr>
        <w:t xml:space="preserve"> (</w:t>
      </w:r>
      <w:r w:rsidR="000875AD" w:rsidRPr="00627253">
        <w:rPr>
          <w:rFonts w:ascii="Times New Roman" w:hAnsi="Times New Roman" w:cs="Times New Roman"/>
          <w:sz w:val="24"/>
          <w:szCs w:val="24"/>
          <w:shd w:val="clear" w:color="auto" w:fill="FFFFFF"/>
        </w:rPr>
        <w:t xml:space="preserve">Barrett </w:t>
      </w:r>
      <w:r w:rsidR="000875AD" w:rsidRPr="00627253">
        <w:rPr>
          <w:rFonts w:ascii="Times New Roman" w:hAnsi="Times New Roman" w:cs="Times New Roman"/>
          <w:i/>
          <w:iCs/>
          <w:sz w:val="24"/>
          <w:szCs w:val="24"/>
          <w:shd w:val="clear" w:color="auto" w:fill="FFFFFF"/>
        </w:rPr>
        <w:t>et al</w:t>
      </w:r>
      <w:r w:rsidR="000875AD" w:rsidRPr="00627253">
        <w:rPr>
          <w:rFonts w:ascii="Times New Roman" w:hAnsi="Times New Roman" w:cs="Times New Roman"/>
          <w:sz w:val="24"/>
          <w:szCs w:val="24"/>
          <w:shd w:val="clear" w:color="auto" w:fill="FFFFFF"/>
        </w:rPr>
        <w:t>., 2018).</w:t>
      </w:r>
      <w:r w:rsidR="00661292" w:rsidRPr="00627253">
        <w:rPr>
          <w:rFonts w:ascii="Times New Roman" w:hAnsi="Times New Roman" w:cs="Times New Roman"/>
          <w:sz w:val="24"/>
          <w:szCs w:val="24"/>
          <w:shd w:val="clear" w:color="auto" w:fill="FFFFFF"/>
        </w:rPr>
        <w:t xml:space="preserve"> </w:t>
      </w:r>
      <w:r w:rsidR="000875AD" w:rsidRPr="00627253">
        <w:rPr>
          <w:rFonts w:ascii="Times New Roman" w:hAnsi="Times New Roman" w:cs="Times New Roman"/>
          <w:sz w:val="24"/>
          <w:szCs w:val="24"/>
          <w:shd w:val="clear" w:color="auto" w:fill="FFFFFF"/>
        </w:rPr>
        <w:t>R</w:t>
      </w:r>
      <w:r w:rsidR="007D7F19" w:rsidRPr="00627253">
        <w:rPr>
          <w:rFonts w:ascii="Times New Roman" w:hAnsi="Times New Roman" w:cs="Times New Roman"/>
          <w:sz w:val="24"/>
          <w:szCs w:val="24"/>
          <w:shd w:val="clear" w:color="auto" w:fill="FFFFFF"/>
        </w:rPr>
        <w:t>otterdam</w:t>
      </w:r>
      <w:r w:rsidR="00784D52" w:rsidRPr="00627253">
        <w:rPr>
          <w:rFonts w:ascii="Times New Roman" w:hAnsi="Times New Roman" w:cs="Times New Roman"/>
          <w:sz w:val="24"/>
          <w:szCs w:val="24"/>
          <w:shd w:val="clear" w:color="auto" w:fill="FFFFFF"/>
        </w:rPr>
        <w:t xml:space="preserve"> conference</w:t>
      </w:r>
      <w:r w:rsidR="007D7F19" w:rsidRPr="00627253">
        <w:rPr>
          <w:rFonts w:ascii="Times New Roman" w:hAnsi="Times New Roman" w:cs="Times New Roman"/>
          <w:sz w:val="24"/>
          <w:szCs w:val="24"/>
          <w:shd w:val="clear" w:color="auto" w:fill="FFFFFF"/>
        </w:rPr>
        <w:t xml:space="preserve"> in 2003</w:t>
      </w:r>
      <w:r w:rsidR="00784D52" w:rsidRPr="00627253">
        <w:rPr>
          <w:rFonts w:ascii="Times New Roman" w:hAnsi="Times New Roman" w:cs="Times New Roman"/>
          <w:sz w:val="24"/>
          <w:szCs w:val="24"/>
          <w:shd w:val="clear" w:color="auto" w:fill="FFFFFF"/>
        </w:rPr>
        <w:t xml:space="preserve"> that </w:t>
      </w:r>
      <w:r w:rsidR="007D7F19" w:rsidRPr="00627253">
        <w:rPr>
          <w:rFonts w:ascii="Times New Roman" w:hAnsi="Times New Roman" w:cs="Times New Roman"/>
          <w:sz w:val="24"/>
          <w:szCs w:val="24"/>
          <w:shd w:val="clear" w:color="auto" w:fill="FFFFFF"/>
        </w:rPr>
        <w:t>established</w:t>
      </w:r>
      <w:r w:rsidR="00784D52" w:rsidRPr="00627253">
        <w:rPr>
          <w:rFonts w:ascii="Times New Roman" w:hAnsi="Times New Roman" w:cs="Times New Roman"/>
          <w:sz w:val="24"/>
          <w:szCs w:val="24"/>
          <w:shd w:val="clear" w:color="auto" w:fill="FFFFFF"/>
        </w:rPr>
        <w:t xml:space="preserve"> diagnostic criteria</w:t>
      </w:r>
      <w:r w:rsidR="00A76C3F" w:rsidRPr="00627253">
        <w:rPr>
          <w:rFonts w:ascii="Times New Roman" w:hAnsi="Times New Roman" w:cs="Times New Roman"/>
          <w:sz w:val="24"/>
          <w:szCs w:val="24"/>
          <w:shd w:val="clear" w:color="auto" w:fill="FFFFFF"/>
        </w:rPr>
        <w:t xml:space="preserve"> in which 2 out of </w:t>
      </w:r>
      <w:r w:rsidR="000506E7" w:rsidRPr="00627253">
        <w:rPr>
          <w:rFonts w:ascii="Times New Roman" w:hAnsi="Times New Roman" w:cs="Times New Roman"/>
          <w:sz w:val="24"/>
          <w:szCs w:val="24"/>
          <w:shd w:val="clear" w:color="auto" w:fill="FFFFFF"/>
        </w:rPr>
        <w:t>3 conditions</w:t>
      </w:r>
      <w:r w:rsidR="00A76C3F" w:rsidRPr="00627253">
        <w:rPr>
          <w:rFonts w:ascii="Times New Roman" w:hAnsi="Times New Roman" w:cs="Times New Roman"/>
          <w:sz w:val="24"/>
          <w:szCs w:val="24"/>
          <w:shd w:val="clear" w:color="auto" w:fill="FFFFFF"/>
        </w:rPr>
        <w:t xml:space="preserve"> should be present i</w:t>
      </w:r>
      <w:r w:rsidR="000506E7" w:rsidRPr="00627253">
        <w:rPr>
          <w:rFonts w:ascii="Times New Roman" w:hAnsi="Times New Roman" w:cs="Times New Roman"/>
          <w:sz w:val="24"/>
          <w:szCs w:val="24"/>
          <w:shd w:val="clear" w:color="auto" w:fill="FFFFFF"/>
        </w:rPr>
        <w:t>.</w:t>
      </w:r>
      <w:r w:rsidR="00A76C3F" w:rsidRPr="00627253">
        <w:rPr>
          <w:rFonts w:ascii="Times New Roman" w:hAnsi="Times New Roman" w:cs="Times New Roman"/>
          <w:sz w:val="24"/>
          <w:szCs w:val="24"/>
          <w:shd w:val="clear" w:color="auto" w:fill="FFFFFF"/>
        </w:rPr>
        <w:t xml:space="preserve">e. </w:t>
      </w:r>
      <w:r w:rsidR="002D3224" w:rsidRPr="00627253">
        <w:rPr>
          <w:rFonts w:ascii="Times New Roman" w:hAnsi="Times New Roman" w:cs="Times New Roman"/>
          <w:sz w:val="24"/>
          <w:szCs w:val="24"/>
          <w:shd w:val="clear" w:color="auto" w:fill="FFFFFF"/>
        </w:rPr>
        <w:t>:-(</w:t>
      </w:r>
      <w:r w:rsidR="000506E7" w:rsidRPr="00627253">
        <w:rPr>
          <w:rFonts w:ascii="Times New Roman" w:hAnsi="Times New Roman" w:cs="Times New Roman"/>
          <w:sz w:val="24"/>
          <w:szCs w:val="24"/>
          <w:shd w:val="clear" w:color="auto" w:fill="FFFFFF"/>
        </w:rPr>
        <w:t>i) oligo</w:t>
      </w:r>
      <w:r w:rsidR="002D3224" w:rsidRPr="00627253">
        <w:rPr>
          <w:rFonts w:ascii="Times New Roman" w:hAnsi="Times New Roman" w:cs="Times New Roman"/>
          <w:sz w:val="24"/>
          <w:szCs w:val="24"/>
          <w:shd w:val="clear" w:color="auto" w:fill="FFFFFF"/>
        </w:rPr>
        <w:t>-amenorrhea, (ii) hyperandrogenism, (iii) ultrasound of polycystic ovaries (an ovarian PCOS phenotype, O-PCOS)</w:t>
      </w:r>
      <w:r w:rsidR="00C966AB" w:rsidRPr="00627253">
        <w:rPr>
          <w:rFonts w:ascii="Times New Roman" w:hAnsi="Times New Roman" w:cs="Times New Roman"/>
          <w:sz w:val="24"/>
          <w:szCs w:val="24"/>
          <w:shd w:val="clear" w:color="auto" w:fill="FFFFFF"/>
        </w:rPr>
        <w:t xml:space="preserve"> which is classified</w:t>
      </w:r>
      <w:r w:rsidR="00983400" w:rsidRPr="00627253">
        <w:rPr>
          <w:rFonts w:ascii="Times New Roman" w:hAnsi="Times New Roman" w:cs="Times New Roman"/>
          <w:sz w:val="24"/>
          <w:szCs w:val="24"/>
          <w:shd w:val="clear" w:color="auto" w:fill="FFFFFF"/>
        </w:rPr>
        <w:t xml:space="preserve"> based</w:t>
      </w:r>
      <w:r w:rsidR="00C966AB" w:rsidRPr="00627253">
        <w:rPr>
          <w:rFonts w:ascii="Times New Roman" w:hAnsi="Times New Roman" w:cs="Times New Roman"/>
          <w:sz w:val="24"/>
          <w:szCs w:val="24"/>
          <w:shd w:val="clear" w:color="auto" w:fill="FFFFFF"/>
        </w:rPr>
        <w:t xml:space="preserve"> </w:t>
      </w:r>
      <w:r w:rsidR="008247B9" w:rsidRPr="00627253">
        <w:rPr>
          <w:rFonts w:ascii="Times New Roman" w:hAnsi="Times New Roman" w:cs="Times New Roman"/>
          <w:sz w:val="24"/>
          <w:szCs w:val="24"/>
          <w:shd w:val="clear" w:color="auto" w:fill="FFFFFF"/>
        </w:rPr>
        <w:t xml:space="preserve">on clinical </w:t>
      </w:r>
      <w:r w:rsidR="000506E7" w:rsidRPr="00627253">
        <w:rPr>
          <w:rFonts w:ascii="Times New Roman" w:hAnsi="Times New Roman" w:cs="Times New Roman"/>
          <w:sz w:val="24"/>
          <w:szCs w:val="24"/>
          <w:shd w:val="clear" w:color="auto" w:fill="FFFFFF"/>
        </w:rPr>
        <w:t>characteristics</w:t>
      </w:r>
      <w:r w:rsidR="008247B9" w:rsidRPr="00627253">
        <w:rPr>
          <w:rFonts w:ascii="Times New Roman" w:hAnsi="Times New Roman" w:cs="Times New Roman"/>
          <w:sz w:val="24"/>
          <w:szCs w:val="24"/>
          <w:shd w:val="clear" w:color="auto" w:fill="FFFFFF"/>
        </w:rPr>
        <w:t xml:space="preserve"> </w:t>
      </w:r>
      <w:r w:rsidR="000506E7" w:rsidRPr="00627253">
        <w:rPr>
          <w:rFonts w:ascii="Times New Roman" w:hAnsi="Times New Roman" w:cs="Times New Roman"/>
          <w:sz w:val="24"/>
          <w:szCs w:val="24"/>
          <w:shd w:val="clear" w:color="auto" w:fill="FFFFFF"/>
        </w:rPr>
        <w:t>as phenotypes</w:t>
      </w:r>
      <w:r w:rsidR="004340BB" w:rsidRPr="00627253">
        <w:rPr>
          <w:rFonts w:ascii="Times New Roman" w:hAnsi="Times New Roman" w:cs="Times New Roman"/>
          <w:sz w:val="24"/>
          <w:szCs w:val="24"/>
          <w:shd w:val="clear" w:color="auto" w:fill="FFFFFF"/>
        </w:rPr>
        <w:t xml:space="preserve"> A </w:t>
      </w:r>
      <w:r w:rsidR="000506E7" w:rsidRPr="00627253">
        <w:rPr>
          <w:rFonts w:ascii="Times New Roman" w:hAnsi="Times New Roman" w:cs="Times New Roman"/>
          <w:sz w:val="24"/>
          <w:szCs w:val="24"/>
          <w:shd w:val="clear" w:color="auto" w:fill="FFFFFF"/>
        </w:rPr>
        <w:t>(called</w:t>
      </w:r>
      <w:r w:rsidR="004340BB" w:rsidRPr="00627253">
        <w:rPr>
          <w:rFonts w:ascii="Times New Roman" w:hAnsi="Times New Roman" w:cs="Times New Roman"/>
          <w:sz w:val="24"/>
          <w:szCs w:val="24"/>
          <w:shd w:val="clear" w:color="auto" w:fill="FFFFFF"/>
        </w:rPr>
        <w:t xml:space="preserve"> “classical” phenotype), B, C, and D </w:t>
      </w:r>
      <w:r w:rsidR="000506E7" w:rsidRPr="00627253">
        <w:rPr>
          <w:rFonts w:ascii="Times New Roman" w:hAnsi="Times New Roman" w:cs="Times New Roman"/>
          <w:sz w:val="24"/>
          <w:szCs w:val="24"/>
          <w:shd w:val="clear" w:color="auto" w:fill="FFFFFF"/>
        </w:rPr>
        <w:t>(called</w:t>
      </w:r>
      <w:r w:rsidR="004340BB" w:rsidRPr="00627253">
        <w:rPr>
          <w:rFonts w:ascii="Times New Roman" w:hAnsi="Times New Roman" w:cs="Times New Roman"/>
          <w:sz w:val="24"/>
          <w:szCs w:val="24"/>
          <w:shd w:val="clear" w:color="auto" w:fill="FFFFFF"/>
        </w:rPr>
        <w:t xml:space="preserve"> “lean” phenotype)</w:t>
      </w:r>
      <w:r w:rsidR="00D25620" w:rsidRPr="00627253">
        <w:rPr>
          <w:rFonts w:ascii="Times New Roman" w:hAnsi="Times New Roman" w:cs="Times New Roman"/>
          <w:sz w:val="24"/>
          <w:szCs w:val="24"/>
          <w:shd w:val="clear" w:color="auto" w:fill="FFFFFF"/>
        </w:rPr>
        <w:t xml:space="preserve"> </w:t>
      </w:r>
      <w:r w:rsidR="00A70C82" w:rsidRPr="00627253">
        <w:rPr>
          <w:rFonts w:ascii="Times New Roman" w:hAnsi="Times New Roman" w:cs="Times New Roman"/>
          <w:sz w:val="24"/>
          <w:szCs w:val="24"/>
          <w:shd w:val="clear" w:color="auto" w:fill="FFFFFF"/>
        </w:rPr>
        <w:t xml:space="preserve">(Gleicher </w:t>
      </w:r>
      <w:r w:rsidR="00A70C82" w:rsidRPr="00627253">
        <w:rPr>
          <w:rFonts w:ascii="Times New Roman" w:hAnsi="Times New Roman" w:cs="Times New Roman"/>
          <w:i/>
          <w:iCs/>
          <w:sz w:val="24"/>
          <w:szCs w:val="24"/>
          <w:shd w:val="clear" w:color="auto" w:fill="FFFFFF"/>
        </w:rPr>
        <w:t>et al</w:t>
      </w:r>
      <w:r w:rsidR="00A70C82" w:rsidRPr="00627253">
        <w:rPr>
          <w:rFonts w:ascii="Times New Roman" w:hAnsi="Times New Roman" w:cs="Times New Roman"/>
          <w:sz w:val="24"/>
          <w:szCs w:val="24"/>
          <w:shd w:val="clear" w:color="auto" w:fill="FFFFFF"/>
        </w:rPr>
        <w:t>.,</w:t>
      </w:r>
      <w:r w:rsidR="000506E7" w:rsidRPr="00627253">
        <w:rPr>
          <w:rFonts w:ascii="Times New Roman" w:hAnsi="Times New Roman" w:cs="Times New Roman"/>
          <w:sz w:val="24"/>
          <w:szCs w:val="24"/>
          <w:shd w:val="clear" w:color="auto" w:fill="FFFFFF"/>
        </w:rPr>
        <w:t xml:space="preserve"> </w:t>
      </w:r>
      <w:r w:rsidR="00347127" w:rsidRPr="00627253">
        <w:rPr>
          <w:rFonts w:ascii="Times New Roman" w:hAnsi="Times New Roman" w:cs="Times New Roman"/>
          <w:sz w:val="24"/>
          <w:szCs w:val="24"/>
          <w:shd w:val="clear" w:color="auto" w:fill="FFFFFF"/>
        </w:rPr>
        <w:t>2022)</w:t>
      </w:r>
      <w:r w:rsidR="009932CA" w:rsidRPr="00627253">
        <w:rPr>
          <w:rFonts w:ascii="Times New Roman" w:hAnsi="Times New Roman" w:cs="Times New Roman"/>
          <w:sz w:val="24"/>
          <w:szCs w:val="24"/>
          <w:shd w:val="clear" w:color="auto" w:fill="FFFFFF"/>
        </w:rPr>
        <w:t xml:space="preserve">. </w:t>
      </w:r>
      <w:r w:rsidR="009932CA" w:rsidRPr="00627253">
        <w:rPr>
          <w:rFonts w:ascii="Times New Roman" w:hAnsi="Times New Roman" w:cs="Times New Roman"/>
          <w:sz w:val="24"/>
          <w:szCs w:val="24"/>
        </w:rPr>
        <w:t>In classic PCOS, particularly phenotypes A and B, women experience more severe menstrual irregularities, higher insulin production,</w:t>
      </w:r>
      <w:r w:rsidR="006C6120" w:rsidRPr="00627253">
        <w:rPr>
          <w:rFonts w:ascii="Times New Roman" w:hAnsi="Times New Roman" w:cs="Times New Roman"/>
          <w:sz w:val="24"/>
          <w:szCs w:val="24"/>
        </w:rPr>
        <w:t xml:space="preserve"> </w:t>
      </w:r>
      <w:r w:rsidR="009932CA" w:rsidRPr="00627253">
        <w:rPr>
          <w:rFonts w:ascii="Times New Roman" w:hAnsi="Times New Roman" w:cs="Times New Roman"/>
          <w:sz w:val="24"/>
          <w:szCs w:val="24"/>
        </w:rPr>
        <w:t>insulin resistance</w:t>
      </w:r>
      <w:r w:rsidR="00DE6C08" w:rsidRPr="00627253">
        <w:rPr>
          <w:rFonts w:ascii="Times New Roman" w:hAnsi="Times New Roman" w:cs="Times New Roman"/>
          <w:sz w:val="24"/>
          <w:szCs w:val="24"/>
        </w:rPr>
        <w:t>,</w:t>
      </w:r>
      <w:r w:rsidR="006C6120" w:rsidRPr="00627253">
        <w:rPr>
          <w:rFonts w:ascii="Times New Roman" w:hAnsi="Times New Roman" w:cs="Times New Roman"/>
          <w:sz w:val="24"/>
          <w:szCs w:val="24"/>
        </w:rPr>
        <w:t xml:space="preserve"> </w:t>
      </w:r>
      <w:r w:rsidR="009932CA" w:rsidRPr="00627253">
        <w:rPr>
          <w:rFonts w:ascii="Times New Roman" w:hAnsi="Times New Roman" w:cs="Times New Roman"/>
          <w:sz w:val="24"/>
          <w:szCs w:val="24"/>
        </w:rPr>
        <w:t>and a stronger likelihood of developing metabolic syndrome.</w:t>
      </w:r>
      <w:r w:rsidR="00DB3529" w:rsidRPr="00627253">
        <w:rPr>
          <w:rFonts w:ascii="Times New Roman" w:hAnsi="Times New Roman" w:cs="Times New Roman"/>
          <w:sz w:val="24"/>
          <w:szCs w:val="24"/>
        </w:rPr>
        <w:t xml:space="preserve"> </w:t>
      </w:r>
      <w:r w:rsidR="006C6120" w:rsidRPr="00627253">
        <w:rPr>
          <w:rFonts w:ascii="Times New Roman" w:hAnsi="Times New Roman" w:cs="Times New Roman"/>
          <w:sz w:val="24"/>
          <w:szCs w:val="24"/>
        </w:rPr>
        <w:t>P</w:t>
      </w:r>
      <w:r w:rsidR="00DB3529" w:rsidRPr="00627253">
        <w:rPr>
          <w:rFonts w:ascii="Times New Roman" w:hAnsi="Times New Roman" w:cs="Times New Roman"/>
          <w:sz w:val="24"/>
          <w:szCs w:val="24"/>
        </w:rPr>
        <w:t xml:space="preserve">henotype </w:t>
      </w:r>
      <w:r w:rsidR="006C6120" w:rsidRPr="00627253">
        <w:rPr>
          <w:rFonts w:ascii="Times New Roman" w:hAnsi="Times New Roman" w:cs="Times New Roman"/>
          <w:sz w:val="24"/>
          <w:szCs w:val="24"/>
        </w:rPr>
        <w:t>C</w:t>
      </w:r>
      <w:r w:rsidR="00DB3529" w:rsidRPr="00627253">
        <w:rPr>
          <w:rFonts w:ascii="Times New Roman" w:hAnsi="Times New Roman" w:cs="Times New Roman"/>
          <w:sz w:val="24"/>
          <w:szCs w:val="24"/>
        </w:rPr>
        <w:t xml:space="preserve"> tend</w:t>
      </w:r>
      <w:r w:rsidR="00F905E6" w:rsidRPr="00627253">
        <w:rPr>
          <w:rFonts w:ascii="Times New Roman" w:hAnsi="Times New Roman" w:cs="Times New Roman"/>
          <w:sz w:val="24"/>
          <w:szCs w:val="24"/>
        </w:rPr>
        <w:t>s</w:t>
      </w:r>
      <w:r w:rsidR="00DB3529" w:rsidRPr="00627253">
        <w:rPr>
          <w:rFonts w:ascii="Times New Roman" w:hAnsi="Times New Roman" w:cs="Times New Roman"/>
          <w:sz w:val="24"/>
          <w:szCs w:val="24"/>
        </w:rPr>
        <w:t xml:space="preserve"> to have slightly higher levels of insulin, atherogenic lipids, androgens</w:t>
      </w:r>
      <w:r w:rsidR="00DE6C08" w:rsidRPr="00627253">
        <w:rPr>
          <w:rFonts w:ascii="Times New Roman" w:hAnsi="Times New Roman" w:cs="Times New Roman"/>
          <w:sz w:val="24"/>
          <w:szCs w:val="24"/>
        </w:rPr>
        <w:t>,</w:t>
      </w:r>
      <w:r w:rsidR="006C6120" w:rsidRPr="00627253">
        <w:rPr>
          <w:rFonts w:ascii="Times New Roman" w:hAnsi="Times New Roman" w:cs="Times New Roman"/>
          <w:sz w:val="24"/>
          <w:szCs w:val="24"/>
        </w:rPr>
        <w:t xml:space="preserve"> and hirsutism </w:t>
      </w:r>
      <w:r w:rsidR="007D7F19" w:rsidRPr="00627253">
        <w:rPr>
          <w:rFonts w:ascii="Times New Roman" w:hAnsi="Times New Roman" w:cs="Times New Roman"/>
          <w:sz w:val="24"/>
          <w:szCs w:val="24"/>
        </w:rPr>
        <w:t xml:space="preserve">while </w:t>
      </w:r>
      <w:r w:rsidR="009469EB" w:rsidRPr="00627253">
        <w:rPr>
          <w:rFonts w:ascii="Times New Roman" w:hAnsi="Times New Roman" w:cs="Times New Roman"/>
          <w:sz w:val="24"/>
          <w:szCs w:val="24"/>
        </w:rPr>
        <w:t>Phenotype D is characterized by normal levels of male hormones (androgens), but may have slightly higher levels of other hormones includ</w:t>
      </w:r>
      <w:r w:rsidR="00BF3BD9" w:rsidRPr="00627253">
        <w:rPr>
          <w:rFonts w:ascii="Times New Roman" w:hAnsi="Times New Roman" w:cs="Times New Roman"/>
          <w:sz w:val="24"/>
          <w:szCs w:val="24"/>
        </w:rPr>
        <w:t>ing</w:t>
      </w:r>
      <w:r w:rsidR="009469EB" w:rsidRPr="00627253">
        <w:rPr>
          <w:rFonts w:ascii="Times New Roman" w:hAnsi="Times New Roman" w:cs="Times New Roman"/>
          <w:sz w:val="24"/>
          <w:szCs w:val="24"/>
        </w:rPr>
        <w:t xml:space="preserve"> high levels of a protein that binds sex hormones (sex hormone-binding globulin), low levels of thyroid hormones (T3 and T4), and a lower ratio of LH</w:t>
      </w:r>
      <w:r w:rsidR="007D7F19" w:rsidRPr="00627253">
        <w:rPr>
          <w:rFonts w:ascii="Times New Roman" w:hAnsi="Times New Roman" w:cs="Times New Roman"/>
          <w:sz w:val="24"/>
          <w:szCs w:val="24"/>
        </w:rPr>
        <w:t xml:space="preserve"> </w:t>
      </w:r>
      <w:r w:rsidR="009469EB" w:rsidRPr="00627253">
        <w:rPr>
          <w:rFonts w:ascii="Times New Roman" w:hAnsi="Times New Roman" w:cs="Times New Roman"/>
          <w:sz w:val="24"/>
          <w:szCs w:val="24"/>
        </w:rPr>
        <w:t xml:space="preserve">to FSH </w:t>
      </w:r>
      <w:r w:rsidR="00806E92" w:rsidRPr="00627253">
        <w:rPr>
          <w:rFonts w:ascii="Times New Roman" w:hAnsi="Times New Roman" w:cs="Times New Roman"/>
          <w:sz w:val="24"/>
          <w:szCs w:val="24"/>
        </w:rPr>
        <w:t>(</w:t>
      </w:r>
      <w:r w:rsidR="00806E92" w:rsidRPr="00627253">
        <w:rPr>
          <w:rFonts w:ascii="Times New Roman" w:hAnsi="Times New Roman" w:cs="Times New Roman"/>
          <w:sz w:val="24"/>
          <w:szCs w:val="24"/>
          <w:shd w:val="clear" w:color="auto" w:fill="FFFFFF"/>
        </w:rPr>
        <w:t xml:space="preserve">Khan </w:t>
      </w:r>
      <w:r w:rsidR="00806E92" w:rsidRPr="00627253">
        <w:rPr>
          <w:rFonts w:ascii="Times New Roman" w:hAnsi="Times New Roman" w:cs="Times New Roman"/>
          <w:i/>
          <w:iCs/>
          <w:sz w:val="24"/>
          <w:szCs w:val="24"/>
          <w:shd w:val="clear" w:color="auto" w:fill="FFFFFF"/>
        </w:rPr>
        <w:t>et al</w:t>
      </w:r>
      <w:r w:rsidR="00806E92" w:rsidRPr="00627253">
        <w:rPr>
          <w:rFonts w:ascii="Times New Roman" w:hAnsi="Times New Roman" w:cs="Times New Roman"/>
          <w:sz w:val="24"/>
          <w:szCs w:val="24"/>
          <w:shd w:val="clear" w:color="auto" w:fill="FFFFFF"/>
        </w:rPr>
        <w:t>.,</w:t>
      </w:r>
      <w:r w:rsidR="00BF3BD9" w:rsidRPr="00627253">
        <w:rPr>
          <w:rFonts w:ascii="Times New Roman" w:hAnsi="Times New Roman" w:cs="Times New Roman"/>
          <w:sz w:val="24"/>
          <w:szCs w:val="24"/>
          <w:shd w:val="clear" w:color="auto" w:fill="FFFFFF"/>
        </w:rPr>
        <w:t xml:space="preserve"> </w:t>
      </w:r>
      <w:r w:rsidR="00806E92" w:rsidRPr="00627253">
        <w:rPr>
          <w:rFonts w:ascii="Times New Roman" w:hAnsi="Times New Roman" w:cs="Times New Roman"/>
          <w:sz w:val="24"/>
          <w:szCs w:val="24"/>
          <w:shd w:val="clear" w:color="auto" w:fill="FFFFFF"/>
        </w:rPr>
        <w:t>2019</w:t>
      </w:r>
      <w:r w:rsidR="00DD11C6" w:rsidRPr="00627253">
        <w:rPr>
          <w:rFonts w:ascii="Times New Roman" w:hAnsi="Times New Roman" w:cs="Times New Roman"/>
          <w:sz w:val="24"/>
          <w:szCs w:val="24"/>
          <w:shd w:val="clear" w:color="auto" w:fill="FFFFFF"/>
        </w:rPr>
        <w:t>)</w:t>
      </w:r>
      <w:r w:rsidR="007D7F19" w:rsidRPr="00627253">
        <w:rPr>
          <w:rFonts w:ascii="Times New Roman" w:hAnsi="Times New Roman" w:cs="Times New Roman"/>
          <w:sz w:val="24"/>
          <w:szCs w:val="24"/>
          <w:shd w:val="clear" w:color="auto" w:fill="FFFFFF"/>
        </w:rPr>
        <w:t>.</w:t>
      </w:r>
      <w:r w:rsidR="00C41053" w:rsidRPr="00627253">
        <w:rPr>
          <w:rFonts w:ascii="Times New Roman" w:hAnsi="Times New Roman" w:cs="Times New Roman"/>
          <w:sz w:val="24"/>
          <w:szCs w:val="24"/>
          <w:shd w:val="clear" w:color="auto" w:fill="FFFFFF"/>
        </w:rPr>
        <w:t xml:space="preserve"> P</w:t>
      </w:r>
      <w:r w:rsidR="009033B4" w:rsidRPr="00627253">
        <w:rPr>
          <w:rFonts w:ascii="Times New Roman" w:hAnsi="Times New Roman" w:cs="Times New Roman"/>
          <w:sz w:val="24"/>
          <w:szCs w:val="24"/>
          <w:shd w:val="clear" w:color="auto" w:fill="FFFFFF"/>
        </w:rPr>
        <w:t>h</w:t>
      </w:r>
      <w:r w:rsidR="00C41053" w:rsidRPr="00627253">
        <w:rPr>
          <w:rFonts w:ascii="Times New Roman" w:hAnsi="Times New Roman" w:cs="Times New Roman"/>
          <w:sz w:val="24"/>
          <w:szCs w:val="24"/>
          <w:shd w:val="clear" w:color="auto" w:fill="FFFFFF"/>
        </w:rPr>
        <w:t>enotypic distribution</w:t>
      </w:r>
      <w:r w:rsidR="00743114" w:rsidRPr="00627253">
        <w:rPr>
          <w:rFonts w:ascii="Times New Roman" w:hAnsi="Times New Roman" w:cs="Times New Roman"/>
          <w:sz w:val="24"/>
          <w:szCs w:val="24"/>
          <w:shd w:val="clear" w:color="auto" w:fill="FFFFFF"/>
        </w:rPr>
        <w:t xml:space="preserve"> in epidemiological studies in </w:t>
      </w:r>
      <w:r w:rsidR="00E673AF" w:rsidRPr="00627253">
        <w:rPr>
          <w:rFonts w:ascii="Times New Roman" w:hAnsi="Times New Roman" w:cs="Times New Roman"/>
          <w:sz w:val="24"/>
          <w:szCs w:val="24"/>
          <w:shd w:val="clear" w:color="auto" w:fill="FFFFFF"/>
        </w:rPr>
        <w:t xml:space="preserve">an </w:t>
      </w:r>
      <w:r w:rsidR="00743114" w:rsidRPr="00627253">
        <w:rPr>
          <w:rFonts w:ascii="Times New Roman" w:hAnsi="Times New Roman" w:cs="Times New Roman"/>
          <w:sz w:val="24"/>
          <w:szCs w:val="24"/>
          <w:shd w:val="clear" w:color="auto" w:fill="FFFFFF"/>
        </w:rPr>
        <w:t>unbiased population for phenotype A and B com</w:t>
      </w:r>
      <w:r w:rsidR="009F1474" w:rsidRPr="00627253">
        <w:rPr>
          <w:rFonts w:ascii="Times New Roman" w:hAnsi="Times New Roman" w:cs="Times New Roman"/>
          <w:sz w:val="24"/>
          <w:szCs w:val="24"/>
          <w:shd w:val="clear" w:color="auto" w:fill="FFFFFF"/>
        </w:rPr>
        <w:t>bin</w:t>
      </w:r>
      <w:r w:rsidR="00743114" w:rsidRPr="00627253">
        <w:rPr>
          <w:rFonts w:ascii="Times New Roman" w:hAnsi="Times New Roman" w:cs="Times New Roman"/>
          <w:sz w:val="24"/>
          <w:szCs w:val="24"/>
          <w:shd w:val="clear" w:color="auto" w:fill="FFFFFF"/>
        </w:rPr>
        <w:t>ed is</w:t>
      </w:r>
      <w:r w:rsidR="00C41053" w:rsidRPr="00627253">
        <w:rPr>
          <w:rFonts w:ascii="Times New Roman" w:hAnsi="Times New Roman" w:cs="Times New Roman"/>
          <w:sz w:val="24"/>
          <w:szCs w:val="24"/>
          <w:shd w:val="clear" w:color="auto" w:fill="FFFFFF"/>
        </w:rPr>
        <w:t xml:space="preserve"> </w:t>
      </w:r>
      <w:r w:rsidR="009F1474" w:rsidRPr="00627253">
        <w:rPr>
          <w:rFonts w:ascii="Times New Roman" w:hAnsi="Times New Roman" w:cs="Times New Roman"/>
          <w:sz w:val="24"/>
          <w:szCs w:val="24"/>
          <w:shd w:val="clear" w:color="auto" w:fill="FFFFFF"/>
        </w:rPr>
        <w:t>40-45%</w:t>
      </w:r>
      <w:r w:rsidR="00055FF5" w:rsidRPr="00627253">
        <w:rPr>
          <w:rFonts w:ascii="Times New Roman" w:hAnsi="Times New Roman" w:cs="Times New Roman"/>
          <w:sz w:val="24"/>
          <w:szCs w:val="24"/>
          <w:shd w:val="clear" w:color="auto" w:fill="FFFFFF"/>
        </w:rPr>
        <w:t>, for phenotype C is -35%</w:t>
      </w:r>
      <w:r w:rsidR="00E22E9B" w:rsidRPr="00627253">
        <w:rPr>
          <w:rFonts w:ascii="Times New Roman" w:hAnsi="Times New Roman" w:cs="Times New Roman"/>
          <w:sz w:val="24"/>
          <w:szCs w:val="24"/>
          <w:shd w:val="clear" w:color="auto" w:fill="FFFFFF"/>
        </w:rPr>
        <w:t>,</w:t>
      </w:r>
      <w:r w:rsidR="00D20CE2" w:rsidRPr="00627253">
        <w:rPr>
          <w:rFonts w:ascii="Times New Roman" w:hAnsi="Times New Roman" w:cs="Times New Roman"/>
          <w:sz w:val="24"/>
          <w:szCs w:val="24"/>
          <w:shd w:val="clear" w:color="auto" w:fill="FFFFFF"/>
        </w:rPr>
        <w:t xml:space="preserve"> and -20% for phenotype D</w:t>
      </w:r>
      <w:r w:rsidR="001F0C36" w:rsidRPr="00627253">
        <w:rPr>
          <w:rFonts w:ascii="Times New Roman" w:hAnsi="Times New Roman" w:cs="Times New Roman"/>
          <w:sz w:val="24"/>
          <w:szCs w:val="24"/>
          <w:shd w:val="clear" w:color="auto" w:fill="FFFFFF"/>
        </w:rPr>
        <w:t xml:space="preserve"> (Azziz </w:t>
      </w:r>
      <w:r w:rsidR="001F0C36" w:rsidRPr="00627253">
        <w:rPr>
          <w:rFonts w:ascii="Times New Roman" w:hAnsi="Times New Roman" w:cs="Times New Roman"/>
          <w:i/>
          <w:iCs/>
          <w:sz w:val="24"/>
          <w:szCs w:val="24"/>
          <w:shd w:val="clear" w:color="auto" w:fill="FFFFFF"/>
        </w:rPr>
        <w:t>et al</w:t>
      </w:r>
      <w:r w:rsidR="000E61F5" w:rsidRPr="00627253">
        <w:rPr>
          <w:rFonts w:ascii="Times New Roman" w:hAnsi="Times New Roman" w:cs="Times New Roman"/>
          <w:sz w:val="24"/>
          <w:szCs w:val="24"/>
          <w:shd w:val="clear" w:color="auto" w:fill="FFFFFF"/>
        </w:rPr>
        <w:t>., 2016).</w:t>
      </w:r>
    </w:p>
    <w:p w14:paraId="3BC6972E" w14:textId="77777777" w:rsidR="00C9497C" w:rsidRPr="00627253" w:rsidRDefault="00D25620" w:rsidP="006C7B84">
      <w:pPr>
        <w:spacing w:line="360" w:lineRule="auto"/>
        <w:jc w:val="both"/>
        <w:rPr>
          <w:rFonts w:ascii="Times New Roman" w:hAnsi="Times New Roman" w:cs="Times New Roman"/>
          <w:sz w:val="24"/>
          <w:szCs w:val="24"/>
        </w:rPr>
      </w:pPr>
      <w:r w:rsidRPr="00627253">
        <w:rPr>
          <w:rFonts w:ascii="Times New Roman" w:hAnsi="Times New Roman" w:cs="Times New Roman"/>
          <w:noProof/>
          <w:sz w:val="24"/>
          <w:szCs w:val="24"/>
        </w:rPr>
        <w:drawing>
          <wp:inline distT="0" distB="0" distL="0" distR="0" wp14:anchorId="3ACAAC0D" wp14:editId="4160DAEC">
            <wp:extent cx="5364480" cy="3266339"/>
            <wp:effectExtent l="0" t="0" r="7620" b="0"/>
            <wp:docPr id="94918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8727" name=""/>
                    <pic:cNvPicPr/>
                  </pic:nvPicPr>
                  <pic:blipFill>
                    <a:blip r:embed="rId8"/>
                    <a:stretch>
                      <a:fillRect/>
                    </a:stretch>
                  </pic:blipFill>
                  <pic:spPr>
                    <a:xfrm>
                      <a:off x="0" y="0"/>
                      <a:ext cx="5377281" cy="3274133"/>
                    </a:xfrm>
                    <a:prstGeom prst="rect">
                      <a:avLst/>
                    </a:prstGeom>
                  </pic:spPr>
                </pic:pic>
              </a:graphicData>
            </a:graphic>
          </wp:inline>
        </w:drawing>
      </w:r>
    </w:p>
    <w:p w14:paraId="0C852854" w14:textId="5AB8AC1E" w:rsidR="00A7003A" w:rsidRPr="00627253" w:rsidRDefault="00C7677B" w:rsidP="006C7B84">
      <w:pPr>
        <w:spacing w:line="360" w:lineRule="auto"/>
        <w:jc w:val="both"/>
        <w:rPr>
          <w:rStyle w:val="Strong"/>
          <w:rFonts w:ascii="Times New Roman" w:hAnsi="Times New Roman" w:cs="Times New Roman"/>
          <w:sz w:val="24"/>
          <w:szCs w:val="24"/>
          <w:shd w:val="clear" w:color="auto" w:fill="FFFCF0"/>
        </w:rPr>
      </w:pPr>
      <w:r w:rsidRPr="00627253">
        <w:rPr>
          <w:rStyle w:val="Strong"/>
          <w:rFonts w:ascii="Times New Roman" w:hAnsi="Times New Roman" w:cs="Times New Roman"/>
          <w:sz w:val="24"/>
          <w:szCs w:val="24"/>
          <w:shd w:val="clear" w:color="auto" w:fill="FFFCF0"/>
        </w:rPr>
        <w:t xml:space="preserve">FIGURE </w:t>
      </w:r>
      <w:r w:rsidR="000506E7" w:rsidRPr="00627253">
        <w:rPr>
          <w:rStyle w:val="Strong"/>
          <w:rFonts w:ascii="Times New Roman" w:hAnsi="Times New Roman" w:cs="Times New Roman"/>
          <w:sz w:val="24"/>
          <w:szCs w:val="24"/>
          <w:shd w:val="clear" w:color="auto" w:fill="FFFCF0"/>
        </w:rPr>
        <w:t>2: -</w:t>
      </w:r>
      <w:r w:rsidRPr="00627253">
        <w:rPr>
          <w:rStyle w:val="Strong"/>
          <w:rFonts w:ascii="Times New Roman" w:hAnsi="Times New Roman" w:cs="Times New Roman"/>
          <w:sz w:val="24"/>
          <w:szCs w:val="24"/>
          <w:shd w:val="clear" w:color="auto" w:fill="FFFCF0"/>
        </w:rPr>
        <w:t xml:space="preserve"> Schematic of androgen decline with advancing age in PCOS and non-PCOS women</w:t>
      </w:r>
      <w:r w:rsidR="000B04B2" w:rsidRPr="00627253">
        <w:rPr>
          <w:rStyle w:val="Strong"/>
          <w:rFonts w:ascii="Times New Roman" w:hAnsi="Times New Roman" w:cs="Times New Roman"/>
          <w:sz w:val="24"/>
          <w:szCs w:val="24"/>
          <w:shd w:val="clear" w:color="auto" w:fill="FFFCF0"/>
        </w:rPr>
        <w:t>.</w:t>
      </w:r>
    </w:p>
    <w:p w14:paraId="182F8EC3" w14:textId="06A8BC57" w:rsidR="00D93845" w:rsidRPr="00627253" w:rsidRDefault="00D93845" w:rsidP="006C7B84">
      <w:pPr>
        <w:spacing w:line="360" w:lineRule="auto"/>
        <w:jc w:val="both"/>
        <w:rPr>
          <w:rStyle w:val="Strong"/>
          <w:rFonts w:ascii="Times New Roman" w:hAnsi="Times New Roman" w:cs="Times New Roman"/>
          <w:sz w:val="24"/>
          <w:szCs w:val="24"/>
          <w:shd w:val="clear" w:color="auto" w:fill="FFFCF0"/>
        </w:rPr>
      </w:pPr>
      <w:r w:rsidRPr="00627253">
        <w:rPr>
          <w:rStyle w:val="Strong"/>
          <w:rFonts w:ascii="Times New Roman" w:hAnsi="Times New Roman" w:cs="Times New Roman"/>
          <w:sz w:val="24"/>
          <w:szCs w:val="24"/>
          <w:shd w:val="clear" w:color="auto" w:fill="FFFCF0"/>
        </w:rPr>
        <w:t xml:space="preserve">Genetics of </w:t>
      </w:r>
      <w:r w:rsidR="000506E7" w:rsidRPr="00627253">
        <w:rPr>
          <w:rStyle w:val="Strong"/>
          <w:rFonts w:ascii="Times New Roman" w:hAnsi="Times New Roman" w:cs="Times New Roman"/>
          <w:sz w:val="24"/>
          <w:szCs w:val="24"/>
          <w:shd w:val="clear" w:color="auto" w:fill="FFFCF0"/>
        </w:rPr>
        <w:t>PCOS: -</w:t>
      </w:r>
    </w:p>
    <w:p w14:paraId="173040F7" w14:textId="5031FDE5" w:rsidR="003B025F" w:rsidRPr="00627253" w:rsidRDefault="002E60A1" w:rsidP="006C7B84">
      <w:pPr>
        <w:spacing w:line="360" w:lineRule="auto"/>
        <w:jc w:val="both"/>
        <w:rPr>
          <w:rStyle w:val="Strong"/>
          <w:rFonts w:ascii="Times New Roman" w:hAnsi="Times New Roman" w:cs="Times New Roman"/>
          <w:sz w:val="24"/>
          <w:szCs w:val="24"/>
          <w:shd w:val="clear" w:color="auto" w:fill="FFFCF0"/>
        </w:rPr>
      </w:pPr>
      <w:r w:rsidRPr="00627253">
        <w:rPr>
          <w:rFonts w:ascii="Times New Roman" w:hAnsi="Times New Roman" w:cs="Times New Roman"/>
          <w:sz w:val="24"/>
          <w:szCs w:val="24"/>
          <w:shd w:val="clear" w:color="auto" w:fill="FFFFFF"/>
        </w:rPr>
        <w:t>The genetic basis of PCOS was first described by Cooper and colleagues in 1968</w:t>
      </w:r>
      <w:r w:rsidR="00D262D9" w:rsidRPr="00627253">
        <w:rPr>
          <w:rFonts w:ascii="Times New Roman" w:hAnsi="Times New Roman" w:cs="Times New Roman"/>
          <w:sz w:val="24"/>
          <w:szCs w:val="24"/>
          <w:shd w:val="clear" w:color="auto" w:fill="FFFFFF"/>
        </w:rPr>
        <w:t>. Family studies reported</w:t>
      </w:r>
      <w:r w:rsidR="00A66EDC" w:rsidRPr="00627253">
        <w:rPr>
          <w:rFonts w:ascii="Times New Roman" w:hAnsi="Times New Roman" w:cs="Times New Roman"/>
          <w:sz w:val="24"/>
          <w:szCs w:val="24"/>
          <w:shd w:val="clear" w:color="auto" w:fill="FFFFFF"/>
        </w:rPr>
        <w:t xml:space="preserve"> that PCOS is inherited in</w:t>
      </w:r>
      <w:r w:rsidR="0053749E" w:rsidRPr="00627253">
        <w:rPr>
          <w:rFonts w:ascii="Times New Roman" w:hAnsi="Times New Roman" w:cs="Times New Roman"/>
          <w:sz w:val="24"/>
          <w:szCs w:val="24"/>
          <w:shd w:val="clear" w:color="auto" w:fill="FFFFFF"/>
        </w:rPr>
        <w:t xml:space="preserve"> an</w:t>
      </w:r>
      <w:r w:rsidR="00A66EDC" w:rsidRPr="00627253">
        <w:rPr>
          <w:rFonts w:ascii="Times New Roman" w:hAnsi="Times New Roman" w:cs="Times New Roman"/>
          <w:sz w:val="24"/>
          <w:szCs w:val="24"/>
          <w:shd w:val="clear" w:color="auto" w:fill="FFFFFF"/>
        </w:rPr>
        <w:t xml:space="preserve"> autosomal dominant pattern and the prevalence </w:t>
      </w:r>
      <w:r w:rsidR="00A66EDC" w:rsidRPr="00627253">
        <w:rPr>
          <w:rFonts w:ascii="Times New Roman" w:hAnsi="Times New Roman" w:cs="Times New Roman"/>
          <w:sz w:val="24"/>
          <w:szCs w:val="24"/>
          <w:shd w:val="clear" w:color="auto" w:fill="FFFFFF"/>
        </w:rPr>
        <w:lastRenderedPageBreak/>
        <w:t xml:space="preserve">in </w:t>
      </w:r>
      <w:r w:rsidR="00CE019B" w:rsidRPr="00627253">
        <w:rPr>
          <w:rFonts w:ascii="Times New Roman" w:hAnsi="Times New Roman" w:cs="Times New Roman"/>
          <w:sz w:val="24"/>
          <w:szCs w:val="24"/>
          <w:shd w:val="clear" w:color="auto" w:fill="FFFFFF"/>
        </w:rPr>
        <w:t xml:space="preserve">a </w:t>
      </w:r>
      <w:r w:rsidR="00A66EDC" w:rsidRPr="00627253">
        <w:rPr>
          <w:rFonts w:ascii="Times New Roman" w:hAnsi="Times New Roman" w:cs="Times New Roman"/>
          <w:sz w:val="24"/>
          <w:szCs w:val="24"/>
          <w:shd w:val="clear" w:color="auto" w:fill="FFFFFF"/>
        </w:rPr>
        <w:t>first</w:t>
      </w:r>
      <w:r w:rsidR="00D94B58" w:rsidRPr="00627253">
        <w:rPr>
          <w:rFonts w:ascii="Times New Roman" w:hAnsi="Times New Roman" w:cs="Times New Roman"/>
          <w:sz w:val="24"/>
          <w:szCs w:val="24"/>
          <w:shd w:val="clear" w:color="auto" w:fill="FFFFFF"/>
        </w:rPr>
        <w:t>-</w:t>
      </w:r>
      <w:r w:rsidR="00A66EDC" w:rsidRPr="00627253">
        <w:rPr>
          <w:rFonts w:ascii="Times New Roman" w:hAnsi="Times New Roman" w:cs="Times New Roman"/>
          <w:sz w:val="24"/>
          <w:szCs w:val="24"/>
          <w:shd w:val="clear" w:color="auto" w:fill="FFFFFF"/>
        </w:rPr>
        <w:t xml:space="preserve">degree relative of </w:t>
      </w:r>
      <w:r w:rsidR="00CE019B" w:rsidRPr="00627253">
        <w:rPr>
          <w:rFonts w:ascii="Times New Roman" w:hAnsi="Times New Roman" w:cs="Times New Roman"/>
          <w:sz w:val="24"/>
          <w:szCs w:val="24"/>
          <w:shd w:val="clear" w:color="auto" w:fill="FFFFFF"/>
        </w:rPr>
        <w:t xml:space="preserve">the </w:t>
      </w:r>
      <w:r w:rsidR="00A66EDC" w:rsidRPr="00627253">
        <w:rPr>
          <w:rFonts w:ascii="Times New Roman" w:hAnsi="Times New Roman" w:cs="Times New Roman"/>
          <w:sz w:val="24"/>
          <w:szCs w:val="24"/>
          <w:shd w:val="clear" w:color="auto" w:fill="FFFFFF"/>
        </w:rPr>
        <w:t xml:space="preserve">proband was found nearly 50-60% and later on, it was identified as a </w:t>
      </w:r>
      <w:r w:rsidR="000506E7" w:rsidRPr="00627253">
        <w:rPr>
          <w:rFonts w:ascii="Times New Roman" w:hAnsi="Times New Roman" w:cs="Times New Roman"/>
          <w:sz w:val="24"/>
          <w:szCs w:val="24"/>
          <w:shd w:val="clear" w:color="auto" w:fill="FFFFFF"/>
        </w:rPr>
        <w:t>monogenic cause of hirsutism</w:t>
      </w:r>
      <w:r w:rsidR="00A66EDC" w:rsidRPr="00627253">
        <w:rPr>
          <w:rFonts w:ascii="Times New Roman" w:hAnsi="Times New Roman" w:cs="Times New Roman"/>
          <w:sz w:val="24"/>
          <w:szCs w:val="24"/>
          <w:shd w:val="clear" w:color="auto" w:fill="FFFFFF"/>
        </w:rPr>
        <w:t xml:space="preserve"> and oligomenorrhea</w:t>
      </w:r>
      <w:r w:rsidR="008F5C08" w:rsidRPr="00627253">
        <w:rPr>
          <w:rFonts w:ascii="Times New Roman" w:hAnsi="Times New Roman" w:cs="Times New Roman"/>
          <w:sz w:val="24"/>
          <w:szCs w:val="24"/>
          <w:shd w:val="clear" w:color="auto" w:fill="FFFFFF"/>
        </w:rPr>
        <w:t>.</w:t>
      </w:r>
      <w:r w:rsidR="00A66EDC" w:rsidRPr="00627253">
        <w:rPr>
          <w:rStyle w:val="Strong"/>
          <w:rFonts w:ascii="Times New Roman" w:hAnsi="Times New Roman" w:cs="Times New Roman"/>
          <w:b w:val="0"/>
          <w:bCs w:val="0"/>
          <w:sz w:val="24"/>
          <w:szCs w:val="24"/>
        </w:rPr>
        <w:t xml:space="preserve"> Studies in identical and fraternal </w:t>
      </w:r>
      <w:r w:rsidR="008F5C08" w:rsidRPr="00627253">
        <w:rPr>
          <w:rStyle w:val="Strong"/>
          <w:rFonts w:ascii="Times New Roman" w:hAnsi="Times New Roman" w:cs="Times New Roman"/>
          <w:b w:val="0"/>
          <w:bCs w:val="0"/>
          <w:sz w:val="24"/>
          <w:szCs w:val="24"/>
        </w:rPr>
        <w:t>twins estimated the heritability to be over 72% in women with PCOS (</w:t>
      </w:r>
      <w:r w:rsidR="008F5C08" w:rsidRPr="00627253">
        <w:rPr>
          <w:rFonts w:ascii="Times New Roman" w:hAnsi="Times New Roman" w:cs="Times New Roman"/>
          <w:sz w:val="24"/>
          <w:szCs w:val="24"/>
          <w:shd w:val="clear" w:color="auto" w:fill="FFFFFF"/>
        </w:rPr>
        <w:t>Khan</w:t>
      </w:r>
      <w:r w:rsidR="008F5C08" w:rsidRPr="00627253">
        <w:rPr>
          <w:rStyle w:val="Strong"/>
          <w:rFonts w:ascii="Times New Roman" w:hAnsi="Times New Roman" w:cs="Times New Roman"/>
          <w:b w:val="0"/>
          <w:bCs w:val="0"/>
          <w:sz w:val="24"/>
          <w:szCs w:val="24"/>
        </w:rPr>
        <w:t xml:space="preserve"> </w:t>
      </w:r>
      <w:r w:rsidR="008F5C08" w:rsidRPr="00627253">
        <w:rPr>
          <w:rStyle w:val="Strong"/>
          <w:rFonts w:ascii="Times New Roman" w:hAnsi="Times New Roman" w:cs="Times New Roman"/>
          <w:b w:val="0"/>
          <w:bCs w:val="0"/>
          <w:i/>
          <w:iCs/>
          <w:sz w:val="24"/>
          <w:szCs w:val="24"/>
        </w:rPr>
        <w:t>et al</w:t>
      </w:r>
      <w:r w:rsidR="008F5C08" w:rsidRPr="00627253">
        <w:rPr>
          <w:rStyle w:val="Strong"/>
          <w:rFonts w:ascii="Times New Roman" w:hAnsi="Times New Roman" w:cs="Times New Roman"/>
          <w:b w:val="0"/>
          <w:bCs w:val="0"/>
          <w:sz w:val="24"/>
          <w:szCs w:val="24"/>
        </w:rPr>
        <w:t>.,2019)</w:t>
      </w:r>
      <w:r w:rsidR="00487C01" w:rsidRPr="00627253">
        <w:rPr>
          <w:rStyle w:val="Strong"/>
          <w:rFonts w:ascii="Times New Roman" w:hAnsi="Times New Roman" w:cs="Times New Roman"/>
          <w:b w:val="0"/>
          <w:bCs w:val="0"/>
          <w:sz w:val="24"/>
          <w:szCs w:val="24"/>
        </w:rPr>
        <w:t xml:space="preserve"> while</w:t>
      </w:r>
      <w:r w:rsidR="00E75E21" w:rsidRPr="00627253">
        <w:rPr>
          <w:rStyle w:val="Strong"/>
          <w:rFonts w:ascii="Times New Roman" w:hAnsi="Times New Roman" w:cs="Times New Roman"/>
          <w:b w:val="0"/>
          <w:bCs w:val="0"/>
          <w:sz w:val="24"/>
          <w:szCs w:val="24"/>
        </w:rPr>
        <w:t xml:space="preserve"> </w:t>
      </w:r>
      <w:r w:rsidR="000203C0" w:rsidRPr="00627253">
        <w:rPr>
          <w:rStyle w:val="Strong"/>
          <w:rFonts w:ascii="Times New Roman" w:hAnsi="Times New Roman" w:cs="Times New Roman"/>
          <w:b w:val="0"/>
          <w:bCs w:val="0"/>
          <w:sz w:val="24"/>
          <w:szCs w:val="24"/>
        </w:rPr>
        <w:t>D</w:t>
      </w:r>
      <w:r w:rsidR="00E75E21" w:rsidRPr="00627253">
        <w:rPr>
          <w:rStyle w:val="Strong"/>
          <w:rFonts w:ascii="Times New Roman" w:hAnsi="Times New Roman" w:cs="Times New Roman"/>
          <w:b w:val="0"/>
          <w:bCs w:val="0"/>
          <w:sz w:val="24"/>
          <w:szCs w:val="24"/>
        </w:rPr>
        <w:t xml:space="preserve">utch twin studies </w:t>
      </w:r>
      <w:r w:rsidR="003D5C9C" w:rsidRPr="00627253">
        <w:rPr>
          <w:rStyle w:val="Strong"/>
          <w:rFonts w:ascii="Times New Roman" w:hAnsi="Times New Roman" w:cs="Times New Roman"/>
          <w:b w:val="0"/>
          <w:bCs w:val="0"/>
          <w:sz w:val="24"/>
          <w:szCs w:val="24"/>
        </w:rPr>
        <w:t>suggested the heritability to be 0.79 a</w:t>
      </w:r>
      <w:r w:rsidR="00BF0048" w:rsidRPr="00627253">
        <w:rPr>
          <w:rStyle w:val="Strong"/>
          <w:rFonts w:ascii="Times New Roman" w:hAnsi="Times New Roman" w:cs="Times New Roman"/>
          <w:b w:val="0"/>
          <w:bCs w:val="0"/>
          <w:sz w:val="24"/>
          <w:szCs w:val="24"/>
        </w:rPr>
        <w:t>mong PCOS patients</w:t>
      </w:r>
      <w:r w:rsidR="0047535F" w:rsidRPr="00627253">
        <w:rPr>
          <w:rStyle w:val="Strong"/>
          <w:rFonts w:ascii="Times New Roman" w:hAnsi="Times New Roman" w:cs="Times New Roman"/>
          <w:b w:val="0"/>
          <w:bCs w:val="0"/>
          <w:sz w:val="24"/>
          <w:szCs w:val="24"/>
        </w:rPr>
        <w:t xml:space="preserve"> </w:t>
      </w:r>
      <w:r w:rsidR="0063555C" w:rsidRPr="00627253">
        <w:rPr>
          <w:rStyle w:val="Strong"/>
          <w:rFonts w:ascii="Times New Roman" w:hAnsi="Times New Roman" w:cs="Times New Roman"/>
          <w:b w:val="0"/>
          <w:bCs w:val="0"/>
          <w:sz w:val="24"/>
          <w:szCs w:val="24"/>
        </w:rPr>
        <w:t>(</w:t>
      </w:r>
      <w:r w:rsidR="0063555C" w:rsidRPr="00627253">
        <w:rPr>
          <w:rFonts w:ascii="Times New Roman" w:hAnsi="Times New Roman" w:cs="Times New Roman"/>
          <w:sz w:val="24"/>
          <w:szCs w:val="24"/>
          <w:shd w:val="clear" w:color="auto" w:fill="FFFFFF"/>
        </w:rPr>
        <w:t xml:space="preserve">Goodarzi </w:t>
      </w:r>
      <w:r w:rsidR="0063555C" w:rsidRPr="00627253">
        <w:rPr>
          <w:rFonts w:ascii="Times New Roman" w:hAnsi="Times New Roman" w:cs="Times New Roman"/>
          <w:i/>
          <w:iCs/>
          <w:sz w:val="24"/>
          <w:szCs w:val="24"/>
          <w:shd w:val="clear" w:color="auto" w:fill="FFFFFF"/>
        </w:rPr>
        <w:t>et al</w:t>
      </w:r>
      <w:r w:rsidR="0063555C" w:rsidRPr="00627253">
        <w:rPr>
          <w:rFonts w:ascii="Times New Roman" w:hAnsi="Times New Roman" w:cs="Times New Roman"/>
          <w:sz w:val="24"/>
          <w:szCs w:val="24"/>
          <w:shd w:val="clear" w:color="auto" w:fill="FFFFFF"/>
        </w:rPr>
        <w:t>.,</w:t>
      </w:r>
      <w:r w:rsidR="00A50A0C" w:rsidRPr="00627253">
        <w:rPr>
          <w:rFonts w:ascii="Times New Roman" w:hAnsi="Times New Roman" w:cs="Times New Roman"/>
          <w:sz w:val="24"/>
          <w:szCs w:val="24"/>
          <w:shd w:val="clear" w:color="auto" w:fill="FFFFFF"/>
        </w:rPr>
        <w:t xml:space="preserve"> 2011).</w:t>
      </w:r>
      <w:r w:rsidR="0063555C" w:rsidRPr="00627253">
        <w:rPr>
          <w:rFonts w:ascii="Times New Roman" w:hAnsi="Times New Roman" w:cs="Times New Roman"/>
          <w:shd w:val="clear" w:color="auto" w:fill="FFFFFF"/>
        </w:rPr>
        <w:t xml:space="preserve"> </w:t>
      </w:r>
      <w:r w:rsidR="000875AD" w:rsidRPr="00627253">
        <w:rPr>
          <w:rFonts w:ascii="Times New Roman" w:hAnsi="Times New Roman" w:cs="Times New Roman"/>
          <w:sz w:val="24"/>
          <w:szCs w:val="24"/>
        </w:rPr>
        <w:t>Females prenatally exposed to elevated testosterone (T) levels due to maternal clinical conditions during pregnancy, such as congenital adrenal hyperplasia (CAH)</w:t>
      </w:r>
      <w:r w:rsidR="000203C0" w:rsidRPr="00627253">
        <w:rPr>
          <w:rFonts w:ascii="Times New Roman" w:hAnsi="Times New Roman" w:cs="Times New Roman"/>
          <w:sz w:val="24"/>
          <w:szCs w:val="24"/>
        </w:rPr>
        <w:t>,</w:t>
      </w:r>
      <w:r w:rsidR="00D61F88" w:rsidRPr="00627253">
        <w:rPr>
          <w:rFonts w:ascii="Times New Roman" w:hAnsi="Times New Roman" w:cs="Times New Roman"/>
          <w:sz w:val="24"/>
          <w:szCs w:val="24"/>
        </w:rPr>
        <w:t xml:space="preserve"> </w:t>
      </w:r>
      <w:r w:rsidR="001E76EF" w:rsidRPr="00627253">
        <w:rPr>
          <w:rFonts w:ascii="Times New Roman" w:hAnsi="Times New Roman" w:cs="Times New Roman"/>
          <w:sz w:val="24"/>
          <w:szCs w:val="24"/>
        </w:rPr>
        <w:t>particularly 21-hydroxylase deficiency</w:t>
      </w:r>
      <w:r w:rsidR="000875AD" w:rsidRPr="00627253">
        <w:rPr>
          <w:rFonts w:ascii="Times New Roman" w:hAnsi="Times New Roman" w:cs="Times New Roman"/>
          <w:sz w:val="24"/>
          <w:szCs w:val="24"/>
        </w:rPr>
        <w:t>, congenital virilizing tumors, or specific sex steroid pathway mutations, exhibit an increased risk of developing polycystic ovary syndrome (PCOS) in adulthood.</w:t>
      </w:r>
      <w:r w:rsidRPr="00627253">
        <w:rPr>
          <w:rFonts w:ascii="Times New Roman" w:hAnsi="Times New Roman" w:cs="Times New Roman"/>
          <w:b/>
          <w:bCs/>
          <w:sz w:val="24"/>
          <w:szCs w:val="24"/>
          <w:shd w:val="clear" w:color="auto" w:fill="FFFFFF"/>
        </w:rPr>
        <w:t xml:space="preserve"> </w:t>
      </w:r>
      <w:r w:rsidR="003B025F" w:rsidRPr="00627253">
        <w:rPr>
          <w:rFonts w:ascii="Times New Roman" w:hAnsi="Times New Roman" w:cs="Times New Roman"/>
          <w:sz w:val="24"/>
          <w:szCs w:val="24"/>
          <w:shd w:val="clear" w:color="auto" w:fill="FFFFFF"/>
        </w:rPr>
        <w:t>Polycystic ovarian morphology (PCOM) has 12 or more</w:t>
      </w:r>
      <w:r w:rsidR="00731C16" w:rsidRPr="00627253">
        <w:rPr>
          <w:rFonts w:ascii="Times New Roman" w:hAnsi="Times New Roman" w:cs="Times New Roman"/>
          <w:sz w:val="24"/>
          <w:szCs w:val="24"/>
          <w:shd w:val="clear" w:color="auto" w:fill="FFFFFF"/>
        </w:rPr>
        <w:t xml:space="preserve"> cysts in</w:t>
      </w:r>
      <w:r w:rsidR="009F5E1D" w:rsidRPr="00627253">
        <w:rPr>
          <w:rFonts w:ascii="Times New Roman" w:hAnsi="Times New Roman" w:cs="Times New Roman"/>
          <w:sz w:val="24"/>
          <w:szCs w:val="24"/>
          <w:shd w:val="clear" w:color="auto" w:fill="FFFFFF"/>
        </w:rPr>
        <w:t xml:space="preserve"> the</w:t>
      </w:r>
      <w:r w:rsidR="00731C16" w:rsidRPr="00627253">
        <w:rPr>
          <w:rFonts w:ascii="Times New Roman" w:hAnsi="Times New Roman" w:cs="Times New Roman"/>
          <w:sz w:val="24"/>
          <w:szCs w:val="24"/>
          <w:shd w:val="clear" w:color="auto" w:fill="FFFFFF"/>
        </w:rPr>
        <w:t xml:space="preserve"> ovary</w:t>
      </w:r>
      <w:r w:rsidR="003B025F" w:rsidRPr="00627253">
        <w:rPr>
          <w:rFonts w:ascii="Times New Roman" w:hAnsi="Times New Roman" w:cs="Times New Roman"/>
          <w:sz w:val="24"/>
          <w:szCs w:val="24"/>
          <w:shd w:val="clear" w:color="auto" w:fill="FFFFFF"/>
        </w:rPr>
        <w:t xml:space="preserve"> measuring from 2 to 9 mm in diameter and</w:t>
      </w:r>
      <w:r w:rsidR="005B4C2D" w:rsidRPr="00627253">
        <w:rPr>
          <w:rFonts w:ascii="Times New Roman" w:hAnsi="Times New Roman" w:cs="Times New Roman"/>
          <w:sz w:val="24"/>
          <w:szCs w:val="24"/>
          <w:shd w:val="clear" w:color="auto" w:fill="FFFFFF"/>
        </w:rPr>
        <w:t>/</w:t>
      </w:r>
      <w:r w:rsidR="00847D73" w:rsidRPr="00627253">
        <w:rPr>
          <w:rFonts w:ascii="Times New Roman" w:hAnsi="Times New Roman" w:cs="Times New Roman"/>
          <w:sz w:val="24"/>
          <w:szCs w:val="24"/>
          <w:shd w:val="clear" w:color="auto" w:fill="FFFFFF"/>
        </w:rPr>
        <w:t>or</w:t>
      </w:r>
      <w:r w:rsidR="00731C16" w:rsidRPr="00627253">
        <w:rPr>
          <w:rFonts w:ascii="Times New Roman" w:hAnsi="Times New Roman" w:cs="Times New Roman"/>
          <w:sz w:val="24"/>
          <w:szCs w:val="24"/>
          <w:shd w:val="clear" w:color="auto" w:fill="FFFFFF"/>
        </w:rPr>
        <w:t xml:space="preserve"> </w:t>
      </w:r>
      <w:r w:rsidR="003B025F" w:rsidRPr="00627253">
        <w:rPr>
          <w:rFonts w:ascii="Times New Roman" w:hAnsi="Times New Roman" w:cs="Times New Roman"/>
          <w:sz w:val="24"/>
          <w:szCs w:val="24"/>
          <w:shd w:val="clear" w:color="auto" w:fill="FFFFFF"/>
        </w:rPr>
        <w:t>ovarian volume</w:t>
      </w:r>
      <w:r w:rsidR="00731C16" w:rsidRPr="00627253">
        <w:rPr>
          <w:rFonts w:ascii="Times New Roman" w:hAnsi="Times New Roman" w:cs="Times New Roman"/>
          <w:sz w:val="24"/>
          <w:szCs w:val="24"/>
          <w:shd w:val="clear" w:color="auto" w:fill="FFFFFF"/>
        </w:rPr>
        <w:t xml:space="preserve"> &gt;10 ml</w:t>
      </w:r>
      <w:r w:rsidR="003B025F" w:rsidRPr="00627253">
        <w:rPr>
          <w:rFonts w:ascii="Times New Roman" w:hAnsi="Times New Roman" w:cs="Times New Roman"/>
          <w:sz w:val="24"/>
          <w:szCs w:val="24"/>
          <w:shd w:val="clear" w:color="auto" w:fill="FFFFFF"/>
        </w:rPr>
        <w:t xml:space="preserve"> </w:t>
      </w:r>
      <w:r w:rsidR="00B26FD3" w:rsidRPr="00627253">
        <w:rPr>
          <w:rFonts w:ascii="Times New Roman" w:hAnsi="Times New Roman" w:cs="Times New Roman"/>
          <w:sz w:val="24"/>
          <w:szCs w:val="24"/>
          <w:shd w:val="clear" w:color="auto" w:fill="FFFFFF"/>
        </w:rPr>
        <w:t xml:space="preserve">(Mukherjee </w:t>
      </w:r>
      <w:r w:rsidR="00B26FD3" w:rsidRPr="00627253">
        <w:rPr>
          <w:rFonts w:ascii="Times New Roman" w:hAnsi="Times New Roman" w:cs="Times New Roman"/>
          <w:i/>
          <w:iCs/>
          <w:sz w:val="24"/>
          <w:szCs w:val="24"/>
          <w:shd w:val="clear" w:color="auto" w:fill="FFFFFF"/>
        </w:rPr>
        <w:t>et al</w:t>
      </w:r>
      <w:r w:rsidR="00B26FD3" w:rsidRPr="00627253">
        <w:rPr>
          <w:rFonts w:ascii="Times New Roman" w:hAnsi="Times New Roman" w:cs="Times New Roman"/>
          <w:sz w:val="24"/>
          <w:szCs w:val="24"/>
          <w:shd w:val="clear" w:color="auto" w:fill="FFFFFF"/>
        </w:rPr>
        <w:t>., 2023</w:t>
      </w:r>
      <w:r w:rsidR="00AA5E8B" w:rsidRPr="00627253">
        <w:rPr>
          <w:rFonts w:ascii="Times New Roman" w:hAnsi="Times New Roman" w:cs="Times New Roman"/>
          <w:sz w:val="24"/>
          <w:szCs w:val="24"/>
          <w:shd w:val="clear" w:color="auto" w:fill="FFFFFF"/>
        </w:rPr>
        <w:t xml:space="preserve">; </w:t>
      </w:r>
      <w:r w:rsidR="009914A8" w:rsidRPr="00627253">
        <w:rPr>
          <w:rFonts w:ascii="Times New Roman" w:hAnsi="Times New Roman" w:cs="Times New Roman"/>
          <w:sz w:val="24"/>
          <w:szCs w:val="24"/>
          <w:shd w:val="clear" w:color="auto" w:fill="FFFFFF"/>
        </w:rPr>
        <w:t xml:space="preserve">Dumesic </w:t>
      </w:r>
      <w:r w:rsidR="009914A8" w:rsidRPr="00627253">
        <w:rPr>
          <w:rFonts w:ascii="Times New Roman" w:hAnsi="Times New Roman" w:cs="Times New Roman"/>
          <w:i/>
          <w:iCs/>
          <w:sz w:val="24"/>
          <w:szCs w:val="24"/>
          <w:shd w:val="clear" w:color="auto" w:fill="FFFFFF"/>
        </w:rPr>
        <w:t>et al</w:t>
      </w:r>
      <w:r w:rsidR="009914A8" w:rsidRPr="00627253">
        <w:rPr>
          <w:rFonts w:ascii="Times New Roman" w:hAnsi="Times New Roman" w:cs="Times New Roman"/>
          <w:sz w:val="24"/>
          <w:szCs w:val="24"/>
          <w:shd w:val="clear" w:color="auto" w:fill="FFFFFF"/>
        </w:rPr>
        <w:t>., 2015</w:t>
      </w:r>
      <w:r w:rsidR="00B26FD3" w:rsidRPr="00627253">
        <w:rPr>
          <w:rFonts w:ascii="Times New Roman" w:hAnsi="Times New Roman" w:cs="Times New Roman"/>
          <w:sz w:val="24"/>
          <w:szCs w:val="24"/>
          <w:shd w:val="clear" w:color="auto" w:fill="FFFFFF"/>
        </w:rPr>
        <w:t>).</w:t>
      </w:r>
      <w:r w:rsidR="00C8683D" w:rsidRPr="00627253">
        <w:rPr>
          <w:rFonts w:ascii="Times New Roman" w:hAnsi="Times New Roman" w:cs="Times New Roman"/>
          <w:sz w:val="24"/>
          <w:szCs w:val="24"/>
          <w:shd w:val="clear" w:color="auto" w:fill="FFFFFF"/>
        </w:rPr>
        <w:t xml:space="preserve"> Candidate genes have identified many susceptibility genes</w:t>
      </w:r>
      <w:r w:rsidR="00115E46" w:rsidRPr="00627253">
        <w:rPr>
          <w:rFonts w:ascii="Times New Roman" w:hAnsi="Times New Roman" w:cs="Times New Roman"/>
          <w:sz w:val="24"/>
          <w:szCs w:val="24"/>
          <w:shd w:val="clear" w:color="auto" w:fill="FFFFFF"/>
        </w:rPr>
        <w:t xml:space="preserve"> including cytochrome P</w:t>
      </w:r>
      <w:r w:rsidR="000C5781" w:rsidRPr="00627253">
        <w:rPr>
          <w:rFonts w:ascii="Times New Roman" w:hAnsi="Times New Roman" w:cs="Times New Roman"/>
          <w:sz w:val="24"/>
          <w:szCs w:val="24"/>
          <w:shd w:val="clear" w:color="auto" w:fill="FFFFFF"/>
        </w:rPr>
        <w:t xml:space="preserve">1A1 (CYP1A1), CYP11A, CYP17A1, CYP19, </w:t>
      </w:r>
      <w:r w:rsidR="00954E6F" w:rsidRPr="00627253">
        <w:rPr>
          <w:rFonts w:ascii="Times New Roman" w:hAnsi="Times New Roman" w:cs="Times New Roman"/>
          <w:sz w:val="24"/>
          <w:szCs w:val="24"/>
          <w:shd w:val="clear" w:color="auto" w:fill="FFFFFF"/>
        </w:rPr>
        <w:t xml:space="preserve">17β-hydroxysteroid </w:t>
      </w:r>
      <w:r w:rsidR="007F35C0" w:rsidRPr="00627253">
        <w:rPr>
          <w:rFonts w:ascii="Times New Roman" w:hAnsi="Times New Roman" w:cs="Times New Roman"/>
          <w:sz w:val="24"/>
          <w:szCs w:val="24"/>
          <w:shd w:val="clear" w:color="auto" w:fill="FFFFFF"/>
        </w:rPr>
        <w:t xml:space="preserve">dehydrogenase (HSD17B6), androgen receptor (AR), sex hormone binding globulin (HSBG), </w:t>
      </w:r>
      <w:r w:rsidR="00594AD7" w:rsidRPr="00627253">
        <w:rPr>
          <w:rFonts w:ascii="Times New Roman" w:hAnsi="Times New Roman" w:cs="Times New Roman"/>
          <w:sz w:val="24"/>
          <w:szCs w:val="24"/>
          <w:shd w:val="clear" w:color="auto" w:fill="FFFFFF"/>
        </w:rPr>
        <w:t>insulin receptor (INSR), insulin receptor substrate 1</w:t>
      </w:r>
      <w:r w:rsidR="00A35CB1" w:rsidRPr="00627253">
        <w:rPr>
          <w:rFonts w:ascii="Times New Roman" w:hAnsi="Times New Roman" w:cs="Times New Roman"/>
          <w:sz w:val="24"/>
          <w:szCs w:val="24"/>
          <w:shd w:val="clear" w:color="auto" w:fill="FFFFFF"/>
        </w:rPr>
        <w:t xml:space="preserve"> (IRS1), </w:t>
      </w:r>
      <w:r w:rsidR="00A72A60" w:rsidRPr="00627253">
        <w:rPr>
          <w:rFonts w:ascii="Times New Roman" w:hAnsi="Times New Roman" w:cs="Times New Roman"/>
          <w:sz w:val="24"/>
          <w:szCs w:val="24"/>
          <w:shd w:val="clear" w:color="auto" w:fill="FFFFFF"/>
        </w:rPr>
        <w:t>peroxisome proliferator-activated receptor gamma (</w:t>
      </w:r>
      <w:r w:rsidR="007C56F3" w:rsidRPr="00627253">
        <w:rPr>
          <w:rStyle w:val="Emphasis"/>
          <w:rFonts w:ascii="Times New Roman" w:hAnsi="Times New Roman" w:cs="Times New Roman"/>
          <w:sz w:val="24"/>
          <w:szCs w:val="24"/>
          <w:shd w:val="clear" w:color="auto" w:fill="FFFFFF"/>
        </w:rPr>
        <w:t>PPAR-</w:t>
      </w:r>
      <w:r w:rsidR="007C56F3" w:rsidRPr="00627253">
        <w:rPr>
          <w:rStyle w:val="Emphasis"/>
          <w:rFonts w:ascii="Times New Roman" w:hAnsi="Times New Roman" w:cs="Times New Roman"/>
          <w:i w:val="0"/>
          <w:iCs w:val="0"/>
          <w:sz w:val="24"/>
          <w:szCs w:val="24"/>
          <w:shd w:val="clear" w:color="auto" w:fill="FFFFFF"/>
        </w:rPr>
        <w:t>γ)</w:t>
      </w:r>
      <w:r w:rsidR="00AD0896" w:rsidRPr="00627253">
        <w:rPr>
          <w:rStyle w:val="Emphasis"/>
          <w:rFonts w:ascii="Times New Roman" w:hAnsi="Times New Roman" w:cs="Times New Roman"/>
          <w:i w:val="0"/>
          <w:iCs w:val="0"/>
          <w:sz w:val="24"/>
          <w:szCs w:val="24"/>
          <w:shd w:val="clear" w:color="auto" w:fill="FFFFFF"/>
        </w:rPr>
        <w:t>,</w:t>
      </w:r>
      <w:r w:rsidR="00A72E59" w:rsidRPr="00627253">
        <w:rPr>
          <w:rStyle w:val="Emphasis"/>
          <w:rFonts w:ascii="Times New Roman" w:hAnsi="Times New Roman" w:cs="Times New Roman"/>
          <w:i w:val="0"/>
          <w:iCs w:val="0"/>
          <w:sz w:val="24"/>
          <w:szCs w:val="24"/>
          <w:shd w:val="clear" w:color="auto" w:fill="FFFFFF"/>
        </w:rPr>
        <w:t xml:space="preserve"> follicle</w:t>
      </w:r>
      <w:r w:rsidR="00694D3F" w:rsidRPr="00627253">
        <w:rPr>
          <w:rStyle w:val="Emphasis"/>
          <w:rFonts w:ascii="Times New Roman" w:hAnsi="Times New Roman" w:cs="Times New Roman"/>
          <w:i w:val="0"/>
          <w:iCs w:val="0"/>
          <w:sz w:val="24"/>
          <w:szCs w:val="24"/>
          <w:shd w:val="clear" w:color="auto" w:fill="FFFFFF"/>
        </w:rPr>
        <w:t>-</w:t>
      </w:r>
      <w:r w:rsidR="00A72E59" w:rsidRPr="00627253">
        <w:rPr>
          <w:rStyle w:val="Emphasis"/>
          <w:rFonts w:ascii="Times New Roman" w:hAnsi="Times New Roman" w:cs="Times New Roman"/>
          <w:i w:val="0"/>
          <w:iCs w:val="0"/>
          <w:sz w:val="24"/>
          <w:szCs w:val="24"/>
          <w:shd w:val="clear" w:color="auto" w:fill="FFFFFF"/>
        </w:rPr>
        <w:t xml:space="preserve">stimulating hormone receptor (FSHR), </w:t>
      </w:r>
      <w:r w:rsidR="004A0F13" w:rsidRPr="00627253">
        <w:rPr>
          <w:rStyle w:val="Emphasis"/>
          <w:rFonts w:ascii="Times New Roman" w:hAnsi="Times New Roman" w:cs="Times New Roman"/>
          <w:i w:val="0"/>
          <w:iCs w:val="0"/>
          <w:sz w:val="24"/>
          <w:szCs w:val="24"/>
          <w:shd w:val="clear" w:color="auto" w:fill="FFFFFF"/>
        </w:rPr>
        <w:t>luteinizing</w:t>
      </w:r>
      <w:r w:rsidR="00A72E59" w:rsidRPr="00627253">
        <w:rPr>
          <w:rStyle w:val="Emphasis"/>
          <w:rFonts w:ascii="Times New Roman" w:hAnsi="Times New Roman" w:cs="Times New Roman"/>
          <w:i w:val="0"/>
          <w:iCs w:val="0"/>
          <w:sz w:val="24"/>
          <w:szCs w:val="24"/>
          <w:shd w:val="clear" w:color="auto" w:fill="FFFFFF"/>
        </w:rPr>
        <w:t xml:space="preserve"> hormone / chorionic gonado</w:t>
      </w:r>
      <w:r w:rsidR="00981374" w:rsidRPr="00627253">
        <w:rPr>
          <w:rStyle w:val="Emphasis"/>
          <w:rFonts w:ascii="Times New Roman" w:hAnsi="Times New Roman" w:cs="Times New Roman"/>
          <w:i w:val="0"/>
          <w:iCs w:val="0"/>
          <w:sz w:val="24"/>
          <w:szCs w:val="24"/>
          <w:shd w:val="clear" w:color="auto" w:fill="FFFFFF"/>
        </w:rPr>
        <w:t xml:space="preserve">tropin </w:t>
      </w:r>
      <w:r w:rsidR="004A0F13" w:rsidRPr="00627253">
        <w:rPr>
          <w:rStyle w:val="Emphasis"/>
          <w:rFonts w:ascii="Times New Roman" w:hAnsi="Times New Roman" w:cs="Times New Roman"/>
          <w:i w:val="0"/>
          <w:iCs w:val="0"/>
          <w:sz w:val="24"/>
          <w:szCs w:val="24"/>
          <w:shd w:val="clear" w:color="auto" w:fill="FFFFFF"/>
        </w:rPr>
        <w:t>receptor</w:t>
      </w:r>
      <w:r w:rsidR="00981374" w:rsidRPr="00627253">
        <w:rPr>
          <w:rStyle w:val="Emphasis"/>
          <w:rFonts w:ascii="Times New Roman" w:hAnsi="Times New Roman" w:cs="Times New Roman"/>
          <w:i w:val="0"/>
          <w:iCs w:val="0"/>
          <w:sz w:val="24"/>
          <w:szCs w:val="24"/>
          <w:shd w:val="clear" w:color="auto" w:fill="FFFFFF"/>
        </w:rPr>
        <w:t xml:space="preserve"> (LHCGR), anti-</w:t>
      </w:r>
      <w:r w:rsidR="004A3918" w:rsidRPr="00627253">
        <w:rPr>
          <w:rStyle w:val="Emphasis"/>
          <w:rFonts w:ascii="Times New Roman" w:hAnsi="Times New Roman" w:cs="Times New Roman"/>
          <w:i w:val="0"/>
          <w:iCs w:val="0"/>
          <w:sz w:val="24"/>
          <w:szCs w:val="24"/>
          <w:shd w:val="clear" w:color="auto" w:fill="FFFFFF"/>
        </w:rPr>
        <w:t>M</w:t>
      </w:r>
      <w:r w:rsidR="00981374" w:rsidRPr="00627253">
        <w:rPr>
          <w:rStyle w:val="Emphasis"/>
          <w:rFonts w:ascii="Times New Roman" w:hAnsi="Times New Roman" w:cs="Times New Roman"/>
          <w:i w:val="0"/>
          <w:iCs w:val="0"/>
          <w:sz w:val="24"/>
          <w:szCs w:val="24"/>
          <w:shd w:val="clear" w:color="auto" w:fill="FFFFFF"/>
        </w:rPr>
        <w:t xml:space="preserve">ullerian </w:t>
      </w:r>
      <w:r w:rsidR="004A3918" w:rsidRPr="00627253">
        <w:rPr>
          <w:rStyle w:val="Emphasis"/>
          <w:rFonts w:ascii="Times New Roman" w:hAnsi="Times New Roman" w:cs="Times New Roman"/>
          <w:i w:val="0"/>
          <w:iCs w:val="0"/>
          <w:sz w:val="24"/>
          <w:szCs w:val="24"/>
          <w:shd w:val="clear" w:color="auto" w:fill="FFFFFF"/>
        </w:rPr>
        <w:t xml:space="preserve">hormone receptor type 2 (AMHR2), interleukin </w:t>
      </w:r>
      <w:r w:rsidR="00232ED9" w:rsidRPr="00627253">
        <w:rPr>
          <w:rStyle w:val="Emphasis"/>
          <w:rFonts w:ascii="Times New Roman" w:hAnsi="Times New Roman" w:cs="Times New Roman"/>
          <w:i w:val="0"/>
          <w:iCs w:val="0"/>
          <w:sz w:val="24"/>
          <w:szCs w:val="24"/>
          <w:shd w:val="clear" w:color="auto" w:fill="FFFFFF"/>
        </w:rPr>
        <w:t xml:space="preserve">(IL) IL-1A, </w:t>
      </w:r>
      <w:r w:rsidR="00DC4757" w:rsidRPr="00627253">
        <w:rPr>
          <w:rStyle w:val="Emphasis"/>
          <w:rFonts w:ascii="Times New Roman" w:hAnsi="Times New Roman" w:cs="Times New Roman"/>
          <w:i w:val="0"/>
          <w:iCs w:val="0"/>
          <w:sz w:val="24"/>
          <w:szCs w:val="24"/>
          <w:shd w:val="clear" w:color="auto" w:fill="FFFFFF"/>
        </w:rPr>
        <w:t>IL-1B and IL-6</w:t>
      </w:r>
      <w:r w:rsidR="00DD209D" w:rsidRPr="00627253">
        <w:rPr>
          <w:rStyle w:val="Emphasis"/>
          <w:rFonts w:ascii="Times New Roman" w:hAnsi="Times New Roman" w:cs="Times New Roman"/>
          <w:i w:val="0"/>
          <w:iCs w:val="0"/>
          <w:sz w:val="24"/>
          <w:szCs w:val="24"/>
          <w:shd w:val="clear" w:color="auto" w:fill="FFFFFF"/>
        </w:rPr>
        <w:t xml:space="preserve"> whereas genome</w:t>
      </w:r>
      <w:r w:rsidR="00C71C4D" w:rsidRPr="00627253">
        <w:rPr>
          <w:rStyle w:val="Emphasis"/>
          <w:rFonts w:ascii="Times New Roman" w:hAnsi="Times New Roman" w:cs="Times New Roman"/>
          <w:i w:val="0"/>
          <w:iCs w:val="0"/>
          <w:sz w:val="24"/>
          <w:szCs w:val="24"/>
          <w:shd w:val="clear" w:color="auto" w:fill="FFFFFF"/>
        </w:rPr>
        <w:t>-</w:t>
      </w:r>
      <w:r w:rsidR="00DD209D" w:rsidRPr="00627253">
        <w:rPr>
          <w:rStyle w:val="Emphasis"/>
          <w:rFonts w:ascii="Times New Roman" w:hAnsi="Times New Roman" w:cs="Times New Roman"/>
          <w:i w:val="0"/>
          <w:iCs w:val="0"/>
          <w:sz w:val="24"/>
          <w:szCs w:val="24"/>
          <w:shd w:val="clear" w:color="auto" w:fill="FFFFFF"/>
        </w:rPr>
        <w:t>wide association studies</w:t>
      </w:r>
      <w:r w:rsidR="00C71C4D" w:rsidRPr="00627253">
        <w:rPr>
          <w:rStyle w:val="Emphasis"/>
          <w:rFonts w:ascii="Times New Roman" w:hAnsi="Times New Roman" w:cs="Times New Roman"/>
          <w:i w:val="0"/>
          <w:iCs w:val="0"/>
          <w:sz w:val="24"/>
          <w:szCs w:val="24"/>
          <w:shd w:val="clear" w:color="auto" w:fill="FFFFFF"/>
        </w:rPr>
        <w:t xml:space="preserve"> have identified many susceptibility loci</w:t>
      </w:r>
      <w:r w:rsidR="003231EA" w:rsidRPr="00627253">
        <w:rPr>
          <w:rStyle w:val="Emphasis"/>
          <w:rFonts w:ascii="Times New Roman" w:hAnsi="Times New Roman" w:cs="Times New Roman"/>
          <w:i w:val="0"/>
          <w:iCs w:val="0"/>
          <w:sz w:val="24"/>
          <w:szCs w:val="24"/>
          <w:shd w:val="clear" w:color="auto" w:fill="FFFFFF"/>
        </w:rPr>
        <w:t xml:space="preserve"> include THADA, DENND1A, </w:t>
      </w:r>
      <w:r w:rsidR="003A4BD4" w:rsidRPr="00627253">
        <w:rPr>
          <w:rStyle w:val="Emphasis"/>
          <w:rFonts w:ascii="Times New Roman" w:hAnsi="Times New Roman" w:cs="Times New Roman"/>
          <w:i w:val="0"/>
          <w:iCs w:val="0"/>
          <w:sz w:val="24"/>
          <w:szCs w:val="24"/>
          <w:shd w:val="clear" w:color="auto" w:fill="FFFFFF"/>
        </w:rPr>
        <w:t>LHCGR, FSHR, C</w:t>
      </w:r>
      <w:r w:rsidR="000F7754" w:rsidRPr="00627253">
        <w:rPr>
          <w:rStyle w:val="Emphasis"/>
          <w:rFonts w:ascii="Times New Roman" w:hAnsi="Times New Roman" w:cs="Times New Roman"/>
          <w:i w:val="0"/>
          <w:iCs w:val="0"/>
          <w:sz w:val="24"/>
          <w:szCs w:val="24"/>
          <w:shd w:val="clear" w:color="auto" w:fill="FFFFFF"/>
        </w:rPr>
        <w:t>9orf3, YAP1, GATA4</w:t>
      </w:r>
      <w:r w:rsidR="00C04A59" w:rsidRPr="00627253">
        <w:rPr>
          <w:rStyle w:val="Emphasis"/>
          <w:rFonts w:ascii="Times New Roman" w:hAnsi="Times New Roman" w:cs="Times New Roman"/>
          <w:i w:val="0"/>
          <w:iCs w:val="0"/>
          <w:sz w:val="24"/>
          <w:szCs w:val="24"/>
          <w:shd w:val="clear" w:color="auto" w:fill="FFFFFF"/>
        </w:rPr>
        <w:t xml:space="preserve"> AND ERBB</w:t>
      </w:r>
      <w:r w:rsidR="00DE7060" w:rsidRPr="00627253">
        <w:rPr>
          <w:rStyle w:val="Emphasis"/>
          <w:rFonts w:ascii="Times New Roman" w:hAnsi="Times New Roman" w:cs="Times New Roman"/>
          <w:i w:val="0"/>
          <w:iCs w:val="0"/>
          <w:sz w:val="24"/>
          <w:szCs w:val="24"/>
          <w:shd w:val="clear" w:color="auto" w:fill="FFFFFF"/>
        </w:rPr>
        <w:t xml:space="preserve">4 </w:t>
      </w:r>
      <w:r w:rsidR="00DE7060" w:rsidRPr="00627253">
        <w:rPr>
          <w:rFonts w:ascii="Times New Roman" w:hAnsi="Times New Roman" w:cs="Times New Roman"/>
          <w:sz w:val="24"/>
          <w:szCs w:val="24"/>
          <w:shd w:val="clear" w:color="auto" w:fill="FFFFFF"/>
        </w:rPr>
        <w:t xml:space="preserve">(Ganie </w:t>
      </w:r>
      <w:r w:rsidR="00DE7060" w:rsidRPr="00627253">
        <w:rPr>
          <w:rFonts w:ascii="Times New Roman" w:hAnsi="Times New Roman" w:cs="Times New Roman"/>
          <w:i/>
          <w:iCs/>
          <w:sz w:val="24"/>
          <w:szCs w:val="24"/>
          <w:shd w:val="clear" w:color="auto" w:fill="FFFFFF"/>
        </w:rPr>
        <w:t>et al</w:t>
      </w:r>
      <w:r w:rsidR="00DE7060" w:rsidRPr="00627253">
        <w:rPr>
          <w:rFonts w:ascii="Times New Roman" w:hAnsi="Times New Roman" w:cs="Times New Roman"/>
          <w:sz w:val="24"/>
          <w:szCs w:val="24"/>
          <w:shd w:val="clear" w:color="auto" w:fill="FFFFFF"/>
        </w:rPr>
        <w:t>., 2019)</w:t>
      </w:r>
      <w:r w:rsidR="00DE7060" w:rsidRPr="00627253">
        <w:rPr>
          <w:rStyle w:val="Emphasis"/>
          <w:rFonts w:ascii="Times New Roman" w:hAnsi="Times New Roman" w:cs="Times New Roman"/>
          <w:i w:val="0"/>
          <w:iCs w:val="0"/>
          <w:sz w:val="24"/>
          <w:szCs w:val="24"/>
          <w:shd w:val="clear" w:color="auto" w:fill="FFFFFF"/>
        </w:rPr>
        <w:t>.</w:t>
      </w:r>
    </w:p>
    <w:p w14:paraId="7FC8987B" w14:textId="77777777" w:rsidR="008247B9" w:rsidRPr="00627253" w:rsidRDefault="008247B9" w:rsidP="006C7B84">
      <w:pPr>
        <w:spacing w:line="360" w:lineRule="auto"/>
        <w:jc w:val="both"/>
        <w:rPr>
          <w:rStyle w:val="Strong"/>
          <w:rFonts w:ascii="Times New Roman" w:hAnsi="Times New Roman" w:cs="Times New Roman"/>
          <w:b w:val="0"/>
          <w:bCs w:val="0"/>
          <w:sz w:val="24"/>
          <w:szCs w:val="24"/>
          <w:shd w:val="clear" w:color="auto" w:fill="FFFCF0"/>
        </w:rPr>
      </w:pPr>
    </w:p>
    <w:p w14:paraId="68263475" w14:textId="1CE688FF" w:rsidR="002027DF" w:rsidRPr="00627253" w:rsidRDefault="002027DF" w:rsidP="006C7B84">
      <w:pPr>
        <w:spacing w:line="360" w:lineRule="auto"/>
        <w:jc w:val="both"/>
        <w:rPr>
          <w:rFonts w:ascii="Times New Roman" w:hAnsi="Times New Roman" w:cs="Times New Roman"/>
          <w:sz w:val="24"/>
          <w:szCs w:val="24"/>
        </w:rPr>
      </w:pPr>
      <w:r w:rsidRPr="00627253">
        <w:rPr>
          <w:rFonts w:ascii="Times New Roman" w:hAnsi="Times New Roman" w:cs="Times New Roman"/>
          <w:noProof/>
          <w:sz w:val="24"/>
          <w:szCs w:val="24"/>
        </w:rPr>
        <w:drawing>
          <wp:inline distT="0" distB="0" distL="0" distR="0" wp14:anchorId="5322690A" wp14:editId="44C47249">
            <wp:extent cx="5731510" cy="2884805"/>
            <wp:effectExtent l="0" t="0" r="2540" b="0"/>
            <wp:docPr id="1172899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99135" name=""/>
                    <pic:cNvPicPr/>
                  </pic:nvPicPr>
                  <pic:blipFill>
                    <a:blip r:embed="rId9"/>
                    <a:stretch>
                      <a:fillRect/>
                    </a:stretch>
                  </pic:blipFill>
                  <pic:spPr>
                    <a:xfrm>
                      <a:off x="0" y="0"/>
                      <a:ext cx="5731510" cy="2884805"/>
                    </a:xfrm>
                    <a:prstGeom prst="rect">
                      <a:avLst/>
                    </a:prstGeom>
                  </pic:spPr>
                </pic:pic>
              </a:graphicData>
            </a:graphic>
          </wp:inline>
        </w:drawing>
      </w:r>
    </w:p>
    <w:p w14:paraId="29D4D5C2" w14:textId="1A7FB509" w:rsidR="009D628C" w:rsidRPr="00627253" w:rsidRDefault="009D628C" w:rsidP="006C7B84">
      <w:pPr>
        <w:spacing w:line="360" w:lineRule="auto"/>
        <w:jc w:val="both"/>
        <w:rPr>
          <w:rFonts w:ascii="Times New Roman" w:hAnsi="Times New Roman" w:cs="Times New Roman"/>
          <w:b/>
          <w:bCs/>
          <w:sz w:val="24"/>
          <w:szCs w:val="24"/>
        </w:rPr>
      </w:pPr>
      <w:r w:rsidRPr="00627253">
        <w:rPr>
          <w:rFonts w:ascii="Times New Roman" w:hAnsi="Times New Roman" w:cs="Times New Roman"/>
          <w:b/>
          <w:bCs/>
          <w:sz w:val="24"/>
          <w:szCs w:val="24"/>
          <w:shd w:val="clear" w:color="auto" w:fill="FFFCF0"/>
        </w:rPr>
        <w:lastRenderedPageBreak/>
        <w:t>FIGURE 2</w:t>
      </w:r>
      <w:r w:rsidR="000B04B2" w:rsidRPr="00627253">
        <w:rPr>
          <w:rFonts w:ascii="Times New Roman" w:hAnsi="Times New Roman" w:cs="Times New Roman"/>
          <w:b/>
          <w:bCs/>
          <w:sz w:val="24"/>
          <w:szCs w:val="24"/>
          <w:shd w:val="clear" w:color="auto" w:fill="FFFCF0"/>
        </w:rPr>
        <w:t>:-</w:t>
      </w:r>
      <w:r w:rsidRPr="00627253">
        <w:rPr>
          <w:rFonts w:ascii="Times New Roman" w:hAnsi="Times New Roman" w:cs="Times New Roman"/>
          <w:b/>
          <w:bCs/>
          <w:sz w:val="24"/>
          <w:szCs w:val="24"/>
          <w:shd w:val="clear" w:color="auto" w:fill="FFFCF0"/>
        </w:rPr>
        <w:t>Summary of the genes involved in PCOS highlights the complexity of the disease.</w:t>
      </w:r>
    </w:p>
    <w:p w14:paraId="43918C68" w14:textId="064552BA" w:rsidR="00671544" w:rsidRPr="00627253" w:rsidRDefault="00671544" w:rsidP="006C7B84">
      <w:pPr>
        <w:spacing w:line="360" w:lineRule="auto"/>
        <w:jc w:val="both"/>
        <w:rPr>
          <w:rFonts w:ascii="Times New Roman" w:hAnsi="Times New Roman" w:cs="Times New Roman"/>
          <w:b/>
          <w:bCs/>
          <w:sz w:val="24"/>
          <w:szCs w:val="24"/>
        </w:rPr>
      </w:pPr>
      <w:r w:rsidRPr="00627253">
        <w:rPr>
          <w:rFonts w:ascii="Times New Roman" w:hAnsi="Times New Roman" w:cs="Times New Roman"/>
          <w:b/>
          <w:bCs/>
          <w:sz w:val="24"/>
          <w:szCs w:val="24"/>
        </w:rPr>
        <w:t xml:space="preserve">Genes involved in ovarian and </w:t>
      </w:r>
      <w:r w:rsidR="003C62B9" w:rsidRPr="00627253">
        <w:rPr>
          <w:rFonts w:ascii="Times New Roman" w:hAnsi="Times New Roman" w:cs="Times New Roman"/>
          <w:b/>
          <w:bCs/>
          <w:sz w:val="24"/>
          <w:szCs w:val="24"/>
        </w:rPr>
        <w:t xml:space="preserve">adrenal </w:t>
      </w:r>
      <w:r w:rsidRPr="00627253">
        <w:rPr>
          <w:rFonts w:ascii="Times New Roman" w:hAnsi="Times New Roman" w:cs="Times New Roman"/>
          <w:b/>
          <w:bCs/>
          <w:sz w:val="24"/>
          <w:szCs w:val="24"/>
        </w:rPr>
        <w:t>steroid</w:t>
      </w:r>
      <w:r w:rsidR="003C62B9" w:rsidRPr="00627253">
        <w:rPr>
          <w:rFonts w:ascii="Times New Roman" w:hAnsi="Times New Roman" w:cs="Times New Roman"/>
          <w:b/>
          <w:bCs/>
          <w:sz w:val="24"/>
          <w:szCs w:val="24"/>
        </w:rPr>
        <w:t>ogenesis</w:t>
      </w:r>
      <w:r w:rsidR="00DC0449" w:rsidRPr="00627253">
        <w:rPr>
          <w:rFonts w:ascii="Times New Roman" w:hAnsi="Times New Roman" w:cs="Times New Roman"/>
          <w:b/>
          <w:bCs/>
          <w:sz w:val="24"/>
          <w:szCs w:val="24"/>
        </w:rPr>
        <w:t>:-</w:t>
      </w:r>
    </w:p>
    <w:p w14:paraId="7958C858" w14:textId="741E5949" w:rsidR="00C3657D" w:rsidRPr="00627253" w:rsidRDefault="00C3657D" w:rsidP="006C7B84">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627253">
        <w:rPr>
          <w:rFonts w:ascii="Times New Roman" w:eastAsia="Times New Roman" w:hAnsi="Times New Roman" w:cs="Times New Roman"/>
          <w:kern w:val="0"/>
          <w:sz w:val="24"/>
          <w:szCs w:val="24"/>
          <w:lang w:eastAsia="en-IN"/>
          <w14:ligatures w14:val="none"/>
        </w:rPr>
        <w:t>Androgen overproduction is a common hormonal imbalance in PCOS. Researchers have investigated several genes potentially linked to this issue:</w:t>
      </w:r>
      <w:r w:rsidR="003329C4" w:rsidRPr="00627253">
        <w:rPr>
          <w:rFonts w:ascii="Times New Roman" w:eastAsia="Times New Roman" w:hAnsi="Times New Roman" w:cs="Times New Roman"/>
          <w:kern w:val="0"/>
          <w:sz w:val="24"/>
          <w:szCs w:val="24"/>
          <w:lang w:eastAsia="en-IN"/>
          <w14:ligatures w14:val="none"/>
        </w:rPr>
        <w:t>-</w:t>
      </w:r>
    </w:p>
    <w:p w14:paraId="75BE0A3F" w14:textId="170C8A18" w:rsidR="0025351F" w:rsidRPr="00627253" w:rsidRDefault="00C3657D" w:rsidP="006C7B84">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627253">
        <w:rPr>
          <w:rFonts w:ascii="Times New Roman" w:eastAsia="Times New Roman" w:hAnsi="Times New Roman" w:cs="Times New Roman"/>
          <w:b/>
          <w:bCs/>
          <w:kern w:val="0"/>
          <w:sz w:val="24"/>
          <w:szCs w:val="24"/>
          <w:lang w:eastAsia="en-IN"/>
          <w14:ligatures w14:val="none"/>
        </w:rPr>
        <w:t>CYP11A</w:t>
      </w:r>
      <w:r w:rsidR="00225605" w:rsidRPr="00627253">
        <w:rPr>
          <w:rFonts w:ascii="Times New Roman" w:eastAsia="Times New Roman" w:hAnsi="Times New Roman" w:cs="Times New Roman"/>
          <w:b/>
          <w:bCs/>
          <w:kern w:val="0"/>
          <w:sz w:val="24"/>
          <w:szCs w:val="24"/>
          <w:lang w:eastAsia="en-IN"/>
          <w14:ligatures w14:val="none"/>
        </w:rPr>
        <w:t>1</w:t>
      </w:r>
      <w:r w:rsidRPr="00627253">
        <w:rPr>
          <w:rFonts w:ascii="Times New Roman" w:eastAsia="Times New Roman" w:hAnsi="Times New Roman" w:cs="Times New Roman"/>
          <w:b/>
          <w:bCs/>
          <w:kern w:val="0"/>
          <w:sz w:val="24"/>
          <w:szCs w:val="24"/>
          <w:lang w:eastAsia="en-IN"/>
          <w14:ligatures w14:val="none"/>
        </w:rPr>
        <w:t>:</w:t>
      </w:r>
      <w:r w:rsidR="00225605" w:rsidRPr="00627253">
        <w:rPr>
          <w:rFonts w:ascii="Times New Roman" w:eastAsia="Times New Roman" w:hAnsi="Times New Roman" w:cs="Times New Roman"/>
          <w:b/>
          <w:bCs/>
          <w:kern w:val="0"/>
          <w:sz w:val="24"/>
          <w:szCs w:val="24"/>
          <w:lang w:eastAsia="en-IN"/>
          <w14:ligatures w14:val="none"/>
        </w:rPr>
        <w:t>-</w:t>
      </w:r>
      <w:r w:rsidR="00460EE9" w:rsidRPr="00627253">
        <w:rPr>
          <w:rFonts w:ascii="Times New Roman" w:eastAsia="Times New Roman" w:hAnsi="Times New Roman" w:cs="Times New Roman"/>
          <w:b/>
          <w:bCs/>
          <w:kern w:val="0"/>
          <w:sz w:val="24"/>
          <w:szCs w:val="24"/>
          <w:lang w:eastAsia="en-IN"/>
          <w14:ligatures w14:val="none"/>
        </w:rPr>
        <w:t xml:space="preserve"> </w:t>
      </w:r>
      <w:r w:rsidR="00460EE9" w:rsidRPr="00627253">
        <w:rPr>
          <w:rFonts w:ascii="Times New Roman" w:eastAsia="Times New Roman" w:hAnsi="Times New Roman" w:cs="Times New Roman"/>
          <w:kern w:val="0"/>
          <w:sz w:val="24"/>
          <w:szCs w:val="24"/>
          <w:lang w:eastAsia="en-IN"/>
          <w14:ligatures w14:val="none"/>
        </w:rPr>
        <w:t>CYP11A1 is</w:t>
      </w:r>
      <w:r w:rsidR="007156FB" w:rsidRPr="00627253">
        <w:rPr>
          <w:rFonts w:ascii="Times New Roman" w:eastAsia="Times New Roman" w:hAnsi="Times New Roman" w:cs="Times New Roman"/>
          <w:kern w:val="0"/>
          <w:sz w:val="24"/>
          <w:szCs w:val="24"/>
          <w:lang w:eastAsia="en-IN"/>
          <w14:ligatures w14:val="none"/>
        </w:rPr>
        <w:t xml:space="preserve"> named</w:t>
      </w:r>
      <w:r w:rsidR="0078000C" w:rsidRPr="00627253">
        <w:rPr>
          <w:rFonts w:ascii="Times New Roman" w:eastAsia="Times New Roman" w:hAnsi="Times New Roman" w:cs="Times New Roman"/>
          <w:kern w:val="0"/>
          <w:sz w:val="24"/>
          <w:szCs w:val="24"/>
          <w:lang w:eastAsia="en-IN"/>
          <w14:ligatures w14:val="none"/>
        </w:rPr>
        <w:t xml:space="preserve"> as cytochrome P450, family</w:t>
      </w:r>
      <w:r w:rsidR="00D3457E" w:rsidRPr="00627253">
        <w:rPr>
          <w:rFonts w:ascii="Times New Roman" w:eastAsia="Times New Roman" w:hAnsi="Times New Roman" w:cs="Times New Roman"/>
          <w:kern w:val="0"/>
          <w:sz w:val="24"/>
          <w:szCs w:val="24"/>
          <w:lang w:eastAsia="en-IN"/>
          <w14:ligatures w14:val="none"/>
        </w:rPr>
        <w:t xml:space="preserve"> </w:t>
      </w:r>
      <w:r w:rsidR="0078000C" w:rsidRPr="00627253">
        <w:rPr>
          <w:rFonts w:ascii="Times New Roman" w:eastAsia="Times New Roman" w:hAnsi="Times New Roman" w:cs="Times New Roman"/>
          <w:kern w:val="0"/>
          <w:sz w:val="24"/>
          <w:szCs w:val="24"/>
          <w:lang w:eastAsia="en-IN"/>
          <w14:ligatures w14:val="none"/>
        </w:rPr>
        <w:t>11, subfa</w:t>
      </w:r>
      <w:r w:rsidR="000D04E2" w:rsidRPr="00627253">
        <w:rPr>
          <w:rFonts w:ascii="Times New Roman" w:eastAsia="Times New Roman" w:hAnsi="Times New Roman" w:cs="Times New Roman"/>
          <w:kern w:val="0"/>
          <w:sz w:val="24"/>
          <w:szCs w:val="24"/>
          <w:lang w:eastAsia="en-IN"/>
          <w14:ligatures w14:val="none"/>
        </w:rPr>
        <w:t>mily A, member</w:t>
      </w:r>
      <w:r w:rsidR="00D3457E" w:rsidRPr="00627253">
        <w:rPr>
          <w:rFonts w:ascii="Times New Roman" w:eastAsia="Times New Roman" w:hAnsi="Times New Roman" w:cs="Times New Roman"/>
          <w:kern w:val="0"/>
          <w:sz w:val="24"/>
          <w:szCs w:val="24"/>
          <w:lang w:eastAsia="en-IN"/>
          <w14:ligatures w14:val="none"/>
        </w:rPr>
        <w:t xml:space="preserve"> </w:t>
      </w:r>
      <w:r w:rsidR="000D04E2" w:rsidRPr="00627253">
        <w:rPr>
          <w:rFonts w:ascii="Times New Roman" w:eastAsia="Times New Roman" w:hAnsi="Times New Roman" w:cs="Times New Roman"/>
          <w:kern w:val="0"/>
          <w:sz w:val="24"/>
          <w:szCs w:val="24"/>
          <w:lang w:eastAsia="en-IN"/>
          <w14:ligatures w14:val="none"/>
        </w:rPr>
        <w:t>1</w:t>
      </w:r>
      <w:r w:rsidR="00B064F1" w:rsidRPr="00627253">
        <w:rPr>
          <w:rFonts w:ascii="Times New Roman" w:eastAsia="Times New Roman" w:hAnsi="Times New Roman" w:cs="Times New Roman"/>
          <w:kern w:val="0"/>
          <w:sz w:val="24"/>
          <w:szCs w:val="24"/>
          <w:lang w:eastAsia="en-IN"/>
          <w14:ligatures w14:val="none"/>
        </w:rPr>
        <w:t xml:space="preserve"> or cholesterol-desmolase</w:t>
      </w:r>
      <w:r w:rsidR="000D04E2" w:rsidRPr="00627253">
        <w:rPr>
          <w:rFonts w:ascii="Times New Roman" w:eastAsia="Times New Roman" w:hAnsi="Times New Roman" w:cs="Times New Roman"/>
          <w:kern w:val="0"/>
          <w:sz w:val="24"/>
          <w:szCs w:val="24"/>
          <w:lang w:eastAsia="en-IN"/>
          <w14:ligatures w14:val="none"/>
        </w:rPr>
        <w:t>.</w:t>
      </w:r>
      <w:r w:rsidR="00A15B2A" w:rsidRPr="00627253">
        <w:rPr>
          <w:rFonts w:ascii="Times New Roman" w:eastAsia="Times New Roman" w:hAnsi="Times New Roman" w:cs="Times New Roman"/>
          <w:kern w:val="0"/>
          <w:sz w:val="24"/>
          <w:szCs w:val="24"/>
          <w:lang w:eastAsia="en-IN"/>
          <w14:ligatures w14:val="none"/>
        </w:rPr>
        <w:t xml:space="preserve"> It is located on chromosome</w:t>
      </w:r>
      <w:r w:rsidR="005E21C2" w:rsidRPr="00627253">
        <w:rPr>
          <w:rFonts w:ascii="Times New Roman" w:eastAsia="Times New Roman" w:hAnsi="Times New Roman" w:cs="Times New Roman"/>
          <w:kern w:val="0"/>
          <w:sz w:val="24"/>
          <w:szCs w:val="24"/>
          <w:lang w:eastAsia="en-IN"/>
          <w14:ligatures w14:val="none"/>
        </w:rPr>
        <w:t xml:space="preserve"> 15q24.1 and has 10 exons.</w:t>
      </w:r>
      <w:r w:rsidR="00111325" w:rsidRPr="00627253">
        <w:rPr>
          <w:rFonts w:ascii="Times New Roman" w:eastAsia="Times New Roman" w:hAnsi="Times New Roman" w:cs="Times New Roman"/>
          <w:kern w:val="0"/>
          <w:sz w:val="24"/>
          <w:szCs w:val="24"/>
          <w:lang w:eastAsia="en-IN"/>
          <w14:ligatures w14:val="none"/>
        </w:rPr>
        <w:t xml:space="preserve"> CYP11A1 </w:t>
      </w:r>
      <w:r w:rsidR="00D32713" w:rsidRPr="00627253">
        <w:rPr>
          <w:rFonts w:ascii="Times New Roman" w:eastAsia="Times New Roman" w:hAnsi="Times New Roman" w:cs="Times New Roman"/>
          <w:kern w:val="0"/>
          <w:sz w:val="24"/>
          <w:szCs w:val="24"/>
          <w:lang w:eastAsia="en-IN"/>
          <w14:ligatures w14:val="none"/>
        </w:rPr>
        <w:t xml:space="preserve">encodes superfamily of cytochrome p450 and present in </w:t>
      </w:r>
      <w:r w:rsidR="00A72EE7" w:rsidRPr="00627253">
        <w:rPr>
          <w:rFonts w:ascii="Times New Roman" w:eastAsia="Times New Roman" w:hAnsi="Times New Roman" w:cs="Times New Roman"/>
          <w:kern w:val="0"/>
          <w:sz w:val="24"/>
          <w:szCs w:val="24"/>
          <w:lang w:eastAsia="en-IN"/>
          <w14:ligatures w14:val="none"/>
        </w:rPr>
        <w:t xml:space="preserve">mitochondrial inner membrane. </w:t>
      </w:r>
      <w:r w:rsidR="00CB600B" w:rsidRPr="00627253">
        <w:rPr>
          <w:rFonts w:ascii="Times New Roman" w:eastAsia="Times New Roman" w:hAnsi="Times New Roman" w:cs="Times New Roman"/>
          <w:kern w:val="0"/>
          <w:sz w:val="24"/>
          <w:szCs w:val="24"/>
          <w:lang w:eastAsia="en-IN"/>
          <w14:ligatures w14:val="none"/>
        </w:rPr>
        <w:t xml:space="preserve"> The</w:t>
      </w:r>
      <w:r w:rsidR="00EF48D7" w:rsidRPr="00627253">
        <w:rPr>
          <w:rFonts w:ascii="Times New Roman" w:eastAsia="Times New Roman" w:hAnsi="Times New Roman" w:cs="Times New Roman"/>
          <w:kern w:val="0"/>
          <w:sz w:val="24"/>
          <w:szCs w:val="24"/>
          <w:lang w:eastAsia="en-IN"/>
          <w14:ligatures w14:val="none"/>
        </w:rPr>
        <w:t xml:space="preserve"> gene </w:t>
      </w:r>
      <w:r w:rsidR="00BA1AF5" w:rsidRPr="00627253">
        <w:rPr>
          <w:rFonts w:ascii="Times New Roman" w:eastAsia="Times New Roman" w:hAnsi="Times New Roman" w:cs="Times New Roman"/>
          <w:kern w:val="0"/>
          <w:sz w:val="24"/>
          <w:szCs w:val="24"/>
          <w:lang w:eastAsia="en-IN"/>
          <w14:ligatures w14:val="none"/>
        </w:rPr>
        <w:t>controls a key step</w:t>
      </w:r>
      <w:r w:rsidR="00CB600B" w:rsidRPr="00627253">
        <w:rPr>
          <w:rFonts w:ascii="Times New Roman" w:eastAsia="Times New Roman" w:hAnsi="Times New Roman" w:cs="Times New Roman"/>
          <w:kern w:val="0"/>
          <w:sz w:val="24"/>
          <w:szCs w:val="24"/>
          <w:lang w:eastAsia="en-IN"/>
          <w14:ligatures w14:val="none"/>
        </w:rPr>
        <w:t xml:space="preserve"> in the catalysis of cholesterol to pregn</w:t>
      </w:r>
      <w:r w:rsidR="006D0F76" w:rsidRPr="00627253">
        <w:rPr>
          <w:rFonts w:ascii="Times New Roman" w:eastAsia="Times New Roman" w:hAnsi="Times New Roman" w:cs="Times New Roman"/>
          <w:kern w:val="0"/>
          <w:sz w:val="24"/>
          <w:szCs w:val="24"/>
          <w:lang w:eastAsia="en-IN"/>
          <w14:ligatures w14:val="none"/>
        </w:rPr>
        <w:t>enolone</w:t>
      </w:r>
      <w:r w:rsidR="00F72054" w:rsidRPr="00627253">
        <w:rPr>
          <w:rFonts w:ascii="Times New Roman" w:eastAsia="Times New Roman" w:hAnsi="Times New Roman" w:cs="Times New Roman"/>
          <w:kern w:val="0"/>
          <w:sz w:val="24"/>
          <w:szCs w:val="24"/>
          <w:lang w:eastAsia="en-IN"/>
          <w14:ligatures w14:val="none"/>
        </w:rPr>
        <w:t xml:space="preserve"> and </w:t>
      </w:r>
      <w:r w:rsidR="00906BD5" w:rsidRPr="00627253">
        <w:rPr>
          <w:rFonts w:ascii="Times New Roman" w:eastAsia="Times New Roman" w:hAnsi="Times New Roman" w:cs="Times New Roman"/>
          <w:kern w:val="0"/>
          <w:sz w:val="24"/>
          <w:szCs w:val="24"/>
          <w:lang w:eastAsia="en-IN"/>
          <w14:ligatures w14:val="none"/>
        </w:rPr>
        <w:t xml:space="preserve">also </w:t>
      </w:r>
      <w:r w:rsidR="00F72054" w:rsidRPr="00627253">
        <w:rPr>
          <w:rFonts w:ascii="Times New Roman" w:eastAsia="Times New Roman" w:hAnsi="Times New Roman" w:cs="Times New Roman"/>
          <w:kern w:val="0"/>
          <w:sz w:val="24"/>
          <w:szCs w:val="24"/>
          <w:lang w:eastAsia="en-IN"/>
          <w14:ligatures w14:val="none"/>
        </w:rPr>
        <w:t xml:space="preserve">play role </w:t>
      </w:r>
      <w:r w:rsidR="00906BD5" w:rsidRPr="00627253">
        <w:rPr>
          <w:rFonts w:ascii="Times New Roman" w:eastAsia="Times New Roman" w:hAnsi="Times New Roman" w:cs="Times New Roman"/>
          <w:kern w:val="0"/>
          <w:sz w:val="24"/>
          <w:szCs w:val="24"/>
          <w:lang w:eastAsia="en-IN"/>
          <w14:ligatures w14:val="none"/>
        </w:rPr>
        <w:t xml:space="preserve">in steroidal synthesis pathway. </w:t>
      </w:r>
      <w:r w:rsidR="00BB34CB" w:rsidRPr="00627253">
        <w:rPr>
          <w:rFonts w:ascii="Times New Roman" w:hAnsi="Times New Roman" w:cs="Times New Roman"/>
          <w:sz w:val="24"/>
          <w:szCs w:val="24"/>
        </w:rPr>
        <w:t>SNP rs4077582 in CYP11A</w:t>
      </w:r>
      <w:r w:rsidR="00202E0D" w:rsidRPr="00627253">
        <w:rPr>
          <w:rFonts w:ascii="Times New Roman" w:hAnsi="Times New Roman" w:cs="Times New Roman"/>
          <w:sz w:val="24"/>
          <w:szCs w:val="24"/>
        </w:rPr>
        <w:t xml:space="preserve">1 </w:t>
      </w:r>
      <w:r w:rsidR="00BB34CB" w:rsidRPr="00627253">
        <w:rPr>
          <w:rFonts w:ascii="Times New Roman" w:hAnsi="Times New Roman" w:cs="Times New Roman"/>
          <w:sz w:val="24"/>
          <w:szCs w:val="24"/>
        </w:rPr>
        <w:t>elevates androgen level through the regulation of Luteinizing hormone in various genotypes</w:t>
      </w:r>
      <w:r w:rsidR="00202E0D" w:rsidRPr="00627253">
        <w:rPr>
          <w:rFonts w:ascii="Times New Roman" w:hAnsi="Times New Roman" w:cs="Times New Roman"/>
          <w:sz w:val="24"/>
          <w:szCs w:val="24"/>
        </w:rPr>
        <w:t>.</w:t>
      </w:r>
      <w:r w:rsidR="00140F49" w:rsidRPr="00627253">
        <w:rPr>
          <w:rFonts w:ascii="Times New Roman" w:hAnsi="Times New Roman" w:cs="Times New Roman"/>
          <w:sz w:val="24"/>
          <w:szCs w:val="24"/>
        </w:rPr>
        <w:t xml:space="preserve"> Polymorphism in the promotor pentanucleotide (TTTTA)n is known to be</w:t>
      </w:r>
      <w:r w:rsidR="00F86E6A" w:rsidRPr="00627253">
        <w:rPr>
          <w:rFonts w:ascii="Times New Roman" w:hAnsi="Times New Roman" w:cs="Times New Roman"/>
          <w:sz w:val="24"/>
          <w:szCs w:val="24"/>
        </w:rPr>
        <w:t xml:space="preserve"> the</w:t>
      </w:r>
      <w:r w:rsidR="00140F49" w:rsidRPr="00627253">
        <w:rPr>
          <w:rFonts w:ascii="Times New Roman" w:hAnsi="Times New Roman" w:cs="Times New Roman"/>
          <w:sz w:val="24"/>
          <w:szCs w:val="24"/>
        </w:rPr>
        <w:t xml:space="preserve"> genetic predispose to PCOS</w:t>
      </w:r>
      <w:r w:rsidR="003329C4" w:rsidRPr="00627253">
        <w:rPr>
          <w:rFonts w:ascii="Times New Roman" w:hAnsi="Times New Roman" w:cs="Times New Roman"/>
          <w:sz w:val="24"/>
          <w:szCs w:val="24"/>
        </w:rPr>
        <w:t xml:space="preserve"> </w:t>
      </w:r>
      <w:r w:rsidR="003329C4" w:rsidRPr="00627253">
        <w:rPr>
          <w:rFonts w:ascii="Times New Roman" w:eastAsia="Times New Roman" w:hAnsi="Times New Roman" w:cs="Times New Roman"/>
          <w:kern w:val="0"/>
          <w:sz w:val="24"/>
          <w:szCs w:val="24"/>
          <w:lang w:eastAsia="en-IN"/>
          <w14:ligatures w14:val="none"/>
        </w:rPr>
        <w:t>(</w:t>
      </w:r>
      <w:r w:rsidR="003329C4" w:rsidRPr="00627253">
        <w:rPr>
          <w:rFonts w:ascii="Times New Roman" w:hAnsi="Times New Roman" w:cs="Times New Roman"/>
          <w:sz w:val="24"/>
          <w:szCs w:val="24"/>
          <w:shd w:val="clear" w:color="auto" w:fill="FFFFFF"/>
        </w:rPr>
        <w:t>Ajmal et al., 2019).</w:t>
      </w:r>
      <w:r w:rsidR="00202E0D" w:rsidRPr="00627253">
        <w:rPr>
          <w:rFonts w:ascii="Times New Roman" w:hAnsi="Times New Roman" w:cs="Times New Roman"/>
          <w:sz w:val="24"/>
          <w:szCs w:val="24"/>
        </w:rPr>
        <w:t xml:space="preserve"> </w:t>
      </w:r>
      <w:r w:rsidR="00B35C06" w:rsidRPr="00627253">
        <w:rPr>
          <w:rFonts w:ascii="Times New Roman" w:hAnsi="Times New Roman" w:cs="Times New Roman"/>
          <w:sz w:val="24"/>
          <w:szCs w:val="24"/>
        </w:rPr>
        <w:t xml:space="preserve">Study from Hyderabad </w:t>
      </w:r>
      <w:r w:rsidR="00473A16" w:rsidRPr="00627253">
        <w:rPr>
          <w:rFonts w:ascii="Times New Roman" w:hAnsi="Times New Roman" w:cs="Times New Roman"/>
          <w:sz w:val="24"/>
          <w:szCs w:val="24"/>
        </w:rPr>
        <w:t xml:space="preserve">was found that </w:t>
      </w:r>
      <w:r w:rsidR="00823BE9" w:rsidRPr="00627253">
        <w:rPr>
          <w:rFonts w:ascii="Times New Roman" w:hAnsi="Times New Roman" w:cs="Times New Roman"/>
          <w:sz w:val="24"/>
          <w:szCs w:val="24"/>
        </w:rPr>
        <w:t>CYP11A1 microsattelite</w:t>
      </w:r>
      <w:r w:rsidR="00647544" w:rsidRPr="00627253">
        <w:rPr>
          <w:rFonts w:ascii="Times New Roman" w:hAnsi="Times New Roman" w:cs="Times New Roman"/>
          <w:sz w:val="24"/>
          <w:szCs w:val="24"/>
        </w:rPr>
        <w:t xml:space="preserve"> (tttta)n repea</w:t>
      </w:r>
      <w:r w:rsidR="00AD41C3" w:rsidRPr="00627253">
        <w:rPr>
          <w:rFonts w:ascii="Times New Roman" w:hAnsi="Times New Roman" w:cs="Times New Roman"/>
          <w:sz w:val="24"/>
          <w:szCs w:val="24"/>
        </w:rPr>
        <w:t xml:space="preserve">t polymorphism </w:t>
      </w:r>
      <w:r w:rsidR="005E3BF1" w:rsidRPr="00627253">
        <w:rPr>
          <w:rFonts w:ascii="Times New Roman" w:hAnsi="Times New Roman" w:cs="Times New Roman"/>
          <w:sz w:val="24"/>
          <w:szCs w:val="24"/>
        </w:rPr>
        <w:t>to be common in PCOS patients</w:t>
      </w:r>
      <w:r w:rsidR="000936FD" w:rsidRPr="00627253">
        <w:rPr>
          <w:rFonts w:ascii="Times New Roman" w:hAnsi="Times New Roman" w:cs="Times New Roman"/>
          <w:sz w:val="24"/>
          <w:szCs w:val="24"/>
        </w:rPr>
        <w:t xml:space="preserve"> </w:t>
      </w:r>
      <w:r w:rsidR="000936FD" w:rsidRPr="00627253">
        <w:rPr>
          <w:rFonts w:ascii="Times New Roman" w:hAnsi="Times New Roman" w:cs="Times New Roman"/>
          <w:sz w:val="24"/>
          <w:szCs w:val="24"/>
          <w:shd w:val="clear" w:color="auto" w:fill="FFFFFF"/>
        </w:rPr>
        <w:t>(Ganie et al., 2019)</w:t>
      </w:r>
      <w:r w:rsidR="00E620FB" w:rsidRPr="00627253">
        <w:rPr>
          <w:rFonts w:ascii="Times New Roman" w:hAnsi="Times New Roman" w:cs="Times New Roman"/>
          <w:sz w:val="24"/>
          <w:szCs w:val="24"/>
        </w:rPr>
        <w:t>.</w:t>
      </w:r>
    </w:p>
    <w:p w14:paraId="31472DFB" w14:textId="4A28DA4E" w:rsidR="00944856" w:rsidRPr="00627253" w:rsidRDefault="00C3657D" w:rsidP="006C7B84">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627253">
        <w:rPr>
          <w:rFonts w:ascii="Times New Roman" w:eastAsia="Times New Roman" w:hAnsi="Times New Roman" w:cs="Times New Roman"/>
          <w:b/>
          <w:bCs/>
          <w:kern w:val="0"/>
          <w:sz w:val="24"/>
          <w:szCs w:val="24"/>
          <w:lang w:eastAsia="en-IN"/>
          <w14:ligatures w14:val="none"/>
        </w:rPr>
        <w:t>CYP21</w:t>
      </w:r>
      <w:r w:rsidR="00500733" w:rsidRPr="00627253">
        <w:rPr>
          <w:rFonts w:ascii="Times New Roman" w:eastAsia="Times New Roman" w:hAnsi="Times New Roman" w:cs="Times New Roman"/>
          <w:b/>
          <w:bCs/>
          <w:kern w:val="0"/>
          <w:sz w:val="24"/>
          <w:szCs w:val="24"/>
          <w:lang w:eastAsia="en-IN"/>
          <w14:ligatures w14:val="none"/>
        </w:rPr>
        <w:t>A2</w:t>
      </w:r>
      <w:r w:rsidRPr="00627253">
        <w:rPr>
          <w:rFonts w:ascii="Times New Roman" w:eastAsia="Times New Roman" w:hAnsi="Times New Roman" w:cs="Times New Roman"/>
          <w:b/>
          <w:bCs/>
          <w:kern w:val="0"/>
          <w:sz w:val="24"/>
          <w:szCs w:val="24"/>
          <w:lang w:eastAsia="en-IN"/>
          <w14:ligatures w14:val="none"/>
        </w:rPr>
        <w:t>:</w:t>
      </w:r>
      <w:r w:rsidR="00500733" w:rsidRPr="00627253">
        <w:rPr>
          <w:rFonts w:ascii="Times New Roman" w:eastAsia="Times New Roman" w:hAnsi="Times New Roman" w:cs="Times New Roman"/>
          <w:b/>
          <w:bCs/>
          <w:kern w:val="0"/>
          <w:sz w:val="24"/>
          <w:szCs w:val="24"/>
          <w:lang w:eastAsia="en-IN"/>
          <w14:ligatures w14:val="none"/>
        </w:rPr>
        <w:t>-</w:t>
      </w:r>
      <w:r w:rsidRPr="00627253">
        <w:rPr>
          <w:rFonts w:ascii="Times New Roman" w:eastAsia="Times New Roman" w:hAnsi="Times New Roman" w:cs="Times New Roman"/>
          <w:kern w:val="0"/>
          <w:sz w:val="24"/>
          <w:szCs w:val="24"/>
          <w:lang w:eastAsia="en-IN"/>
          <w14:ligatures w14:val="none"/>
        </w:rPr>
        <w:t xml:space="preserve"> </w:t>
      </w:r>
      <w:r w:rsidR="00B71969" w:rsidRPr="00627253">
        <w:rPr>
          <w:rFonts w:ascii="Times New Roman" w:eastAsia="Times New Roman" w:hAnsi="Times New Roman" w:cs="Times New Roman"/>
          <w:kern w:val="0"/>
          <w:sz w:val="24"/>
          <w:szCs w:val="24"/>
          <w:lang w:eastAsia="en-IN"/>
          <w14:ligatures w14:val="none"/>
        </w:rPr>
        <w:t>CYP21A2 is named as cytochrome</w:t>
      </w:r>
      <w:r w:rsidR="00AA5FDB" w:rsidRPr="00627253">
        <w:rPr>
          <w:rFonts w:ascii="Times New Roman" w:eastAsia="Times New Roman" w:hAnsi="Times New Roman" w:cs="Times New Roman"/>
          <w:kern w:val="0"/>
          <w:sz w:val="24"/>
          <w:szCs w:val="24"/>
          <w:lang w:eastAsia="en-IN"/>
          <w14:ligatures w14:val="none"/>
        </w:rPr>
        <w:t xml:space="preserve"> P450, family</w:t>
      </w:r>
      <w:r w:rsidR="00D3457E" w:rsidRPr="00627253">
        <w:rPr>
          <w:rFonts w:ascii="Times New Roman" w:eastAsia="Times New Roman" w:hAnsi="Times New Roman" w:cs="Times New Roman"/>
          <w:kern w:val="0"/>
          <w:sz w:val="24"/>
          <w:szCs w:val="24"/>
          <w:lang w:eastAsia="en-IN"/>
          <w14:ligatures w14:val="none"/>
        </w:rPr>
        <w:t xml:space="preserve"> </w:t>
      </w:r>
      <w:r w:rsidR="00AA5FDB" w:rsidRPr="00627253">
        <w:rPr>
          <w:rFonts w:ascii="Times New Roman" w:eastAsia="Times New Roman" w:hAnsi="Times New Roman" w:cs="Times New Roman"/>
          <w:kern w:val="0"/>
          <w:sz w:val="24"/>
          <w:szCs w:val="24"/>
          <w:lang w:eastAsia="en-IN"/>
          <w14:ligatures w14:val="none"/>
        </w:rPr>
        <w:t>21, subfamily</w:t>
      </w:r>
      <w:r w:rsidR="002D6979" w:rsidRPr="00627253">
        <w:rPr>
          <w:rFonts w:ascii="Times New Roman" w:eastAsia="Times New Roman" w:hAnsi="Times New Roman" w:cs="Times New Roman"/>
          <w:kern w:val="0"/>
          <w:sz w:val="24"/>
          <w:szCs w:val="24"/>
          <w:lang w:eastAsia="en-IN"/>
          <w14:ligatures w14:val="none"/>
        </w:rPr>
        <w:t xml:space="preserve"> A, member</w:t>
      </w:r>
      <w:r w:rsidR="00D3457E" w:rsidRPr="00627253">
        <w:rPr>
          <w:rFonts w:ascii="Times New Roman" w:eastAsia="Times New Roman" w:hAnsi="Times New Roman" w:cs="Times New Roman"/>
          <w:kern w:val="0"/>
          <w:sz w:val="24"/>
          <w:szCs w:val="24"/>
          <w:lang w:eastAsia="en-IN"/>
          <w14:ligatures w14:val="none"/>
        </w:rPr>
        <w:t xml:space="preserve"> </w:t>
      </w:r>
      <w:r w:rsidR="002D6979" w:rsidRPr="00627253">
        <w:rPr>
          <w:rFonts w:ascii="Times New Roman" w:eastAsia="Times New Roman" w:hAnsi="Times New Roman" w:cs="Times New Roman"/>
          <w:kern w:val="0"/>
          <w:sz w:val="24"/>
          <w:szCs w:val="24"/>
          <w:lang w:eastAsia="en-IN"/>
          <w14:ligatures w14:val="none"/>
        </w:rPr>
        <w:t>2. It is located on chromosome</w:t>
      </w:r>
      <w:r w:rsidR="00957F90" w:rsidRPr="00627253">
        <w:rPr>
          <w:rFonts w:ascii="Times New Roman" w:eastAsia="Times New Roman" w:hAnsi="Times New Roman" w:cs="Times New Roman"/>
          <w:kern w:val="0"/>
          <w:sz w:val="24"/>
          <w:szCs w:val="24"/>
          <w:lang w:eastAsia="en-IN"/>
          <w14:ligatures w14:val="none"/>
        </w:rPr>
        <w:t xml:space="preserve"> 6p21.33 and has 10 exons</w:t>
      </w:r>
      <w:r w:rsidR="0008121F" w:rsidRPr="00627253">
        <w:rPr>
          <w:rFonts w:ascii="Times New Roman" w:eastAsia="Times New Roman" w:hAnsi="Times New Roman" w:cs="Times New Roman"/>
          <w:kern w:val="0"/>
          <w:sz w:val="24"/>
          <w:szCs w:val="24"/>
          <w:lang w:eastAsia="en-IN"/>
          <w14:ligatures w14:val="none"/>
        </w:rPr>
        <w:t xml:space="preserve">. </w:t>
      </w:r>
      <w:r w:rsidR="0057291D" w:rsidRPr="00627253">
        <w:rPr>
          <w:rFonts w:ascii="Times New Roman" w:eastAsia="Times New Roman" w:hAnsi="Times New Roman" w:cs="Times New Roman"/>
          <w:kern w:val="0"/>
          <w:sz w:val="24"/>
          <w:szCs w:val="24"/>
          <w:lang w:eastAsia="en-IN"/>
          <w14:ligatures w14:val="none"/>
        </w:rPr>
        <w:t xml:space="preserve"> The frequency of h</w:t>
      </w:r>
      <w:r w:rsidR="0008121F" w:rsidRPr="00627253">
        <w:rPr>
          <w:rFonts w:ascii="Times New Roman" w:eastAsia="Times New Roman" w:hAnsi="Times New Roman" w:cs="Times New Roman"/>
          <w:kern w:val="0"/>
          <w:sz w:val="24"/>
          <w:szCs w:val="24"/>
          <w:lang w:eastAsia="en-IN"/>
          <w14:ligatures w14:val="none"/>
        </w:rPr>
        <w:t>eterozygous mutation in</w:t>
      </w:r>
      <w:r w:rsidR="0057291D" w:rsidRPr="00627253">
        <w:rPr>
          <w:rFonts w:ascii="Times New Roman" w:eastAsia="Times New Roman" w:hAnsi="Times New Roman" w:cs="Times New Roman"/>
          <w:kern w:val="0"/>
          <w:sz w:val="24"/>
          <w:szCs w:val="24"/>
          <w:lang w:eastAsia="en-IN"/>
          <w14:ligatures w14:val="none"/>
        </w:rPr>
        <w:t xml:space="preserve"> control and affected individual were </w:t>
      </w:r>
      <w:r w:rsidR="00640961" w:rsidRPr="00627253">
        <w:rPr>
          <w:rFonts w:ascii="Times New Roman" w:eastAsia="Times New Roman" w:hAnsi="Times New Roman" w:cs="Times New Roman"/>
          <w:kern w:val="0"/>
          <w:sz w:val="24"/>
          <w:szCs w:val="24"/>
          <w:lang w:eastAsia="en-IN"/>
          <w14:ligatures w14:val="none"/>
        </w:rPr>
        <w:t>5.9% and 7.6%</w:t>
      </w:r>
      <w:r w:rsidR="002024C4" w:rsidRPr="00627253">
        <w:rPr>
          <w:rFonts w:ascii="Times New Roman" w:eastAsia="Times New Roman" w:hAnsi="Times New Roman" w:cs="Times New Roman"/>
          <w:kern w:val="0"/>
          <w:sz w:val="24"/>
          <w:szCs w:val="24"/>
          <w:lang w:eastAsia="en-IN"/>
          <w14:ligatures w14:val="none"/>
        </w:rPr>
        <w:t xml:space="preserve"> (Ajmal et al.,</w:t>
      </w:r>
      <w:r w:rsidR="00A430B2" w:rsidRPr="00627253">
        <w:rPr>
          <w:rFonts w:ascii="Times New Roman" w:eastAsia="Times New Roman" w:hAnsi="Times New Roman" w:cs="Times New Roman"/>
          <w:kern w:val="0"/>
          <w:sz w:val="24"/>
          <w:szCs w:val="24"/>
          <w:lang w:eastAsia="en-IN"/>
          <w14:ligatures w14:val="none"/>
        </w:rPr>
        <w:t>2019)</w:t>
      </w:r>
      <w:r w:rsidR="00957F90" w:rsidRPr="00627253">
        <w:rPr>
          <w:rFonts w:ascii="Times New Roman" w:eastAsia="Times New Roman" w:hAnsi="Times New Roman" w:cs="Times New Roman"/>
          <w:kern w:val="0"/>
          <w:sz w:val="24"/>
          <w:szCs w:val="24"/>
          <w:lang w:eastAsia="en-IN"/>
          <w14:ligatures w14:val="none"/>
        </w:rPr>
        <w:t>.</w:t>
      </w:r>
      <w:r w:rsidR="002024C4" w:rsidRPr="00627253">
        <w:rPr>
          <w:rFonts w:ascii="Times New Roman" w:eastAsia="Times New Roman" w:hAnsi="Times New Roman" w:cs="Times New Roman"/>
          <w:kern w:val="0"/>
          <w:sz w:val="24"/>
          <w:szCs w:val="24"/>
          <w:lang w:eastAsia="en-IN"/>
          <w14:ligatures w14:val="none"/>
        </w:rPr>
        <w:t xml:space="preserve"> </w:t>
      </w:r>
      <w:r w:rsidRPr="00627253">
        <w:rPr>
          <w:rFonts w:ascii="Times New Roman" w:eastAsia="Times New Roman" w:hAnsi="Times New Roman" w:cs="Times New Roman"/>
          <w:kern w:val="0"/>
          <w:sz w:val="24"/>
          <w:szCs w:val="24"/>
          <w:lang w:eastAsia="en-IN"/>
          <w14:ligatures w14:val="none"/>
        </w:rPr>
        <w:t>This gene codes for an enzyme involved in steroid hormone production. A study reported a less active version of this enzyme might be linked to PCOS-like symptoms, but a direct link to PCOS itself wasn't found.</w:t>
      </w:r>
    </w:p>
    <w:p w14:paraId="47CDE104" w14:textId="427CAD20" w:rsidR="007A4282" w:rsidRPr="00627253" w:rsidRDefault="00C3657D" w:rsidP="006C7B84">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627253">
        <w:rPr>
          <w:rFonts w:ascii="Times New Roman" w:eastAsia="Times New Roman" w:hAnsi="Times New Roman" w:cs="Times New Roman"/>
          <w:b/>
          <w:bCs/>
          <w:kern w:val="0"/>
          <w:sz w:val="24"/>
          <w:szCs w:val="24"/>
          <w:lang w:eastAsia="en-IN"/>
          <w14:ligatures w14:val="none"/>
        </w:rPr>
        <w:t>CYP17</w:t>
      </w:r>
      <w:r w:rsidR="00A1069F" w:rsidRPr="00627253">
        <w:rPr>
          <w:rFonts w:ascii="Times New Roman" w:eastAsia="Times New Roman" w:hAnsi="Times New Roman" w:cs="Times New Roman"/>
          <w:b/>
          <w:bCs/>
          <w:kern w:val="0"/>
          <w:sz w:val="24"/>
          <w:szCs w:val="24"/>
          <w:lang w:eastAsia="en-IN"/>
          <w14:ligatures w14:val="none"/>
        </w:rPr>
        <w:t>A1</w:t>
      </w:r>
      <w:r w:rsidRPr="00627253">
        <w:rPr>
          <w:rFonts w:ascii="Times New Roman" w:eastAsia="Times New Roman" w:hAnsi="Times New Roman" w:cs="Times New Roman"/>
          <w:b/>
          <w:bCs/>
          <w:kern w:val="0"/>
          <w:sz w:val="24"/>
          <w:szCs w:val="24"/>
          <w:lang w:eastAsia="en-IN"/>
          <w14:ligatures w14:val="none"/>
        </w:rPr>
        <w:t>:</w:t>
      </w:r>
      <w:r w:rsidR="00A1069F" w:rsidRPr="00627253">
        <w:rPr>
          <w:rFonts w:ascii="Times New Roman" w:eastAsia="Times New Roman" w:hAnsi="Times New Roman" w:cs="Times New Roman"/>
          <w:b/>
          <w:bCs/>
          <w:kern w:val="0"/>
          <w:sz w:val="24"/>
          <w:szCs w:val="24"/>
          <w:lang w:eastAsia="en-IN"/>
          <w14:ligatures w14:val="none"/>
        </w:rPr>
        <w:t>-</w:t>
      </w:r>
      <w:r w:rsidR="00A1069F" w:rsidRPr="00627253">
        <w:rPr>
          <w:rFonts w:ascii="Times New Roman" w:eastAsia="Times New Roman" w:hAnsi="Times New Roman" w:cs="Times New Roman"/>
          <w:kern w:val="0"/>
          <w:sz w:val="24"/>
          <w:szCs w:val="24"/>
          <w:lang w:eastAsia="en-IN"/>
          <w14:ligatures w14:val="none"/>
        </w:rPr>
        <w:t xml:space="preserve"> </w:t>
      </w:r>
      <w:r w:rsidR="00732BDE" w:rsidRPr="00627253">
        <w:rPr>
          <w:rFonts w:ascii="Times New Roman" w:eastAsia="Times New Roman" w:hAnsi="Times New Roman" w:cs="Times New Roman"/>
          <w:kern w:val="0"/>
          <w:sz w:val="24"/>
          <w:szCs w:val="24"/>
          <w:lang w:eastAsia="en-IN"/>
          <w14:ligatures w14:val="none"/>
        </w:rPr>
        <w:t>CYP17A1</w:t>
      </w:r>
      <w:r w:rsidR="00732BDE" w:rsidRPr="00627253">
        <w:rPr>
          <w:rFonts w:ascii="Times New Roman" w:eastAsia="Times New Roman" w:hAnsi="Times New Roman" w:cs="Times New Roman"/>
          <w:b/>
          <w:bCs/>
          <w:kern w:val="0"/>
          <w:sz w:val="24"/>
          <w:szCs w:val="24"/>
          <w:lang w:eastAsia="en-IN"/>
          <w14:ligatures w14:val="none"/>
        </w:rPr>
        <w:t xml:space="preserve"> </w:t>
      </w:r>
      <w:r w:rsidR="00732BDE" w:rsidRPr="00627253">
        <w:rPr>
          <w:rFonts w:ascii="Times New Roman" w:eastAsia="Times New Roman" w:hAnsi="Times New Roman" w:cs="Times New Roman"/>
          <w:kern w:val="0"/>
          <w:sz w:val="24"/>
          <w:szCs w:val="24"/>
          <w:lang w:eastAsia="en-IN"/>
          <w14:ligatures w14:val="none"/>
        </w:rPr>
        <w:t>is named as cytochrome P450,</w:t>
      </w:r>
      <w:r w:rsidR="00D3457E" w:rsidRPr="00627253">
        <w:rPr>
          <w:rFonts w:ascii="Times New Roman" w:eastAsia="Times New Roman" w:hAnsi="Times New Roman" w:cs="Times New Roman"/>
          <w:kern w:val="0"/>
          <w:sz w:val="24"/>
          <w:szCs w:val="24"/>
          <w:lang w:eastAsia="en-IN"/>
          <w14:ligatures w14:val="none"/>
        </w:rPr>
        <w:t xml:space="preserve"> family 17</w:t>
      </w:r>
      <w:r w:rsidR="00713644" w:rsidRPr="00627253">
        <w:rPr>
          <w:rFonts w:ascii="Times New Roman" w:eastAsia="Times New Roman" w:hAnsi="Times New Roman" w:cs="Times New Roman"/>
          <w:kern w:val="0"/>
          <w:sz w:val="24"/>
          <w:szCs w:val="24"/>
          <w:lang w:eastAsia="en-IN"/>
          <w14:ligatures w14:val="none"/>
        </w:rPr>
        <w:t>, subfamily A, member 1</w:t>
      </w:r>
      <w:r w:rsidR="007156FB" w:rsidRPr="00627253">
        <w:rPr>
          <w:rFonts w:ascii="Times New Roman" w:eastAsia="Times New Roman" w:hAnsi="Times New Roman" w:cs="Times New Roman"/>
          <w:kern w:val="0"/>
          <w:sz w:val="24"/>
          <w:szCs w:val="24"/>
          <w:lang w:eastAsia="en-IN"/>
          <w14:ligatures w14:val="none"/>
        </w:rPr>
        <w:t>. It is located on chromosome 10q24.32 and has 8 exon</w:t>
      </w:r>
      <w:r w:rsidR="00801923" w:rsidRPr="00627253">
        <w:rPr>
          <w:rFonts w:ascii="Times New Roman" w:eastAsia="Times New Roman" w:hAnsi="Times New Roman" w:cs="Times New Roman"/>
          <w:kern w:val="0"/>
          <w:sz w:val="24"/>
          <w:szCs w:val="24"/>
          <w:lang w:eastAsia="en-IN"/>
          <w14:ligatures w14:val="none"/>
        </w:rPr>
        <w:t xml:space="preserve">. </w:t>
      </w:r>
      <w:r w:rsidR="00852A8A" w:rsidRPr="00627253">
        <w:rPr>
          <w:rFonts w:ascii="Times New Roman" w:eastAsia="Times New Roman" w:hAnsi="Times New Roman" w:cs="Times New Roman"/>
          <w:kern w:val="0"/>
          <w:sz w:val="24"/>
          <w:szCs w:val="24"/>
          <w:lang w:eastAsia="en-IN"/>
          <w14:ligatures w14:val="none"/>
        </w:rPr>
        <w:t>C</w:t>
      </w:r>
      <w:r w:rsidR="00F75976" w:rsidRPr="00627253">
        <w:rPr>
          <w:rFonts w:ascii="Times New Roman" w:eastAsia="Times New Roman" w:hAnsi="Times New Roman" w:cs="Times New Roman"/>
          <w:kern w:val="0"/>
          <w:sz w:val="24"/>
          <w:szCs w:val="24"/>
          <w:lang w:eastAsia="en-IN"/>
          <w14:ligatures w14:val="none"/>
        </w:rPr>
        <w:t>YP</w:t>
      </w:r>
      <w:r w:rsidR="00852A8A" w:rsidRPr="00627253">
        <w:rPr>
          <w:rFonts w:ascii="Times New Roman" w:eastAsia="Times New Roman" w:hAnsi="Times New Roman" w:cs="Times New Roman"/>
          <w:kern w:val="0"/>
          <w:sz w:val="24"/>
          <w:szCs w:val="24"/>
          <w:lang w:eastAsia="en-IN"/>
          <w14:ligatures w14:val="none"/>
        </w:rPr>
        <w:t>17</w:t>
      </w:r>
      <w:r w:rsidR="00F75976" w:rsidRPr="00627253">
        <w:rPr>
          <w:rFonts w:ascii="Times New Roman" w:eastAsia="Times New Roman" w:hAnsi="Times New Roman" w:cs="Times New Roman"/>
          <w:kern w:val="0"/>
          <w:sz w:val="24"/>
          <w:szCs w:val="24"/>
          <w:lang w:eastAsia="en-IN"/>
          <w14:ligatures w14:val="none"/>
        </w:rPr>
        <w:t xml:space="preserve"> is describe</w:t>
      </w:r>
      <w:r w:rsidR="007A23F7" w:rsidRPr="00627253">
        <w:rPr>
          <w:rFonts w:ascii="Times New Roman" w:eastAsia="Times New Roman" w:hAnsi="Times New Roman" w:cs="Times New Roman"/>
          <w:kern w:val="0"/>
          <w:sz w:val="24"/>
          <w:szCs w:val="24"/>
          <w:lang w:eastAsia="en-IN"/>
          <w14:ligatures w14:val="none"/>
        </w:rPr>
        <w:t>d</w:t>
      </w:r>
      <w:r w:rsidR="00F75976" w:rsidRPr="00627253">
        <w:rPr>
          <w:rFonts w:ascii="Times New Roman" w:eastAsia="Times New Roman" w:hAnsi="Times New Roman" w:cs="Times New Roman"/>
          <w:kern w:val="0"/>
          <w:sz w:val="24"/>
          <w:szCs w:val="24"/>
          <w:lang w:eastAsia="en-IN"/>
          <w14:ligatures w14:val="none"/>
        </w:rPr>
        <w:t xml:space="preserve"> as </w:t>
      </w:r>
      <w:r w:rsidR="007A23F7" w:rsidRPr="00627253">
        <w:rPr>
          <w:rFonts w:ascii="Times New Roman" w:eastAsia="Times New Roman" w:hAnsi="Times New Roman" w:cs="Times New Roman"/>
          <w:kern w:val="0"/>
          <w:sz w:val="24"/>
          <w:szCs w:val="24"/>
          <w:lang w:eastAsia="en-IN"/>
          <w14:ligatures w14:val="none"/>
        </w:rPr>
        <w:t xml:space="preserve">a causative gene. </w:t>
      </w:r>
      <w:r w:rsidR="00A34810" w:rsidRPr="00627253">
        <w:rPr>
          <w:rFonts w:ascii="Times New Roman" w:eastAsia="Times New Roman" w:hAnsi="Times New Roman" w:cs="Times New Roman"/>
          <w:kern w:val="0"/>
          <w:sz w:val="24"/>
          <w:szCs w:val="24"/>
          <w:lang w:eastAsia="en-IN"/>
          <w14:ligatures w14:val="none"/>
        </w:rPr>
        <w:t xml:space="preserve">A study showed </w:t>
      </w:r>
      <w:r w:rsidR="00D4661A" w:rsidRPr="00627253">
        <w:rPr>
          <w:rFonts w:ascii="Times New Roman" w:eastAsia="Times New Roman" w:hAnsi="Times New Roman" w:cs="Times New Roman"/>
          <w:kern w:val="0"/>
          <w:sz w:val="24"/>
          <w:szCs w:val="24"/>
          <w:lang w:eastAsia="en-IN"/>
          <w14:ligatures w14:val="none"/>
        </w:rPr>
        <w:t xml:space="preserve">on Chilean population concluded that </w:t>
      </w:r>
      <w:r w:rsidR="00320E5A" w:rsidRPr="00627253">
        <w:rPr>
          <w:rFonts w:ascii="Times New Roman" w:eastAsia="Times New Roman" w:hAnsi="Times New Roman" w:cs="Times New Roman"/>
          <w:kern w:val="0"/>
          <w:sz w:val="24"/>
          <w:szCs w:val="24"/>
          <w:lang w:eastAsia="en-IN"/>
          <w14:ligatures w14:val="none"/>
        </w:rPr>
        <w:t xml:space="preserve">polymorphism C&gt;T is responsible </w:t>
      </w:r>
      <w:r w:rsidR="006C42EB" w:rsidRPr="00627253">
        <w:rPr>
          <w:rFonts w:ascii="Times New Roman" w:eastAsia="Times New Roman" w:hAnsi="Times New Roman" w:cs="Times New Roman"/>
          <w:kern w:val="0"/>
          <w:sz w:val="24"/>
          <w:szCs w:val="24"/>
          <w:lang w:eastAsia="en-IN"/>
          <w14:ligatures w14:val="none"/>
        </w:rPr>
        <w:t>for PCOS progression.</w:t>
      </w:r>
      <w:r w:rsidR="00320E5A" w:rsidRPr="00627253">
        <w:rPr>
          <w:rFonts w:ascii="Times New Roman" w:eastAsia="Times New Roman" w:hAnsi="Times New Roman" w:cs="Times New Roman"/>
          <w:kern w:val="0"/>
          <w:sz w:val="24"/>
          <w:szCs w:val="24"/>
          <w:lang w:eastAsia="en-IN"/>
          <w14:ligatures w14:val="none"/>
        </w:rPr>
        <w:t xml:space="preserve"> </w:t>
      </w:r>
      <w:r w:rsidR="00E86051" w:rsidRPr="00627253">
        <w:rPr>
          <w:rFonts w:ascii="Times New Roman" w:eastAsia="Times New Roman" w:hAnsi="Times New Roman" w:cs="Times New Roman"/>
          <w:kern w:val="0"/>
          <w:sz w:val="24"/>
          <w:szCs w:val="24"/>
          <w:lang w:eastAsia="en-IN"/>
          <w14:ligatures w14:val="none"/>
        </w:rPr>
        <w:t>Another s</w:t>
      </w:r>
      <w:r w:rsidRPr="00627253">
        <w:rPr>
          <w:rFonts w:ascii="Times New Roman" w:eastAsia="Times New Roman" w:hAnsi="Times New Roman" w:cs="Times New Roman"/>
          <w:kern w:val="0"/>
          <w:sz w:val="24"/>
          <w:szCs w:val="24"/>
          <w:lang w:eastAsia="en-IN"/>
          <w14:ligatures w14:val="none"/>
        </w:rPr>
        <w:t>tud</w:t>
      </w:r>
      <w:r w:rsidR="006335D7" w:rsidRPr="00627253">
        <w:rPr>
          <w:rFonts w:ascii="Times New Roman" w:eastAsia="Times New Roman" w:hAnsi="Times New Roman" w:cs="Times New Roman"/>
          <w:kern w:val="0"/>
          <w:sz w:val="24"/>
          <w:szCs w:val="24"/>
          <w:lang w:eastAsia="en-IN"/>
          <w14:ligatures w14:val="none"/>
        </w:rPr>
        <w:t>y</w:t>
      </w:r>
      <w:r w:rsidRPr="00627253">
        <w:rPr>
          <w:rFonts w:ascii="Times New Roman" w:eastAsia="Times New Roman" w:hAnsi="Times New Roman" w:cs="Times New Roman"/>
          <w:kern w:val="0"/>
          <w:sz w:val="24"/>
          <w:szCs w:val="24"/>
          <w:lang w:eastAsia="en-IN"/>
          <w14:ligatures w14:val="none"/>
        </w:rPr>
        <w:t xml:space="preserve"> ha</w:t>
      </w:r>
      <w:r w:rsidR="006335D7" w:rsidRPr="00627253">
        <w:rPr>
          <w:rFonts w:ascii="Times New Roman" w:eastAsia="Times New Roman" w:hAnsi="Times New Roman" w:cs="Times New Roman"/>
          <w:kern w:val="0"/>
          <w:sz w:val="24"/>
          <w:szCs w:val="24"/>
          <w:lang w:eastAsia="en-IN"/>
          <w14:ligatures w14:val="none"/>
        </w:rPr>
        <w:t>s</w:t>
      </w:r>
      <w:r w:rsidRPr="00627253">
        <w:rPr>
          <w:rFonts w:ascii="Times New Roman" w:eastAsia="Times New Roman" w:hAnsi="Times New Roman" w:cs="Times New Roman"/>
          <w:kern w:val="0"/>
          <w:sz w:val="24"/>
          <w:szCs w:val="24"/>
          <w:lang w:eastAsia="en-IN"/>
          <w14:ligatures w14:val="none"/>
        </w:rPr>
        <w:t xml:space="preserve"> shown</w:t>
      </w:r>
      <w:r w:rsidR="00AF5FC5" w:rsidRPr="00627253">
        <w:rPr>
          <w:rFonts w:ascii="Times New Roman" w:eastAsia="Times New Roman" w:hAnsi="Times New Roman" w:cs="Times New Roman"/>
          <w:kern w:val="0"/>
          <w:sz w:val="24"/>
          <w:szCs w:val="24"/>
          <w:lang w:eastAsia="en-IN"/>
          <w14:ligatures w14:val="none"/>
        </w:rPr>
        <w:t xml:space="preserve"> T/C polymorphism</w:t>
      </w:r>
      <w:r w:rsidR="00975C7B" w:rsidRPr="00627253">
        <w:rPr>
          <w:rFonts w:ascii="Times New Roman" w:eastAsia="Times New Roman" w:hAnsi="Times New Roman" w:cs="Times New Roman"/>
          <w:kern w:val="0"/>
          <w:sz w:val="24"/>
          <w:szCs w:val="24"/>
          <w:lang w:eastAsia="en-IN"/>
          <w14:ligatures w14:val="none"/>
        </w:rPr>
        <w:t xml:space="preserve"> in CYP17A1 gene</w:t>
      </w:r>
      <w:r w:rsidRPr="00627253">
        <w:rPr>
          <w:rFonts w:ascii="Times New Roman" w:eastAsia="Times New Roman" w:hAnsi="Times New Roman" w:cs="Times New Roman"/>
          <w:kern w:val="0"/>
          <w:sz w:val="24"/>
          <w:szCs w:val="24"/>
          <w:lang w:eastAsia="en-IN"/>
          <w14:ligatures w14:val="none"/>
        </w:rPr>
        <w:t xml:space="preserve"> </w:t>
      </w:r>
      <w:r w:rsidR="008053D2" w:rsidRPr="00627253">
        <w:rPr>
          <w:rFonts w:ascii="Times New Roman" w:eastAsia="Times New Roman" w:hAnsi="Times New Roman" w:cs="Times New Roman"/>
          <w:kern w:val="0"/>
          <w:sz w:val="24"/>
          <w:szCs w:val="24"/>
          <w:lang w:eastAsia="en-IN"/>
          <w14:ligatures w14:val="none"/>
        </w:rPr>
        <w:t xml:space="preserve">in Chinese population </w:t>
      </w:r>
      <w:r w:rsidR="00AB4CFD" w:rsidRPr="00627253">
        <w:rPr>
          <w:rFonts w:ascii="Times New Roman" w:eastAsia="Times New Roman" w:hAnsi="Times New Roman" w:cs="Times New Roman"/>
          <w:kern w:val="0"/>
          <w:sz w:val="24"/>
          <w:szCs w:val="24"/>
          <w:lang w:eastAsia="en-IN"/>
          <w14:ligatures w14:val="none"/>
        </w:rPr>
        <w:t>depicted TC,</w:t>
      </w:r>
      <w:r w:rsidR="00E223A9" w:rsidRPr="00627253">
        <w:rPr>
          <w:rFonts w:ascii="Times New Roman" w:eastAsia="Times New Roman" w:hAnsi="Times New Roman" w:cs="Times New Roman"/>
          <w:kern w:val="0"/>
          <w:sz w:val="24"/>
          <w:szCs w:val="24"/>
          <w:lang w:eastAsia="en-IN"/>
          <w14:ligatures w14:val="none"/>
        </w:rPr>
        <w:t xml:space="preserve"> </w:t>
      </w:r>
      <w:r w:rsidR="00AB4CFD" w:rsidRPr="00627253">
        <w:rPr>
          <w:rFonts w:ascii="Times New Roman" w:eastAsia="Times New Roman" w:hAnsi="Times New Roman" w:cs="Times New Roman"/>
          <w:kern w:val="0"/>
          <w:sz w:val="24"/>
          <w:szCs w:val="24"/>
          <w:lang w:eastAsia="en-IN"/>
          <w14:ligatures w14:val="none"/>
        </w:rPr>
        <w:t xml:space="preserve">TT, CC </w:t>
      </w:r>
      <w:r w:rsidR="00E223A9" w:rsidRPr="00627253">
        <w:rPr>
          <w:rFonts w:ascii="Times New Roman" w:hAnsi="Times New Roman" w:cs="Times New Roman"/>
          <w:sz w:val="24"/>
          <w:szCs w:val="24"/>
        </w:rPr>
        <w:t xml:space="preserve">genotype which was 43.71%, 49.69% and 6.6%. </w:t>
      </w:r>
      <w:r w:rsidR="00770F06" w:rsidRPr="00627253">
        <w:rPr>
          <w:rFonts w:ascii="Times New Roman" w:hAnsi="Times New Roman" w:cs="Times New Roman"/>
          <w:sz w:val="24"/>
          <w:szCs w:val="24"/>
        </w:rPr>
        <w:t>Affected females</w:t>
      </w:r>
      <w:r w:rsidR="006C4A74" w:rsidRPr="00627253">
        <w:rPr>
          <w:rFonts w:ascii="Times New Roman" w:hAnsi="Times New Roman" w:cs="Times New Roman"/>
          <w:sz w:val="24"/>
          <w:szCs w:val="24"/>
        </w:rPr>
        <w:t xml:space="preserve"> that have CC genotype</w:t>
      </w:r>
      <w:r w:rsidR="00770F06" w:rsidRPr="00627253">
        <w:rPr>
          <w:rFonts w:ascii="Times New Roman" w:hAnsi="Times New Roman" w:cs="Times New Roman"/>
          <w:sz w:val="24"/>
          <w:szCs w:val="24"/>
        </w:rPr>
        <w:t xml:space="preserve"> had </w:t>
      </w:r>
      <w:r w:rsidRPr="00627253">
        <w:rPr>
          <w:rFonts w:ascii="Times New Roman" w:eastAsia="Times New Roman" w:hAnsi="Times New Roman" w:cs="Times New Roman"/>
          <w:kern w:val="0"/>
          <w:sz w:val="24"/>
          <w:szCs w:val="24"/>
          <w:lang w:eastAsia="en-IN"/>
          <w14:ligatures w14:val="none"/>
        </w:rPr>
        <w:t>elevated androgen levels and increased activity of the enzyme it encodes in PCOS patients</w:t>
      </w:r>
      <w:r w:rsidR="00A1179D" w:rsidRPr="00627253">
        <w:rPr>
          <w:rFonts w:ascii="Times New Roman" w:eastAsia="Times New Roman" w:hAnsi="Times New Roman" w:cs="Times New Roman"/>
          <w:kern w:val="0"/>
          <w:sz w:val="24"/>
          <w:szCs w:val="24"/>
          <w:lang w:eastAsia="en-IN"/>
          <w14:ligatures w14:val="none"/>
        </w:rPr>
        <w:t xml:space="preserve"> as compared to</w:t>
      </w:r>
      <w:r w:rsidR="00522398" w:rsidRPr="00627253">
        <w:rPr>
          <w:rFonts w:ascii="Times New Roman" w:eastAsia="Times New Roman" w:hAnsi="Times New Roman" w:cs="Times New Roman"/>
          <w:kern w:val="0"/>
          <w:sz w:val="24"/>
          <w:szCs w:val="24"/>
          <w:lang w:eastAsia="en-IN"/>
          <w14:ligatures w14:val="none"/>
        </w:rPr>
        <w:t xml:space="preserve"> individual who have </w:t>
      </w:r>
      <w:r w:rsidR="00E9189B" w:rsidRPr="00627253">
        <w:rPr>
          <w:rFonts w:ascii="Times New Roman" w:eastAsia="Times New Roman" w:hAnsi="Times New Roman" w:cs="Times New Roman"/>
          <w:kern w:val="0"/>
          <w:sz w:val="24"/>
          <w:szCs w:val="24"/>
          <w:lang w:eastAsia="en-IN"/>
          <w14:ligatures w14:val="none"/>
        </w:rPr>
        <w:t>TC and TT genotype</w:t>
      </w:r>
      <w:r w:rsidR="00224898" w:rsidRPr="00627253">
        <w:rPr>
          <w:rFonts w:ascii="Times New Roman" w:eastAsia="Times New Roman" w:hAnsi="Times New Roman" w:cs="Times New Roman"/>
          <w:kern w:val="0"/>
          <w:sz w:val="24"/>
          <w:szCs w:val="24"/>
          <w:lang w:eastAsia="en-IN"/>
          <w14:ligatures w14:val="none"/>
        </w:rPr>
        <w:t xml:space="preserve"> (Ajmal et al., 2019)</w:t>
      </w:r>
      <w:r w:rsidRPr="00627253">
        <w:rPr>
          <w:rFonts w:ascii="Times New Roman" w:eastAsia="Times New Roman" w:hAnsi="Times New Roman" w:cs="Times New Roman"/>
          <w:kern w:val="0"/>
          <w:sz w:val="24"/>
          <w:szCs w:val="24"/>
          <w:lang w:eastAsia="en-IN"/>
          <w14:ligatures w14:val="none"/>
        </w:rPr>
        <w:t>.</w:t>
      </w:r>
    </w:p>
    <w:p w14:paraId="2D94AC82" w14:textId="0640DB47" w:rsidR="00C3657D" w:rsidRPr="00627253" w:rsidRDefault="00C3657D" w:rsidP="006C7B84">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627253">
        <w:rPr>
          <w:rFonts w:ascii="Times New Roman" w:eastAsia="Times New Roman" w:hAnsi="Times New Roman" w:cs="Times New Roman"/>
          <w:b/>
          <w:bCs/>
          <w:kern w:val="0"/>
          <w:sz w:val="24"/>
          <w:szCs w:val="24"/>
          <w:lang w:eastAsia="en-IN"/>
          <w14:ligatures w14:val="none"/>
        </w:rPr>
        <w:t>CYP19</w:t>
      </w:r>
      <w:r w:rsidR="00CB37C2" w:rsidRPr="00627253">
        <w:rPr>
          <w:rFonts w:ascii="Times New Roman" w:eastAsia="Times New Roman" w:hAnsi="Times New Roman" w:cs="Times New Roman"/>
          <w:b/>
          <w:bCs/>
          <w:kern w:val="0"/>
          <w:sz w:val="24"/>
          <w:szCs w:val="24"/>
          <w:lang w:eastAsia="en-IN"/>
          <w14:ligatures w14:val="none"/>
        </w:rPr>
        <w:t>A1</w:t>
      </w:r>
      <w:r w:rsidRPr="00627253">
        <w:rPr>
          <w:rFonts w:ascii="Times New Roman" w:eastAsia="Times New Roman" w:hAnsi="Times New Roman" w:cs="Times New Roman"/>
          <w:b/>
          <w:bCs/>
          <w:kern w:val="0"/>
          <w:sz w:val="24"/>
          <w:szCs w:val="24"/>
          <w:lang w:eastAsia="en-IN"/>
          <w14:ligatures w14:val="none"/>
        </w:rPr>
        <w:t>:</w:t>
      </w:r>
      <w:r w:rsidR="00CB37C2" w:rsidRPr="00627253">
        <w:rPr>
          <w:rFonts w:ascii="Times New Roman" w:eastAsia="Times New Roman" w:hAnsi="Times New Roman" w:cs="Times New Roman"/>
          <w:b/>
          <w:bCs/>
          <w:kern w:val="0"/>
          <w:sz w:val="24"/>
          <w:szCs w:val="24"/>
          <w:lang w:eastAsia="en-IN"/>
          <w14:ligatures w14:val="none"/>
        </w:rPr>
        <w:t>-</w:t>
      </w:r>
      <w:r w:rsidRPr="00627253">
        <w:rPr>
          <w:rFonts w:ascii="Times New Roman" w:eastAsia="Times New Roman" w:hAnsi="Times New Roman" w:cs="Times New Roman"/>
          <w:kern w:val="0"/>
          <w:sz w:val="24"/>
          <w:szCs w:val="24"/>
          <w:lang w:eastAsia="en-IN"/>
          <w14:ligatures w14:val="none"/>
        </w:rPr>
        <w:t xml:space="preserve"> </w:t>
      </w:r>
      <w:r w:rsidR="00E704B3" w:rsidRPr="00627253">
        <w:rPr>
          <w:rFonts w:ascii="Times New Roman" w:eastAsia="Times New Roman" w:hAnsi="Times New Roman" w:cs="Times New Roman"/>
          <w:kern w:val="0"/>
          <w:sz w:val="24"/>
          <w:szCs w:val="24"/>
          <w:lang w:eastAsia="en-IN"/>
          <w14:ligatures w14:val="none"/>
        </w:rPr>
        <w:t>CYP</w:t>
      </w:r>
      <w:r w:rsidR="008431E0" w:rsidRPr="00627253">
        <w:rPr>
          <w:rFonts w:ascii="Times New Roman" w:eastAsia="Times New Roman" w:hAnsi="Times New Roman" w:cs="Times New Roman"/>
          <w:kern w:val="0"/>
          <w:sz w:val="24"/>
          <w:szCs w:val="24"/>
          <w:lang w:eastAsia="en-IN"/>
          <w14:ligatures w14:val="none"/>
        </w:rPr>
        <w:t xml:space="preserve">19A1 is named as cytochrome P450, family 19, </w:t>
      </w:r>
      <w:r w:rsidR="00D774D6" w:rsidRPr="00627253">
        <w:rPr>
          <w:rFonts w:ascii="Times New Roman" w:eastAsia="Times New Roman" w:hAnsi="Times New Roman" w:cs="Times New Roman"/>
          <w:kern w:val="0"/>
          <w:sz w:val="24"/>
          <w:szCs w:val="24"/>
          <w:lang w:eastAsia="en-IN"/>
          <w14:ligatures w14:val="none"/>
        </w:rPr>
        <w:t>subfamily A, polypept</w:t>
      </w:r>
      <w:r w:rsidR="00983CD0" w:rsidRPr="00627253">
        <w:rPr>
          <w:rFonts w:ascii="Times New Roman" w:eastAsia="Times New Roman" w:hAnsi="Times New Roman" w:cs="Times New Roman"/>
          <w:kern w:val="0"/>
          <w:sz w:val="24"/>
          <w:szCs w:val="24"/>
          <w:lang w:eastAsia="en-IN"/>
          <w14:ligatures w14:val="none"/>
        </w:rPr>
        <w:t xml:space="preserve">ide 1. </w:t>
      </w:r>
      <w:r w:rsidR="00B77EE2" w:rsidRPr="00627253">
        <w:rPr>
          <w:rFonts w:ascii="Times New Roman" w:eastAsia="Times New Roman" w:hAnsi="Times New Roman" w:cs="Times New Roman"/>
          <w:kern w:val="0"/>
          <w:sz w:val="24"/>
          <w:szCs w:val="24"/>
          <w:lang w:eastAsia="en-IN"/>
          <w14:ligatures w14:val="none"/>
        </w:rPr>
        <w:t>It is located on chromosome 15q21</w:t>
      </w:r>
      <w:r w:rsidR="00C455E8" w:rsidRPr="00627253">
        <w:rPr>
          <w:rFonts w:ascii="Times New Roman" w:eastAsia="Times New Roman" w:hAnsi="Times New Roman" w:cs="Times New Roman"/>
          <w:kern w:val="0"/>
          <w:sz w:val="24"/>
          <w:szCs w:val="24"/>
          <w:lang w:eastAsia="en-IN"/>
          <w14:ligatures w14:val="none"/>
        </w:rPr>
        <w:t>.2 and has 18 exons and 17 introns</w:t>
      </w:r>
      <w:r w:rsidR="00951DD3" w:rsidRPr="00627253">
        <w:rPr>
          <w:rFonts w:ascii="Times New Roman" w:eastAsia="Times New Roman" w:hAnsi="Times New Roman" w:cs="Times New Roman"/>
          <w:kern w:val="0"/>
          <w:sz w:val="24"/>
          <w:szCs w:val="24"/>
          <w:lang w:eastAsia="en-IN"/>
          <w14:ligatures w14:val="none"/>
        </w:rPr>
        <w:t xml:space="preserve">. </w:t>
      </w:r>
      <w:r w:rsidR="00AE31EE" w:rsidRPr="00627253">
        <w:rPr>
          <w:rFonts w:ascii="Times New Roman" w:eastAsia="Times New Roman" w:hAnsi="Times New Roman" w:cs="Times New Roman"/>
          <w:kern w:val="0"/>
          <w:sz w:val="24"/>
          <w:szCs w:val="24"/>
          <w:lang w:eastAsia="en-IN"/>
          <w14:ligatures w14:val="none"/>
        </w:rPr>
        <w:t xml:space="preserve">CYP19A1 is a monooxygenase </w:t>
      </w:r>
      <w:r w:rsidR="007B612B" w:rsidRPr="00627253">
        <w:rPr>
          <w:rFonts w:ascii="Times New Roman" w:eastAsia="Times New Roman" w:hAnsi="Times New Roman" w:cs="Times New Roman"/>
          <w:kern w:val="0"/>
          <w:sz w:val="24"/>
          <w:szCs w:val="24"/>
          <w:lang w:eastAsia="en-IN"/>
          <w14:ligatures w14:val="none"/>
        </w:rPr>
        <w:t>which is involved in</w:t>
      </w:r>
      <w:r w:rsidR="004B7F99" w:rsidRPr="00627253">
        <w:rPr>
          <w:rFonts w:ascii="Times New Roman" w:eastAsia="Times New Roman" w:hAnsi="Times New Roman" w:cs="Times New Roman"/>
          <w:kern w:val="0"/>
          <w:sz w:val="24"/>
          <w:szCs w:val="24"/>
          <w:lang w:eastAsia="en-IN"/>
          <w14:ligatures w14:val="none"/>
        </w:rPr>
        <w:t xml:space="preserve"> biosynthesis </w:t>
      </w:r>
      <w:r w:rsidR="00A80F36" w:rsidRPr="00627253">
        <w:rPr>
          <w:rFonts w:ascii="Times New Roman" w:eastAsia="Times New Roman" w:hAnsi="Times New Roman" w:cs="Times New Roman"/>
          <w:kern w:val="0"/>
          <w:sz w:val="24"/>
          <w:szCs w:val="24"/>
          <w:lang w:eastAsia="en-IN"/>
          <w14:ligatures w14:val="none"/>
        </w:rPr>
        <w:t xml:space="preserve">of cholesterol, </w:t>
      </w:r>
      <w:r w:rsidR="00A80F36" w:rsidRPr="00627253">
        <w:rPr>
          <w:rFonts w:ascii="Times New Roman" w:eastAsia="Times New Roman" w:hAnsi="Times New Roman" w:cs="Times New Roman"/>
          <w:kern w:val="0"/>
          <w:sz w:val="24"/>
          <w:szCs w:val="24"/>
          <w:lang w:eastAsia="en-IN"/>
          <w14:ligatures w14:val="none"/>
        </w:rPr>
        <w:lastRenderedPageBreak/>
        <w:t>steroids and lipids</w:t>
      </w:r>
      <w:r w:rsidR="00442945" w:rsidRPr="00627253">
        <w:rPr>
          <w:rFonts w:ascii="Times New Roman" w:eastAsia="Times New Roman" w:hAnsi="Times New Roman" w:cs="Times New Roman"/>
          <w:kern w:val="0"/>
          <w:sz w:val="24"/>
          <w:szCs w:val="24"/>
          <w:lang w:eastAsia="en-IN"/>
          <w14:ligatures w14:val="none"/>
        </w:rPr>
        <w:t>. It is present in</w:t>
      </w:r>
      <w:r w:rsidR="00B91217" w:rsidRPr="00627253">
        <w:rPr>
          <w:rFonts w:ascii="Times New Roman" w:eastAsia="Times New Roman" w:hAnsi="Times New Roman" w:cs="Times New Roman"/>
          <w:kern w:val="0"/>
          <w:sz w:val="24"/>
          <w:szCs w:val="24"/>
          <w:lang w:eastAsia="en-IN"/>
          <w14:ligatures w14:val="none"/>
        </w:rPr>
        <w:t xml:space="preserve"> endoplasmic reticulum and plays a very important role in</w:t>
      </w:r>
      <w:r w:rsidR="003F03A9" w:rsidRPr="00627253">
        <w:rPr>
          <w:rFonts w:ascii="Times New Roman" w:eastAsia="Times New Roman" w:hAnsi="Times New Roman" w:cs="Times New Roman"/>
          <w:kern w:val="0"/>
          <w:sz w:val="24"/>
          <w:szCs w:val="24"/>
          <w:lang w:eastAsia="en-IN"/>
          <w14:ligatures w14:val="none"/>
        </w:rPr>
        <w:t xml:space="preserve"> estrogen biosynthesis pathway.</w:t>
      </w:r>
      <w:r w:rsidR="008A1BA1" w:rsidRPr="00627253">
        <w:rPr>
          <w:rFonts w:ascii="Times New Roman" w:eastAsia="Times New Roman" w:hAnsi="Times New Roman" w:cs="Times New Roman"/>
          <w:kern w:val="0"/>
          <w:sz w:val="24"/>
          <w:szCs w:val="24"/>
          <w:lang w:eastAsia="en-IN"/>
          <w14:ligatures w14:val="none"/>
        </w:rPr>
        <w:t xml:space="preserve"> CYP19A1 extents more than</w:t>
      </w:r>
      <w:r w:rsidR="00E307DC" w:rsidRPr="00627253">
        <w:rPr>
          <w:rFonts w:ascii="Times New Roman" w:eastAsia="Times New Roman" w:hAnsi="Times New Roman" w:cs="Times New Roman"/>
          <w:kern w:val="0"/>
          <w:sz w:val="24"/>
          <w:szCs w:val="24"/>
          <w:lang w:eastAsia="en-IN"/>
          <w14:ligatures w14:val="none"/>
        </w:rPr>
        <w:t xml:space="preserve"> 123kb in which 93kb covers regulatory region and 30kb covers coding region</w:t>
      </w:r>
      <w:r w:rsidR="00D96268" w:rsidRPr="00627253">
        <w:rPr>
          <w:rFonts w:ascii="Times New Roman" w:eastAsia="Times New Roman" w:hAnsi="Times New Roman" w:cs="Times New Roman"/>
          <w:kern w:val="0"/>
          <w:sz w:val="24"/>
          <w:szCs w:val="24"/>
          <w:lang w:eastAsia="en-IN"/>
          <w14:ligatures w14:val="none"/>
        </w:rPr>
        <w:t>.</w:t>
      </w:r>
      <w:r w:rsidR="00693084" w:rsidRPr="00627253">
        <w:rPr>
          <w:rFonts w:ascii="Times New Roman" w:eastAsia="Times New Roman" w:hAnsi="Times New Roman" w:cs="Times New Roman"/>
          <w:kern w:val="0"/>
          <w:sz w:val="24"/>
          <w:szCs w:val="24"/>
          <w:lang w:eastAsia="en-IN"/>
          <w14:ligatures w14:val="none"/>
        </w:rPr>
        <w:t xml:space="preserve"> </w:t>
      </w:r>
      <w:r w:rsidR="00693084" w:rsidRPr="00627253">
        <w:rPr>
          <w:rFonts w:ascii="Times New Roman" w:hAnsi="Times New Roman" w:cs="Times New Roman"/>
          <w:sz w:val="24"/>
          <w:szCs w:val="24"/>
          <w:shd w:val="clear" w:color="auto" w:fill="FFFFFF"/>
        </w:rPr>
        <w:t>This gene has two SNP ID’s rs700519(C/T) present in its exon</w:t>
      </w:r>
      <w:r w:rsidR="007532A4" w:rsidRPr="00627253">
        <w:rPr>
          <w:rFonts w:ascii="Times New Roman" w:hAnsi="Times New Roman" w:cs="Times New Roman"/>
          <w:sz w:val="24"/>
          <w:szCs w:val="24"/>
          <w:shd w:val="clear" w:color="auto" w:fill="FFFFFF"/>
        </w:rPr>
        <w:t>ic</w:t>
      </w:r>
      <w:r w:rsidR="00693084" w:rsidRPr="00627253">
        <w:rPr>
          <w:rFonts w:ascii="Times New Roman" w:hAnsi="Times New Roman" w:cs="Times New Roman"/>
          <w:sz w:val="24"/>
          <w:szCs w:val="24"/>
          <w:shd w:val="clear" w:color="auto" w:fill="FFFFFF"/>
        </w:rPr>
        <w:t xml:space="preserve"> region</w:t>
      </w:r>
      <w:r w:rsidR="007532A4" w:rsidRPr="00627253">
        <w:rPr>
          <w:rFonts w:ascii="Times New Roman" w:hAnsi="Times New Roman" w:cs="Times New Roman"/>
          <w:sz w:val="24"/>
          <w:szCs w:val="24"/>
          <w:shd w:val="clear" w:color="auto" w:fill="FFFFFF"/>
        </w:rPr>
        <w:t xml:space="preserve"> while</w:t>
      </w:r>
      <w:r w:rsidR="00693084" w:rsidRPr="00627253">
        <w:rPr>
          <w:rFonts w:ascii="Times New Roman" w:hAnsi="Times New Roman" w:cs="Times New Roman"/>
          <w:sz w:val="24"/>
          <w:szCs w:val="24"/>
          <w:shd w:val="clear" w:color="auto" w:fill="FFFFFF"/>
        </w:rPr>
        <w:t xml:space="preserve"> rs710059(C/T)</w:t>
      </w:r>
      <w:r w:rsidR="007532A4" w:rsidRPr="00627253">
        <w:rPr>
          <w:rFonts w:ascii="Times New Roman" w:hAnsi="Times New Roman" w:cs="Times New Roman"/>
          <w:sz w:val="24"/>
          <w:szCs w:val="24"/>
          <w:shd w:val="clear" w:color="auto" w:fill="FFFFFF"/>
        </w:rPr>
        <w:t xml:space="preserve"> present</w:t>
      </w:r>
      <w:r w:rsidR="00693084" w:rsidRPr="00627253">
        <w:rPr>
          <w:rFonts w:ascii="Times New Roman" w:hAnsi="Times New Roman" w:cs="Times New Roman"/>
          <w:sz w:val="24"/>
          <w:szCs w:val="24"/>
          <w:shd w:val="clear" w:color="auto" w:fill="FFFFFF"/>
        </w:rPr>
        <w:t xml:space="preserve"> in its intronic region</w:t>
      </w:r>
      <w:r w:rsidR="00927E36" w:rsidRPr="00627253">
        <w:rPr>
          <w:rFonts w:ascii="Times New Roman" w:hAnsi="Times New Roman" w:cs="Times New Roman"/>
          <w:sz w:val="24"/>
          <w:szCs w:val="24"/>
          <w:shd w:val="clear" w:color="auto" w:fill="FFFFFF"/>
        </w:rPr>
        <w:t>. Any abnormality</w:t>
      </w:r>
      <w:r w:rsidR="008B0C46" w:rsidRPr="00627253">
        <w:rPr>
          <w:rFonts w:ascii="Times New Roman" w:hAnsi="Times New Roman" w:cs="Times New Roman"/>
          <w:sz w:val="24"/>
          <w:szCs w:val="24"/>
          <w:shd w:val="clear" w:color="auto" w:fill="FFFFFF"/>
        </w:rPr>
        <w:t xml:space="preserve"> disrupts</w:t>
      </w:r>
      <w:r w:rsidR="008A590D" w:rsidRPr="00627253">
        <w:rPr>
          <w:rFonts w:ascii="Times New Roman" w:hAnsi="Times New Roman" w:cs="Times New Roman"/>
          <w:sz w:val="24"/>
          <w:szCs w:val="24"/>
          <w:shd w:val="clear" w:color="auto" w:fill="FFFFFF"/>
        </w:rPr>
        <w:t xml:space="preserve"> estrogen pathway and aromatase activity</w:t>
      </w:r>
      <w:r w:rsidR="00FC327B" w:rsidRPr="00627253">
        <w:rPr>
          <w:rFonts w:ascii="Times New Roman" w:hAnsi="Times New Roman" w:cs="Times New Roman"/>
          <w:sz w:val="24"/>
          <w:szCs w:val="24"/>
          <w:shd w:val="clear" w:color="auto" w:fill="FFFFFF"/>
        </w:rPr>
        <w:t xml:space="preserve"> </w:t>
      </w:r>
      <w:r w:rsidR="00FC327B" w:rsidRPr="00627253">
        <w:rPr>
          <w:rFonts w:ascii="Times New Roman" w:eastAsia="Times New Roman" w:hAnsi="Times New Roman" w:cs="Times New Roman"/>
          <w:kern w:val="0"/>
          <w:sz w:val="24"/>
          <w:szCs w:val="24"/>
          <w:lang w:eastAsia="en-IN"/>
          <w14:ligatures w14:val="none"/>
        </w:rPr>
        <w:t>(Ajmal et al., 2019)</w:t>
      </w:r>
      <w:r w:rsidR="007532A4" w:rsidRPr="00627253">
        <w:rPr>
          <w:rFonts w:ascii="Times New Roman" w:hAnsi="Times New Roman" w:cs="Times New Roman"/>
          <w:sz w:val="24"/>
          <w:szCs w:val="24"/>
          <w:shd w:val="clear" w:color="auto" w:fill="FFFFFF"/>
        </w:rPr>
        <w:t>.</w:t>
      </w:r>
      <w:r w:rsidR="003F03A9" w:rsidRPr="00627253">
        <w:rPr>
          <w:rFonts w:ascii="Times New Roman" w:eastAsia="Times New Roman" w:hAnsi="Times New Roman" w:cs="Times New Roman"/>
          <w:kern w:val="0"/>
          <w:sz w:val="24"/>
          <w:szCs w:val="24"/>
          <w:lang w:eastAsia="en-IN"/>
          <w14:ligatures w14:val="none"/>
        </w:rPr>
        <w:t xml:space="preserve"> </w:t>
      </w:r>
      <w:r w:rsidRPr="00627253">
        <w:rPr>
          <w:rFonts w:ascii="Times New Roman" w:eastAsia="Times New Roman" w:hAnsi="Times New Roman" w:cs="Times New Roman"/>
          <w:kern w:val="0"/>
          <w:sz w:val="24"/>
          <w:szCs w:val="24"/>
          <w:lang w:eastAsia="en-IN"/>
          <w14:ligatures w14:val="none"/>
        </w:rPr>
        <w:t>This gene codes for an enzyme responsible for converting testosterone to estrogen. Reduced activity of this enzyme has been observed in women with PCOS, regardless of weight</w:t>
      </w:r>
      <w:r w:rsidR="00FC327B" w:rsidRPr="00627253">
        <w:rPr>
          <w:rFonts w:ascii="Times New Roman" w:eastAsia="Times New Roman" w:hAnsi="Times New Roman" w:cs="Times New Roman"/>
          <w:kern w:val="0"/>
          <w:sz w:val="24"/>
          <w:szCs w:val="24"/>
          <w:lang w:eastAsia="en-IN"/>
          <w14:ligatures w14:val="none"/>
        </w:rPr>
        <w:t xml:space="preserve"> </w:t>
      </w:r>
      <w:r w:rsidR="00FC327B" w:rsidRPr="00627253">
        <w:rPr>
          <w:rFonts w:ascii="Times New Roman" w:hAnsi="Times New Roman" w:cs="Times New Roman"/>
          <w:sz w:val="24"/>
          <w:szCs w:val="24"/>
        </w:rPr>
        <w:t>(</w:t>
      </w:r>
      <w:r w:rsidR="00FC327B" w:rsidRPr="00627253">
        <w:rPr>
          <w:rFonts w:ascii="Times New Roman" w:hAnsi="Times New Roman" w:cs="Times New Roman"/>
          <w:sz w:val="24"/>
          <w:szCs w:val="24"/>
          <w:shd w:val="clear" w:color="auto" w:fill="FFFFFF"/>
        </w:rPr>
        <w:t>Khan et al. ,2019)</w:t>
      </w:r>
      <w:r w:rsidR="00DC0449" w:rsidRPr="00627253">
        <w:rPr>
          <w:rFonts w:ascii="Times New Roman" w:eastAsia="Times New Roman" w:hAnsi="Times New Roman" w:cs="Times New Roman"/>
          <w:kern w:val="0"/>
          <w:sz w:val="24"/>
          <w:szCs w:val="24"/>
          <w:lang w:eastAsia="en-IN"/>
          <w14:ligatures w14:val="none"/>
        </w:rPr>
        <w:t>.</w:t>
      </w:r>
    </w:p>
    <w:p w14:paraId="611601CE" w14:textId="2A78AD08" w:rsidR="00DC0449" w:rsidRPr="00627253" w:rsidRDefault="00FF271F" w:rsidP="006C7B84">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r w:rsidRPr="00627253">
        <w:rPr>
          <w:rFonts w:ascii="Times New Roman" w:eastAsia="Times New Roman" w:hAnsi="Times New Roman" w:cs="Times New Roman"/>
          <w:b/>
          <w:bCs/>
          <w:kern w:val="0"/>
          <w:sz w:val="24"/>
          <w:szCs w:val="24"/>
          <w:lang w:eastAsia="en-IN"/>
          <w14:ligatures w14:val="none"/>
        </w:rPr>
        <w:t>Genes involved in steroid hormone effects:-</w:t>
      </w:r>
    </w:p>
    <w:p w14:paraId="309A3C63" w14:textId="440A7E77" w:rsidR="008A375F" w:rsidRPr="00627253" w:rsidRDefault="008A375F" w:rsidP="006C7B84">
      <w:pPr>
        <w:pStyle w:val="ListParagraph"/>
        <w:numPr>
          <w:ilvl w:val="0"/>
          <w:numId w:val="4"/>
        </w:numPr>
        <w:spacing w:line="360" w:lineRule="auto"/>
        <w:jc w:val="both"/>
        <w:rPr>
          <w:rFonts w:ascii="Times New Roman" w:hAnsi="Times New Roman" w:cs="Times New Roman"/>
          <w:sz w:val="24"/>
          <w:szCs w:val="24"/>
        </w:rPr>
      </w:pPr>
      <w:r w:rsidRPr="00627253">
        <w:rPr>
          <w:rFonts w:ascii="Times New Roman" w:eastAsia="Times New Roman" w:hAnsi="Times New Roman" w:cs="Times New Roman"/>
          <w:b/>
          <w:bCs/>
          <w:kern w:val="0"/>
          <w:sz w:val="24"/>
          <w:szCs w:val="24"/>
          <w:lang w:eastAsia="en-IN"/>
          <w14:ligatures w14:val="none"/>
        </w:rPr>
        <w:t>Androgen Receptor (AR) Gene:</w:t>
      </w:r>
      <w:r w:rsidR="00B42F49" w:rsidRPr="00627253">
        <w:rPr>
          <w:rFonts w:ascii="Times New Roman" w:eastAsia="Times New Roman" w:hAnsi="Times New Roman" w:cs="Times New Roman"/>
          <w:b/>
          <w:bCs/>
          <w:kern w:val="0"/>
          <w:sz w:val="24"/>
          <w:szCs w:val="24"/>
          <w:lang w:eastAsia="en-IN"/>
          <w14:ligatures w14:val="none"/>
        </w:rPr>
        <w:t>-</w:t>
      </w:r>
      <w:r w:rsidRPr="00627253">
        <w:rPr>
          <w:rFonts w:ascii="Times New Roman" w:eastAsia="Times New Roman" w:hAnsi="Times New Roman" w:cs="Times New Roman"/>
          <w:kern w:val="0"/>
          <w:sz w:val="24"/>
          <w:szCs w:val="24"/>
          <w:lang w:eastAsia="en-IN"/>
          <w14:ligatures w14:val="none"/>
        </w:rPr>
        <w:t xml:space="preserve"> This gene</w:t>
      </w:r>
      <w:r w:rsidR="00737CDB" w:rsidRPr="00627253">
        <w:rPr>
          <w:rFonts w:ascii="Times New Roman" w:eastAsia="Times New Roman" w:hAnsi="Times New Roman" w:cs="Times New Roman"/>
          <w:kern w:val="0"/>
          <w:sz w:val="24"/>
          <w:szCs w:val="24"/>
          <w:lang w:eastAsia="en-IN"/>
          <w14:ligatures w14:val="none"/>
        </w:rPr>
        <w:t xml:space="preserve"> l</w:t>
      </w:r>
      <w:r w:rsidRPr="00627253">
        <w:rPr>
          <w:rFonts w:ascii="Times New Roman" w:eastAsia="Times New Roman" w:hAnsi="Times New Roman" w:cs="Times New Roman"/>
          <w:kern w:val="0"/>
          <w:sz w:val="24"/>
          <w:szCs w:val="24"/>
          <w:lang w:eastAsia="en-IN"/>
          <w14:ligatures w14:val="none"/>
        </w:rPr>
        <w:t>ocated on the</w:t>
      </w:r>
      <w:r w:rsidR="00737CDB" w:rsidRPr="00627253">
        <w:rPr>
          <w:rFonts w:ascii="Times New Roman" w:eastAsia="Times New Roman" w:hAnsi="Times New Roman" w:cs="Times New Roman"/>
          <w:kern w:val="0"/>
          <w:sz w:val="24"/>
          <w:szCs w:val="24"/>
          <w:lang w:eastAsia="en-IN"/>
          <w14:ligatures w14:val="none"/>
        </w:rPr>
        <w:t xml:space="preserve"> </w:t>
      </w:r>
      <w:r w:rsidRPr="00627253">
        <w:rPr>
          <w:rFonts w:ascii="Times New Roman" w:eastAsia="Times New Roman" w:hAnsi="Times New Roman" w:cs="Times New Roman"/>
          <w:kern w:val="0"/>
          <w:sz w:val="24"/>
          <w:szCs w:val="24"/>
          <w:lang w:eastAsia="en-IN"/>
          <w14:ligatures w14:val="none"/>
        </w:rPr>
        <w:t>chromosome</w:t>
      </w:r>
      <w:r w:rsidR="00737CDB" w:rsidRPr="00627253">
        <w:rPr>
          <w:rFonts w:ascii="Times New Roman" w:eastAsia="Times New Roman" w:hAnsi="Times New Roman" w:cs="Times New Roman"/>
          <w:kern w:val="0"/>
          <w:sz w:val="24"/>
          <w:szCs w:val="24"/>
          <w:lang w:eastAsia="en-IN"/>
          <w14:ligatures w14:val="none"/>
        </w:rPr>
        <w:t xml:space="preserve"> </w:t>
      </w:r>
      <w:r w:rsidR="00C3022D" w:rsidRPr="00627253">
        <w:rPr>
          <w:rFonts w:ascii="Times New Roman" w:eastAsia="Times New Roman" w:hAnsi="Times New Roman" w:cs="Times New Roman"/>
          <w:kern w:val="0"/>
          <w:sz w:val="24"/>
          <w:szCs w:val="24"/>
          <w:lang w:eastAsia="en-IN"/>
          <w14:ligatures w14:val="none"/>
        </w:rPr>
        <w:t>Xq12 and has 11 exons</w:t>
      </w:r>
      <w:r w:rsidR="00500F1D" w:rsidRPr="00627253">
        <w:rPr>
          <w:rFonts w:ascii="Times New Roman" w:eastAsia="Times New Roman" w:hAnsi="Times New Roman" w:cs="Times New Roman"/>
          <w:kern w:val="0"/>
          <w:sz w:val="24"/>
          <w:szCs w:val="24"/>
          <w:lang w:eastAsia="en-IN"/>
          <w14:ligatures w14:val="none"/>
        </w:rPr>
        <w:t>. It codes for</w:t>
      </w:r>
      <w:r w:rsidR="002A0224" w:rsidRPr="00627253">
        <w:rPr>
          <w:rFonts w:ascii="Times New Roman" w:eastAsia="Times New Roman" w:hAnsi="Times New Roman" w:cs="Times New Roman"/>
          <w:kern w:val="0"/>
          <w:sz w:val="24"/>
          <w:szCs w:val="24"/>
          <w:lang w:eastAsia="en-IN"/>
          <w14:ligatures w14:val="none"/>
        </w:rPr>
        <w:t xml:space="preserve"> protein (</w:t>
      </w:r>
      <w:r w:rsidR="00622DA3" w:rsidRPr="00627253">
        <w:rPr>
          <w:rFonts w:ascii="Times New Roman" w:eastAsia="Times New Roman" w:hAnsi="Times New Roman" w:cs="Times New Roman"/>
          <w:kern w:val="0"/>
          <w:sz w:val="24"/>
          <w:szCs w:val="24"/>
          <w:lang w:eastAsia="en-IN"/>
          <w14:ligatures w14:val="none"/>
        </w:rPr>
        <w:t>&gt;90 kb) that has total of three functional domain</w:t>
      </w:r>
      <w:r w:rsidR="00EE1359" w:rsidRPr="00627253">
        <w:rPr>
          <w:rFonts w:ascii="Times New Roman" w:eastAsia="Times New Roman" w:hAnsi="Times New Roman" w:cs="Times New Roman"/>
          <w:kern w:val="0"/>
          <w:sz w:val="24"/>
          <w:szCs w:val="24"/>
          <w:lang w:eastAsia="en-IN"/>
          <w14:ligatures w14:val="none"/>
        </w:rPr>
        <w:t>.</w:t>
      </w:r>
      <w:r w:rsidR="00501FD2" w:rsidRPr="00627253">
        <w:rPr>
          <w:rFonts w:ascii="Times New Roman" w:eastAsia="Times New Roman" w:hAnsi="Times New Roman" w:cs="Times New Roman"/>
          <w:kern w:val="0"/>
          <w:sz w:val="24"/>
          <w:szCs w:val="24"/>
          <w:lang w:eastAsia="en-IN"/>
          <w14:ligatures w14:val="none"/>
        </w:rPr>
        <w:t xml:space="preserve"> AR is an </w:t>
      </w:r>
      <w:r w:rsidR="0067078E" w:rsidRPr="00627253">
        <w:rPr>
          <w:rFonts w:ascii="Times New Roman" w:eastAsia="Times New Roman" w:hAnsi="Times New Roman" w:cs="Times New Roman"/>
          <w:kern w:val="0"/>
          <w:sz w:val="24"/>
          <w:szCs w:val="24"/>
          <w:lang w:eastAsia="en-IN"/>
          <w14:ligatures w14:val="none"/>
        </w:rPr>
        <w:t>X lin</w:t>
      </w:r>
      <w:r w:rsidR="005771F4" w:rsidRPr="00627253">
        <w:rPr>
          <w:rFonts w:ascii="Times New Roman" w:eastAsia="Times New Roman" w:hAnsi="Times New Roman" w:cs="Times New Roman"/>
          <w:kern w:val="0"/>
          <w:sz w:val="24"/>
          <w:szCs w:val="24"/>
          <w:lang w:eastAsia="en-IN"/>
          <w14:ligatures w14:val="none"/>
        </w:rPr>
        <w:t xml:space="preserve">ked gene and a single copy of X chromosome disrupts androgen </w:t>
      </w:r>
      <w:r w:rsidR="00DB647E" w:rsidRPr="00627253">
        <w:rPr>
          <w:rFonts w:ascii="Times New Roman" w:eastAsia="Times New Roman" w:hAnsi="Times New Roman" w:cs="Times New Roman"/>
          <w:kern w:val="0"/>
          <w:sz w:val="24"/>
          <w:szCs w:val="24"/>
          <w:lang w:eastAsia="en-IN"/>
          <w14:ligatures w14:val="none"/>
        </w:rPr>
        <w:t>signaling pathway</w:t>
      </w:r>
      <w:r w:rsidR="009838FF" w:rsidRPr="00627253">
        <w:rPr>
          <w:rFonts w:ascii="Times New Roman" w:eastAsia="Times New Roman" w:hAnsi="Times New Roman" w:cs="Times New Roman"/>
          <w:kern w:val="0"/>
          <w:sz w:val="24"/>
          <w:szCs w:val="24"/>
          <w:lang w:eastAsia="en-IN"/>
          <w14:ligatures w14:val="none"/>
        </w:rPr>
        <w:t xml:space="preserve"> </w:t>
      </w:r>
      <w:r w:rsidR="00154FF3" w:rsidRPr="00627253">
        <w:rPr>
          <w:rFonts w:ascii="Times New Roman" w:eastAsia="Times New Roman" w:hAnsi="Times New Roman" w:cs="Times New Roman"/>
          <w:kern w:val="0"/>
          <w:sz w:val="24"/>
          <w:szCs w:val="24"/>
          <w:lang w:eastAsia="en-IN"/>
          <w14:ligatures w14:val="none"/>
        </w:rPr>
        <w:t>(</w:t>
      </w:r>
      <w:r w:rsidR="00154FF3" w:rsidRPr="00627253">
        <w:rPr>
          <w:rFonts w:ascii="Times New Roman" w:hAnsi="Times New Roman" w:cs="Times New Roman"/>
          <w:sz w:val="24"/>
          <w:szCs w:val="24"/>
          <w:shd w:val="clear" w:color="auto" w:fill="FFFFFF"/>
        </w:rPr>
        <w:t>Ajmal et al., 2019).</w:t>
      </w:r>
      <w:r w:rsidR="005771F4" w:rsidRPr="00627253">
        <w:rPr>
          <w:rFonts w:ascii="Times New Roman" w:eastAsia="Times New Roman" w:hAnsi="Times New Roman" w:cs="Times New Roman"/>
          <w:kern w:val="0"/>
          <w:sz w:val="24"/>
          <w:szCs w:val="24"/>
          <w:lang w:eastAsia="en-IN"/>
          <w14:ligatures w14:val="none"/>
        </w:rPr>
        <w:t xml:space="preserve"> </w:t>
      </w:r>
      <w:r w:rsidRPr="00627253">
        <w:rPr>
          <w:rFonts w:ascii="Times New Roman" w:eastAsia="Times New Roman" w:hAnsi="Times New Roman" w:cs="Times New Roman"/>
          <w:kern w:val="0"/>
          <w:sz w:val="24"/>
          <w:szCs w:val="24"/>
          <w:lang w:eastAsia="en-IN"/>
          <w14:ligatures w14:val="none"/>
        </w:rPr>
        <w:t>Mutations or changes in the structure of this gene have been linked to PCOS</w:t>
      </w:r>
      <w:r w:rsidR="00F01DB0" w:rsidRPr="00627253">
        <w:rPr>
          <w:rFonts w:ascii="Times New Roman" w:eastAsia="Times New Roman" w:hAnsi="Times New Roman" w:cs="Times New Roman"/>
          <w:kern w:val="0"/>
          <w:sz w:val="24"/>
          <w:szCs w:val="24"/>
          <w:lang w:eastAsia="en-IN"/>
          <w14:ligatures w14:val="none"/>
        </w:rPr>
        <w:t xml:space="preserve"> </w:t>
      </w:r>
      <w:r w:rsidR="00F01DB0" w:rsidRPr="00627253">
        <w:rPr>
          <w:rFonts w:ascii="Times New Roman" w:hAnsi="Times New Roman" w:cs="Times New Roman"/>
          <w:sz w:val="24"/>
          <w:szCs w:val="24"/>
        </w:rPr>
        <w:t>(</w:t>
      </w:r>
      <w:r w:rsidR="00F01DB0" w:rsidRPr="00627253">
        <w:rPr>
          <w:rFonts w:ascii="Times New Roman" w:hAnsi="Times New Roman" w:cs="Times New Roman"/>
          <w:sz w:val="24"/>
          <w:szCs w:val="24"/>
          <w:shd w:val="clear" w:color="auto" w:fill="FFFFFF"/>
        </w:rPr>
        <w:t>Khan et al. ,2019).</w:t>
      </w:r>
    </w:p>
    <w:p w14:paraId="3711AB9A" w14:textId="61A26CE7" w:rsidR="00C3657D" w:rsidRPr="00627253" w:rsidRDefault="008A375F" w:rsidP="006C7B84">
      <w:pPr>
        <w:pStyle w:val="ListParagraph"/>
        <w:numPr>
          <w:ilvl w:val="0"/>
          <w:numId w:val="1"/>
        </w:numPr>
        <w:spacing w:line="360" w:lineRule="auto"/>
        <w:jc w:val="both"/>
        <w:rPr>
          <w:rFonts w:ascii="Times New Roman" w:hAnsi="Times New Roman" w:cs="Times New Roman"/>
          <w:sz w:val="24"/>
          <w:szCs w:val="24"/>
        </w:rPr>
      </w:pPr>
      <w:r w:rsidRPr="00627253">
        <w:rPr>
          <w:rFonts w:ascii="Times New Roman" w:eastAsia="Times New Roman" w:hAnsi="Times New Roman" w:cs="Times New Roman"/>
          <w:b/>
          <w:bCs/>
          <w:kern w:val="0"/>
          <w:sz w:val="24"/>
          <w:szCs w:val="24"/>
          <w:lang w:eastAsia="en-IN"/>
          <w14:ligatures w14:val="none"/>
        </w:rPr>
        <w:t>Sex Hormone-Binding Globulin (SHBG) Gene:</w:t>
      </w:r>
      <w:r w:rsidRPr="00627253">
        <w:rPr>
          <w:rFonts w:ascii="Times New Roman" w:eastAsia="Times New Roman" w:hAnsi="Times New Roman" w:cs="Times New Roman"/>
          <w:kern w:val="0"/>
          <w:sz w:val="24"/>
          <w:szCs w:val="24"/>
          <w:lang w:eastAsia="en-IN"/>
          <w14:ligatures w14:val="none"/>
        </w:rPr>
        <w:t xml:space="preserve"> Found on chromosome 17, this gene creates a protein that binds to sex hormones, mainly testosterone and estrogen, regulating their levels in the body. Most of this protein is produced in the liver. Studies have shown lower levels of SHBG in women with PCOS, possibly due to the effect of high insulin levels (hyperinsulinemia) suppressing its production. Variations in a single unit (single nucleotide polymorphism) of the SHBG gene have also been associated with PCOS in several studies</w:t>
      </w:r>
      <w:r w:rsidR="004714A1" w:rsidRPr="00627253">
        <w:rPr>
          <w:rFonts w:ascii="Times New Roman" w:eastAsia="Times New Roman" w:hAnsi="Times New Roman" w:cs="Times New Roman"/>
          <w:kern w:val="0"/>
          <w:sz w:val="24"/>
          <w:szCs w:val="24"/>
          <w:lang w:eastAsia="en-IN"/>
          <w14:ligatures w14:val="none"/>
        </w:rPr>
        <w:t>.</w:t>
      </w:r>
    </w:p>
    <w:p w14:paraId="6DE99BAE" w14:textId="567DF677" w:rsidR="002D3D93" w:rsidRPr="00627253" w:rsidRDefault="002D3D93" w:rsidP="006C7B84">
      <w:pPr>
        <w:pStyle w:val="ListParagraph"/>
        <w:numPr>
          <w:ilvl w:val="0"/>
          <w:numId w:val="4"/>
        </w:numPr>
        <w:spacing w:line="360" w:lineRule="auto"/>
        <w:jc w:val="both"/>
        <w:rPr>
          <w:rFonts w:ascii="Times New Roman" w:hAnsi="Times New Roman" w:cs="Times New Roman"/>
          <w:b/>
          <w:bCs/>
          <w:sz w:val="24"/>
          <w:szCs w:val="24"/>
        </w:rPr>
      </w:pPr>
      <w:r w:rsidRPr="00627253">
        <w:rPr>
          <w:rFonts w:ascii="Times New Roman" w:eastAsia="Times New Roman" w:hAnsi="Times New Roman" w:cs="Times New Roman"/>
          <w:b/>
          <w:bCs/>
          <w:kern w:val="0"/>
          <w:sz w:val="24"/>
          <w:szCs w:val="24"/>
          <w:lang w:eastAsia="en-IN"/>
          <w14:ligatures w14:val="none"/>
        </w:rPr>
        <w:t>Fat mass obesity (FTO)</w:t>
      </w:r>
      <w:r w:rsidR="005E3BE6" w:rsidRPr="00627253">
        <w:rPr>
          <w:rFonts w:ascii="Times New Roman" w:eastAsia="Times New Roman" w:hAnsi="Times New Roman" w:cs="Times New Roman"/>
          <w:b/>
          <w:bCs/>
          <w:kern w:val="0"/>
          <w:sz w:val="24"/>
          <w:szCs w:val="24"/>
          <w:lang w:eastAsia="en-IN"/>
          <w14:ligatures w14:val="none"/>
        </w:rPr>
        <w:t xml:space="preserve">:- </w:t>
      </w:r>
      <w:r w:rsidR="005E3BE6" w:rsidRPr="00627253">
        <w:rPr>
          <w:rFonts w:ascii="Times New Roman" w:eastAsia="Times New Roman" w:hAnsi="Times New Roman" w:cs="Times New Roman"/>
          <w:kern w:val="0"/>
          <w:sz w:val="24"/>
          <w:szCs w:val="24"/>
          <w:lang w:eastAsia="en-IN"/>
          <w14:ligatures w14:val="none"/>
        </w:rPr>
        <w:t xml:space="preserve">FTO gene is also called as </w:t>
      </w:r>
      <w:r w:rsidR="008F7279" w:rsidRPr="00627253">
        <w:rPr>
          <w:rFonts w:ascii="Times New Roman" w:eastAsia="Times New Roman" w:hAnsi="Times New Roman" w:cs="Times New Roman"/>
          <w:kern w:val="0"/>
          <w:sz w:val="24"/>
          <w:szCs w:val="24"/>
          <w:lang w:eastAsia="en-IN"/>
          <w14:ligatures w14:val="none"/>
        </w:rPr>
        <w:t xml:space="preserve">alpha-ketoglutarate dependent dioxygenase. It is located on chromosome 16q12.2 and has 14 exons. </w:t>
      </w:r>
      <w:r w:rsidR="00E53605" w:rsidRPr="00627253">
        <w:rPr>
          <w:rFonts w:ascii="Times New Roman" w:eastAsia="Times New Roman" w:hAnsi="Times New Roman" w:cs="Times New Roman"/>
          <w:kern w:val="0"/>
          <w:sz w:val="24"/>
          <w:szCs w:val="24"/>
          <w:lang w:eastAsia="en-IN"/>
          <w14:ligatures w14:val="none"/>
        </w:rPr>
        <w:t xml:space="preserve">Study conducted in Pakistan </w:t>
      </w:r>
      <w:r w:rsidR="00C80824" w:rsidRPr="00627253">
        <w:rPr>
          <w:rFonts w:ascii="Times New Roman" w:eastAsia="Times New Roman" w:hAnsi="Times New Roman" w:cs="Times New Roman"/>
          <w:kern w:val="0"/>
          <w:sz w:val="24"/>
          <w:szCs w:val="24"/>
          <w:lang w:eastAsia="en-IN"/>
          <w14:ligatures w14:val="none"/>
        </w:rPr>
        <w:t>demonstrated</w:t>
      </w:r>
      <w:r w:rsidR="00B44CA1" w:rsidRPr="00627253">
        <w:rPr>
          <w:rFonts w:ascii="Times New Roman" w:eastAsia="Times New Roman" w:hAnsi="Times New Roman" w:cs="Times New Roman"/>
          <w:kern w:val="0"/>
          <w:sz w:val="24"/>
          <w:szCs w:val="24"/>
          <w:lang w:eastAsia="en-IN"/>
          <w14:ligatures w14:val="none"/>
        </w:rPr>
        <w:t xml:space="preserve"> the polymorphism in FTO gene in PCOS patients</w:t>
      </w:r>
      <w:r w:rsidR="00BC3726" w:rsidRPr="00627253">
        <w:rPr>
          <w:rFonts w:ascii="Times New Roman" w:eastAsia="Times New Roman" w:hAnsi="Times New Roman" w:cs="Times New Roman"/>
          <w:kern w:val="0"/>
          <w:sz w:val="24"/>
          <w:szCs w:val="24"/>
          <w:lang w:eastAsia="en-IN"/>
          <w14:ligatures w14:val="none"/>
        </w:rPr>
        <w:t xml:space="preserve"> which have rs9939</w:t>
      </w:r>
      <w:r w:rsidR="001C61E3" w:rsidRPr="00627253">
        <w:rPr>
          <w:rFonts w:ascii="Times New Roman" w:eastAsia="Times New Roman" w:hAnsi="Times New Roman" w:cs="Times New Roman"/>
          <w:kern w:val="0"/>
          <w:sz w:val="24"/>
          <w:szCs w:val="24"/>
          <w:lang w:eastAsia="en-IN"/>
          <w14:ligatures w14:val="none"/>
        </w:rPr>
        <w:t>609 SNP in its intronic variant</w:t>
      </w:r>
      <w:r w:rsidR="00407CFC" w:rsidRPr="00627253">
        <w:rPr>
          <w:rFonts w:ascii="Times New Roman" w:eastAsia="Times New Roman" w:hAnsi="Times New Roman" w:cs="Times New Roman"/>
          <w:kern w:val="0"/>
          <w:sz w:val="24"/>
          <w:szCs w:val="24"/>
          <w:lang w:eastAsia="en-IN"/>
          <w14:ligatures w14:val="none"/>
        </w:rPr>
        <w:t xml:space="preserve"> (</w:t>
      </w:r>
      <w:r w:rsidR="00407CFC" w:rsidRPr="00627253">
        <w:rPr>
          <w:rFonts w:ascii="Times New Roman" w:hAnsi="Times New Roman" w:cs="Times New Roman"/>
          <w:sz w:val="24"/>
          <w:szCs w:val="24"/>
          <w:shd w:val="clear" w:color="auto" w:fill="FFFFFF"/>
        </w:rPr>
        <w:t>Ajmal et al., 2019).</w:t>
      </w:r>
    </w:p>
    <w:p w14:paraId="6C5E7E4D" w14:textId="3FD38676" w:rsidR="009F5748" w:rsidRPr="00627253" w:rsidRDefault="00B71691" w:rsidP="006C7B84">
      <w:pPr>
        <w:spacing w:line="360" w:lineRule="auto"/>
        <w:jc w:val="both"/>
        <w:rPr>
          <w:rFonts w:ascii="Times New Roman" w:hAnsi="Times New Roman" w:cs="Times New Roman"/>
          <w:b/>
          <w:bCs/>
          <w:sz w:val="24"/>
          <w:szCs w:val="24"/>
        </w:rPr>
      </w:pPr>
      <w:r w:rsidRPr="00627253">
        <w:rPr>
          <w:rFonts w:ascii="Times New Roman" w:hAnsi="Times New Roman" w:cs="Times New Roman"/>
          <w:b/>
          <w:bCs/>
          <w:sz w:val="24"/>
          <w:szCs w:val="24"/>
        </w:rPr>
        <w:t>Genes involved in insulin action and secretion:-</w:t>
      </w:r>
    </w:p>
    <w:p w14:paraId="2B5C0A4C" w14:textId="08C47859" w:rsidR="009F5748" w:rsidRPr="00627253" w:rsidRDefault="009F5748" w:rsidP="006C7B84">
      <w:pPr>
        <w:pStyle w:val="ListParagraph"/>
        <w:numPr>
          <w:ilvl w:val="0"/>
          <w:numId w:val="3"/>
        </w:numPr>
        <w:spacing w:after="0" w:line="360" w:lineRule="auto"/>
        <w:jc w:val="both"/>
        <w:rPr>
          <w:rFonts w:ascii="Times New Roman" w:eastAsia="Times New Roman" w:hAnsi="Times New Roman" w:cs="Times New Roman"/>
          <w:kern w:val="0"/>
          <w:sz w:val="24"/>
          <w:szCs w:val="24"/>
          <w:lang w:eastAsia="en-IN"/>
          <w14:ligatures w14:val="none"/>
        </w:rPr>
      </w:pPr>
      <w:r w:rsidRPr="00627253">
        <w:rPr>
          <w:rFonts w:ascii="Times New Roman" w:eastAsia="Times New Roman" w:hAnsi="Times New Roman" w:cs="Times New Roman"/>
          <w:b/>
          <w:bCs/>
          <w:kern w:val="0"/>
          <w:sz w:val="24"/>
          <w:szCs w:val="24"/>
          <w:lang w:eastAsia="en-IN"/>
          <w14:ligatures w14:val="none"/>
        </w:rPr>
        <w:t>Insulin Gene (INS):</w:t>
      </w:r>
      <w:r w:rsidRPr="00627253">
        <w:rPr>
          <w:rFonts w:ascii="Times New Roman" w:eastAsia="Times New Roman" w:hAnsi="Times New Roman" w:cs="Times New Roman"/>
          <w:kern w:val="0"/>
          <w:sz w:val="24"/>
          <w:szCs w:val="24"/>
          <w:lang w:eastAsia="en-IN"/>
          <w14:ligatures w14:val="none"/>
        </w:rPr>
        <w:t xml:space="preserve"> Insulin can influence androgen production in PCOS. A specific region of the insulin gene (with variable repeat lengths) has been linked to PCOS in some studies.</w:t>
      </w:r>
    </w:p>
    <w:p w14:paraId="0503BDA9" w14:textId="1D2D96A0" w:rsidR="009F5748" w:rsidRPr="00627253" w:rsidRDefault="009F5748" w:rsidP="006C7B84">
      <w:pPr>
        <w:pStyle w:val="ListParagraph"/>
        <w:numPr>
          <w:ilvl w:val="0"/>
          <w:numId w:val="3"/>
        </w:numPr>
        <w:spacing w:after="0" w:line="360" w:lineRule="auto"/>
        <w:jc w:val="both"/>
        <w:rPr>
          <w:rFonts w:ascii="Times New Roman" w:eastAsia="Times New Roman" w:hAnsi="Times New Roman" w:cs="Times New Roman"/>
          <w:kern w:val="0"/>
          <w:sz w:val="24"/>
          <w:szCs w:val="24"/>
          <w:lang w:eastAsia="en-IN"/>
          <w14:ligatures w14:val="none"/>
        </w:rPr>
      </w:pPr>
      <w:r w:rsidRPr="00627253">
        <w:rPr>
          <w:rFonts w:ascii="Times New Roman" w:eastAsia="Times New Roman" w:hAnsi="Times New Roman" w:cs="Times New Roman"/>
          <w:b/>
          <w:bCs/>
          <w:kern w:val="0"/>
          <w:sz w:val="24"/>
          <w:szCs w:val="24"/>
          <w:lang w:eastAsia="en-IN"/>
          <w14:ligatures w14:val="none"/>
        </w:rPr>
        <w:t>Insulin Receptor Gene (INSR):</w:t>
      </w:r>
      <w:r w:rsidRPr="00627253">
        <w:rPr>
          <w:rFonts w:ascii="Times New Roman" w:eastAsia="Times New Roman" w:hAnsi="Times New Roman" w:cs="Times New Roman"/>
          <w:kern w:val="0"/>
          <w:sz w:val="24"/>
          <w:szCs w:val="24"/>
          <w:lang w:eastAsia="en-IN"/>
          <w14:ligatures w14:val="none"/>
        </w:rPr>
        <w:t xml:space="preserve"> Research on variations in the INSR gene hasn't yielded consistent results regarding PCOS. While some studies suggest a link in a </w:t>
      </w:r>
      <w:r w:rsidRPr="00627253">
        <w:rPr>
          <w:rFonts w:ascii="Times New Roman" w:eastAsia="Times New Roman" w:hAnsi="Times New Roman" w:cs="Times New Roman"/>
          <w:kern w:val="0"/>
          <w:sz w:val="24"/>
          <w:szCs w:val="24"/>
          <w:lang w:eastAsia="en-IN"/>
          <w14:ligatures w14:val="none"/>
        </w:rPr>
        <w:lastRenderedPageBreak/>
        <w:t>specific chromosomal region containing INSR, others haven't found a direct association.</w:t>
      </w:r>
    </w:p>
    <w:p w14:paraId="7B8FAAC6" w14:textId="5405B7FC" w:rsidR="009F5748" w:rsidRPr="00627253" w:rsidRDefault="009F5748" w:rsidP="006C7B84">
      <w:pPr>
        <w:pStyle w:val="ListParagraph"/>
        <w:numPr>
          <w:ilvl w:val="0"/>
          <w:numId w:val="3"/>
        </w:numPr>
        <w:spacing w:after="0" w:line="360" w:lineRule="auto"/>
        <w:jc w:val="both"/>
        <w:rPr>
          <w:rFonts w:ascii="Times New Roman" w:eastAsia="Times New Roman" w:hAnsi="Times New Roman" w:cs="Times New Roman"/>
          <w:kern w:val="0"/>
          <w:sz w:val="24"/>
          <w:szCs w:val="24"/>
          <w:lang w:eastAsia="en-IN"/>
          <w14:ligatures w14:val="none"/>
        </w:rPr>
      </w:pPr>
      <w:r w:rsidRPr="00627253">
        <w:rPr>
          <w:rFonts w:ascii="Times New Roman" w:eastAsia="Times New Roman" w:hAnsi="Times New Roman" w:cs="Times New Roman"/>
          <w:b/>
          <w:bCs/>
          <w:kern w:val="0"/>
          <w:sz w:val="24"/>
          <w:szCs w:val="24"/>
          <w:lang w:eastAsia="en-IN"/>
          <w14:ligatures w14:val="none"/>
        </w:rPr>
        <w:t>Insulin Receptor Substrate Proteins (IRS):</w:t>
      </w:r>
      <w:r w:rsidRPr="00627253">
        <w:rPr>
          <w:rFonts w:ascii="Times New Roman" w:eastAsia="Times New Roman" w:hAnsi="Times New Roman" w:cs="Times New Roman"/>
          <w:kern w:val="0"/>
          <w:sz w:val="24"/>
          <w:szCs w:val="24"/>
          <w:lang w:eastAsia="en-IN"/>
          <w14:ligatures w14:val="none"/>
        </w:rPr>
        <w:t xml:space="preserve"> These proteins are involved in the insulin signaling pathway. Studies on variations in IRS genes (IRS-1 and IRS-2) and PCOS have shown mixed results. Some studies suggest a potential link, while others haven't found a significant difference. These discrepancies might be due to environmental or ethnic factors.</w:t>
      </w:r>
    </w:p>
    <w:p w14:paraId="43143395" w14:textId="0F94F6CC" w:rsidR="009F5748" w:rsidRPr="00627253" w:rsidRDefault="009F5748" w:rsidP="006C7B84">
      <w:pPr>
        <w:pStyle w:val="ListParagraph"/>
        <w:numPr>
          <w:ilvl w:val="0"/>
          <w:numId w:val="3"/>
        </w:numPr>
        <w:spacing w:line="360" w:lineRule="auto"/>
        <w:jc w:val="both"/>
        <w:rPr>
          <w:rFonts w:ascii="Times New Roman" w:eastAsia="Times New Roman" w:hAnsi="Times New Roman" w:cs="Times New Roman"/>
          <w:kern w:val="0"/>
          <w:sz w:val="24"/>
          <w:szCs w:val="24"/>
          <w:lang w:eastAsia="en-IN"/>
          <w14:ligatures w14:val="none"/>
        </w:rPr>
      </w:pPr>
      <w:r w:rsidRPr="00627253">
        <w:rPr>
          <w:rFonts w:ascii="Times New Roman" w:eastAsia="Times New Roman" w:hAnsi="Times New Roman" w:cs="Times New Roman"/>
          <w:b/>
          <w:bCs/>
          <w:kern w:val="0"/>
          <w:sz w:val="24"/>
          <w:szCs w:val="24"/>
          <w:lang w:eastAsia="en-IN"/>
          <w14:ligatures w14:val="none"/>
        </w:rPr>
        <w:t>Calpain10 Gene (CAPN10):</w:t>
      </w:r>
      <w:r w:rsidR="00B42F49" w:rsidRPr="00627253">
        <w:rPr>
          <w:rFonts w:ascii="Times New Roman" w:eastAsia="Times New Roman" w:hAnsi="Times New Roman" w:cs="Times New Roman"/>
          <w:b/>
          <w:bCs/>
          <w:kern w:val="0"/>
          <w:sz w:val="24"/>
          <w:szCs w:val="24"/>
          <w:lang w:eastAsia="en-IN"/>
          <w14:ligatures w14:val="none"/>
        </w:rPr>
        <w:t>-</w:t>
      </w:r>
      <w:r w:rsidRPr="00627253">
        <w:rPr>
          <w:rFonts w:ascii="Times New Roman" w:eastAsia="Times New Roman" w:hAnsi="Times New Roman" w:cs="Times New Roman"/>
          <w:kern w:val="0"/>
          <w:sz w:val="24"/>
          <w:szCs w:val="24"/>
          <w:lang w:eastAsia="en-IN"/>
          <w14:ligatures w14:val="none"/>
        </w:rPr>
        <w:t xml:space="preserve"> </w:t>
      </w:r>
      <w:r w:rsidR="0056184E" w:rsidRPr="00627253">
        <w:rPr>
          <w:rFonts w:ascii="Times New Roman" w:eastAsia="Times New Roman" w:hAnsi="Times New Roman" w:cs="Times New Roman"/>
          <w:kern w:val="0"/>
          <w:sz w:val="24"/>
          <w:szCs w:val="24"/>
          <w:lang w:eastAsia="en-IN"/>
          <w14:ligatures w14:val="none"/>
        </w:rPr>
        <w:t>CAPN10 is also known as Caplain10 which is calcium- dependent cysteine proteases. It is located on chromosome</w:t>
      </w:r>
      <w:r w:rsidR="00C76DEE" w:rsidRPr="00627253">
        <w:rPr>
          <w:rFonts w:ascii="Times New Roman" w:eastAsia="Times New Roman" w:hAnsi="Times New Roman" w:cs="Times New Roman"/>
          <w:kern w:val="0"/>
          <w:sz w:val="24"/>
          <w:szCs w:val="24"/>
          <w:lang w:eastAsia="en-IN"/>
          <w14:ligatures w14:val="none"/>
        </w:rPr>
        <w:t xml:space="preserve"> 2q37.3 and has 12 exons. </w:t>
      </w:r>
      <w:r w:rsidR="007D0668" w:rsidRPr="00627253">
        <w:rPr>
          <w:rFonts w:ascii="Times New Roman" w:eastAsia="Times New Roman" w:hAnsi="Times New Roman" w:cs="Times New Roman"/>
          <w:kern w:val="0"/>
          <w:sz w:val="24"/>
          <w:szCs w:val="24"/>
          <w:lang w:eastAsia="en-IN"/>
          <w14:ligatures w14:val="none"/>
        </w:rPr>
        <w:t xml:space="preserve"> Chromosome locus </w:t>
      </w:r>
      <w:r w:rsidR="002C0798" w:rsidRPr="00627253">
        <w:rPr>
          <w:rFonts w:ascii="Times New Roman" w:eastAsia="Times New Roman" w:hAnsi="Times New Roman" w:cs="Times New Roman"/>
          <w:kern w:val="0"/>
          <w:sz w:val="24"/>
          <w:szCs w:val="24"/>
          <w:lang w:eastAsia="en-IN"/>
          <w14:ligatures w14:val="none"/>
        </w:rPr>
        <w:t>that has CAPN10 encode cysteine proteases</w:t>
      </w:r>
      <w:r w:rsidR="00621A43" w:rsidRPr="00627253">
        <w:rPr>
          <w:rFonts w:ascii="Times New Roman" w:eastAsia="Times New Roman" w:hAnsi="Times New Roman" w:cs="Times New Roman"/>
          <w:kern w:val="0"/>
          <w:sz w:val="24"/>
          <w:szCs w:val="24"/>
          <w:lang w:eastAsia="en-IN"/>
          <w14:ligatures w14:val="none"/>
        </w:rPr>
        <w:t xml:space="preserve"> calpain10</w:t>
      </w:r>
      <w:r w:rsidR="00D82DC4" w:rsidRPr="00627253">
        <w:rPr>
          <w:rFonts w:ascii="Times New Roman" w:eastAsia="Times New Roman" w:hAnsi="Times New Roman" w:cs="Times New Roman"/>
          <w:kern w:val="0"/>
          <w:sz w:val="24"/>
          <w:szCs w:val="24"/>
          <w:lang w:eastAsia="en-IN"/>
          <w14:ligatures w14:val="none"/>
        </w:rPr>
        <w:t xml:space="preserve"> (</w:t>
      </w:r>
      <w:r w:rsidR="00D82DC4" w:rsidRPr="00627253">
        <w:rPr>
          <w:rFonts w:ascii="Times New Roman" w:hAnsi="Times New Roman" w:cs="Times New Roman"/>
          <w:sz w:val="24"/>
          <w:szCs w:val="24"/>
          <w:shd w:val="clear" w:color="auto" w:fill="FFFFFF"/>
        </w:rPr>
        <w:t>Ajmal et al., 2019)</w:t>
      </w:r>
      <w:r w:rsidR="00621A43" w:rsidRPr="00627253">
        <w:rPr>
          <w:rFonts w:ascii="Times New Roman" w:eastAsia="Times New Roman" w:hAnsi="Times New Roman" w:cs="Times New Roman"/>
          <w:kern w:val="0"/>
          <w:sz w:val="24"/>
          <w:szCs w:val="24"/>
          <w:lang w:eastAsia="en-IN"/>
          <w14:ligatures w14:val="none"/>
        </w:rPr>
        <w:t xml:space="preserve">. </w:t>
      </w:r>
      <w:r w:rsidRPr="00627253">
        <w:rPr>
          <w:rFonts w:ascii="Times New Roman" w:eastAsia="Times New Roman" w:hAnsi="Times New Roman" w:cs="Times New Roman"/>
          <w:kern w:val="0"/>
          <w:sz w:val="24"/>
          <w:szCs w:val="24"/>
          <w:lang w:eastAsia="en-IN"/>
          <w14:ligatures w14:val="none"/>
        </w:rPr>
        <w:t>Mutations in this gene, linked to type 1 diabetes, might also affect insulin metabolism and secretion</w:t>
      </w:r>
      <w:r w:rsidR="00B6339C" w:rsidRPr="00627253">
        <w:rPr>
          <w:rFonts w:ascii="Times New Roman" w:eastAsia="Times New Roman" w:hAnsi="Times New Roman" w:cs="Times New Roman"/>
          <w:kern w:val="0"/>
          <w:sz w:val="24"/>
          <w:szCs w:val="24"/>
          <w:lang w:eastAsia="en-IN"/>
          <w14:ligatures w14:val="none"/>
        </w:rPr>
        <w:t xml:space="preserve"> (khan et al.,2019)</w:t>
      </w:r>
      <w:r w:rsidRPr="00627253">
        <w:rPr>
          <w:rFonts w:ascii="Times New Roman" w:eastAsia="Times New Roman" w:hAnsi="Times New Roman" w:cs="Times New Roman"/>
          <w:kern w:val="0"/>
          <w:sz w:val="24"/>
          <w:szCs w:val="24"/>
          <w:lang w:eastAsia="en-IN"/>
          <w14:ligatures w14:val="none"/>
        </w:rPr>
        <w:t>.</w:t>
      </w:r>
    </w:p>
    <w:p w14:paraId="06473531" w14:textId="171B28AC" w:rsidR="00C43B11" w:rsidRPr="00627253" w:rsidRDefault="00EF51C2" w:rsidP="006C7B84">
      <w:pPr>
        <w:spacing w:line="360" w:lineRule="auto"/>
        <w:jc w:val="both"/>
        <w:rPr>
          <w:rFonts w:ascii="Times New Roman" w:eastAsia="Times New Roman" w:hAnsi="Times New Roman" w:cs="Times New Roman"/>
          <w:b/>
          <w:bCs/>
          <w:kern w:val="0"/>
          <w:sz w:val="24"/>
          <w:szCs w:val="24"/>
          <w:lang w:eastAsia="en-IN"/>
          <w14:ligatures w14:val="none"/>
        </w:rPr>
      </w:pPr>
      <w:r w:rsidRPr="00627253">
        <w:rPr>
          <w:rFonts w:ascii="Times New Roman" w:eastAsia="Times New Roman" w:hAnsi="Times New Roman" w:cs="Times New Roman"/>
          <w:b/>
          <w:bCs/>
          <w:kern w:val="0"/>
          <w:sz w:val="24"/>
          <w:szCs w:val="24"/>
          <w:lang w:eastAsia="en-IN"/>
          <w14:ligatures w14:val="none"/>
        </w:rPr>
        <w:t>Genes involved in gonadotropin</w:t>
      </w:r>
      <w:r w:rsidR="00281B02" w:rsidRPr="00627253">
        <w:rPr>
          <w:rFonts w:ascii="Times New Roman" w:eastAsia="Times New Roman" w:hAnsi="Times New Roman" w:cs="Times New Roman"/>
          <w:b/>
          <w:bCs/>
          <w:kern w:val="0"/>
          <w:sz w:val="24"/>
          <w:szCs w:val="24"/>
          <w:lang w:eastAsia="en-IN"/>
          <w14:ligatures w14:val="none"/>
        </w:rPr>
        <w:t xml:space="preserve"> action and regulation:-</w:t>
      </w:r>
    </w:p>
    <w:p w14:paraId="410D320F" w14:textId="723E1BA4" w:rsidR="00C43B11" w:rsidRPr="00627253" w:rsidRDefault="00C43B11" w:rsidP="006C7B84">
      <w:pPr>
        <w:pStyle w:val="ListParagraph"/>
        <w:numPr>
          <w:ilvl w:val="0"/>
          <w:numId w:val="4"/>
        </w:numPr>
        <w:spacing w:after="0" w:line="360" w:lineRule="auto"/>
        <w:jc w:val="both"/>
        <w:rPr>
          <w:rFonts w:ascii="Times New Roman" w:eastAsia="Times New Roman" w:hAnsi="Times New Roman" w:cs="Times New Roman"/>
          <w:kern w:val="0"/>
          <w:sz w:val="24"/>
          <w:szCs w:val="24"/>
          <w:lang w:eastAsia="en-IN"/>
          <w14:ligatures w14:val="none"/>
        </w:rPr>
      </w:pPr>
      <w:r w:rsidRPr="00627253">
        <w:rPr>
          <w:rFonts w:ascii="Times New Roman" w:eastAsia="Times New Roman" w:hAnsi="Times New Roman" w:cs="Times New Roman"/>
          <w:b/>
          <w:bCs/>
          <w:kern w:val="0"/>
          <w:sz w:val="24"/>
          <w:szCs w:val="24"/>
          <w:lang w:eastAsia="en-IN"/>
          <w14:ligatures w14:val="none"/>
        </w:rPr>
        <w:t>Luteinizing Hormone (LH) and its Receptor:</w:t>
      </w:r>
      <w:r w:rsidRPr="00627253">
        <w:rPr>
          <w:rFonts w:ascii="Times New Roman" w:eastAsia="Times New Roman" w:hAnsi="Times New Roman" w:cs="Times New Roman"/>
          <w:kern w:val="0"/>
          <w:sz w:val="24"/>
          <w:szCs w:val="24"/>
          <w:lang w:eastAsia="en-IN"/>
          <w14:ligatures w14:val="none"/>
        </w:rPr>
        <w:t xml:space="preserve"> High LH levels and potential abnormalities in how LH functions have been implicated in PCOS. These disruptions can contribute to ovulation problems. Studies haven't found a consistent link between specific variations in the LH gene and PCOS, suggesting other factors might be at play.</w:t>
      </w:r>
    </w:p>
    <w:p w14:paraId="32465054" w14:textId="54969435" w:rsidR="00C43B11" w:rsidRPr="00627253" w:rsidRDefault="00C43B11" w:rsidP="006C7B84">
      <w:pPr>
        <w:pStyle w:val="ListParagraph"/>
        <w:numPr>
          <w:ilvl w:val="0"/>
          <w:numId w:val="4"/>
        </w:numPr>
        <w:spacing w:after="0" w:line="360" w:lineRule="auto"/>
        <w:jc w:val="both"/>
        <w:rPr>
          <w:rFonts w:ascii="Times New Roman" w:eastAsia="Times New Roman" w:hAnsi="Times New Roman" w:cs="Times New Roman"/>
          <w:kern w:val="0"/>
          <w:sz w:val="24"/>
          <w:szCs w:val="24"/>
          <w:lang w:eastAsia="en-IN"/>
          <w14:ligatures w14:val="none"/>
        </w:rPr>
      </w:pPr>
      <w:r w:rsidRPr="00627253">
        <w:rPr>
          <w:rFonts w:ascii="Times New Roman" w:eastAsia="Times New Roman" w:hAnsi="Times New Roman" w:cs="Times New Roman"/>
          <w:b/>
          <w:bCs/>
          <w:kern w:val="0"/>
          <w:sz w:val="24"/>
          <w:szCs w:val="24"/>
          <w:lang w:eastAsia="en-IN"/>
          <w14:ligatures w14:val="none"/>
        </w:rPr>
        <w:t>Anti-Müllerian Hormone (AMH):</w:t>
      </w:r>
      <w:r w:rsidRPr="00627253">
        <w:rPr>
          <w:rFonts w:ascii="Times New Roman" w:eastAsia="Times New Roman" w:hAnsi="Times New Roman" w:cs="Times New Roman"/>
          <w:kern w:val="0"/>
          <w:sz w:val="24"/>
          <w:szCs w:val="24"/>
          <w:lang w:eastAsia="en-IN"/>
          <w14:ligatures w14:val="none"/>
        </w:rPr>
        <w:t xml:space="preserve"> Variations in the AMH gene, which influences development of eggs in follicles, have been linked to PCOS in some studies.</w:t>
      </w:r>
    </w:p>
    <w:p w14:paraId="29D4E477" w14:textId="465F48AB" w:rsidR="00B71691" w:rsidRPr="00627253" w:rsidRDefault="00C43B11" w:rsidP="006C7B84">
      <w:pPr>
        <w:pStyle w:val="ListParagraph"/>
        <w:numPr>
          <w:ilvl w:val="0"/>
          <w:numId w:val="1"/>
        </w:numPr>
        <w:spacing w:line="360" w:lineRule="auto"/>
        <w:jc w:val="both"/>
        <w:rPr>
          <w:rFonts w:ascii="Times New Roman" w:hAnsi="Times New Roman" w:cs="Times New Roman"/>
          <w:b/>
          <w:bCs/>
          <w:sz w:val="24"/>
          <w:szCs w:val="24"/>
        </w:rPr>
      </w:pPr>
      <w:r w:rsidRPr="00627253">
        <w:rPr>
          <w:rFonts w:ascii="Times New Roman" w:eastAsia="Times New Roman" w:hAnsi="Times New Roman" w:cs="Times New Roman"/>
          <w:b/>
          <w:bCs/>
          <w:kern w:val="0"/>
          <w:sz w:val="24"/>
          <w:szCs w:val="24"/>
          <w:lang w:eastAsia="en-IN"/>
          <w14:ligatures w14:val="none"/>
        </w:rPr>
        <w:t>Follicle Stimulating Hormone Receptor (FSHR):</w:t>
      </w:r>
      <w:r w:rsidR="00376E67" w:rsidRPr="00627253">
        <w:rPr>
          <w:rFonts w:ascii="Times New Roman" w:eastAsia="Times New Roman" w:hAnsi="Times New Roman" w:cs="Times New Roman"/>
          <w:b/>
          <w:bCs/>
          <w:kern w:val="0"/>
          <w:sz w:val="24"/>
          <w:szCs w:val="24"/>
          <w:lang w:eastAsia="en-IN"/>
          <w14:ligatures w14:val="none"/>
        </w:rPr>
        <w:t>-</w:t>
      </w:r>
      <w:r w:rsidR="00045EA8" w:rsidRPr="00627253">
        <w:rPr>
          <w:rFonts w:ascii="Times New Roman" w:eastAsia="Times New Roman" w:hAnsi="Times New Roman" w:cs="Times New Roman"/>
          <w:kern w:val="0"/>
          <w:sz w:val="24"/>
          <w:szCs w:val="24"/>
          <w:lang w:eastAsia="en-IN"/>
          <w14:ligatures w14:val="none"/>
        </w:rPr>
        <w:t xml:space="preserve"> FSHR is located on chromosome 2p16.3 and has 14 exons. This gene encodes a protein called as G coupled receptors which plays an important role in gonad development. Imbalance level of FSH effects endocrine reproductive system and also responsible for PCOS severity (</w:t>
      </w:r>
      <w:r w:rsidR="00045EA8" w:rsidRPr="00627253">
        <w:rPr>
          <w:rFonts w:ascii="Times New Roman" w:hAnsi="Times New Roman" w:cs="Times New Roman"/>
          <w:sz w:val="24"/>
          <w:szCs w:val="24"/>
          <w:shd w:val="clear" w:color="auto" w:fill="FFFFFF"/>
        </w:rPr>
        <w:t>Ajmal et al., 2019)</w:t>
      </w:r>
      <w:r w:rsidR="007400C2" w:rsidRPr="00627253">
        <w:rPr>
          <w:rFonts w:ascii="Times New Roman" w:hAnsi="Times New Roman" w:cs="Times New Roman"/>
          <w:sz w:val="24"/>
          <w:szCs w:val="24"/>
          <w:shd w:val="clear" w:color="auto" w:fill="FFFFFF"/>
        </w:rPr>
        <w:t xml:space="preserve">. </w:t>
      </w:r>
      <w:r w:rsidRPr="00627253">
        <w:rPr>
          <w:rFonts w:ascii="Times New Roman" w:eastAsia="Times New Roman" w:hAnsi="Times New Roman" w:cs="Times New Roman"/>
          <w:kern w:val="0"/>
          <w:sz w:val="24"/>
          <w:szCs w:val="24"/>
          <w:lang w:eastAsia="en-IN"/>
          <w14:ligatures w14:val="none"/>
        </w:rPr>
        <w:t>Mutations in the FSHR gene, which is involved in regulating egg development, have been found in some women with PCO</w:t>
      </w:r>
      <w:r w:rsidR="001306F2" w:rsidRPr="00627253">
        <w:rPr>
          <w:rFonts w:ascii="Times New Roman" w:eastAsia="Times New Roman" w:hAnsi="Times New Roman" w:cs="Times New Roman"/>
          <w:kern w:val="0"/>
          <w:sz w:val="24"/>
          <w:szCs w:val="24"/>
          <w:lang w:eastAsia="en-IN"/>
          <w14:ligatures w14:val="none"/>
        </w:rPr>
        <w:t>S</w:t>
      </w:r>
      <w:r w:rsidR="00281B02" w:rsidRPr="00627253">
        <w:rPr>
          <w:rFonts w:ascii="Times New Roman" w:eastAsia="Times New Roman" w:hAnsi="Times New Roman" w:cs="Times New Roman"/>
          <w:kern w:val="0"/>
          <w:sz w:val="24"/>
          <w:szCs w:val="24"/>
          <w:lang w:eastAsia="en-IN"/>
          <w14:ligatures w14:val="none"/>
        </w:rPr>
        <w:t xml:space="preserve"> </w:t>
      </w:r>
      <w:r w:rsidR="005D2A63" w:rsidRPr="00627253">
        <w:rPr>
          <w:rFonts w:ascii="Times New Roman" w:hAnsi="Times New Roman" w:cs="Times New Roman"/>
          <w:sz w:val="24"/>
          <w:szCs w:val="24"/>
        </w:rPr>
        <w:t>(</w:t>
      </w:r>
      <w:r w:rsidR="005D2A63" w:rsidRPr="00627253">
        <w:rPr>
          <w:rFonts w:ascii="Times New Roman" w:hAnsi="Times New Roman" w:cs="Times New Roman"/>
          <w:sz w:val="24"/>
          <w:szCs w:val="24"/>
          <w:shd w:val="clear" w:color="auto" w:fill="FFFFFF"/>
        </w:rPr>
        <w:t>Khan et al. ,2019)</w:t>
      </w:r>
    </w:p>
    <w:p w14:paraId="04344782" w14:textId="77777777" w:rsidR="00512BBD" w:rsidRPr="00627253" w:rsidRDefault="00512BBD" w:rsidP="006C7B84">
      <w:pPr>
        <w:pStyle w:val="ListParagraph"/>
        <w:numPr>
          <w:ilvl w:val="0"/>
          <w:numId w:val="1"/>
        </w:numPr>
        <w:spacing w:line="360" w:lineRule="auto"/>
        <w:jc w:val="both"/>
        <w:rPr>
          <w:rFonts w:ascii="Times New Roman" w:hAnsi="Times New Roman" w:cs="Times New Roman"/>
          <w:b/>
          <w:bCs/>
          <w:sz w:val="24"/>
          <w:szCs w:val="24"/>
        </w:rPr>
      </w:pPr>
    </w:p>
    <w:sectPr w:rsidR="00512BBD" w:rsidRPr="00627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731D3"/>
    <w:multiLevelType w:val="multilevel"/>
    <w:tmpl w:val="61FA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C023B"/>
    <w:multiLevelType w:val="hybridMultilevel"/>
    <w:tmpl w:val="6534F604"/>
    <w:lvl w:ilvl="0" w:tplc="4009000F">
      <w:start w:val="1"/>
      <w:numFmt w:val="decimal"/>
      <w:lvlText w:val="%1."/>
      <w:lvlJc w:val="left"/>
      <w:pPr>
        <w:ind w:left="830" w:hanging="360"/>
      </w:p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2" w15:restartNumberingAfterBreak="0">
    <w:nsid w:val="1C7F699A"/>
    <w:multiLevelType w:val="multilevel"/>
    <w:tmpl w:val="2990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694047"/>
    <w:multiLevelType w:val="multilevel"/>
    <w:tmpl w:val="476E9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5456AD"/>
    <w:multiLevelType w:val="hybridMultilevel"/>
    <w:tmpl w:val="91E818BA"/>
    <w:lvl w:ilvl="0" w:tplc="40090001">
      <w:start w:val="1"/>
      <w:numFmt w:val="bullet"/>
      <w:lvlText w:val=""/>
      <w:lvlJc w:val="left"/>
      <w:pPr>
        <w:ind w:left="830" w:hanging="360"/>
      </w:pPr>
      <w:rPr>
        <w:rFonts w:ascii="Symbol" w:hAnsi="Symbol" w:hint="default"/>
      </w:rPr>
    </w:lvl>
    <w:lvl w:ilvl="1" w:tplc="40090003" w:tentative="1">
      <w:start w:val="1"/>
      <w:numFmt w:val="bullet"/>
      <w:lvlText w:val="o"/>
      <w:lvlJc w:val="left"/>
      <w:pPr>
        <w:ind w:left="1550" w:hanging="360"/>
      </w:pPr>
      <w:rPr>
        <w:rFonts w:ascii="Courier New" w:hAnsi="Courier New" w:cs="Courier New" w:hint="default"/>
      </w:rPr>
    </w:lvl>
    <w:lvl w:ilvl="2" w:tplc="40090005" w:tentative="1">
      <w:start w:val="1"/>
      <w:numFmt w:val="bullet"/>
      <w:lvlText w:val=""/>
      <w:lvlJc w:val="left"/>
      <w:pPr>
        <w:ind w:left="2270" w:hanging="360"/>
      </w:pPr>
      <w:rPr>
        <w:rFonts w:ascii="Wingdings" w:hAnsi="Wingdings" w:hint="default"/>
      </w:rPr>
    </w:lvl>
    <w:lvl w:ilvl="3" w:tplc="40090001" w:tentative="1">
      <w:start w:val="1"/>
      <w:numFmt w:val="bullet"/>
      <w:lvlText w:val=""/>
      <w:lvlJc w:val="left"/>
      <w:pPr>
        <w:ind w:left="2990" w:hanging="360"/>
      </w:pPr>
      <w:rPr>
        <w:rFonts w:ascii="Symbol" w:hAnsi="Symbol" w:hint="default"/>
      </w:rPr>
    </w:lvl>
    <w:lvl w:ilvl="4" w:tplc="40090003" w:tentative="1">
      <w:start w:val="1"/>
      <w:numFmt w:val="bullet"/>
      <w:lvlText w:val="o"/>
      <w:lvlJc w:val="left"/>
      <w:pPr>
        <w:ind w:left="3710" w:hanging="360"/>
      </w:pPr>
      <w:rPr>
        <w:rFonts w:ascii="Courier New" w:hAnsi="Courier New" w:cs="Courier New" w:hint="default"/>
      </w:rPr>
    </w:lvl>
    <w:lvl w:ilvl="5" w:tplc="40090005" w:tentative="1">
      <w:start w:val="1"/>
      <w:numFmt w:val="bullet"/>
      <w:lvlText w:val=""/>
      <w:lvlJc w:val="left"/>
      <w:pPr>
        <w:ind w:left="4430" w:hanging="360"/>
      </w:pPr>
      <w:rPr>
        <w:rFonts w:ascii="Wingdings" w:hAnsi="Wingdings" w:hint="default"/>
      </w:rPr>
    </w:lvl>
    <w:lvl w:ilvl="6" w:tplc="40090001" w:tentative="1">
      <w:start w:val="1"/>
      <w:numFmt w:val="bullet"/>
      <w:lvlText w:val=""/>
      <w:lvlJc w:val="left"/>
      <w:pPr>
        <w:ind w:left="5150" w:hanging="360"/>
      </w:pPr>
      <w:rPr>
        <w:rFonts w:ascii="Symbol" w:hAnsi="Symbol" w:hint="default"/>
      </w:rPr>
    </w:lvl>
    <w:lvl w:ilvl="7" w:tplc="40090003" w:tentative="1">
      <w:start w:val="1"/>
      <w:numFmt w:val="bullet"/>
      <w:lvlText w:val="o"/>
      <w:lvlJc w:val="left"/>
      <w:pPr>
        <w:ind w:left="5870" w:hanging="360"/>
      </w:pPr>
      <w:rPr>
        <w:rFonts w:ascii="Courier New" w:hAnsi="Courier New" w:cs="Courier New" w:hint="default"/>
      </w:rPr>
    </w:lvl>
    <w:lvl w:ilvl="8" w:tplc="40090005" w:tentative="1">
      <w:start w:val="1"/>
      <w:numFmt w:val="bullet"/>
      <w:lvlText w:val=""/>
      <w:lvlJc w:val="left"/>
      <w:pPr>
        <w:ind w:left="6590" w:hanging="360"/>
      </w:pPr>
      <w:rPr>
        <w:rFonts w:ascii="Wingdings" w:hAnsi="Wingdings" w:hint="default"/>
      </w:rPr>
    </w:lvl>
  </w:abstractNum>
  <w:abstractNum w:abstractNumId="5" w15:restartNumberingAfterBreak="0">
    <w:nsid w:val="51EB629D"/>
    <w:multiLevelType w:val="multilevel"/>
    <w:tmpl w:val="E542C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D7538A"/>
    <w:multiLevelType w:val="hybridMultilevel"/>
    <w:tmpl w:val="B51A28F6"/>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num w:numId="1" w16cid:durableId="384138951">
    <w:abstractNumId w:val="0"/>
  </w:num>
  <w:num w:numId="2" w16cid:durableId="840242123">
    <w:abstractNumId w:val="1"/>
  </w:num>
  <w:num w:numId="3" w16cid:durableId="196164997">
    <w:abstractNumId w:val="4"/>
  </w:num>
  <w:num w:numId="4" w16cid:durableId="482091269">
    <w:abstractNumId w:val="6"/>
  </w:num>
  <w:num w:numId="5" w16cid:durableId="1814520305">
    <w:abstractNumId w:val="5"/>
  </w:num>
  <w:num w:numId="6" w16cid:durableId="2101752523">
    <w:abstractNumId w:val="2"/>
  </w:num>
  <w:num w:numId="7" w16cid:durableId="1229340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5C7"/>
    <w:rsid w:val="00004BF6"/>
    <w:rsid w:val="000051F7"/>
    <w:rsid w:val="00005864"/>
    <w:rsid w:val="0001422A"/>
    <w:rsid w:val="0001538C"/>
    <w:rsid w:val="00016999"/>
    <w:rsid w:val="00017BDE"/>
    <w:rsid w:val="000203C0"/>
    <w:rsid w:val="0002698F"/>
    <w:rsid w:val="00027776"/>
    <w:rsid w:val="00031AA8"/>
    <w:rsid w:val="00032FA6"/>
    <w:rsid w:val="00033E72"/>
    <w:rsid w:val="00044B57"/>
    <w:rsid w:val="00045EA8"/>
    <w:rsid w:val="000463EA"/>
    <w:rsid w:val="000506E7"/>
    <w:rsid w:val="00055FF5"/>
    <w:rsid w:val="000602FB"/>
    <w:rsid w:val="00070845"/>
    <w:rsid w:val="00073343"/>
    <w:rsid w:val="0008121F"/>
    <w:rsid w:val="00081375"/>
    <w:rsid w:val="0008294B"/>
    <w:rsid w:val="000875AD"/>
    <w:rsid w:val="00092E24"/>
    <w:rsid w:val="000936B5"/>
    <w:rsid w:val="000936FD"/>
    <w:rsid w:val="00093B26"/>
    <w:rsid w:val="00093C36"/>
    <w:rsid w:val="000A4D18"/>
    <w:rsid w:val="000A7A2B"/>
    <w:rsid w:val="000B04B2"/>
    <w:rsid w:val="000B3BBF"/>
    <w:rsid w:val="000C04EB"/>
    <w:rsid w:val="000C3608"/>
    <w:rsid w:val="000C5781"/>
    <w:rsid w:val="000C7658"/>
    <w:rsid w:val="000D04E2"/>
    <w:rsid w:val="000E61F5"/>
    <w:rsid w:val="000F7754"/>
    <w:rsid w:val="0010059C"/>
    <w:rsid w:val="00100FB4"/>
    <w:rsid w:val="00106261"/>
    <w:rsid w:val="00111325"/>
    <w:rsid w:val="00114044"/>
    <w:rsid w:val="0011474C"/>
    <w:rsid w:val="00114A0A"/>
    <w:rsid w:val="00115E46"/>
    <w:rsid w:val="001225FA"/>
    <w:rsid w:val="00123855"/>
    <w:rsid w:val="0012578A"/>
    <w:rsid w:val="001260DD"/>
    <w:rsid w:val="001300AE"/>
    <w:rsid w:val="0013050E"/>
    <w:rsid w:val="001306F2"/>
    <w:rsid w:val="00140D9E"/>
    <w:rsid w:val="00140F49"/>
    <w:rsid w:val="001419A8"/>
    <w:rsid w:val="00146E42"/>
    <w:rsid w:val="00154FF3"/>
    <w:rsid w:val="0016737C"/>
    <w:rsid w:val="00171C0A"/>
    <w:rsid w:val="00171F5C"/>
    <w:rsid w:val="001760CB"/>
    <w:rsid w:val="00180A4F"/>
    <w:rsid w:val="001B3078"/>
    <w:rsid w:val="001B3D3B"/>
    <w:rsid w:val="001C0698"/>
    <w:rsid w:val="001C3029"/>
    <w:rsid w:val="001C3FE5"/>
    <w:rsid w:val="001C61E3"/>
    <w:rsid w:val="001D36E6"/>
    <w:rsid w:val="001E07FC"/>
    <w:rsid w:val="001E313F"/>
    <w:rsid w:val="001E370F"/>
    <w:rsid w:val="001E48E2"/>
    <w:rsid w:val="001E4BFC"/>
    <w:rsid w:val="001E76EF"/>
    <w:rsid w:val="001F0C36"/>
    <w:rsid w:val="001F2DEC"/>
    <w:rsid w:val="001F581E"/>
    <w:rsid w:val="001F6651"/>
    <w:rsid w:val="001F72C2"/>
    <w:rsid w:val="002024C4"/>
    <w:rsid w:val="002027DF"/>
    <w:rsid w:val="00202E0D"/>
    <w:rsid w:val="0020428C"/>
    <w:rsid w:val="00210EDD"/>
    <w:rsid w:val="00217715"/>
    <w:rsid w:val="002214AF"/>
    <w:rsid w:val="00224898"/>
    <w:rsid w:val="00224ACF"/>
    <w:rsid w:val="00225605"/>
    <w:rsid w:val="00227DA5"/>
    <w:rsid w:val="00230225"/>
    <w:rsid w:val="002310D1"/>
    <w:rsid w:val="00232CCE"/>
    <w:rsid w:val="00232ED9"/>
    <w:rsid w:val="002369D8"/>
    <w:rsid w:val="00237243"/>
    <w:rsid w:val="00242DA6"/>
    <w:rsid w:val="00247D73"/>
    <w:rsid w:val="002533B2"/>
    <w:rsid w:val="0025351F"/>
    <w:rsid w:val="0026403D"/>
    <w:rsid w:val="002654F1"/>
    <w:rsid w:val="00271118"/>
    <w:rsid w:val="00271F8A"/>
    <w:rsid w:val="00272237"/>
    <w:rsid w:val="00274C7B"/>
    <w:rsid w:val="002763B0"/>
    <w:rsid w:val="00281B02"/>
    <w:rsid w:val="00281D24"/>
    <w:rsid w:val="002855E9"/>
    <w:rsid w:val="0028699B"/>
    <w:rsid w:val="00290E6B"/>
    <w:rsid w:val="00292AF4"/>
    <w:rsid w:val="00295CA7"/>
    <w:rsid w:val="00297BDC"/>
    <w:rsid w:val="002A0224"/>
    <w:rsid w:val="002A268B"/>
    <w:rsid w:val="002A69DE"/>
    <w:rsid w:val="002B0F1B"/>
    <w:rsid w:val="002B1A53"/>
    <w:rsid w:val="002B61CE"/>
    <w:rsid w:val="002C0798"/>
    <w:rsid w:val="002C1EB7"/>
    <w:rsid w:val="002C3219"/>
    <w:rsid w:val="002C40CE"/>
    <w:rsid w:val="002D2A23"/>
    <w:rsid w:val="002D3224"/>
    <w:rsid w:val="002D3D93"/>
    <w:rsid w:val="002D6979"/>
    <w:rsid w:val="002E60A1"/>
    <w:rsid w:val="002E7D74"/>
    <w:rsid w:val="002F0A5B"/>
    <w:rsid w:val="002F0CB6"/>
    <w:rsid w:val="002F1D50"/>
    <w:rsid w:val="002F233C"/>
    <w:rsid w:val="002F2900"/>
    <w:rsid w:val="002F3FDA"/>
    <w:rsid w:val="002F73AE"/>
    <w:rsid w:val="00307A4A"/>
    <w:rsid w:val="00310D28"/>
    <w:rsid w:val="00320E5A"/>
    <w:rsid w:val="003231EA"/>
    <w:rsid w:val="00330808"/>
    <w:rsid w:val="00331577"/>
    <w:rsid w:val="003329C4"/>
    <w:rsid w:val="003368D0"/>
    <w:rsid w:val="00341AA4"/>
    <w:rsid w:val="0034227A"/>
    <w:rsid w:val="00342BCE"/>
    <w:rsid w:val="003432EC"/>
    <w:rsid w:val="00345CE0"/>
    <w:rsid w:val="00347127"/>
    <w:rsid w:val="003473FA"/>
    <w:rsid w:val="0035000B"/>
    <w:rsid w:val="003513C4"/>
    <w:rsid w:val="00357A8B"/>
    <w:rsid w:val="0036040D"/>
    <w:rsid w:val="003628F1"/>
    <w:rsid w:val="00363239"/>
    <w:rsid w:val="0036646F"/>
    <w:rsid w:val="0036705D"/>
    <w:rsid w:val="003700FB"/>
    <w:rsid w:val="00373993"/>
    <w:rsid w:val="003744C2"/>
    <w:rsid w:val="00376E67"/>
    <w:rsid w:val="00380C15"/>
    <w:rsid w:val="00382743"/>
    <w:rsid w:val="003945AD"/>
    <w:rsid w:val="00394B26"/>
    <w:rsid w:val="003A245F"/>
    <w:rsid w:val="003A4BD4"/>
    <w:rsid w:val="003A60BF"/>
    <w:rsid w:val="003A61A0"/>
    <w:rsid w:val="003A662C"/>
    <w:rsid w:val="003B025F"/>
    <w:rsid w:val="003B06F9"/>
    <w:rsid w:val="003B0EB0"/>
    <w:rsid w:val="003B6084"/>
    <w:rsid w:val="003C55C6"/>
    <w:rsid w:val="003C5E7F"/>
    <w:rsid w:val="003C62B9"/>
    <w:rsid w:val="003D5C9C"/>
    <w:rsid w:val="003E61CF"/>
    <w:rsid w:val="003F03A9"/>
    <w:rsid w:val="00407CFC"/>
    <w:rsid w:val="004130E9"/>
    <w:rsid w:val="00413237"/>
    <w:rsid w:val="00413CFD"/>
    <w:rsid w:val="0042113A"/>
    <w:rsid w:val="0042267C"/>
    <w:rsid w:val="0042789F"/>
    <w:rsid w:val="0043310E"/>
    <w:rsid w:val="004340BB"/>
    <w:rsid w:val="00434F41"/>
    <w:rsid w:val="00441E93"/>
    <w:rsid w:val="00442945"/>
    <w:rsid w:val="00444A60"/>
    <w:rsid w:val="00450989"/>
    <w:rsid w:val="00453DC3"/>
    <w:rsid w:val="0045700A"/>
    <w:rsid w:val="00460007"/>
    <w:rsid w:val="0046081F"/>
    <w:rsid w:val="00460EE9"/>
    <w:rsid w:val="004620A6"/>
    <w:rsid w:val="00463343"/>
    <w:rsid w:val="00464269"/>
    <w:rsid w:val="004660C3"/>
    <w:rsid w:val="00466EBF"/>
    <w:rsid w:val="004714A1"/>
    <w:rsid w:val="00473A16"/>
    <w:rsid w:val="0047535F"/>
    <w:rsid w:val="004840B8"/>
    <w:rsid w:val="004845CA"/>
    <w:rsid w:val="00485560"/>
    <w:rsid w:val="00487C01"/>
    <w:rsid w:val="00495B0E"/>
    <w:rsid w:val="004A0F13"/>
    <w:rsid w:val="004A18E7"/>
    <w:rsid w:val="004A3918"/>
    <w:rsid w:val="004A57C4"/>
    <w:rsid w:val="004B137F"/>
    <w:rsid w:val="004B3071"/>
    <w:rsid w:val="004B7F99"/>
    <w:rsid w:val="004C2466"/>
    <w:rsid w:val="004C3F14"/>
    <w:rsid w:val="004C5CA7"/>
    <w:rsid w:val="004D479C"/>
    <w:rsid w:val="004D4C39"/>
    <w:rsid w:val="004D6FB2"/>
    <w:rsid w:val="004E06ED"/>
    <w:rsid w:val="004E1A5B"/>
    <w:rsid w:val="004E2DF1"/>
    <w:rsid w:val="004E3BB8"/>
    <w:rsid w:val="004E611E"/>
    <w:rsid w:val="004F3003"/>
    <w:rsid w:val="004F47B4"/>
    <w:rsid w:val="004F7E32"/>
    <w:rsid w:val="00500733"/>
    <w:rsid w:val="00500F1D"/>
    <w:rsid w:val="0050160A"/>
    <w:rsid w:val="00501FD2"/>
    <w:rsid w:val="00512399"/>
    <w:rsid w:val="00512BBD"/>
    <w:rsid w:val="005222AF"/>
    <w:rsid w:val="00522398"/>
    <w:rsid w:val="005231E5"/>
    <w:rsid w:val="005307E0"/>
    <w:rsid w:val="0053749E"/>
    <w:rsid w:val="00540516"/>
    <w:rsid w:val="00541167"/>
    <w:rsid w:val="00544981"/>
    <w:rsid w:val="00545EFF"/>
    <w:rsid w:val="00547822"/>
    <w:rsid w:val="00547C55"/>
    <w:rsid w:val="00551368"/>
    <w:rsid w:val="00554293"/>
    <w:rsid w:val="0056184E"/>
    <w:rsid w:val="005642DE"/>
    <w:rsid w:val="005658D1"/>
    <w:rsid w:val="0056680C"/>
    <w:rsid w:val="00566CDC"/>
    <w:rsid w:val="0056752C"/>
    <w:rsid w:val="0057291D"/>
    <w:rsid w:val="00575D26"/>
    <w:rsid w:val="00576C57"/>
    <w:rsid w:val="005771F4"/>
    <w:rsid w:val="00584990"/>
    <w:rsid w:val="005862D2"/>
    <w:rsid w:val="00594AD7"/>
    <w:rsid w:val="005956AA"/>
    <w:rsid w:val="005A7D63"/>
    <w:rsid w:val="005A7F53"/>
    <w:rsid w:val="005B1A2E"/>
    <w:rsid w:val="005B258D"/>
    <w:rsid w:val="005B31A4"/>
    <w:rsid w:val="005B42D5"/>
    <w:rsid w:val="005B4C2D"/>
    <w:rsid w:val="005B7063"/>
    <w:rsid w:val="005B7FCB"/>
    <w:rsid w:val="005C05C7"/>
    <w:rsid w:val="005C6F29"/>
    <w:rsid w:val="005D2A63"/>
    <w:rsid w:val="005D3143"/>
    <w:rsid w:val="005D3312"/>
    <w:rsid w:val="005E21C2"/>
    <w:rsid w:val="005E3BE6"/>
    <w:rsid w:val="005E3BF1"/>
    <w:rsid w:val="005F3949"/>
    <w:rsid w:val="005F58D6"/>
    <w:rsid w:val="00611727"/>
    <w:rsid w:val="00612C9F"/>
    <w:rsid w:val="00620FF8"/>
    <w:rsid w:val="00621A43"/>
    <w:rsid w:val="00622DA3"/>
    <w:rsid w:val="00627253"/>
    <w:rsid w:val="00630949"/>
    <w:rsid w:val="0063175B"/>
    <w:rsid w:val="006335D7"/>
    <w:rsid w:val="00633882"/>
    <w:rsid w:val="00634A7E"/>
    <w:rsid w:val="0063555C"/>
    <w:rsid w:val="00637EFF"/>
    <w:rsid w:val="00640961"/>
    <w:rsid w:val="006414FB"/>
    <w:rsid w:val="00647544"/>
    <w:rsid w:val="00652462"/>
    <w:rsid w:val="00657628"/>
    <w:rsid w:val="00661292"/>
    <w:rsid w:val="0066457C"/>
    <w:rsid w:val="00666306"/>
    <w:rsid w:val="0067027C"/>
    <w:rsid w:val="0067078E"/>
    <w:rsid w:val="00671544"/>
    <w:rsid w:val="00685E47"/>
    <w:rsid w:val="006865FE"/>
    <w:rsid w:val="006913DB"/>
    <w:rsid w:val="00693084"/>
    <w:rsid w:val="006938F9"/>
    <w:rsid w:val="00694D3F"/>
    <w:rsid w:val="00695429"/>
    <w:rsid w:val="006A0CA3"/>
    <w:rsid w:val="006A0D6C"/>
    <w:rsid w:val="006A50C4"/>
    <w:rsid w:val="006B0963"/>
    <w:rsid w:val="006B7A36"/>
    <w:rsid w:val="006C42EB"/>
    <w:rsid w:val="006C4A74"/>
    <w:rsid w:val="006C6120"/>
    <w:rsid w:val="006C6A69"/>
    <w:rsid w:val="006C7223"/>
    <w:rsid w:val="006C7B84"/>
    <w:rsid w:val="006D0F76"/>
    <w:rsid w:val="006D50AA"/>
    <w:rsid w:val="006D5E35"/>
    <w:rsid w:val="006D6990"/>
    <w:rsid w:val="006E45F2"/>
    <w:rsid w:val="006E65BF"/>
    <w:rsid w:val="006F1888"/>
    <w:rsid w:val="006F28DD"/>
    <w:rsid w:val="006F48CD"/>
    <w:rsid w:val="0070696B"/>
    <w:rsid w:val="0070769A"/>
    <w:rsid w:val="007077AC"/>
    <w:rsid w:val="00713644"/>
    <w:rsid w:val="00713F9D"/>
    <w:rsid w:val="007156FB"/>
    <w:rsid w:val="00722DA9"/>
    <w:rsid w:val="007264BF"/>
    <w:rsid w:val="00731C16"/>
    <w:rsid w:val="00732BDE"/>
    <w:rsid w:val="007361A5"/>
    <w:rsid w:val="00737715"/>
    <w:rsid w:val="00737CDB"/>
    <w:rsid w:val="007400C2"/>
    <w:rsid w:val="00740FF8"/>
    <w:rsid w:val="00743114"/>
    <w:rsid w:val="00744479"/>
    <w:rsid w:val="007514A5"/>
    <w:rsid w:val="007532A4"/>
    <w:rsid w:val="00763B9E"/>
    <w:rsid w:val="007661A1"/>
    <w:rsid w:val="00770F06"/>
    <w:rsid w:val="00774655"/>
    <w:rsid w:val="007754D8"/>
    <w:rsid w:val="0077580B"/>
    <w:rsid w:val="00776BCF"/>
    <w:rsid w:val="0078000C"/>
    <w:rsid w:val="007818E6"/>
    <w:rsid w:val="00784D52"/>
    <w:rsid w:val="00786565"/>
    <w:rsid w:val="00787880"/>
    <w:rsid w:val="00787CC1"/>
    <w:rsid w:val="00790B43"/>
    <w:rsid w:val="007A20D3"/>
    <w:rsid w:val="007A23F7"/>
    <w:rsid w:val="007A2579"/>
    <w:rsid w:val="007A2D4E"/>
    <w:rsid w:val="007A4282"/>
    <w:rsid w:val="007B4637"/>
    <w:rsid w:val="007B612B"/>
    <w:rsid w:val="007B7790"/>
    <w:rsid w:val="007C38D7"/>
    <w:rsid w:val="007C56F3"/>
    <w:rsid w:val="007D0668"/>
    <w:rsid w:val="007D52BB"/>
    <w:rsid w:val="007D712C"/>
    <w:rsid w:val="007D7947"/>
    <w:rsid w:val="007D7F19"/>
    <w:rsid w:val="007F35C0"/>
    <w:rsid w:val="007F6B82"/>
    <w:rsid w:val="007F7AB3"/>
    <w:rsid w:val="008011F2"/>
    <w:rsid w:val="00801923"/>
    <w:rsid w:val="0080214A"/>
    <w:rsid w:val="008032BB"/>
    <w:rsid w:val="00803475"/>
    <w:rsid w:val="00804A97"/>
    <w:rsid w:val="008053D2"/>
    <w:rsid w:val="00806E92"/>
    <w:rsid w:val="00814CF4"/>
    <w:rsid w:val="00823BE9"/>
    <w:rsid w:val="008247B9"/>
    <w:rsid w:val="00832B74"/>
    <w:rsid w:val="00837C79"/>
    <w:rsid w:val="00842E9C"/>
    <w:rsid w:val="008431E0"/>
    <w:rsid w:val="00844835"/>
    <w:rsid w:val="00845D8C"/>
    <w:rsid w:val="00847D73"/>
    <w:rsid w:val="00852A8A"/>
    <w:rsid w:val="00854AB5"/>
    <w:rsid w:val="00855285"/>
    <w:rsid w:val="00855A56"/>
    <w:rsid w:val="008571CF"/>
    <w:rsid w:val="00861C24"/>
    <w:rsid w:val="008701A1"/>
    <w:rsid w:val="00870204"/>
    <w:rsid w:val="00882236"/>
    <w:rsid w:val="00882C4E"/>
    <w:rsid w:val="00883B0C"/>
    <w:rsid w:val="008842F1"/>
    <w:rsid w:val="0088582E"/>
    <w:rsid w:val="008922B9"/>
    <w:rsid w:val="0089249F"/>
    <w:rsid w:val="00892E6D"/>
    <w:rsid w:val="00897725"/>
    <w:rsid w:val="008A1BA1"/>
    <w:rsid w:val="008A1C46"/>
    <w:rsid w:val="008A375F"/>
    <w:rsid w:val="008A3D97"/>
    <w:rsid w:val="008A590D"/>
    <w:rsid w:val="008B0C46"/>
    <w:rsid w:val="008B13C8"/>
    <w:rsid w:val="008C00D8"/>
    <w:rsid w:val="008C2BFB"/>
    <w:rsid w:val="008C3DFB"/>
    <w:rsid w:val="008D23F7"/>
    <w:rsid w:val="008D472D"/>
    <w:rsid w:val="008D6A05"/>
    <w:rsid w:val="008F5C08"/>
    <w:rsid w:val="008F7279"/>
    <w:rsid w:val="00900D01"/>
    <w:rsid w:val="009033B4"/>
    <w:rsid w:val="00903FA0"/>
    <w:rsid w:val="0090560F"/>
    <w:rsid w:val="00906566"/>
    <w:rsid w:val="00906BD5"/>
    <w:rsid w:val="00906F36"/>
    <w:rsid w:val="00915266"/>
    <w:rsid w:val="009179E4"/>
    <w:rsid w:val="00921CB5"/>
    <w:rsid w:val="009258BA"/>
    <w:rsid w:val="00926F22"/>
    <w:rsid w:val="00927E36"/>
    <w:rsid w:val="00931015"/>
    <w:rsid w:val="00931774"/>
    <w:rsid w:val="009327D6"/>
    <w:rsid w:val="00936B75"/>
    <w:rsid w:val="00936BB2"/>
    <w:rsid w:val="00944402"/>
    <w:rsid w:val="00944856"/>
    <w:rsid w:val="00944BA8"/>
    <w:rsid w:val="009469EB"/>
    <w:rsid w:val="00951DD3"/>
    <w:rsid w:val="00954E6F"/>
    <w:rsid w:val="00957F90"/>
    <w:rsid w:val="00975C7B"/>
    <w:rsid w:val="00981374"/>
    <w:rsid w:val="009815EF"/>
    <w:rsid w:val="00981F74"/>
    <w:rsid w:val="0098333F"/>
    <w:rsid w:val="00983400"/>
    <w:rsid w:val="009838FF"/>
    <w:rsid w:val="00983CD0"/>
    <w:rsid w:val="00983F03"/>
    <w:rsid w:val="009914A8"/>
    <w:rsid w:val="009932CA"/>
    <w:rsid w:val="00996F45"/>
    <w:rsid w:val="009A071C"/>
    <w:rsid w:val="009A0991"/>
    <w:rsid w:val="009A71EE"/>
    <w:rsid w:val="009B380A"/>
    <w:rsid w:val="009C71D7"/>
    <w:rsid w:val="009D628C"/>
    <w:rsid w:val="009E3644"/>
    <w:rsid w:val="009E3AFD"/>
    <w:rsid w:val="009E4325"/>
    <w:rsid w:val="009F1474"/>
    <w:rsid w:val="009F51E7"/>
    <w:rsid w:val="009F5748"/>
    <w:rsid w:val="009F5E1D"/>
    <w:rsid w:val="009F7688"/>
    <w:rsid w:val="00A0484D"/>
    <w:rsid w:val="00A0500B"/>
    <w:rsid w:val="00A1069F"/>
    <w:rsid w:val="00A10F08"/>
    <w:rsid w:val="00A1179D"/>
    <w:rsid w:val="00A11C21"/>
    <w:rsid w:val="00A15B2A"/>
    <w:rsid w:val="00A15B65"/>
    <w:rsid w:val="00A16636"/>
    <w:rsid w:val="00A22521"/>
    <w:rsid w:val="00A22778"/>
    <w:rsid w:val="00A239D8"/>
    <w:rsid w:val="00A25BC7"/>
    <w:rsid w:val="00A2644A"/>
    <w:rsid w:val="00A27D17"/>
    <w:rsid w:val="00A34810"/>
    <w:rsid w:val="00A35CB1"/>
    <w:rsid w:val="00A36F8E"/>
    <w:rsid w:val="00A430B2"/>
    <w:rsid w:val="00A50A0C"/>
    <w:rsid w:val="00A50B71"/>
    <w:rsid w:val="00A51D0A"/>
    <w:rsid w:val="00A546AC"/>
    <w:rsid w:val="00A5546A"/>
    <w:rsid w:val="00A635A2"/>
    <w:rsid w:val="00A636A7"/>
    <w:rsid w:val="00A643F1"/>
    <w:rsid w:val="00A65C93"/>
    <w:rsid w:val="00A66EDC"/>
    <w:rsid w:val="00A67359"/>
    <w:rsid w:val="00A7003A"/>
    <w:rsid w:val="00A70C82"/>
    <w:rsid w:val="00A72003"/>
    <w:rsid w:val="00A72A60"/>
    <w:rsid w:val="00A72E59"/>
    <w:rsid w:val="00A72EE7"/>
    <w:rsid w:val="00A75BC4"/>
    <w:rsid w:val="00A76C3F"/>
    <w:rsid w:val="00A775B8"/>
    <w:rsid w:val="00A77E76"/>
    <w:rsid w:val="00A80F36"/>
    <w:rsid w:val="00A81C2F"/>
    <w:rsid w:val="00A84D5C"/>
    <w:rsid w:val="00A913B3"/>
    <w:rsid w:val="00A91A17"/>
    <w:rsid w:val="00AA372C"/>
    <w:rsid w:val="00AA53B7"/>
    <w:rsid w:val="00AA5E8B"/>
    <w:rsid w:val="00AA5FDB"/>
    <w:rsid w:val="00AB4CFD"/>
    <w:rsid w:val="00AC088D"/>
    <w:rsid w:val="00AC46C5"/>
    <w:rsid w:val="00AC4B0B"/>
    <w:rsid w:val="00AC7362"/>
    <w:rsid w:val="00AC7BDD"/>
    <w:rsid w:val="00AD0896"/>
    <w:rsid w:val="00AD41C3"/>
    <w:rsid w:val="00AE1894"/>
    <w:rsid w:val="00AE2C2A"/>
    <w:rsid w:val="00AE31EE"/>
    <w:rsid w:val="00AF3C87"/>
    <w:rsid w:val="00AF5FC5"/>
    <w:rsid w:val="00AF69F6"/>
    <w:rsid w:val="00AF78EE"/>
    <w:rsid w:val="00B064F1"/>
    <w:rsid w:val="00B10236"/>
    <w:rsid w:val="00B11033"/>
    <w:rsid w:val="00B1445F"/>
    <w:rsid w:val="00B26FD3"/>
    <w:rsid w:val="00B332C5"/>
    <w:rsid w:val="00B35C06"/>
    <w:rsid w:val="00B3650D"/>
    <w:rsid w:val="00B3740F"/>
    <w:rsid w:val="00B3777E"/>
    <w:rsid w:val="00B41945"/>
    <w:rsid w:val="00B42F49"/>
    <w:rsid w:val="00B4325E"/>
    <w:rsid w:val="00B4453F"/>
    <w:rsid w:val="00B44CA1"/>
    <w:rsid w:val="00B46B98"/>
    <w:rsid w:val="00B527F5"/>
    <w:rsid w:val="00B5511A"/>
    <w:rsid w:val="00B5788F"/>
    <w:rsid w:val="00B57E42"/>
    <w:rsid w:val="00B6339C"/>
    <w:rsid w:val="00B641BD"/>
    <w:rsid w:val="00B64D18"/>
    <w:rsid w:val="00B6788E"/>
    <w:rsid w:val="00B7051B"/>
    <w:rsid w:val="00B71691"/>
    <w:rsid w:val="00B71969"/>
    <w:rsid w:val="00B7367B"/>
    <w:rsid w:val="00B77EE2"/>
    <w:rsid w:val="00B8139C"/>
    <w:rsid w:val="00B81AF9"/>
    <w:rsid w:val="00B866D7"/>
    <w:rsid w:val="00B91217"/>
    <w:rsid w:val="00B91D11"/>
    <w:rsid w:val="00B92B79"/>
    <w:rsid w:val="00B93556"/>
    <w:rsid w:val="00BA1AF5"/>
    <w:rsid w:val="00BA61BC"/>
    <w:rsid w:val="00BA63FB"/>
    <w:rsid w:val="00BB07F9"/>
    <w:rsid w:val="00BB0C0B"/>
    <w:rsid w:val="00BB34CB"/>
    <w:rsid w:val="00BC3726"/>
    <w:rsid w:val="00BC6CD0"/>
    <w:rsid w:val="00BD0027"/>
    <w:rsid w:val="00BD4497"/>
    <w:rsid w:val="00BD5495"/>
    <w:rsid w:val="00BE0873"/>
    <w:rsid w:val="00BE73F7"/>
    <w:rsid w:val="00BF0048"/>
    <w:rsid w:val="00BF0D55"/>
    <w:rsid w:val="00BF3BD9"/>
    <w:rsid w:val="00BF5128"/>
    <w:rsid w:val="00BF776E"/>
    <w:rsid w:val="00C005EE"/>
    <w:rsid w:val="00C00ACD"/>
    <w:rsid w:val="00C0116C"/>
    <w:rsid w:val="00C04A59"/>
    <w:rsid w:val="00C20297"/>
    <w:rsid w:val="00C3022D"/>
    <w:rsid w:val="00C32154"/>
    <w:rsid w:val="00C32B91"/>
    <w:rsid w:val="00C3657D"/>
    <w:rsid w:val="00C370D6"/>
    <w:rsid w:val="00C40D0E"/>
    <w:rsid w:val="00C40FE4"/>
    <w:rsid w:val="00C41053"/>
    <w:rsid w:val="00C43B11"/>
    <w:rsid w:val="00C455E8"/>
    <w:rsid w:val="00C52134"/>
    <w:rsid w:val="00C53E1F"/>
    <w:rsid w:val="00C54A7F"/>
    <w:rsid w:val="00C57FE0"/>
    <w:rsid w:val="00C6188A"/>
    <w:rsid w:val="00C65261"/>
    <w:rsid w:val="00C66AA0"/>
    <w:rsid w:val="00C71C4D"/>
    <w:rsid w:val="00C7677B"/>
    <w:rsid w:val="00C76DEE"/>
    <w:rsid w:val="00C80824"/>
    <w:rsid w:val="00C80C30"/>
    <w:rsid w:val="00C82B7B"/>
    <w:rsid w:val="00C83A18"/>
    <w:rsid w:val="00C8683D"/>
    <w:rsid w:val="00C91659"/>
    <w:rsid w:val="00C93F06"/>
    <w:rsid w:val="00C9497C"/>
    <w:rsid w:val="00C950B3"/>
    <w:rsid w:val="00C96036"/>
    <w:rsid w:val="00C966AB"/>
    <w:rsid w:val="00CA217B"/>
    <w:rsid w:val="00CA5ECB"/>
    <w:rsid w:val="00CA6B7D"/>
    <w:rsid w:val="00CB32BB"/>
    <w:rsid w:val="00CB37C2"/>
    <w:rsid w:val="00CB600B"/>
    <w:rsid w:val="00CC48AD"/>
    <w:rsid w:val="00CC4F3C"/>
    <w:rsid w:val="00CC518B"/>
    <w:rsid w:val="00CC7983"/>
    <w:rsid w:val="00CD6AE0"/>
    <w:rsid w:val="00CE019B"/>
    <w:rsid w:val="00CE7672"/>
    <w:rsid w:val="00CF3321"/>
    <w:rsid w:val="00CF7BFC"/>
    <w:rsid w:val="00D0172E"/>
    <w:rsid w:val="00D03FCF"/>
    <w:rsid w:val="00D0580D"/>
    <w:rsid w:val="00D164A5"/>
    <w:rsid w:val="00D20CE2"/>
    <w:rsid w:val="00D24730"/>
    <w:rsid w:val="00D25620"/>
    <w:rsid w:val="00D262D9"/>
    <w:rsid w:val="00D30D6F"/>
    <w:rsid w:val="00D32713"/>
    <w:rsid w:val="00D34233"/>
    <w:rsid w:val="00D3457E"/>
    <w:rsid w:val="00D34CA7"/>
    <w:rsid w:val="00D35331"/>
    <w:rsid w:val="00D378EB"/>
    <w:rsid w:val="00D37C6C"/>
    <w:rsid w:val="00D43C50"/>
    <w:rsid w:val="00D4661A"/>
    <w:rsid w:val="00D47910"/>
    <w:rsid w:val="00D510EC"/>
    <w:rsid w:val="00D56527"/>
    <w:rsid w:val="00D57480"/>
    <w:rsid w:val="00D61F88"/>
    <w:rsid w:val="00D65A27"/>
    <w:rsid w:val="00D665AB"/>
    <w:rsid w:val="00D66DC0"/>
    <w:rsid w:val="00D70F56"/>
    <w:rsid w:val="00D7124A"/>
    <w:rsid w:val="00D71341"/>
    <w:rsid w:val="00D762A6"/>
    <w:rsid w:val="00D774D6"/>
    <w:rsid w:val="00D82552"/>
    <w:rsid w:val="00D827A9"/>
    <w:rsid w:val="00D82B6A"/>
    <w:rsid w:val="00D82DC4"/>
    <w:rsid w:val="00D90319"/>
    <w:rsid w:val="00D93845"/>
    <w:rsid w:val="00D94B58"/>
    <w:rsid w:val="00D96268"/>
    <w:rsid w:val="00D969A0"/>
    <w:rsid w:val="00DA0EF2"/>
    <w:rsid w:val="00DA1437"/>
    <w:rsid w:val="00DA356A"/>
    <w:rsid w:val="00DA389D"/>
    <w:rsid w:val="00DB0110"/>
    <w:rsid w:val="00DB0E57"/>
    <w:rsid w:val="00DB3529"/>
    <w:rsid w:val="00DB4D3D"/>
    <w:rsid w:val="00DB4EE5"/>
    <w:rsid w:val="00DB647E"/>
    <w:rsid w:val="00DB7966"/>
    <w:rsid w:val="00DC0449"/>
    <w:rsid w:val="00DC3861"/>
    <w:rsid w:val="00DC4757"/>
    <w:rsid w:val="00DC6439"/>
    <w:rsid w:val="00DD035A"/>
    <w:rsid w:val="00DD11C6"/>
    <w:rsid w:val="00DD122C"/>
    <w:rsid w:val="00DD209D"/>
    <w:rsid w:val="00DD3BA4"/>
    <w:rsid w:val="00DD4234"/>
    <w:rsid w:val="00DE409E"/>
    <w:rsid w:val="00DE6C08"/>
    <w:rsid w:val="00DE7060"/>
    <w:rsid w:val="00DF20A2"/>
    <w:rsid w:val="00DF44AB"/>
    <w:rsid w:val="00DF76FA"/>
    <w:rsid w:val="00E02F4B"/>
    <w:rsid w:val="00E0338A"/>
    <w:rsid w:val="00E12A7B"/>
    <w:rsid w:val="00E13F0B"/>
    <w:rsid w:val="00E20150"/>
    <w:rsid w:val="00E223A9"/>
    <w:rsid w:val="00E22E9B"/>
    <w:rsid w:val="00E307DC"/>
    <w:rsid w:val="00E33787"/>
    <w:rsid w:val="00E373AB"/>
    <w:rsid w:val="00E42D18"/>
    <w:rsid w:val="00E448D2"/>
    <w:rsid w:val="00E51C27"/>
    <w:rsid w:val="00E528DE"/>
    <w:rsid w:val="00E53605"/>
    <w:rsid w:val="00E548D8"/>
    <w:rsid w:val="00E620FB"/>
    <w:rsid w:val="00E62C29"/>
    <w:rsid w:val="00E65848"/>
    <w:rsid w:val="00E66BE2"/>
    <w:rsid w:val="00E673AF"/>
    <w:rsid w:val="00E704B3"/>
    <w:rsid w:val="00E75E21"/>
    <w:rsid w:val="00E77628"/>
    <w:rsid w:val="00E86051"/>
    <w:rsid w:val="00E8681C"/>
    <w:rsid w:val="00E8783B"/>
    <w:rsid w:val="00E9189B"/>
    <w:rsid w:val="00EA0FEC"/>
    <w:rsid w:val="00EA5E60"/>
    <w:rsid w:val="00EB269C"/>
    <w:rsid w:val="00EB29CF"/>
    <w:rsid w:val="00EB4972"/>
    <w:rsid w:val="00EB6B10"/>
    <w:rsid w:val="00EC1C9B"/>
    <w:rsid w:val="00EC425E"/>
    <w:rsid w:val="00EC6E7E"/>
    <w:rsid w:val="00EC7413"/>
    <w:rsid w:val="00EC7678"/>
    <w:rsid w:val="00ED014B"/>
    <w:rsid w:val="00ED2ED4"/>
    <w:rsid w:val="00ED3454"/>
    <w:rsid w:val="00EE1359"/>
    <w:rsid w:val="00EE2BCC"/>
    <w:rsid w:val="00EE6A49"/>
    <w:rsid w:val="00EF29CD"/>
    <w:rsid w:val="00EF2B91"/>
    <w:rsid w:val="00EF48D7"/>
    <w:rsid w:val="00EF4B70"/>
    <w:rsid w:val="00EF51C2"/>
    <w:rsid w:val="00F01DB0"/>
    <w:rsid w:val="00F04EA9"/>
    <w:rsid w:val="00F0600C"/>
    <w:rsid w:val="00F077BA"/>
    <w:rsid w:val="00F11904"/>
    <w:rsid w:val="00F13D07"/>
    <w:rsid w:val="00F1576C"/>
    <w:rsid w:val="00F16FAC"/>
    <w:rsid w:val="00F1740F"/>
    <w:rsid w:val="00F27ABB"/>
    <w:rsid w:val="00F37BC8"/>
    <w:rsid w:val="00F40749"/>
    <w:rsid w:val="00F40BCA"/>
    <w:rsid w:val="00F417DD"/>
    <w:rsid w:val="00F63D58"/>
    <w:rsid w:val="00F640BD"/>
    <w:rsid w:val="00F72054"/>
    <w:rsid w:val="00F73CA8"/>
    <w:rsid w:val="00F75976"/>
    <w:rsid w:val="00F763BC"/>
    <w:rsid w:val="00F83526"/>
    <w:rsid w:val="00F84C4C"/>
    <w:rsid w:val="00F84F96"/>
    <w:rsid w:val="00F86E6A"/>
    <w:rsid w:val="00F905E6"/>
    <w:rsid w:val="00F91ABF"/>
    <w:rsid w:val="00F93085"/>
    <w:rsid w:val="00F93B53"/>
    <w:rsid w:val="00FA08E5"/>
    <w:rsid w:val="00FA62A0"/>
    <w:rsid w:val="00FB1DF0"/>
    <w:rsid w:val="00FB54BF"/>
    <w:rsid w:val="00FB5B00"/>
    <w:rsid w:val="00FC327B"/>
    <w:rsid w:val="00FC793A"/>
    <w:rsid w:val="00FD3A20"/>
    <w:rsid w:val="00FD4BBC"/>
    <w:rsid w:val="00FF271F"/>
    <w:rsid w:val="00FF2FD8"/>
    <w:rsid w:val="00FF76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EE71D"/>
  <w15:chartTrackingRefBased/>
  <w15:docId w15:val="{FE2BD173-5876-4FB8-905E-682818868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7677B"/>
    <w:rPr>
      <w:b/>
      <w:bCs/>
    </w:rPr>
  </w:style>
  <w:style w:type="paragraph" w:styleId="NormalWeb">
    <w:name w:val="Normal (Web)"/>
    <w:basedOn w:val="Normal"/>
    <w:uiPriority w:val="99"/>
    <w:unhideWhenUsed/>
    <w:rsid w:val="00C365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A375F"/>
    <w:pPr>
      <w:ind w:left="720"/>
      <w:contextualSpacing/>
    </w:pPr>
  </w:style>
  <w:style w:type="character" w:styleId="Hyperlink">
    <w:name w:val="Hyperlink"/>
    <w:basedOn w:val="DefaultParagraphFont"/>
    <w:uiPriority w:val="99"/>
    <w:semiHidden/>
    <w:unhideWhenUsed/>
    <w:rsid w:val="00A66EDC"/>
    <w:rPr>
      <w:color w:val="0000FF"/>
      <w:u w:val="single"/>
    </w:rPr>
  </w:style>
  <w:style w:type="character" w:styleId="Emphasis">
    <w:name w:val="Emphasis"/>
    <w:basedOn w:val="DefaultParagraphFont"/>
    <w:uiPriority w:val="20"/>
    <w:qFormat/>
    <w:rsid w:val="007C56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489619">
      <w:bodyDiv w:val="1"/>
      <w:marLeft w:val="0"/>
      <w:marRight w:val="0"/>
      <w:marTop w:val="0"/>
      <w:marBottom w:val="0"/>
      <w:divBdr>
        <w:top w:val="none" w:sz="0" w:space="0" w:color="auto"/>
        <w:left w:val="none" w:sz="0" w:space="0" w:color="auto"/>
        <w:bottom w:val="none" w:sz="0" w:space="0" w:color="auto"/>
        <w:right w:val="none" w:sz="0" w:space="0" w:color="auto"/>
      </w:divBdr>
    </w:div>
    <w:div w:id="589776037">
      <w:bodyDiv w:val="1"/>
      <w:marLeft w:val="0"/>
      <w:marRight w:val="0"/>
      <w:marTop w:val="0"/>
      <w:marBottom w:val="0"/>
      <w:divBdr>
        <w:top w:val="none" w:sz="0" w:space="0" w:color="auto"/>
        <w:left w:val="none" w:sz="0" w:space="0" w:color="auto"/>
        <w:bottom w:val="none" w:sz="0" w:space="0" w:color="auto"/>
        <w:right w:val="none" w:sz="0" w:space="0" w:color="auto"/>
      </w:divBdr>
    </w:div>
    <w:div w:id="848716503">
      <w:bodyDiv w:val="1"/>
      <w:marLeft w:val="0"/>
      <w:marRight w:val="0"/>
      <w:marTop w:val="0"/>
      <w:marBottom w:val="0"/>
      <w:divBdr>
        <w:top w:val="none" w:sz="0" w:space="0" w:color="auto"/>
        <w:left w:val="none" w:sz="0" w:space="0" w:color="auto"/>
        <w:bottom w:val="none" w:sz="0" w:space="0" w:color="auto"/>
        <w:right w:val="none" w:sz="0" w:space="0" w:color="auto"/>
      </w:divBdr>
    </w:div>
    <w:div w:id="871914601">
      <w:bodyDiv w:val="1"/>
      <w:marLeft w:val="0"/>
      <w:marRight w:val="0"/>
      <w:marTop w:val="0"/>
      <w:marBottom w:val="0"/>
      <w:divBdr>
        <w:top w:val="none" w:sz="0" w:space="0" w:color="auto"/>
        <w:left w:val="none" w:sz="0" w:space="0" w:color="auto"/>
        <w:bottom w:val="none" w:sz="0" w:space="0" w:color="auto"/>
        <w:right w:val="none" w:sz="0" w:space="0" w:color="auto"/>
      </w:divBdr>
    </w:div>
    <w:div w:id="161274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8C029-27E6-4C8E-8997-6D043E7B0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2422</TotalTime>
  <Pages>10</Pages>
  <Words>2927</Words>
  <Characters>16688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arora</dc:creator>
  <cp:keywords/>
  <dc:description/>
  <cp:lastModifiedBy>anshika arora</cp:lastModifiedBy>
  <cp:revision>775</cp:revision>
  <dcterms:created xsi:type="dcterms:W3CDTF">2024-05-17T05:11:00Z</dcterms:created>
  <dcterms:modified xsi:type="dcterms:W3CDTF">2024-06-18T07:20:00Z</dcterms:modified>
</cp:coreProperties>
</file>