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006" w:rsidRPr="00300591" w:rsidRDefault="003A0006" w:rsidP="003A0006">
      <w:pPr>
        <w:rPr>
          <w:sz w:val="20"/>
          <w:szCs w:val="20"/>
        </w:rPr>
        <w:sectPr w:rsidR="003A0006" w:rsidRPr="00300591" w:rsidSect="003B5981">
          <w:footerReference w:type="default" r:id="rId8"/>
          <w:pgSz w:w="11906" w:h="16838"/>
          <w:pgMar w:top="1440" w:right="1440" w:bottom="1440" w:left="1440" w:header="567" w:footer="0" w:gutter="0"/>
          <w:cols w:space="708"/>
          <w:docGrid w:linePitch="360"/>
        </w:sectPr>
      </w:pPr>
    </w:p>
    <w:p w:rsidR="006B3742" w:rsidRPr="003B5981" w:rsidRDefault="006B3742" w:rsidP="006B3742">
      <w:pPr>
        <w:pStyle w:val="IETPaperTitle"/>
        <w:jc w:val="both"/>
        <w:rPr>
          <w:rFonts w:ascii="Arial" w:hAnsi="Arial" w:cs="Arial"/>
          <w:sz w:val="32"/>
          <w:szCs w:val="32"/>
        </w:rPr>
      </w:pPr>
      <w:r w:rsidRPr="003B5981">
        <w:rPr>
          <w:rFonts w:ascii="Arial" w:hAnsi="Arial" w:cs="Arial"/>
          <w:sz w:val="32"/>
          <w:szCs w:val="32"/>
        </w:rPr>
        <w:lastRenderedPageBreak/>
        <w:t>Plant species classification based on leaves using CNN model</w:t>
      </w:r>
    </w:p>
    <w:p w:rsidR="003B5981" w:rsidRPr="00300591" w:rsidRDefault="003B5981" w:rsidP="006B3742">
      <w:pPr>
        <w:pStyle w:val="IETPaperTitle"/>
        <w:jc w:val="both"/>
        <w:rPr>
          <w:rFonts w:ascii="Arial" w:hAnsi="Arial" w:cs="Arial"/>
          <w:sz w:val="24"/>
          <w:szCs w:val="20"/>
        </w:rPr>
      </w:pPr>
    </w:p>
    <w:p w:rsidR="006B3742" w:rsidRDefault="006B3742" w:rsidP="000E374D">
      <w:pPr>
        <w:pStyle w:val="IETAbstractText"/>
        <w:jc w:val="both"/>
        <w:rPr>
          <w:b w:val="0"/>
          <w:bCs/>
          <w:sz w:val="22"/>
          <w:szCs w:val="20"/>
          <w:vertAlign w:val="superscript"/>
        </w:rPr>
      </w:pPr>
      <w:r w:rsidRPr="006B3742">
        <w:rPr>
          <w:b w:val="0"/>
          <w:bCs/>
          <w:sz w:val="22"/>
          <w:szCs w:val="20"/>
        </w:rPr>
        <w:t>Dheraj Kumar Agrawal</w:t>
      </w:r>
      <w:r w:rsidRPr="006B3742">
        <w:rPr>
          <w:b w:val="0"/>
          <w:bCs/>
          <w:sz w:val="22"/>
          <w:szCs w:val="20"/>
          <w:vertAlign w:val="superscript"/>
        </w:rPr>
        <w:t>1</w:t>
      </w:r>
      <w:r w:rsidRPr="006B3742">
        <w:rPr>
          <w:b w:val="0"/>
          <w:bCs/>
          <w:sz w:val="22"/>
          <w:szCs w:val="20"/>
        </w:rPr>
        <w:t>, Vindhyanshu Verma</w:t>
      </w:r>
      <w:r w:rsidRPr="006B3742">
        <w:rPr>
          <w:b w:val="0"/>
          <w:bCs/>
          <w:sz w:val="22"/>
          <w:szCs w:val="20"/>
          <w:vertAlign w:val="superscript"/>
        </w:rPr>
        <w:t>1*</w:t>
      </w:r>
      <w:r w:rsidRPr="006B3742">
        <w:rPr>
          <w:b w:val="0"/>
          <w:bCs/>
          <w:sz w:val="22"/>
          <w:szCs w:val="20"/>
        </w:rPr>
        <w:t>, Rahul Kumar</w:t>
      </w:r>
      <w:r w:rsidRPr="006B3742">
        <w:rPr>
          <w:b w:val="0"/>
          <w:bCs/>
          <w:sz w:val="22"/>
          <w:szCs w:val="20"/>
          <w:vertAlign w:val="superscript"/>
        </w:rPr>
        <w:t>1</w:t>
      </w:r>
      <w:r w:rsidRPr="006B3742">
        <w:rPr>
          <w:b w:val="0"/>
          <w:bCs/>
          <w:sz w:val="22"/>
          <w:szCs w:val="20"/>
        </w:rPr>
        <w:t>, Bhupendra Singh Kirar</w:t>
      </w:r>
      <w:r w:rsidRPr="006B3742">
        <w:rPr>
          <w:b w:val="0"/>
          <w:bCs/>
          <w:sz w:val="22"/>
          <w:szCs w:val="20"/>
          <w:vertAlign w:val="superscript"/>
        </w:rPr>
        <w:t>2</w:t>
      </w:r>
    </w:p>
    <w:p w:rsidR="006B3742" w:rsidRPr="006B3742" w:rsidRDefault="006B3742" w:rsidP="006B3742"/>
    <w:p w:rsidR="006B3742" w:rsidRPr="00300591" w:rsidRDefault="006B3742" w:rsidP="006B3742">
      <w:pPr>
        <w:jc w:val="both"/>
        <w:rPr>
          <w:sz w:val="20"/>
          <w:szCs w:val="20"/>
        </w:rPr>
      </w:pPr>
      <w:r w:rsidRPr="00300591">
        <w:rPr>
          <w:sz w:val="20"/>
          <w:szCs w:val="20"/>
          <w:vertAlign w:val="superscript"/>
        </w:rPr>
        <w:t>1</w:t>
      </w:r>
      <w:r w:rsidRPr="00300591">
        <w:rPr>
          <w:sz w:val="20"/>
          <w:szCs w:val="20"/>
        </w:rPr>
        <w:t>Department of Electronics and Communication Engineering, Maulana Azad National Institute of Technology, Bhopal, India</w:t>
      </w:r>
    </w:p>
    <w:p w:rsidR="006B3742" w:rsidRPr="00300591" w:rsidRDefault="006B3742" w:rsidP="006B3742">
      <w:pPr>
        <w:jc w:val="both"/>
        <w:rPr>
          <w:sz w:val="20"/>
          <w:szCs w:val="20"/>
        </w:rPr>
      </w:pPr>
      <w:r w:rsidRPr="00300591">
        <w:rPr>
          <w:sz w:val="20"/>
          <w:szCs w:val="20"/>
          <w:vertAlign w:val="superscript"/>
        </w:rPr>
        <w:t>2</w:t>
      </w:r>
      <w:r w:rsidRPr="00300591">
        <w:rPr>
          <w:sz w:val="20"/>
          <w:szCs w:val="20"/>
        </w:rPr>
        <w:t>Department o</w:t>
      </w:r>
      <w:r>
        <w:rPr>
          <w:sz w:val="20"/>
          <w:szCs w:val="20"/>
        </w:rPr>
        <w:t xml:space="preserve">f Electronics and Communication </w:t>
      </w:r>
      <w:r w:rsidRPr="00300591">
        <w:rPr>
          <w:sz w:val="20"/>
          <w:szCs w:val="20"/>
        </w:rPr>
        <w:t>Engineering, Indian Institute of Information Technology, Bhopal, India</w:t>
      </w:r>
    </w:p>
    <w:p w:rsidR="006B3742" w:rsidRPr="00300591" w:rsidRDefault="006B3742" w:rsidP="006B3742">
      <w:pPr>
        <w:jc w:val="both"/>
        <w:rPr>
          <w:sz w:val="20"/>
          <w:szCs w:val="20"/>
        </w:rPr>
      </w:pPr>
      <w:r w:rsidRPr="00300591">
        <w:rPr>
          <w:sz w:val="20"/>
          <w:szCs w:val="20"/>
          <w:vertAlign w:val="superscript"/>
        </w:rPr>
        <w:t>*</w:t>
      </w:r>
      <w:r w:rsidRPr="00300591">
        <w:rPr>
          <w:sz w:val="20"/>
          <w:szCs w:val="20"/>
        </w:rPr>
        <w:t>vindhyanshu19@gmail.com</w:t>
      </w:r>
    </w:p>
    <w:p w:rsidR="003B5981" w:rsidRPr="006B3742" w:rsidRDefault="003B5981" w:rsidP="006B3742"/>
    <w:p w:rsidR="003A0006" w:rsidRPr="00996078" w:rsidRDefault="003A0006" w:rsidP="000E374D">
      <w:pPr>
        <w:pStyle w:val="IETAbstractText"/>
        <w:jc w:val="both"/>
        <w:rPr>
          <w:sz w:val="20"/>
          <w:szCs w:val="20"/>
        </w:rPr>
      </w:pPr>
      <w:r w:rsidRPr="00996078">
        <w:rPr>
          <w:sz w:val="20"/>
          <w:szCs w:val="20"/>
        </w:rPr>
        <w:t>Abstract:</w:t>
      </w:r>
      <w:r w:rsidR="00F87E0C" w:rsidRPr="00996078">
        <w:rPr>
          <w:sz w:val="20"/>
          <w:szCs w:val="20"/>
        </w:rPr>
        <w:t xml:space="preserve"> </w:t>
      </w:r>
      <w:r w:rsidR="001A7725" w:rsidRPr="00996078">
        <w:rPr>
          <w:b w:val="0"/>
          <w:bCs/>
          <w:sz w:val="20"/>
          <w:szCs w:val="20"/>
        </w:rPr>
        <w:t xml:space="preserve">For plant ecologists and botanists, plant leaf shapes are very essential as they can aid to differentiate plant species. A large range of plant species are eligible and the </w:t>
      </w:r>
      <w:r w:rsidR="004F5E57" w:rsidRPr="00996078">
        <w:rPr>
          <w:b w:val="0"/>
          <w:bCs/>
          <w:sz w:val="20"/>
          <w:szCs w:val="20"/>
        </w:rPr>
        <w:t>estimate</w:t>
      </w:r>
      <w:r w:rsidR="001A7725" w:rsidRPr="00996078">
        <w:rPr>
          <w:b w:val="0"/>
          <w:bCs/>
          <w:sz w:val="20"/>
          <w:szCs w:val="20"/>
        </w:rPr>
        <w:t xml:space="preserve"> grows year</w:t>
      </w:r>
      <w:r w:rsidR="004F5E57" w:rsidRPr="00996078">
        <w:rPr>
          <w:b w:val="0"/>
          <w:bCs/>
          <w:sz w:val="20"/>
          <w:szCs w:val="20"/>
        </w:rPr>
        <w:t xml:space="preserve"> after year</w:t>
      </w:r>
      <w:r w:rsidR="001A7725" w:rsidRPr="00996078">
        <w:rPr>
          <w:b w:val="0"/>
          <w:bCs/>
          <w:sz w:val="20"/>
          <w:szCs w:val="20"/>
        </w:rPr>
        <w:t xml:space="preserve">. Species awareness is must for various classes of the community such as foresters, farmers, environmentalists, educators for various fields of work. That makes </w:t>
      </w:r>
      <w:r w:rsidR="004F5E57" w:rsidRPr="00996078">
        <w:rPr>
          <w:b w:val="0"/>
          <w:bCs/>
          <w:sz w:val="20"/>
          <w:szCs w:val="20"/>
        </w:rPr>
        <w:t>a</w:t>
      </w:r>
      <w:r w:rsidR="00F87E0C" w:rsidRPr="00996078">
        <w:rPr>
          <w:b w:val="0"/>
          <w:bCs/>
          <w:sz w:val="20"/>
          <w:szCs w:val="20"/>
        </w:rPr>
        <w:t xml:space="preserve"> </w:t>
      </w:r>
      <w:r w:rsidR="004F5E57" w:rsidRPr="00996078">
        <w:rPr>
          <w:b w:val="0"/>
          <w:bCs/>
          <w:sz w:val="20"/>
          <w:szCs w:val="20"/>
        </w:rPr>
        <w:t>detection</w:t>
      </w:r>
      <w:r w:rsidR="001A7725" w:rsidRPr="00996078">
        <w:rPr>
          <w:b w:val="0"/>
          <w:bCs/>
          <w:sz w:val="20"/>
          <w:szCs w:val="20"/>
        </w:rPr>
        <w:t xml:space="preserve"> of species multidi</w:t>
      </w:r>
      <w:r w:rsidR="007A259F">
        <w:rPr>
          <w:b w:val="0"/>
          <w:bCs/>
          <w:sz w:val="20"/>
          <w:szCs w:val="20"/>
        </w:rPr>
        <w:t>sciplinary concern. Therefore, l</w:t>
      </w:r>
      <w:r w:rsidR="001A7725" w:rsidRPr="00996078">
        <w:rPr>
          <w:b w:val="0"/>
          <w:bCs/>
          <w:sz w:val="20"/>
          <w:szCs w:val="20"/>
        </w:rPr>
        <w:t>eaf image classification is an important and tough task in the present scenario.</w:t>
      </w:r>
      <w:r w:rsidR="00F87E0C" w:rsidRPr="00996078">
        <w:rPr>
          <w:b w:val="0"/>
          <w:bCs/>
          <w:sz w:val="20"/>
          <w:szCs w:val="20"/>
        </w:rPr>
        <w:t xml:space="preserve"> </w:t>
      </w:r>
      <w:r w:rsidR="00221B45" w:rsidRPr="00996078">
        <w:rPr>
          <w:b w:val="0"/>
          <w:bCs/>
          <w:sz w:val="20"/>
          <w:szCs w:val="20"/>
        </w:rPr>
        <w:t>So, the aim of this paper is to propose a classification of plant species based on leaves using the model of two-layer convolutional neural network (2L-CNN)</w:t>
      </w:r>
      <w:r w:rsidR="00B22BBB" w:rsidRPr="00996078">
        <w:rPr>
          <w:b w:val="0"/>
          <w:bCs/>
          <w:sz w:val="20"/>
          <w:szCs w:val="20"/>
        </w:rPr>
        <w:t>.</w:t>
      </w:r>
      <w:r w:rsidR="00F87E0C" w:rsidRPr="00996078">
        <w:rPr>
          <w:b w:val="0"/>
          <w:bCs/>
          <w:sz w:val="20"/>
          <w:szCs w:val="20"/>
        </w:rPr>
        <w:t xml:space="preserve"> </w:t>
      </w:r>
      <w:r w:rsidR="001A7725" w:rsidRPr="00996078">
        <w:rPr>
          <w:b w:val="0"/>
          <w:bCs/>
          <w:sz w:val="20"/>
          <w:szCs w:val="20"/>
        </w:rPr>
        <w:t>This is accompanied by pre-processing where</w:t>
      </w:r>
      <w:r w:rsidR="005C27BF" w:rsidRPr="00996078">
        <w:rPr>
          <w:b w:val="0"/>
          <w:bCs/>
          <w:sz w:val="20"/>
          <w:szCs w:val="20"/>
        </w:rPr>
        <w:t xml:space="preserve"> images values are </w:t>
      </w:r>
      <w:r w:rsidR="001A7725" w:rsidRPr="00996078">
        <w:rPr>
          <w:b w:val="0"/>
          <w:bCs/>
          <w:sz w:val="20"/>
          <w:szCs w:val="20"/>
        </w:rPr>
        <w:t xml:space="preserve">re-scaled for each pixel and then divided the data into training and testing databases and after that, </w:t>
      </w:r>
      <w:r w:rsidR="006A1F49" w:rsidRPr="00996078">
        <w:rPr>
          <w:b w:val="0"/>
          <w:bCs/>
          <w:sz w:val="20"/>
          <w:szCs w:val="20"/>
        </w:rPr>
        <w:t xml:space="preserve">a </w:t>
      </w:r>
      <w:r w:rsidR="00C027BC" w:rsidRPr="00996078">
        <w:rPr>
          <w:b w:val="0"/>
          <w:bCs/>
          <w:sz w:val="20"/>
          <w:szCs w:val="20"/>
        </w:rPr>
        <w:t>2L-</w:t>
      </w:r>
      <w:r w:rsidR="006A1F49" w:rsidRPr="00996078">
        <w:rPr>
          <w:b w:val="0"/>
          <w:bCs/>
          <w:sz w:val="20"/>
          <w:szCs w:val="20"/>
        </w:rPr>
        <w:t xml:space="preserve">CNN model is </w:t>
      </w:r>
      <w:r w:rsidR="001A7725" w:rsidRPr="00996078">
        <w:rPr>
          <w:b w:val="0"/>
          <w:bCs/>
          <w:sz w:val="20"/>
          <w:szCs w:val="20"/>
        </w:rPr>
        <w:t xml:space="preserve">created in which re-scaled images are given and features have been extracted. </w:t>
      </w:r>
      <w:r w:rsidR="006A1F49" w:rsidRPr="00996078">
        <w:rPr>
          <w:b w:val="0"/>
          <w:bCs/>
          <w:sz w:val="20"/>
          <w:szCs w:val="20"/>
        </w:rPr>
        <w:t xml:space="preserve">Obtained classification accuracy is good using </w:t>
      </w:r>
      <w:r w:rsidR="001A7725" w:rsidRPr="00996078">
        <w:rPr>
          <w:b w:val="0"/>
          <w:bCs/>
          <w:sz w:val="20"/>
          <w:szCs w:val="20"/>
        </w:rPr>
        <w:t>training of a neural network for 10 epochs</w:t>
      </w:r>
      <w:r w:rsidR="006A1F49" w:rsidRPr="00996078">
        <w:rPr>
          <w:b w:val="0"/>
          <w:bCs/>
          <w:sz w:val="20"/>
          <w:szCs w:val="20"/>
        </w:rPr>
        <w:t xml:space="preserve">. </w:t>
      </w:r>
      <w:r w:rsidR="00B5790D" w:rsidRPr="00996078">
        <w:rPr>
          <w:b w:val="0"/>
          <w:bCs/>
          <w:sz w:val="20"/>
          <w:szCs w:val="20"/>
        </w:rPr>
        <w:t xml:space="preserve">The proposed algorithm obtained a </w:t>
      </w:r>
      <w:r w:rsidR="006A1F49" w:rsidRPr="00996078">
        <w:rPr>
          <w:b w:val="0"/>
          <w:bCs/>
          <w:sz w:val="20"/>
          <w:szCs w:val="20"/>
        </w:rPr>
        <w:t>classification accuracy of 99.09</w:t>
      </w:r>
      <w:r w:rsidR="00B5790D" w:rsidRPr="00996078">
        <w:rPr>
          <w:b w:val="0"/>
          <w:bCs/>
          <w:sz w:val="20"/>
          <w:szCs w:val="20"/>
        </w:rPr>
        <w:t>% using Swedish image database. Obtained results and their comparison with existing algorithms on same image database are better which confirmed that the proposed algorithm outperformed</w:t>
      </w:r>
      <w:r w:rsidR="006A1F49" w:rsidRPr="00996078">
        <w:rPr>
          <w:b w:val="0"/>
          <w:bCs/>
          <w:sz w:val="20"/>
          <w:szCs w:val="20"/>
        </w:rPr>
        <w:t xml:space="preserve"> and </w:t>
      </w:r>
      <w:r w:rsidR="001A7725" w:rsidRPr="00996078">
        <w:rPr>
          <w:b w:val="0"/>
          <w:bCs/>
          <w:sz w:val="20"/>
          <w:szCs w:val="20"/>
        </w:rPr>
        <w:t>superior to other kinds of related works.</w:t>
      </w:r>
    </w:p>
    <w:p w:rsidR="003B5981" w:rsidRPr="00996078" w:rsidRDefault="003B5981" w:rsidP="00924247"/>
    <w:p w:rsidR="00924247" w:rsidRPr="00996078" w:rsidRDefault="00924247" w:rsidP="00924247">
      <w:r w:rsidRPr="00996078">
        <w:rPr>
          <w:b/>
          <w:bCs/>
          <w:sz w:val="20"/>
          <w:szCs w:val="20"/>
        </w:rPr>
        <w:t>Abstract:</w:t>
      </w:r>
      <w:r w:rsidRPr="00996078">
        <w:rPr>
          <w:sz w:val="20"/>
          <w:szCs w:val="20"/>
        </w:rPr>
        <w:t xml:space="preserve"> </w:t>
      </w:r>
      <w:r w:rsidR="00D128F5">
        <w:rPr>
          <w:sz w:val="20"/>
          <w:szCs w:val="20"/>
        </w:rPr>
        <w:t xml:space="preserve">Leaf. </w:t>
      </w:r>
      <w:r w:rsidR="00A61299">
        <w:rPr>
          <w:sz w:val="20"/>
          <w:szCs w:val="20"/>
        </w:rPr>
        <w:t xml:space="preserve">Plant </w:t>
      </w:r>
      <w:r w:rsidRPr="00996078">
        <w:rPr>
          <w:sz w:val="20"/>
          <w:szCs w:val="20"/>
        </w:rPr>
        <w:t>species. Two-layer convolutional neural network</w:t>
      </w:r>
      <w:r w:rsidR="006B7982">
        <w:rPr>
          <w:sz w:val="20"/>
          <w:szCs w:val="20"/>
        </w:rPr>
        <w:t>. Classification</w:t>
      </w:r>
    </w:p>
    <w:p w:rsidR="003B5981" w:rsidRPr="00300591" w:rsidRDefault="003B5981" w:rsidP="003B5981">
      <w:pPr>
        <w:pStyle w:val="IETHeading1"/>
        <w:numPr>
          <w:ilvl w:val="0"/>
          <w:numId w:val="0"/>
        </w:numPr>
        <w:rPr>
          <w:sz w:val="20"/>
          <w:szCs w:val="20"/>
        </w:rPr>
        <w:sectPr w:rsidR="003B5981" w:rsidRPr="00300591" w:rsidSect="003B5981">
          <w:footerReference w:type="default" r:id="rId9"/>
          <w:type w:val="continuous"/>
          <w:pgSz w:w="11906" w:h="16838" w:code="9"/>
          <w:pgMar w:top="1077" w:right="811" w:bottom="2438" w:left="811" w:header="680" w:footer="850" w:gutter="0"/>
          <w:cols w:space="238"/>
          <w:docGrid w:linePitch="360"/>
        </w:sectPr>
      </w:pPr>
    </w:p>
    <w:p w:rsidR="003A0006" w:rsidRPr="00300591" w:rsidRDefault="003A0006" w:rsidP="00B041B6">
      <w:pPr>
        <w:pStyle w:val="IETHeading1"/>
        <w:numPr>
          <w:ilvl w:val="0"/>
          <w:numId w:val="6"/>
        </w:numPr>
        <w:spacing w:after="240"/>
        <w:ind w:left="357" w:hanging="357"/>
        <w:rPr>
          <w:sz w:val="20"/>
          <w:szCs w:val="20"/>
        </w:rPr>
      </w:pPr>
      <w:r w:rsidRPr="00300591">
        <w:rPr>
          <w:sz w:val="20"/>
          <w:szCs w:val="20"/>
        </w:rPr>
        <w:lastRenderedPageBreak/>
        <w:t>Introduction</w:t>
      </w:r>
    </w:p>
    <w:p w:rsidR="00120227" w:rsidRPr="00300591" w:rsidRDefault="007E6BDC" w:rsidP="001236A3">
      <w:pPr>
        <w:pStyle w:val="IETParagraph"/>
        <w:spacing w:line="240" w:lineRule="auto"/>
        <w:rPr>
          <w:sz w:val="20"/>
          <w:szCs w:val="20"/>
          <w:lang w:val="en-GB"/>
        </w:rPr>
      </w:pPr>
      <w:r w:rsidRPr="00300591">
        <w:rPr>
          <w:sz w:val="20"/>
          <w:szCs w:val="20"/>
          <w:lang w:val="en-GB"/>
        </w:rPr>
        <w:t xml:space="preserve">Trees are important as they provide us oxygen to live, keep carbon, sustain the soil and support wildlife of the world. </w:t>
      </w:r>
      <w:r w:rsidR="005C5B2A" w:rsidRPr="00300591">
        <w:rPr>
          <w:sz w:val="20"/>
          <w:szCs w:val="20"/>
          <w:lang w:val="en-GB"/>
        </w:rPr>
        <w:t xml:space="preserve">Trees are significant for life as well as being the longest living species on </w:t>
      </w:r>
      <w:r w:rsidR="00927293" w:rsidRPr="00300591">
        <w:rPr>
          <w:sz w:val="20"/>
          <w:szCs w:val="20"/>
          <w:lang w:val="en-GB"/>
        </w:rPr>
        <w:t>earth;</w:t>
      </w:r>
      <w:r w:rsidR="005C5B2A" w:rsidRPr="00300591">
        <w:rPr>
          <w:sz w:val="20"/>
          <w:szCs w:val="20"/>
          <w:lang w:val="en-GB"/>
        </w:rPr>
        <w:t xml:space="preserve"> they are an association between our past, present, and future.</w:t>
      </w:r>
      <w:r w:rsidR="00F87E0C" w:rsidRPr="00300591">
        <w:rPr>
          <w:sz w:val="20"/>
          <w:szCs w:val="20"/>
          <w:lang w:val="en-GB"/>
        </w:rPr>
        <w:t xml:space="preserve"> </w:t>
      </w:r>
      <w:r w:rsidRPr="00300591">
        <w:rPr>
          <w:sz w:val="20"/>
          <w:szCs w:val="20"/>
          <w:lang w:val="en-GB"/>
        </w:rPr>
        <w:t>There are a variety of ways through which</w:t>
      </w:r>
      <w:r w:rsidR="00927293" w:rsidRPr="00300591">
        <w:rPr>
          <w:sz w:val="20"/>
          <w:szCs w:val="20"/>
          <w:lang w:val="en-GB"/>
        </w:rPr>
        <w:t xml:space="preserve"> plants can be identified like </w:t>
      </w:r>
      <w:r w:rsidRPr="00300591">
        <w:rPr>
          <w:sz w:val="20"/>
          <w:szCs w:val="20"/>
          <w:lang w:val="en-GB"/>
        </w:rPr>
        <w:t xml:space="preserve">leaf, flowers, stem, fruit, flowers, root, shape, size etc. </w:t>
      </w:r>
      <w:r w:rsidR="003E3528" w:rsidRPr="00300591">
        <w:rPr>
          <w:sz w:val="20"/>
          <w:szCs w:val="20"/>
          <w:lang w:val="en-GB"/>
        </w:rPr>
        <w:t>Leaf identification for the detection of species of the plant is an important area of interest for the image processing and computer vision fields.</w:t>
      </w:r>
      <w:r w:rsidR="009D32FA" w:rsidRPr="00300591">
        <w:rPr>
          <w:sz w:val="20"/>
          <w:szCs w:val="20"/>
          <w:lang w:val="en-GB"/>
        </w:rPr>
        <w:t xml:space="preserve"> Although many approaches have been introduced till present, some problematic concerns are to be addressed by the predominant computational models for leaf detection. Some of these issues are the recognition of the characteristics of the plant leaf and its description to better classify the plant species.</w:t>
      </w:r>
      <w:r w:rsidR="00120227" w:rsidRPr="00300591">
        <w:rPr>
          <w:sz w:val="20"/>
          <w:szCs w:val="20"/>
          <w:lang w:val="en-GB"/>
        </w:rPr>
        <w:t xml:space="preserve"> One of the key characteristics for distinguishing various species of plants is the shape of plant leaves. Several models of plant identification are proposed, primarily based on leaf shape</w:t>
      </w:r>
      <w:r w:rsidR="001236A3" w:rsidRPr="00300591">
        <w:rPr>
          <w:sz w:val="20"/>
          <w:szCs w:val="20"/>
          <w:lang w:val="en-GB"/>
        </w:rPr>
        <w:t>s [1-2</w:t>
      </w:r>
      <w:r w:rsidR="00120227" w:rsidRPr="00300591">
        <w:rPr>
          <w:sz w:val="20"/>
          <w:szCs w:val="20"/>
          <w:lang w:val="en-GB"/>
        </w:rPr>
        <w:t>].</w:t>
      </w:r>
    </w:p>
    <w:p w:rsidR="00336078" w:rsidRDefault="001236A3" w:rsidP="00336078">
      <w:pPr>
        <w:pStyle w:val="IETParagraph"/>
        <w:spacing w:line="240" w:lineRule="auto"/>
        <w:rPr>
          <w:sz w:val="20"/>
          <w:szCs w:val="20"/>
          <w:lang w:val="en-GB"/>
        </w:rPr>
      </w:pPr>
      <w:r w:rsidRPr="006B3742">
        <w:rPr>
          <w:sz w:val="20"/>
          <w:szCs w:val="20"/>
          <w:lang w:val="en-GB"/>
        </w:rPr>
        <w:t>Söderkvist</w:t>
      </w:r>
      <w:r w:rsidR="00DD5545" w:rsidRPr="006B3742">
        <w:rPr>
          <w:sz w:val="20"/>
          <w:szCs w:val="20"/>
          <w:lang w:val="en-GB"/>
        </w:rPr>
        <w:t xml:space="preserve"> </w:t>
      </w:r>
      <w:r w:rsidR="009D3127" w:rsidRPr="006B3742">
        <w:rPr>
          <w:sz w:val="20"/>
          <w:szCs w:val="20"/>
          <w:lang w:val="en-GB"/>
        </w:rPr>
        <w:t>et al.</w:t>
      </w:r>
      <w:r w:rsidR="00DD5545" w:rsidRPr="006B3742">
        <w:rPr>
          <w:sz w:val="20"/>
          <w:szCs w:val="20"/>
          <w:lang w:val="en-GB"/>
        </w:rPr>
        <w:t xml:space="preserve"> </w:t>
      </w:r>
      <w:r w:rsidR="00544AD8" w:rsidRPr="006B3742">
        <w:rPr>
          <w:sz w:val="20"/>
          <w:szCs w:val="20"/>
          <w:lang w:val="en-GB"/>
        </w:rPr>
        <w:t>[3</w:t>
      </w:r>
      <w:r w:rsidRPr="006B3742">
        <w:rPr>
          <w:sz w:val="20"/>
          <w:szCs w:val="20"/>
          <w:lang w:val="en-GB"/>
        </w:rPr>
        <w:t>]</w:t>
      </w:r>
      <w:r w:rsidR="009D3127" w:rsidRPr="006B3742">
        <w:rPr>
          <w:sz w:val="20"/>
          <w:szCs w:val="20"/>
          <w:lang w:val="en-GB"/>
        </w:rPr>
        <w:t xml:space="preserve"> implemented a computer based methods for leaves classification on </w:t>
      </w:r>
      <w:r w:rsidR="00544AD8" w:rsidRPr="006B3742">
        <w:rPr>
          <w:sz w:val="20"/>
          <w:szCs w:val="20"/>
          <w:lang w:val="en-GB"/>
        </w:rPr>
        <w:t>Swedish Leaf Database</w:t>
      </w:r>
      <w:r w:rsidR="00DD5545" w:rsidRPr="006B3742">
        <w:rPr>
          <w:sz w:val="20"/>
          <w:szCs w:val="20"/>
          <w:lang w:val="en-GB"/>
        </w:rPr>
        <w:t xml:space="preserve"> </w:t>
      </w:r>
      <w:r w:rsidR="00294AB1" w:rsidRPr="006B3742">
        <w:rPr>
          <w:sz w:val="20"/>
          <w:szCs w:val="20"/>
          <w:lang w:val="en-GB"/>
        </w:rPr>
        <w:t>(SLDB)</w:t>
      </w:r>
      <w:r w:rsidR="009D3127" w:rsidRPr="006B3742">
        <w:rPr>
          <w:sz w:val="20"/>
          <w:szCs w:val="20"/>
          <w:lang w:val="en-GB"/>
        </w:rPr>
        <w:t xml:space="preserve"> [</w:t>
      </w:r>
      <w:r w:rsidR="00544AD8" w:rsidRPr="006B3742">
        <w:rPr>
          <w:sz w:val="20"/>
          <w:szCs w:val="20"/>
          <w:lang w:val="en-GB"/>
        </w:rPr>
        <w:t>4</w:t>
      </w:r>
      <w:r w:rsidR="009D3127" w:rsidRPr="006B3742">
        <w:rPr>
          <w:sz w:val="20"/>
          <w:szCs w:val="20"/>
          <w:lang w:val="en-GB"/>
        </w:rPr>
        <w:t xml:space="preserve">] created by himself. </w:t>
      </w:r>
      <w:r w:rsidR="00D22767" w:rsidRPr="006B3742">
        <w:rPr>
          <w:sz w:val="20"/>
          <w:szCs w:val="20"/>
          <w:lang w:val="en-GB"/>
        </w:rPr>
        <w:t>Fifteen tree species images were used in the dataset</w:t>
      </w:r>
      <w:r w:rsidR="00221B45" w:rsidRPr="006B3742">
        <w:rPr>
          <w:sz w:val="20"/>
          <w:szCs w:val="20"/>
          <w:lang w:val="en-GB"/>
        </w:rPr>
        <w:t xml:space="preserve">, </w:t>
      </w:r>
      <w:r w:rsidR="00D22767" w:rsidRPr="006B3742">
        <w:rPr>
          <w:sz w:val="20"/>
          <w:szCs w:val="20"/>
          <w:lang w:val="en-GB"/>
        </w:rPr>
        <w:t>including</w:t>
      </w:r>
      <w:r w:rsidR="00DD5545" w:rsidRPr="006B3742">
        <w:rPr>
          <w:sz w:val="20"/>
          <w:szCs w:val="20"/>
          <w:lang w:val="en-GB"/>
        </w:rPr>
        <w:t xml:space="preserve"> </w:t>
      </w:r>
      <w:r w:rsidR="00D22767" w:rsidRPr="006B3742">
        <w:rPr>
          <w:sz w:val="20"/>
          <w:szCs w:val="20"/>
          <w:lang w:val="en-GB"/>
        </w:rPr>
        <w:t>seventy-five</w:t>
      </w:r>
      <w:r w:rsidR="00221B45" w:rsidRPr="006B3742">
        <w:rPr>
          <w:sz w:val="20"/>
          <w:szCs w:val="20"/>
          <w:lang w:val="en-GB"/>
        </w:rPr>
        <w:t xml:space="preserve"> leaves for each </w:t>
      </w:r>
      <w:r w:rsidR="00D22767" w:rsidRPr="006B3742">
        <w:rPr>
          <w:sz w:val="20"/>
          <w:szCs w:val="20"/>
          <w:lang w:val="en-GB"/>
        </w:rPr>
        <w:t>kind</w:t>
      </w:r>
      <w:r w:rsidR="00221B45" w:rsidRPr="006B3742">
        <w:rPr>
          <w:sz w:val="20"/>
          <w:szCs w:val="20"/>
          <w:lang w:val="en-GB"/>
        </w:rPr>
        <w:t>.</w:t>
      </w:r>
      <w:r w:rsidR="0030694D" w:rsidRPr="006B3742">
        <w:rPr>
          <w:sz w:val="20"/>
          <w:szCs w:val="20"/>
          <w:lang w:val="en-GB"/>
        </w:rPr>
        <w:t xml:space="preserve"> </w:t>
      </w:r>
      <w:r w:rsidR="00F43F46" w:rsidRPr="006B3742">
        <w:rPr>
          <w:sz w:val="20"/>
          <w:szCs w:val="20"/>
          <w:lang w:val="en-GB"/>
        </w:rPr>
        <w:t>Belongie</w:t>
      </w:r>
      <w:r w:rsidR="00DD5545" w:rsidRPr="006B3742">
        <w:rPr>
          <w:sz w:val="20"/>
          <w:szCs w:val="20"/>
          <w:lang w:val="en-GB"/>
        </w:rPr>
        <w:t xml:space="preserve"> </w:t>
      </w:r>
      <w:r w:rsidR="00F43F46" w:rsidRPr="006B3742">
        <w:rPr>
          <w:sz w:val="20"/>
          <w:szCs w:val="20"/>
          <w:lang w:val="en-GB"/>
        </w:rPr>
        <w:t xml:space="preserve">et al. [5] </w:t>
      </w:r>
      <w:r w:rsidR="00221B45" w:rsidRPr="006B3742">
        <w:rPr>
          <w:sz w:val="20"/>
          <w:szCs w:val="20"/>
          <w:lang w:val="en-GB"/>
        </w:rPr>
        <w:t>suggested</w:t>
      </w:r>
      <w:r w:rsidR="00DD5545" w:rsidRPr="006B3742">
        <w:rPr>
          <w:sz w:val="20"/>
          <w:szCs w:val="20"/>
          <w:lang w:val="en-GB"/>
        </w:rPr>
        <w:t xml:space="preserve"> </w:t>
      </w:r>
      <w:r w:rsidR="00F43F46" w:rsidRPr="006B3742">
        <w:rPr>
          <w:sz w:val="20"/>
          <w:szCs w:val="20"/>
          <w:lang w:val="en-GB"/>
        </w:rPr>
        <w:t>a shape matching algorithm (SMA) and deep</w:t>
      </w:r>
      <w:r w:rsidR="00D22767" w:rsidRPr="006B3742">
        <w:rPr>
          <w:sz w:val="20"/>
          <w:szCs w:val="20"/>
          <w:lang w:val="en-GB"/>
        </w:rPr>
        <w:t>-</w:t>
      </w:r>
      <w:r w:rsidR="00F43F46" w:rsidRPr="006B3742">
        <w:rPr>
          <w:sz w:val="20"/>
          <w:szCs w:val="20"/>
          <w:lang w:val="en-GB"/>
        </w:rPr>
        <w:t>learning (DP) from SLDB. Adamek</w:t>
      </w:r>
      <w:r w:rsidR="00DD5545" w:rsidRPr="006B3742">
        <w:rPr>
          <w:sz w:val="20"/>
          <w:szCs w:val="20"/>
          <w:lang w:val="en-GB"/>
        </w:rPr>
        <w:t xml:space="preserve"> et </w:t>
      </w:r>
      <w:r w:rsidR="00F43F46" w:rsidRPr="006B3742">
        <w:rPr>
          <w:sz w:val="20"/>
          <w:szCs w:val="20"/>
          <w:lang w:val="en-GB"/>
        </w:rPr>
        <w:t>al. [6] proposed multiscale representation method</w:t>
      </w:r>
      <w:r w:rsidR="005E1193" w:rsidRPr="006B3742">
        <w:rPr>
          <w:sz w:val="20"/>
          <w:szCs w:val="20"/>
          <w:lang w:val="en-GB"/>
        </w:rPr>
        <w:t xml:space="preserve"> (MSRM)</w:t>
      </w:r>
      <w:r w:rsidR="00F43F46" w:rsidRPr="006B3742">
        <w:rPr>
          <w:sz w:val="20"/>
          <w:szCs w:val="20"/>
          <w:lang w:val="en-GB"/>
        </w:rPr>
        <w:t xml:space="preserve"> with a single closed </w:t>
      </w:r>
      <w:r w:rsidR="00D22767" w:rsidRPr="006B3742">
        <w:rPr>
          <w:sz w:val="20"/>
          <w:szCs w:val="20"/>
          <w:lang w:val="en-GB"/>
        </w:rPr>
        <w:t>out</w:t>
      </w:r>
      <w:r w:rsidR="00DD5545" w:rsidRPr="006B3742">
        <w:rPr>
          <w:sz w:val="20"/>
          <w:szCs w:val="20"/>
          <w:lang w:val="en-GB"/>
        </w:rPr>
        <w:t xml:space="preserve"> </w:t>
      </w:r>
      <w:r w:rsidR="00D22767" w:rsidRPr="006B3742">
        <w:rPr>
          <w:sz w:val="20"/>
          <w:szCs w:val="20"/>
          <w:lang w:val="en-GB"/>
        </w:rPr>
        <w:t>line</w:t>
      </w:r>
      <w:r w:rsidR="00DD5545" w:rsidRPr="006B3742">
        <w:rPr>
          <w:sz w:val="20"/>
          <w:szCs w:val="20"/>
          <w:lang w:val="en-GB"/>
        </w:rPr>
        <w:t xml:space="preserve"> </w:t>
      </w:r>
      <w:r w:rsidR="00E73F78" w:rsidRPr="006B3742">
        <w:rPr>
          <w:sz w:val="20"/>
          <w:szCs w:val="20"/>
          <w:lang w:val="en-GB"/>
        </w:rPr>
        <w:t>for</w:t>
      </w:r>
      <w:r w:rsidR="00F43F46" w:rsidRPr="006B3742">
        <w:rPr>
          <w:sz w:val="20"/>
          <w:szCs w:val="20"/>
          <w:lang w:val="en-GB"/>
        </w:rPr>
        <w:t xml:space="preserve"> leaves </w:t>
      </w:r>
      <w:r w:rsidR="00E73F78" w:rsidRPr="006B3742">
        <w:rPr>
          <w:sz w:val="20"/>
          <w:szCs w:val="20"/>
          <w:lang w:val="en-GB"/>
        </w:rPr>
        <w:t>classification</w:t>
      </w:r>
      <w:r w:rsidR="00DD5545" w:rsidRPr="006B3742">
        <w:rPr>
          <w:sz w:val="20"/>
          <w:szCs w:val="20"/>
          <w:lang w:val="en-GB"/>
        </w:rPr>
        <w:t xml:space="preserve"> </w:t>
      </w:r>
      <w:r w:rsidR="00F43F46" w:rsidRPr="006B3742">
        <w:rPr>
          <w:sz w:val="20"/>
          <w:szCs w:val="20"/>
          <w:lang w:val="en-GB"/>
        </w:rPr>
        <w:t>using SLDB.</w:t>
      </w:r>
      <w:r w:rsidR="0030694D" w:rsidRPr="006B3742">
        <w:rPr>
          <w:sz w:val="20"/>
          <w:szCs w:val="20"/>
          <w:lang w:val="en-GB"/>
        </w:rPr>
        <w:t xml:space="preserve"> </w:t>
      </w:r>
      <w:r w:rsidR="002A4FD8" w:rsidRPr="006B3742">
        <w:rPr>
          <w:sz w:val="20"/>
          <w:szCs w:val="20"/>
        </w:rPr>
        <w:t>Fu et al. [</w:t>
      </w:r>
      <w:r w:rsidR="000C23EF" w:rsidRPr="006B3742">
        <w:rPr>
          <w:sz w:val="20"/>
          <w:szCs w:val="20"/>
        </w:rPr>
        <w:t>7</w:t>
      </w:r>
      <w:r w:rsidR="002A4FD8" w:rsidRPr="006B3742">
        <w:rPr>
          <w:sz w:val="20"/>
          <w:szCs w:val="20"/>
        </w:rPr>
        <w:t xml:space="preserve">] </w:t>
      </w:r>
      <w:r w:rsidR="000E08EB" w:rsidRPr="006B3742">
        <w:rPr>
          <w:sz w:val="20"/>
          <w:szCs w:val="20"/>
          <w:lang w:val="en-GB"/>
        </w:rPr>
        <w:t>proposed a</w:t>
      </w:r>
      <w:r w:rsidR="00294AB1" w:rsidRPr="006B3742">
        <w:rPr>
          <w:sz w:val="20"/>
          <w:szCs w:val="20"/>
          <w:lang w:val="en-GB"/>
        </w:rPr>
        <w:t>n approach</w:t>
      </w:r>
      <w:r w:rsidR="000E08EB" w:rsidRPr="006B3742">
        <w:rPr>
          <w:sz w:val="20"/>
          <w:szCs w:val="20"/>
          <w:lang w:val="en-GB"/>
        </w:rPr>
        <w:t xml:space="preserve"> to extract leaf veins </w:t>
      </w:r>
      <w:r w:rsidR="00711082" w:rsidRPr="006B3742">
        <w:rPr>
          <w:sz w:val="20"/>
          <w:szCs w:val="20"/>
          <w:lang w:val="en-GB"/>
        </w:rPr>
        <w:t xml:space="preserve">in which a thresholding technique </w:t>
      </w:r>
      <w:r w:rsidR="000E08EB" w:rsidRPr="006B3742">
        <w:rPr>
          <w:sz w:val="20"/>
          <w:szCs w:val="20"/>
          <w:lang w:val="en-GB"/>
        </w:rPr>
        <w:t>was</w:t>
      </w:r>
      <w:r w:rsidR="00711082" w:rsidRPr="006B3742">
        <w:rPr>
          <w:sz w:val="20"/>
          <w:szCs w:val="20"/>
          <w:lang w:val="en-GB"/>
        </w:rPr>
        <w:t xml:space="preserve"> combined with an </w:t>
      </w:r>
      <w:r w:rsidR="00DD5545" w:rsidRPr="006B3742">
        <w:rPr>
          <w:sz w:val="20"/>
          <w:szCs w:val="20"/>
          <w:lang w:val="en-GB"/>
        </w:rPr>
        <w:t xml:space="preserve">artificial neural network </w:t>
      </w:r>
      <w:r w:rsidR="00711082" w:rsidRPr="006B3742">
        <w:rPr>
          <w:sz w:val="20"/>
          <w:szCs w:val="20"/>
          <w:lang w:val="en-GB"/>
        </w:rPr>
        <w:t>(ANN)</w:t>
      </w:r>
      <w:r w:rsidR="00607BD5" w:rsidRPr="006B3742">
        <w:rPr>
          <w:sz w:val="20"/>
          <w:szCs w:val="20"/>
          <w:lang w:val="en-GB"/>
        </w:rPr>
        <w:t xml:space="preserve">. An initial segmentation that followed the intensity histogram leaf image is initially implemented </w:t>
      </w:r>
      <w:r w:rsidR="005E24ED" w:rsidRPr="006B3742">
        <w:rPr>
          <w:sz w:val="20"/>
          <w:szCs w:val="20"/>
          <w:lang w:val="en-GB"/>
        </w:rPr>
        <w:t>for the</w:t>
      </w:r>
      <w:r w:rsidR="00607BD5" w:rsidRPr="006B3742">
        <w:rPr>
          <w:sz w:val="20"/>
          <w:szCs w:val="20"/>
          <w:lang w:val="en-GB"/>
        </w:rPr>
        <w:t xml:space="preserve"> vein regions</w:t>
      </w:r>
      <w:r w:rsidR="005E24ED" w:rsidRPr="006B3742">
        <w:rPr>
          <w:sz w:val="20"/>
          <w:szCs w:val="20"/>
          <w:lang w:val="en-GB"/>
        </w:rPr>
        <w:t xml:space="preserve"> to be verified</w:t>
      </w:r>
      <w:r w:rsidR="00607BD5" w:rsidRPr="006B3742">
        <w:rPr>
          <w:sz w:val="20"/>
          <w:szCs w:val="20"/>
          <w:lang w:val="en-GB"/>
        </w:rPr>
        <w:t xml:space="preserve">. </w:t>
      </w:r>
      <w:r w:rsidR="005A0C97" w:rsidRPr="006B3742">
        <w:rPr>
          <w:sz w:val="20"/>
          <w:szCs w:val="20"/>
          <w:lang w:val="en-GB"/>
        </w:rPr>
        <w:t xml:space="preserve">After that, a fine </w:t>
      </w:r>
      <w:r w:rsidR="00F73C3E" w:rsidRPr="006B3742">
        <w:rPr>
          <w:sz w:val="20"/>
          <w:szCs w:val="20"/>
          <w:lang w:val="en-GB"/>
        </w:rPr>
        <w:t>segmentation followed by the use of trained ANN classifier including ten</w:t>
      </w:r>
      <w:r w:rsidR="00F73C3E" w:rsidRPr="00300591">
        <w:rPr>
          <w:sz w:val="20"/>
          <w:szCs w:val="20"/>
          <w:lang w:val="en-GB"/>
        </w:rPr>
        <w:t xml:space="preserve"> </w:t>
      </w:r>
      <w:r w:rsidR="00F73C3E" w:rsidRPr="006B3742">
        <w:rPr>
          <w:sz w:val="20"/>
          <w:szCs w:val="20"/>
          <w:lang w:val="en-GB"/>
        </w:rPr>
        <w:t>extracted features</w:t>
      </w:r>
      <w:r w:rsidR="005A0C97" w:rsidRPr="006B3742">
        <w:rPr>
          <w:sz w:val="20"/>
          <w:szCs w:val="20"/>
          <w:lang w:val="en-GB"/>
        </w:rPr>
        <w:t xml:space="preserve"> as its inputs from a wind</w:t>
      </w:r>
      <w:r w:rsidR="000E08EB" w:rsidRPr="006B3742">
        <w:rPr>
          <w:sz w:val="20"/>
          <w:szCs w:val="20"/>
          <w:lang w:val="en-GB"/>
        </w:rPr>
        <w:t>ow centred on the object pixels</w:t>
      </w:r>
      <w:r w:rsidR="00927293" w:rsidRPr="006B3742">
        <w:rPr>
          <w:sz w:val="20"/>
          <w:szCs w:val="20"/>
          <w:lang w:val="en-GB"/>
        </w:rPr>
        <w:t>.</w:t>
      </w:r>
      <w:r w:rsidR="00DD5545" w:rsidRPr="006B3742">
        <w:rPr>
          <w:sz w:val="20"/>
          <w:szCs w:val="20"/>
          <w:lang w:val="en-GB"/>
        </w:rPr>
        <w:t xml:space="preserve"> </w:t>
      </w:r>
      <w:r w:rsidR="000C23EF" w:rsidRPr="006B3742">
        <w:rPr>
          <w:sz w:val="20"/>
          <w:szCs w:val="20"/>
          <w:lang w:val="en-GB"/>
        </w:rPr>
        <w:t>Felzenszwalb</w:t>
      </w:r>
      <w:r w:rsidR="00DD5545" w:rsidRPr="006B3742">
        <w:rPr>
          <w:sz w:val="20"/>
          <w:szCs w:val="20"/>
          <w:lang w:val="en-GB"/>
        </w:rPr>
        <w:t xml:space="preserve"> </w:t>
      </w:r>
      <w:r w:rsidR="000C23EF" w:rsidRPr="006B3742">
        <w:rPr>
          <w:sz w:val="20"/>
          <w:szCs w:val="20"/>
          <w:lang w:val="en-GB"/>
        </w:rPr>
        <w:t>et al. [8</w:t>
      </w:r>
      <w:r w:rsidR="00607BD5" w:rsidRPr="006B3742">
        <w:rPr>
          <w:sz w:val="20"/>
          <w:szCs w:val="20"/>
          <w:lang w:val="en-GB"/>
        </w:rPr>
        <w:t xml:space="preserve">] the author combines shape and vein, colour and texture, and </w:t>
      </w:r>
      <w:r w:rsidR="00391031" w:rsidRPr="006B3742">
        <w:rPr>
          <w:sz w:val="20"/>
          <w:szCs w:val="20"/>
          <w:lang w:val="en-GB"/>
        </w:rPr>
        <w:t xml:space="preserve">for classification </w:t>
      </w:r>
      <w:r w:rsidR="00DD5545" w:rsidRPr="006B3742">
        <w:rPr>
          <w:sz w:val="20"/>
          <w:szCs w:val="20"/>
          <w:lang w:val="en-GB"/>
        </w:rPr>
        <w:t>probabilistic n</w:t>
      </w:r>
      <w:r w:rsidR="00152D2B" w:rsidRPr="006B3742">
        <w:rPr>
          <w:sz w:val="20"/>
          <w:szCs w:val="20"/>
          <w:lang w:val="en-GB"/>
        </w:rPr>
        <w:t>eural network (PNN)</w:t>
      </w:r>
      <w:r w:rsidR="00391031" w:rsidRPr="006B3742">
        <w:rPr>
          <w:sz w:val="20"/>
          <w:szCs w:val="20"/>
          <w:lang w:val="en-GB"/>
        </w:rPr>
        <w:t xml:space="preserve"> is used</w:t>
      </w:r>
      <w:r w:rsidR="00607BD5" w:rsidRPr="006B3742">
        <w:rPr>
          <w:sz w:val="20"/>
          <w:szCs w:val="20"/>
          <w:lang w:val="en-GB"/>
        </w:rPr>
        <w:t>. To represent form features they used Fourier</w:t>
      </w:r>
      <w:r w:rsidR="00E73F78" w:rsidRPr="006B3742">
        <w:rPr>
          <w:sz w:val="20"/>
          <w:szCs w:val="20"/>
          <w:lang w:val="en-GB"/>
        </w:rPr>
        <w:t>-</w:t>
      </w:r>
      <w:r w:rsidR="00607BD5" w:rsidRPr="006B3742">
        <w:rPr>
          <w:sz w:val="20"/>
          <w:szCs w:val="20"/>
          <w:lang w:val="en-GB"/>
        </w:rPr>
        <w:t>descriptors, leanness</w:t>
      </w:r>
      <w:r w:rsidR="00E73F78" w:rsidRPr="006B3742">
        <w:rPr>
          <w:sz w:val="20"/>
          <w:szCs w:val="20"/>
          <w:lang w:val="en-GB"/>
        </w:rPr>
        <w:t>-</w:t>
      </w:r>
      <w:r w:rsidR="00607BD5" w:rsidRPr="006B3742">
        <w:rPr>
          <w:sz w:val="20"/>
          <w:szCs w:val="20"/>
          <w:lang w:val="en-GB"/>
        </w:rPr>
        <w:t>ratio, roundness</w:t>
      </w:r>
      <w:r w:rsidR="00E73F78" w:rsidRPr="006B3742">
        <w:rPr>
          <w:sz w:val="20"/>
          <w:szCs w:val="20"/>
          <w:lang w:val="en-GB"/>
        </w:rPr>
        <w:t>-</w:t>
      </w:r>
      <w:r w:rsidR="00607BD5" w:rsidRPr="006B3742">
        <w:rPr>
          <w:sz w:val="20"/>
          <w:szCs w:val="20"/>
          <w:lang w:val="en-GB"/>
        </w:rPr>
        <w:t>ratio and dispersion.</w:t>
      </w:r>
      <w:r w:rsidR="00927293" w:rsidRPr="006B3742">
        <w:rPr>
          <w:sz w:val="20"/>
          <w:szCs w:val="20"/>
          <w:lang w:val="en-GB"/>
        </w:rPr>
        <w:t xml:space="preserve"> C</w:t>
      </w:r>
      <w:r w:rsidR="00607BD5" w:rsidRPr="006B3742">
        <w:rPr>
          <w:sz w:val="20"/>
          <w:szCs w:val="20"/>
          <w:lang w:val="en-GB"/>
        </w:rPr>
        <w:t xml:space="preserve">olour moments </w:t>
      </w:r>
      <w:r w:rsidR="00927293" w:rsidRPr="006B3742">
        <w:rPr>
          <w:sz w:val="20"/>
          <w:szCs w:val="20"/>
          <w:lang w:val="en-GB"/>
        </w:rPr>
        <w:t xml:space="preserve">were used to </w:t>
      </w:r>
      <w:r w:rsidR="009D32FA" w:rsidRPr="006B3742">
        <w:rPr>
          <w:sz w:val="20"/>
          <w:szCs w:val="20"/>
          <w:lang w:val="en-GB"/>
        </w:rPr>
        <w:t>reflect</w:t>
      </w:r>
      <w:r w:rsidR="00DD5545" w:rsidRPr="006B3742">
        <w:rPr>
          <w:sz w:val="20"/>
          <w:szCs w:val="20"/>
          <w:lang w:val="en-GB"/>
        </w:rPr>
        <w:t xml:space="preserve"> </w:t>
      </w:r>
      <w:r w:rsidR="00927293" w:rsidRPr="006B3742">
        <w:rPr>
          <w:sz w:val="20"/>
          <w:szCs w:val="20"/>
          <w:lang w:val="en-GB"/>
        </w:rPr>
        <w:t xml:space="preserve">colour </w:t>
      </w:r>
      <w:r w:rsidR="00E73F78" w:rsidRPr="006B3742">
        <w:rPr>
          <w:sz w:val="20"/>
          <w:szCs w:val="20"/>
          <w:lang w:val="en-GB"/>
        </w:rPr>
        <w:t>which</w:t>
      </w:r>
      <w:r w:rsidR="00607BD5" w:rsidRPr="006B3742">
        <w:rPr>
          <w:sz w:val="20"/>
          <w:szCs w:val="20"/>
          <w:lang w:val="en-GB"/>
        </w:rPr>
        <w:t xml:space="preserve"> hold mean, </w:t>
      </w:r>
      <w:r w:rsidR="00E73F78" w:rsidRPr="006B3742">
        <w:rPr>
          <w:sz w:val="20"/>
          <w:szCs w:val="20"/>
          <w:lang w:val="en-GB"/>
        </w:rPr>
        <w:t>skewness and variance</w:t>
      </w:r>
      <w:r w:rsidR="00927293" w:rsidRPr="006B3742">
        <w:rPr>
          <w:sz w:val="20"/>
          <w:szCs w:val="20"/>
          <w:lang w:val="en-GB"/>
        </w:rPr>
        <w:t>.</w:t>
      </w:r>
      <w:r w:rsidR="00DD5545" w:rsidRPr="006B3742">
        <w:rPr>
          <w:sz w:val="20"/>
          <w:szCs w:val="20"/>
          <w:lang w:val="en-GB"/>
        </w:rPr>
        <w:t xml:space="preserve"> </w:t>
      </w:r>
      <w:r w:rsidR="00051761" w:rsidRPr="006B3742">
        <w:rPr>
          <w:sz w:val="20"/>
          <w:szCs w:val="20"/>
          <w:lang w:val="en-GB"/>
        </w:rPr>
        <w:t>Finally, lacunarity was used to extract twelve various features of textures.</w:t>
      </w:r>
      <w:r w:rsidR="0030694D" w:rsidRPr="006B3742">
        <w:rPr>
          <w:sz w:val="20"/>
          <w:szCs w:val="20"/>
          <w:lang w:val="en-GB"/>
        </w:rPr>
        <w:t xml:space="preserve"> </w:t>
      </w:r>
      <w:r w:rsidR="000C23EF" w:rsidRPr="006B3742">
        <w:rPr>
          <w:sz w:val="20"/>
          <w:szCs w:val="20"/>
          <w:lang w:val="en-GB"/>
        </w:rPr>
        <w:t>Alajlan</w:t>
      </w:r>
      <w:r w:rsidR="00DD5545" w:rsidRPr="006B3742">
        <w:rPr>
          <w:sz w:val="20"/>
          <w:szCs w:val="20"/>
          <w:lang w:val="en-GB"/>
        </w:rPr>
        <w:t xml:space="preserve"> </w:t>
      </w:r>
      <w:r w:rsidR="000C23EF" w:rsidRPr="006B3742">
        <w:rPr>
          <w:sz w:val="20"/>
          <w:szCs w:val="20"/>
          <w:lang w:val="en-GB"/>
        </w:rPr>
        <w:t xml:space="preserve">et al. [9] </w:t>
      </w:r>
      <w:r w:rsidR="00222D54" w:rsidRPr="006B3742">
        <w:rPr>
          <w:sz w:val="20"/>
          <w:szCs w:val="20"/>
          <w:lang w:val="en-GB"/>
        </w:rPr>
        <w:t>proposed</w:t>
      </w:r>
      <w:r w:rsidR="00DD5545" w:rsidRPr="006B3742">
        <w:rPr>
          <w:sz w:val="20"/>
          <w:szCs w:val="20"/>
          <w:lang w:val="en-GB"/>
        </w:rPr>
        <w:t xml:space="preserve"> </w:t>
      </w:r>
      <w:r w:rsidR="005662DE" w:rsidRPr="006B3742">
        <w:rPr>
          <w:sz w:val="20"/>
          <w:szCs w:val="20"/>
          <w:lang w:val="en-GB"/>
        </w:rPr>
        <w:t>an application of triangle-area representation (TAR) and dynamic space warping (DSW) for shape recovery</w:t>
      </w:r>
      <w:r w:rsidR="00222D54" w:rsidRPr="006B3742">
        <w:rPr>
          <w:sz w:val="20"/>
          <w:szCs w:val="20"/>
          <w:lang w:val="en-GB"/>
        </w:rPr>
        <w:t xml:space="preserve"> for the classification of leaves.</w:t>
      </w:r>
      <w:r w:rsidR="00DD5545" w:rsidRPr="006B3742">
        <w:rPr>
          <w:sz w:val="20"/>
          <w:szCs w:val="20"/>
          <w:lang w:val="en-GB"/>
        </w:rPr>
        <w:t xml:space="preserve"> </w:t>
      </w:r>
      <w:r w:rsidR="00222D54" w:rsidRPr="006B3742">
        <w:rPr>
          <w:sz w:val="20"/>
          <w:szCs w:val="20"/>
          <w:lang w:val="en-GB"/>
        </w:rPr>
        <w:t xml:space="preserve">Ling et al. [10] proposed a </w:t>
      </w:r>
      <w:r w:rsidR="00DC517D" w:rsidRPr="006B3742">
        <w:rPr>
          <w:sz w:val="20"/>
          <w:szCs w:val="20"/>
          <w:lang w:val="en-GB"/>
        </w:rPr>
        <w:t>method for classification of the shape of the leaves by using inner-distance shape classification (IDSC).</w:t>
      </w:r>
      <w:r w:rsidR="0030694D" w:rsidRPr="006B3742">
        <w:rPr>
          <w:sz w:val="20"/>
          <w:szCs w:val="20"/>
          <w:lang w:val="en-GB"/>
        </w:rPr>
        <w:t xml:space="preserve"> </w:t>
      </w:r>
      <w:r w:rsidR="00842BFA" w:rsidRPr="006B3742">
        <w:rPr>
          <w:sz w:val="20"/>
          <w:szCs w:val="20"/>
          <w:lang w:val="en-GB"/>
        </w:rPr>
        <w:t xml:space="preserve">Liu et al. [11] proposed a classification </w:t>
      </w:r>
      <w:r w:rsidR="00051761" w:rsidRPr="006B3742">
        <w:rPr>
          <w:sz w:val="20"/>
          <w:szCs w:val="20"/>
          <w:lang w:val="en-GB"/>
        </w:rPr>
        <w:t>of the plant by</w:t>
      </w:r>
      <w:r w:rsidR="00DD5545" w:rsidRPr="006B3742">
        <w:rPr>
          <w:sz w:val="20"/>
          <w:szCs w:val="20"/>
          <w:lang w:val="en-GB"/>
        </w:rPr>
        <w:t xml:space="preserve"> </w:t>
      </w:r>
      <w:r w:rsidR="00842BFA" w:rsidRPr="006B3742">
        <w:rPr>
          <w:sz w:val="20"/>
          <w:szCs w:val="20"/>
          <w:lang w:val="en-GB"/>
        </w:rPr>
        <w:t>wavelet transforms (WT) and support vector machine (SVM).</w:t>
      </w:r>
      <w:r w:rsidR="0030694D" w:rsidRPr="006B3742">
        <w:rPr>
          <w:sz w:val="20"/>
          <w:szCs w:val="20"/>
          <w:lang w:val="en-GB"/>
        </w:rPr>
        <w:t xml:space="preserve"> </w:t>
      </w:r>
      <w:r w:rsidR="00842BFA" w:rsidRPr="006B3742">
        <w:rPr>
          <w:sz w:val="20"/>
          <w:szCs w:val="20"/>
          <w:lang w:val="en-GB"/>
        </w:rPr>
        <w:t>Bai et al. [12] proposed an IDSC, learned distance (LD) and contour only</w:t>
      </w:r>
      <w:r w:rsidR="004B2DAF" w:rsidRPr="006B3742">
        <w:rPr>
          <w:sz w:val="20"/>
          <w:szCs w:val="20"/>
          <w:lang w:val="en-GB"/>
        </w:rPr>
        <w:t xml:space="preserve"> (CO) </w:t>
      </w:r>
      <w:r w:rsidR="00842BFA" w:rsidRPr="006B3742">
        <w:rPr>
          <w:sz w:val="20"/>
          <w:szCs w:val="20"/>
          <w:lang w:val="en-GB"/>
        </w:rPr>
        <w:t>based method for classification of leaves using</w:t>
      </w:r>
      <w:r w:rsidR="006B5582" w:rsidRPr="006B3742">
        <w:rPr>
          <w:sz w:val="20"/>
          <w:szCs w:val="20"/>
          <w:lang w:val="en-GB"/>
        </w:rPr>
        <w:t xml:space="preserve"> neural network</w:t>
      </w:r>
      <w:r w:rsidR="00DD5545" w:rsidRPr="006B3742">
        <w:rPr>
          <w:sz w:val="20"/>
          <w:szCs w:val="20"/>
          <w:lang w:val="en-GB"/>
        </w:rPr>
        <w:t xml:space="preserve"> </w:t>
      </w:r>
      <w:r w:rsidR="006B5582" w:rsidRPr="006B3742">
        <w:rPr>
          <w:sz w:val="20"/>
          <w:szCs w:val="20"/>
          <w:lang w:val="en-GB"/>
        </w:rPr>
        <w:t>(</w:t>
      </w:r>
      <w:r w:rsidR="00842BFA" w:rsidRPr="006B3742">
        <w:rPr>
          <w:sz w:val="20"/>
          <w:szCs w:val="20"/>
          <w:lang w:val="en-GB"/>
        </w:rPr>
        <w:t>NN</w:t>
      </w:r>
      <w:r w:rsidR="006B5582" w:rsidRPr="006B3742">
        <w:rPr>
          <w:sz w:val="20"/>
          <w:szCs w:val="20"/>
          <w:lang w:val="en-GB"/>
        </w:rPr>
        <w:t>)</w:t>
      </w:r>
      <w:r w:rsidR="00842BFA" w:rsidRPr="006B3742">
        <w:rPr>
          <w:sz w:val="20"/>
          <w:szCs w:val="20"/>
          <w:lang w:val="en-GB"/>
        </w:rPr>
        <w:t>.</w:t>
      </w:r>
      <w:r w:rsidR="00DD5545" w:rsidRPr="006B3742">
        <w:rPr>
          <w:sz w:val="20"/>
          <w:szCs w:val="20"/>
          <w:lang w:val="en-GB"/>
        </w:rPr>
        <w:t xml:space="preserve"> </w:t>
      </w:r>
      <w:r w:rsidR="003A511A" w:rsidRPr="006B3742">
        <w:rPr>
          <w:sz w:val="20"/>
          <w:szCs w:val="20"/>
          <w:lang w:val="en-GB"/>
        </w:rPr>
        <w:t>Zhang et al.</w:t>
      </w:r>
      <w:r w:rsidR="000314AC" w:rsidRPr="006B3742">
        <w:rPr>
          <w:sz w:val="20"/>
          <w:szCs w:val="20"/>
          <w:lang w:val="en-GB"/>
        </w:rPr>
        <w:t xml:space="preserve"> [13] proposed a classification</w:t>
      </w:r>
      <w:r w:rsidR="00DC517D" w:rsidRPr="006B3742">
        <w:rPr>
          <w:sz w:val="20"/>
          <w:szCs w:val="20"/>
          <w:lang w:val="en-GB"/>
        </w:rPr>
        <w:t xml:space="preserve"> of plant leaf by</w:t>
      </w:r>
      <w:r w:rsidR="00413F84" w:rsidRPr="006B3742">
        <w:rPr>
          <w:sz w:val="20"/>
          <w:szCs w:val="20"/>
          <w:lang w:val="en-GB"/>
        </w:rPr>
        <w:t xml:space="preserve"> </w:t>
      </w:r>
      <w:r w:rsidR="000314AC" w:rsidRPr="006B3742">
        <w:rPr>
          <w:sz w:val="20"/>
          <w:szCs w:val="20"/>
          <w:lang w:val="en-GB"/>
        </w:rPr>
        <w:t xml:space="preserve">using </w:t>
      </w:r>
      <w:r w:rsidR="003A511A" w:rsidRPr="006B3742">
        <w:rPr>
          <w:sz w:val="20"/>
          <w:szCs w:val="20"/>
          <w:lang w:val="en-GB"/>
        </w:rPr>
        <w:t>rough set</w:t>
      </w:r>
      <w:r w:rsidR="000314AC" w:rsidRPr="006B3742">
        <w:rPr>
          <w:sz w:val="20"/>
          <w:szCs w:val="20"/>
          <w:lang w:val="en-GB"/>
        </w:rPr>
        <w:t xml:space="preserve"> (PLCRS). A Plant leaf classification method </w:t>
      </w:r>
      <w:r w:rsidR="006C2E1C" w:rsidRPr="006B3742">
        <w:rPr>
          <w:sz w:val="20"/>
          <w:szCs w:val="20"/>
          <w:lang w:val="en-GB"/>
        </w:rPr>
        <w:t xml:space="preserve">has been </w:t>
      </w:r>
      <w:r w:rsidR="000314AC" w:rsidRPr="006B3742">
        <w:rPr>
          <w:sz w:val="20"/>
          <w:szCs w:val="20"/>
          <w:lang w:val="en-GB"/>
        </w:rPr>
        <w:t>used</w:t>
      </w:r>
      <w:r w:rsidR="006C2E1C" w:rsidRPr="006B3742">
        <w:rPr>
          <w:sz w:val="20"/>
          <w:szCs w:val="20"/>
          <w:lang w:val="en-GB"/>
        </w:rPr>
        <w:t xml:space="preserve"> focused</w:t>
      </w:r>
      <w:r w:rsidR="000314AC" w:rsidRPr="006B3742">
        <w:rPr>
          <w:sz w:val="20"/>
          <w:szCs w:val="20"/>
          <w:lang w:val="en-GB"/>
        </w:rPr>
        <w:t xml:space="preserve"> on neighbourhood rough set. The </w:t>
      </w:r>
      <w:r w:rsidR="00590286" w:rsidRPr="006B3742">
        <w:rPr>
          <w:sz w:val="20"/>
          <w:szCs w:val="20"/>
          <w:lang w:val="en-GB"/>
        </w:rPr>
        <w:t>conventional</w:t>
      </w:r>
      <w:r w:rsidR="00DD5545" w:rsidRPr="006B3742">
        <w:rPr>
          <w:sz w:val="20"/>
          <w:szCs w:val="20"/>
          <w:lang w:val="en-GB"/>
        </w:rPr>
        <w:t xml:space="preserve"> </w:t>
      </w:r>
      <w:r w:rsidR="000314AC" w:rsidRPr="006B3742">
        <w:rPr>
          <w:sz w:val="20"/>
          <w:szCs w:val="20"/>
          <w:lang w:val="en-GB"/>
        </w:rPr>
        <w:t>rough set</w:t>
      </w:r>
      <w:r w:rsidR="00DD5545" w:rsidRPr="006B3742">
        <w:rPr>
          <w:sz w:val="20"/>
          <w:szCs w:val="20"/>
          <w:lang w:val="en-GB"/>
        </w:rPr>
        <w:t xml:space="preserve"> </w:t>
      </w:r>
      <w:r w:rsidR="00644427" w:rsidRPr="006B3742">
        <w:rPr>
          <w:sz w:val="20"/>
          <w:szCs w:val="20"/>
          <w:lang w:val="en-GB"/>
        </w:rPr>
        <w:t>system</w:t>
      </w:r>
      <w:r w:rsidR="000314AC" w:rsidRPr="006B3742">
        <w:rPr>
          <w:sz w:val="20"/>
          <w:szCs w:val="20"/>
          <w:lang w:val="en-GB"/>
        </w:rPr>
        <w:t xml:space="preserve"> was commonly </w:t>
      </w:r>
      <w:r w:rsidR="00644427" w:rsidRPr="006B3742">
        <w:rPr>
          <w:sz w:val="20"/>
          <w:szCs w:val="20"/>
          <w:lang w:val="en-GB"/>
        </w:rPr>
        <w:t>for use</w:t>
      </w:r>
      <w:r w:rsidR="000314AC" w:rsidRPr="006B3742">
        <w:rPr>
          <w:sz w:val="20"/>
          <w:szCs w:val="20"/>
          <w:lang w:val="en-GB"/>
        </w:rPr>
        <w:t xml:space="preserve"> in the feature</w:t>
      </w:r>
      <w:r w:rsidR="00DD5545" w:rsidRPr="006B3742">
        <w:rPr>
          <w:sz w:val="20"/>
          <w:szCs w:val="20"/>
          <w:lang w:val="en-GB"/>
        </w:rPr>
        <w:t xml:space="preserve"> </w:t>
      </w:r>
      <w:r w:rsidR="000314AC" w:rsidRPr="006B3742">
        <w:rPr>
          <w:sz w:val="20"/>
          <w:szCs w:val="20"/>
          <w:lang w:val="en-GB"/>
        </w:rPr>
        <w:t>extraction and attribute</w:t>
      </w:r>
      <w:r w:rsidR="00E73F78" w:rsidRPr="006B3742">
        <w:rPr>
          <w:sz w:val="20"/>
          <w:szCs w:val="20"/>
          <w:lang w:val="en-GB"/>
        </w:rPr>
        <w:t>-</w:t>
      </w:r>
      <w:r w:rsidR="000314AC" w:rsidRPr="006B3742">
        <w:rPr>
          <w:sz w:val="20"/>
          <w:szCs w:val="20"/>
          <w:lang w:val="en-GB"/>
        </w:rPr>
        <w:t>reduction applications.</w:t>
      </w:r>
      <w:r w:rsidR="00DD5545" w:rsidRPr="006B3742">
        <w:rPr>
          <w:sz w:val="20"/>
          <w:szCs w:val="20"/>
          <w:lang w:val="en-GB"/>
        </w:rPr>
        <w:t xml:space="preserve"> </w:t>
      </w:r>
      <w:r w:rsidR="00644427" w:rsidRPr="006B3742">
        <w:rPr>
          <w:sz w:val="20"/>
          <w:szCs w:val="20"/>
          <w:lang w:val="en-GB"/>
        </w:rPr>
        <w:t xml:space="preserve">Nonetheless, </w:t>
      </w:r>
      <w:r w:rsidR="00E73F78" w:rsidRPr="006B3742">
        <w:rPr>
          <w:sz w:val="20"/>
          <w:szCs w:val="20"/>
          <w:lang w:val="en-GB"/>
        </w:rPr>
        <w:t>the</w:t>
      </w:r>
      <w:r w:rsidR="00644427" w:rsidRPr="006B3742">
        <w:rPr>
          <w:sz w:val="20"/>
          <w:szCs w:val="20"/>
          <w:lang w:val="en-GB"/>
        </w:rPr>
        <w:t xml:space="preserve"> model can manage the </w:t>
      </w:r>
      <w:r w:rsidR="00E73F78" w:rsidRPr="006B3742">
        <w:rPr>
          <w:sz w:val="20"/>
          <w:szCs w:val="20"/>
          <w:lang w:val="en-GB"/>
        </w:rPr>
        <w:t>minimal</w:t>
      </w:r>
      <w:r w:rsidR="00644427" w:rsidRPr="006B3742">
        <w:rPr>
          <w:sz w:val="20"/>
          <w:szCs w:val="20"/>
          <w:lang w:val="en-GB"/>
        </w:rPr>
        <w:t xml:space="preserve"> data only</w:t>
      </w:r>
      <w:r w:rsidR="000314AC" w:rsidRPr="006B3742">
        <w:rPr>
          <w:sz w:val="20"/>
          <w:szCs w:val="20"/>
          <w:lang w:val="en-GB"/>
        </w:rPr>
        <w:t>.</w:t>
      </w:r>
      <w:r w:rsidR="00DD5545" w:rsidRPr="006B3742">
        <w:rPr>
          <w:sz w:val="20"/>
          <w:szCs w:val="20"/>
          <w:lang w:val="en-GB"/>
        </w:rPr>
        <w:t xml:space="preserve"> </w:t>
      </w:r>
      <w:r w:rsidR="00807976" w:rsidRPr="006B3742">
        <w:rPr>
          <w:sz w:val="20"/>
          <w:szCs w:val="20"/>
          <w:lang w:val="en-GB"/>
        </w:rPr>
        <w:t>They introduced an</w:t>
      </w:r>
      <w:r w:rsidR="00E73F78" w:rsidRPr="006B3742">
        <w:rPr>
          <w:sz w:val="20"/>
          <w:szCs w:val="20"/>
          <w:lang w:val="en-GB"/>
        </w:rPr>
        <w:t xml:space="preserve">d </w:t>
      </w:r>
      <w:r w:rsidR="00807976" w:rsidRPr="006B3742">
        <w:rPr>
          <w:sz w:val="20"/>
          <w:szCs w:val="20"/>
          <w:lang w:val="en-GB"/>
        </w:rPr>
        <w:t>attribute-reduction in the work dependent on rough neighbourhood sets and enforced that for leaf plant classification. Approximately 30 classes were effectively-identified for realistic plant leaves.</w:t>
      </w:r>
      <w:r w:rsidR="0030694D" w:rsidRPr="006B3742">
        <w:rPr>
          <w:sz w:val="20"/>
          <w:szCs w:val="20"/>
          <w:lang w:val="en-GB"/>
        </w:rPr>
        <w:t xml:space="preserve"> </w:t>
      </w:r>
      <w:r w:rsidR="000314AC" w:rsidRPr="006B3742">
        <w:rPr>
          <w:sz w:val="20"/>
          <w:szCs w:val="20"/>
          <w:lang w:val="en-GB"/>
        </w:rPr>
        <w:t>Wu et al. [14] proposed a</w:t>
      </w:r>
      <w:r w:rsidR="00DD5545" w:rsidRPr="006B3742">
        <w:rPr>
          <w:sz w:val="20"/>
          <w:szCs w:val="20"/>
          <w:lang w:val="en-GB"/>
        </w:rPr>
        <w:t xml:space="preserve"> </w:t>
      </w:r>
      <w:r w:rsidR="000314AC" w:rsidRPr="006B3742">
        <w:rPr>
          <w:sz w:val="20"/>
          <w:szCs w:val="20"/>
          <w:lang w:val="en-GB"/>
        </w:rPr>
        <w:t xml:space="preserve">visual descriptor for scene </w:t>
      </w:r>
      <w:r w:rsidR="00294AB1" w:rsidRPr="006B3742">
        <w:rPr>
          <w:sz w:val="20"/>
          <w:szCs w:val="20"/>
          <w:lang w:val="en-GB"/>
        </w:rPr>
        <w:t>categorization</w:t>
      </w:r>
      <w:r w:rsidR="00DD5545" w:rsidRPr="006B3742">
        <w:rPr>
          <w:sz w:val="20"/>
          <w:szCs w:val="20"/>
          <w:lang w:val="en-GB"/>
        </w:rPr>
        <w:t xml:space="preserve"> (VDSC</w:t>
      </w:r>
      <w:r w:rsidR="00294AB1" w:rsidRPr="006B3742">
        <w:rPr>
          <w:sz w:val="20"/>
          <w:szCs w:val="20"/>
          <w:lang w:val="en-GB"/>
        </w:rPr>
        <w:t>)</w:t>
      </w:r>
      <w:r w:rsidR="000314AC" w:rsidRPr="006B3742">
        <w:rPr>
          <w:sz w:val="20"/>
          <w:szCs w:val="20"/>
          <w:lang w:val="en-GB"/>
        </w:rPr>
        <w:t xml:space="preserve"> using </w:t>
      </w:r>
      <w:r w:rsidR="006B5582" w:rsidRPr="006B3742">
        <w:rPr>
          <w:sz w:val="20"/>
          <w:szCs w:val="20"/>
          <w:lang w:val="en-GB"/>
        </w:rPr>
        <w:t>gr</w:t>
      </w:r>
      <w:r w:rsidR="00590286" w:rsidRPr="006B3742">
        <w:rPr>
          <w:sz w:val="20"/>
          <w:szCs w:val="20"/>
          <w:lang w:val="en-GB"/>
        </w:rPr>
        <w:t>a</w:t>
      </w:r>
      <w:r w:rsidR="006B5582" w:rsidRPr="006B3742">
        <w:rPr>
          <w:sz w:val="20"/>
          <w:szCs w:val="20"/>
          <w:lang w:val="en-GB"/>
        </w:rPr>
        <w:t>y</w:t>
      </w:r>
      <w:r w:rsidR="00DD5545" w:rsidRPr="006B3742">
        <w:rPr>
          <w:sz w:val="20"/>
          <w:szCs w:val="20"/>
          <w:lang w:val="en-GB"/>
        </w:rPr>
        <w:t xml:space="preserve"> </w:t>
      </w:r>
      <w:r w:rsidR="000314AC" w:rsidRPr="006B3742">
        <w:rPr>
          <w:sz w:val="20"/>
          <w:szCs w:val="20"/>
          <w:lang w:val="en-GB"/>
        </w:rPr>
        <w:t xml:space="preserve">scale image (GSI), </w:t>
      </w:r>
      <w:r w:rsidR="00DD5545" w:rsidRPr="006B3742">
        <w:rPr>
          <w:sz w:val="20"/>
          <w:szCs w:val="20"/>
          <w:lang w:val="en-GB"/>
        </w:rPr>
        <w:t xml:space="preserve">spatial principal component analysis of census transform histograms (sPCACH) </w:t>
      </w:r>
      <w:r w:rsidR="000314AC" w:rsidRPr="006B3742">
        <w:rPr>
          <w:sz w:val="20"/>
          <w:szCs w:val="20"/>
          <w:lang w:val="en-GB"/>
        </w:rPr>
        <w:t>and SVM.</w:t>
      </w:r>
      <w:r w:rsidR="00DD5545" w:rsidRPr="006B3742">
        <w:rPr>
          <w:sz w:val="20"/>
          <w:szCs w:val="20"/>
          <w:lang w:val="en-GB"/>
        </w:rPr>
        <w:t xml:space="preserve"> </w:t>
      </w:r>
      <w:r w:rsidR="00660678" w:rsidRPr="006B3742">
        <w:rPr>
          <w:sz w:val="20"/>
          <w:szCs w:val="20"/>
          <w:lang w:val="en-GB"/>
        </w:rPr>
        <w:t xml:space="preserve">Kadir et al. [15] proposed a </w:t>
      </w:r>
      <w:r w:rsidR="006B5582" w:rsidRPr="006B3742">
        <w:rPr>
          <w:sz w:val="20"/>
          <w:szCs w:val="20"/>
          <w:lang w:val="en-GB"/>
        </w:rPr>
        <w:t>classification</w:t>
      </w:r>
      <w:r w:rsidR="00CE20FA" w:rsidRPr="006B3742">
        <w:rPr>
          <w:sz w:val="20"/>
          <w:szCs w:val="20"/>
          <w:lang w:val="en-GB"/>
        </w:rPr>
        <w:t xml:space="preserve"> of the leaves by using</w:t>
      </w:r>
      <w:r w:rsidR="00DD5545" w:rsidRPr="006B3742">
        <w:rPr>
          <w:sz w:val="20"/>
          <w:szCs w:val="20"/>
          <w:lang w:val="en-GB"/>
        </w:rPr>
        <w:t xml:space="preserve"> </w:t>
      </w:r>
      <w:r w:rsidR="00660678" w:rsidRPr="006B3742">
        <w:rPr>
          <w:sz w:val="20"/>
          <w:szCs w:val="20"/>
          <w:lang w:val="en-GB"/>
        </w:rPr>
        <w:t xml:space="preserve">shape, </w:t>
      </w:r>
      <w:r w:rsidR="006B5582" w:rsidRPr="006B3742">
        <w:rPr>
          <w:sz w:val="20"/>
          <w:szCs w:val="20"/>
          <w:lang w:val="en-GB"/>
        </w:rPr>
        <w:t>colour</w:t>
      </w:r>
      <w:r w:rsidR="00660678" w:rsidRPr="006B3742">
        <w:rPr>
          <w:sz w:val="20"/>
          <w:szCs w:val="20"/>
          <w:lang w:val="en-GB"/>
        </w:rPr>
        <w:t>, and texture features (SCTF).</w:t>
      </w:r>
      <w:r w:rsidR="0030694D" w:rsidRPr="006B3742">
        <w:rPr>
          <w:sz w:val="20"/>
          <w:szCs w:val="20"/>
          <w:lang w:val="en-GB"/>
        </w:rPr>
        <w:t xml:space="preserve"> </w:t>
      </w:r>
      <w:r w:rsidR="000314AC" w:rsidRPr="006B3742">
        <w:rPr>
          <w:sz w:val="20"/>
          <w:szCs w:val="20"/>
          <w:lang w:val="en-GB"/>
        </w:rPr>
        <w:t>Hu</w:t>
      </w:r>
      <w:r w:rsidR="00DD5545" w:rsidRPr="006B3742">
        <w:rPr>
          <w:sz w:val="20"/>
          <w:szCs w:val="20"/>
          <w:lang w:val="en-GB"/>
        </w:rPr>
        <w:t xml:space="preserve"> </w:t>
      </w:r>
      <w:r w:rsidR="000314AC" w:rsidRPr="006B3742">
        <w:rPr>
          <w:sz w:val="20"/>
          <w:szCs w:val="20"/>
          <w:lang w:val="en-GB"/>
        </w:rPr>
        <w:t>et</w:t>
      </w:r>
      <w:r w:rsidR="00DD5545" w:rsidRPr="006B3742">
        <w:rPr>
          <w:sz w:val="20"/>
          <w:szCs w:val="20"/>
          <w:lang w:val="en-GB"/>
        </w:rPr>
        <w:t xml:space="preserve"> </w:t>
      </w:r>
      <w:r w:rsidR="000314AC" w:rsidRPr="006B3742">
        <w:rPr>
          <w:sz w:val="20"/>
          <w:szCs w:val="20"/>
          <w:lang w:val="en-GB"/>
        </w:rPr>
        <w:t xml:space="preserve">al. [16] </w:t>
      </w:r>
      <w:r w:rsidR="00CE20FA" w:rsidRPr="006B3742">
        <w:rPr>
          <w:sz w:val="20"/>
          <w:szCs w:val="20"/>
          <w:lang w:val="en-GB"/>
        </w:rPr>
        <w:t>used</w:t>
      </w:r>
      <w:r w:rsidR="00DD5545" w:rsidRPr="006B3742">
        <w:rPr>
          <w:sz w:val="20"/>
          <w:szCs w:val="20"/>
          <w:lang w:val="en-GB"/>
        </w:rPr>
        <w:t xml:space="preserve"> multiscale distance matrix (MDM) </w:t>
      </w:r>
      <w:r w:rsidR="006B5582" w:rsidRPr="006B3742">
        <w:rPr>
          <w:sz w:val="20"/>
          <w:szCs w:val="20"/>
          <w:lang w:val="en-GB"/>
        </w:rPr>
        <w:t xml:space="preserve">for the classification </w:t>
      </w:r>
      <w:r w:rsidR="000314AC" w:rsidRPr="006B3742">
        <w:rPr>
          <w:sz w:val="20"/>
          <w:szCs w:val="20"/>
          <w:lang w:val="en-GB"/>
        </w:rPr>
        <w:t>of leave.</w:t>
      </w:r>
    </w:p>
    <w:p w:rsidR="00336078" w:rsidRPr="00330E04" w:rsidRDefault="00336078" w:rsidP="00336078">
      <w:pPr>
        <w:pStyle w:val="IETParagraph"/>
        <w:spacing w:line="240" w:lineRule="auto"/>
        <w:rPr>
          <w:sz w:val="20"/>
          <w:szCs w:val="20"/>
          <w:lang w:val="en-GB"/>
        </w:rPr>
      </w:pPr>
      <w:r w:rsidRPr="00330E04">
        <w:rPr>
          <w:sz w:val="20"/>
          <w:szCs w:val="20"/>
          <w:lang w:val="en-GB"/>
        </w:rPr>
        <w:lastRenderedPageBreak/>
        <w:t>In 2013 Mouine et al. [17] suggested a multiscale triangular representation (MSTR) based on shape approach for leaf classification. In 2014 Elhariri et al. [18] proposed a method for classifying plants focusing on features of leaves. A relative study has been suggested by the author among two classifiers, random forests (RF) and linear discriminant analysis (LDA) to rectify the issue of categorization of plants. Charters et al. [19] proposed an Edge Angle descriptor (popularly known as EAGLE) along with bag-of-visual-words model (BoVWM). EAGLE descriptor (ED) is used to recognize the relation of angle between vein lines.</w:t>
      </w:r>
    </w:p>
    <w:p w:rsidR="00336078" w:rsidRPr="00330E04" w:rsidRDefault="00336078" w:rsidP="00336078">
      <w:pPr>
        <w:pStyle w:val="IETParagraph"/>
        <w:spacing w:line="240" w:lineRule="auto"/>
        <w:rPr>
          <w:sz w:val="20"/>
          <w:szCs w:val="20"/>
        </w:rPr>
      </w:pPr>
      <w:r w:rsidRPr="00330E04">
        <w:rPr>
          <w:sz w:val="20"/>
          <w:szCs w:val="20"/>
        </w:rPr>
        <w:t>In 2015 Eid et al. [20</w:t>
      </w:r>
      <w:r w:rsidRPr="00330E04">
        <w:rPr>
          <w:sz w:val="20"/>
          <w:szCs w:val="20"/>
          <w:lang w:val="en-GB"/>
        </w:rPr>
        <w:t xml:space="preserve">] it provided an appropriate and computational way of identifying plant-species through digital leaf images. The proposed identification mechanism integrates the biometric features of the leaf, where the characteristics of venation and shape were used to characterize images of the leaf. </w:t>
      </w:r>
      <w:r w:rsidRPr="00330E04">
        <w:rPr>
          <w:sz w:val="20"/>
          <w:szCs w:val="20"/>
        </w:rPr>
        <w:t>Ten combined features of biometric leaf were retrieved and transferred to classifier hidden Naive bays for categorization. Many experiments were performed and illustrated on 32 distinctive plant species having 1907 leaves sample from the flavia dataset. Wang et al. [21] proposed a multi-scale arc height descriptor (MSAHD). It evaluated the height of the arch of palmate shaped &amp; lobe shaped leaves but it was undesirable for overlapping leaves. A local standardization scheme was implemented for rotation and scaling. Zhao et al. [22] proposed pattern counting approach (PCA) based method for plants detection with leaf shapes.</w:t>
      </w:r>
    </w:p>
    <w:p w:rsidR="00336078" w:rsidRPr="00330E04" w:rsidRDefault="003B5981" w:rsidP="003B5981">
      <w:pPr>
        <w:pStyle w:val="IETParagraph"/>
        <w:spacing w:line="240" w:lineRule="auto"/>
        <w:rPr>
          <w:sz w:val="20"/>
          <w:szCs w:val="20"/>
          <w:lang w:val="en-GB"/>
        </w:rPr>
      </w:pPr>
      <w:r w:rsidRPr="00330E04">
        <w:rPr>
          <w:sz w:val="20"/>
          <w:szCs w:val="20"/>
        </w:rPr>
        <w:t>After 2</w:t>
      </w:r>
      <w:r w:rsidR="00336078" w:rsidRPr="00330E04">
        <w:rPr>
          <w:sz w:val="20"/>
          <w:szCs w:val="20"/>
        </w:rPr>
        <w:t>016</w:t>
      </w:r>
      <w:r w:rsidR="00330E04" w:rsidRPr="00330E04">
        <w:rPr>
          <w:sz w:val="20"/>
          <w:szCs w:val="20"/>
        </w:rPr>
        <w:t>, Cao</w:t>
      </w:r>
      <w:r w:rsidR="00336078" w:rsidRPr="00330E04">
        <w:rPr>
          <w:sz w:val="20"/>
          <w:szCs w:val="20"/>
        </w:rPr>
        <w:t xml:space="preserve"> et al. [23] suggested multi-scale R-angle descriptor (MSRAD) based method for leaf image retrieval. </w:t>
      </w:r>
      <w:r w:rsidR="00336078" w:rsidRPr="00330E04">
        <w:rPr>
          <w:sz w:val="20"/>
          <w:szCs w:val="20"/>
          <w:lang w:val="en-GB"/>
        </w:rPr>
        <w:t xml:space="preserve">Yang et al. [24] suggested multi-scale triangular centroid distance (MSTCD) technique for plant-leaves recognition using </w:t>
      </w:r>
      <w:r w:rsidR="00336078" w:rsidRPr="00330E04">
        <w:rPr>
          <w:sz w:val="20"/>
          <w:szCs w:val="20"/>
        </w:rPr>
        <w:t xml:space="preserve">leaf shapes. </w:t>
      </w:r>
      <w:r w:rsidR="00336078" w:rsidRPr="00330E04">
        <w:rPr>
          <w:sz w:val="20"/>
          <w:szCs w:val="20"/>
          <w:lang w:val="en-GB"/>
        </w:rPr>
        <w:t>Grinblat et al. [25] proposed a vein morphological patterns (VMP) based deep learning (DL) for plant leaf classifica</w:t>
      </w:r>
      <w:r w:rsidRPr="00330E04">
        <w:rPr>
          <w:sz w:val="20"/>
          <w:szCs w:val="20"/>
          <w:lang w:val="en-GB"/>
        </w:rPr>
        <w:t xml:space="preserve">tion. </w:t>
      </w:r>
      <w:r w:rsidR="00336078" w:rsidRPr="00330E04">
        <w:rPr>
          <w:sz w:val="20"/>
          <w:szCs w:val="20"/>
          <w:lang w:val="en-GB"/>
        </w:rPr>
        <w:t>Uçar et al. [26] proposed an object recognition and detection using DL. Sun et al. [27] used exact height function feature descriptor (EHFFD) for fast shape retrieval.</w:t>
      </w:r>
      <w:r w:rsidRPr="00330E04">
        <w:rPr>
          <w:sz w:val="20"/>
          <w:szCs w:val="20"/>
        </w:rPr>
        <w:t xml:space="preserve"> </w:t>
      </w:r>
      <w:r w:rsidR="00336078" w:rsidRPr="00330E04">
        <w:rPr>
          <w:sz w:val="20"/>
          <w:szCs w:val="20"/>
          <w:lang w:val="en-GB"/>
        </w:rPr>
        <w:t>Adinugroho et al. [28] extracted ensemble features (EE) and used for leaves classification using NN. First 31 characteristics of the leaves were derived from 13 species representing leaf colour, leaf shape and its texture. Then, the characteristics were selected in keeping with their correlation to the class label. The data with pruned features of 25.8 per cent was then used to train a neural feed</w:t>
      </w:r>
      <w:r w:rsidR="007A259F">
        <w:rPr>
          <w:sz w:val="20"/>
          <w:szCs w:val="20"/>
          <w:lang w:val="en-GB"/>
        </w:rPr>
        <w:t xml:space="preserve"> </w:t>
      </w:r>
      <w:r w:rsidR="00336078" w:rsidRPr="00330E04">
        <w:rPr>
          <w:sz w:val="20"/>
          <w:szCs w:val="20"/>
          <w:lang w:val="en-GB"/>
        </w:rPr>
        <w:t>forward network. The network was trained and tested by implementing a 10</w:t>
      </w:r>
      <w:r w:rsidRPr="00330E04">
        <w:rPr>
          <w:sz w:val="20"/>
          <w:szCs w:val="20"/>
          <w:lang w:val="en-GB"/>
        </w:rPr>
        <w:t xml:space="preserve">-fold process using 975 images. </w:t>
      </w:r>
      <w:r w:rsidR="00336078" w:rsidRPr="00330E04">
        <w:rPr>
          <w:sz w:val="20"/>
          <w:szCs w:val="20"/>
          <w:lang w:val="en-GB"/>
        </w:rPr>
        <w:t>Liu et al. [29] a unique plant leaf classification method was proposed by the author because of its powerful feature extraction and classification capabilities, and it was based on a CNN. A ten-layer CNN was designed to grade the leaves of the plant. Test augment for leaf was added to the images to expand the database for effective classification. Some methods such as horizontal flip, vertical flip, vibration, colour jittering, and rotation had been used for data enhancement. Swedish leaf database (SLDB) of images, containing 1,125 images of 15 distinct species, had been used in [3] then after pre-processing was done by using Gaussian filtering technique, and then extracting colour and texture characteristics. Hu et al. [30] proposed a model classifying plant leaves</w:t>
      </w:r>
      <w:r w:rsidR="00336078" w:rsidRPr="00330E04">
        <w:rPr>
          <w:rStyle w:val="nd-word"/>
          <w:sz w:val="20"/>
          <w:szCs w:val="20"/>
        </w:rPr>
        <w:t> through</w:t>
      </w:r>
      <w:r w:rsidR="00336078" w:rsidRPr="00330E04">
        <w:rPr>
          <w:rStyle w:val="nd-word"/>
          <w:rFonts w:ascii="Arial" w:hAnsi="Arial" w:cs="Arial"/>
          <w:color w:val="E36B00"/>
        </w:rPr>
        <w:t> </w:t>
      </w:r>
      <w:r w:rsidR="00336078" w:rsidRPr="00330E04">
        <w:rPr>
          <w:sz w:val="20"/>
          <w:szCs w:val="20"/>
          <w:lang w:val="en-GB"/>
        </w:rPr>
        <w:t>multi-scale fusion and CNN (MSF+CNN).</w:t>
      </w:r>
    </w:p>
    <w:p w:rsidR="0084042F" w:rsidRPr="00330E04" w:rsidRDefault="00B37B48" w:rsidP="00B37B48">
      <w:pPr>
        <w:pStyle w:val="IETParagraph"/>
        <w:spacing w:line="240" w:lineRule="auto"/>
        <w:rPr>
          <w:sz w:val="20"/>
          <w:szCs w:val="20"/>
        </w:rPr>
      </w:pPr>
      <w:r w:rsidRPr="00330E04">
        <w:rPr>
          <w:sz w:val="20"/>
          <w:szCs w:val="20"/>
        </w:rPr>
        <w:t xml:space="preserve">In 2018, Zhang et al. [31] proposed a plant species identification using modified local discriminant projection (MLDP). The reported accuracy was 94.06% from SLDB. </w:t>
      </w:r>
      <w:r w:rsidR="00336078" w:rsidRPr="00330E04">
        <w:rPr>
          <w:sz w:val="20"/>
          <w:szCs w:val="20"/>
          <w:lang w:val="en-GB"/>
        </w:rPr>
        <w:t>In 2019 Xu et al.</w:t>
      </w:r>
      <w:r w:rsidRPr="00330E04">
        <w:rPr>
          <w:sz w:val="20"/>
          <w:szCs w:val="20"/>
          <w:lang w:val="en-GB"/>
        </w:rPr>
        <w:t xml:space="preserve"> [32</w:t>
      </w:r>
      <w:r w:rsidR="00336078" w:rsidRPr="00330E04">
        <w:rPr>
          <w:sz w:val="20"/>
          <w:szCs w:val="20"/>
          <w:lang w:val="en-GB"/>
        </w:rPr>
        <w:t>] proposed a geometric parameter (GP) based unified multi-scale method UMSM) for leaf classification. Kaur et al.</w:t>
      </w:r>
      <w:r w:rsidRPr="00330E04">
        <w:rPr>
          <w:sz w:val="20"/>
          <w:szCs w:val="20"/>
          <w:lang w:val="en-GB"/>
        </w:rPr>
        <w:t xml:space="preserve"> [33</w:t>
      </w:r>
      <w:r w:rsidR="00336078" w:rsidRPr="00330E04">
        <w:rPr>
          <w:sz w:val="20"/>
          <w:szCs w:val="20"/>
          <w:lang w:val="en-GB"/>
        </w:rPr>
        <w:t>] used machine learning (ML) techniques like multi-class SVM (MC-SVM) for plant species classification. Bao et al.</w:t>
      </w:r>
      <w:r w:rsidRPr="00330E04">
        <w:rPr>
          <w:sz w:val="20"/>
          <w:szCs w:val="20"/>
          <w:lang w:val="en-GB"/>
        </w:rPr>
        <w:t xml:space="preserve"> [34</w:t>
      </w:r>
      <w:r w:rsidR="00336078" w:rsidRPr="00330E04">
        <w:rPr>
          <w:sz w:val="20"/>
          <w:szCs w:val="20"/>
          <w:lang w:val="en-GB"/>
        </w:rPr>
        <w:t>] used histogram of oriented gradients feature (HOGF) and CNN for plant species recognition by pattern of the leaf.</w:t>
      </w:r>
      <w:r w:rsidR="003B5981" w:rsidRPr="00330E04">
        <w:rPr>
          <w:sz w:val="20"/>
          <w:szCs w:val="20"/>
          <w:lang w:val="en-GB"/>
        </w:rPr>
        <w:t xml:space="preserve"> </w:t>
      </w:r>
      <w:r w:rsidR="00336078" w:rsidRPr="00330E04">
        <w:rPr>
          <w:sz w:val="20"/>
          <w:szCs w:val="20"/>
          <w:lang w:val="en-GB"/>
        </w:rPr>
        <w:t>In 2020 Wang et al.</w:t>
      </w:r>
      <w:r w:rsidRPr="00330E04">
        <w:rPr>
          <w:sz w:val="20"/>
          <w:szCs w:val="20"/>
          <w:lang w:val="en-GB"/>
        </w:rPr>
        <w:t xml:space="preserve"> [35</w:t>
      </w:r>
      <w:r w:rsidR="00336078" w:rsidRPr="00330E04">
        <w:rPr>
          <w:sz w:val="20"/>
          <w:szCs w:val="20"/>
          <w:lang w:val="en-GB"/>
        </w:rPr>
        <w:t xml:space="preserve">] proposed EHG (elliptical half Gabor) and MGLLDP (maximum gap local line direction pattern) based novel leaf recognition method using SVM. </w:t>
      </w:r>
    </w:p>
    <w:p w:rsidR="00AA295C" w:rsidRPr="00330E04" w:rsidRDefault="004F2C61" w:rsidP="004F2C61">
      <w:pPr>
        <w:pStyle w:val="IETParagraph"/>
        <w:spacing w:line="240" w:lineRule="auto"/>
        <w:rPr>
          <w:sz w:val="20"/>
          <w:szCs w:val="20"/>
          <w:lang w:val="en-GB"/>
        </w:rPr>
      </w:pPr>
      <w:r w:rsidRPr="00330E04">
        <w:rPr>
          <w:sz w:val="20"/>
          <w:szCs w:val="20"/>
          <w:lang w:val="en-GB"/>
        </w:rPr>
        <w:t>In this paper,</w:t>
      </w:r>
      <w:r w:rsidR="00476EE2" w:rsidRPr="00330E04">
        <w:rPr>
          <w:sz w:val="20"/>
          <w:szCs w:val="20"/>
          <w:lang w:val="en-GB"/>
        </w:rPr>
        <w:t xml:space="preserve"> we suggested an approach for creating a 2L-CNN that can differentiate between 15 species of plants. Section</w:t>
      </w:r>
      <w:r w:rsidR="0051781E" w:rsidRPr="00330E04">
        <w:rPr>
          <w:sz w:val="20"/>
          <w:szCs w:val="20"/>
          <w:lang w:val="en-GB"/>
        </w:rPr>
        <w:t>-</w:t>
      </w:r>
      <w:r w:rsidR="00476EE2" w:rsidRPr="00330E04">
        <w:rPr>
          <w:sz w:val="20"/>
          <w:szCs w:val="20"/>
          <w:lang w:val="en-GB"/>
        </w:rPr>
        <w:t xml:space="preserve">2 </w:t>
      </w:r>
      <w:r w:rsidR="0051781E" w:rsidRPr="00330E04">
        <w:rPr>
          <w:sz w:val="20"/>
          <w:szCs w:val="20"/>
          <w:lang w:val="en-GB"/>
        </w:rPr>
        <w:t>explains</w:t>
      </w:r>
      <w:r w:rsidR="00476EE2" w:rsidRPr="00330E04">
        <w:rPr>
          <w:sz w:val="20"/>
          <w:szCs w:val="20"/>
          <w:lang w:val="en-GB"/>
        </w:rPr>
        <w:t xml:space="preserve"> the data used for the results. Section</w:t>
      </w:r>
      <w:r w:rsidR="0051781E" w:rsidRPr="00330E04">
        <w:rPr>
          <w:sz w:val="20"/>
          <w:szCs w:val="20"/>
          <w:lang w:val="en-GB"/>
        </w:rPr>
        <w:t>-</w:t>
      </w:r>
      <w:r w:rsidR="00476EE2" w:rsidRPr="00330E04">
        <w:rPr>
          <w:sz w:val="20"/>
          <w:szCs w:val="20"/>
          <w:lang w:val="en-GB"/>
        </w:rPr>
        <w:t>3 introduces the proposed methodology</w:t>
      </w:r>
      <w:r w:rsidR="0051781E" w:rsidRPr="00330E04">
        <w:rPr>
          <w:sz w:val="20"/>
          <w:szCs w:val="20"/>
          <w:lang w:val="en-GB"/>
        </w:rPr>
        <w:t xml:space="preserve"> while</w:t>
      </w:r>
      <w:r w:rsidRPr="00330E04">
        <w:rPr>
          <w:sz w:val="20"/>
          <w:szCs w:val="20"/>
          <w:lang w:val="en-GB"/>
        </w:rPr>
        <w:t xml:space="preserve"> Section</w:t>
      </w:r>
      <w:r w:rsidR="0051781E" w:rsidRPr="00330E04">
        <w:rPr>
          <w:sz w:val="20"/>
          <w:szCs w:val="20"/>
          <w:lang w:val="en-GB"/>
        </w:rPr>
        <w:t>-</w:t>
      </w:r>
      <w:r w:rsidRPr="00330E04">
        <w:rPr>
          <w:sz w:val="20"/>
          <w:szCs w:val="20"/>
          <w:lang w:val="en-GB"/>
        </w:rPr>
        <w:t xml:space="preserve">4 </w:t>
      </w:r>
      <w:r w:rsidR="00476EE2" w:rsidRPr="00330E04">
        <w:rPr>
          <w:sz w:val="20"/>
          <w:szCs w:val="20"/>
          <w:lang w:val="en-GB"/>
        </w:rPr>
        <w:t>displays</w:t>
      </w:r>
      <w:r w:rsidR="00290612" w:rsidRPr="00330E04">
        <w:rPr>
          <w:sz w:val="20"/>
          <w:szCs w:val="20"/>
          <w:lang w:val="en-GB"/>
        </w:rPr>
        <w:t xml:space="preserve"> </w:t>
      </w:r>
      <w:r w:rsidRPr="00330E04">
        <w:rPr>
          <w:sz w:val="20"/>
          <w:szCs w:val="20"/>
          <w:lang w:val="en-GB"/>
        </w:rPr>
        <w:t>experiment</w:t>
      </w:r>
      <w:r w:rsidR="00CE20FA" w:rsidRPr="00330E04">
        <w:rPr>
          <w:sz w:val="20"/>
          <w:szCs w:val="20"/>
          <w:lang w:val="en-GB"/>
        </w:rPr>
        <w:t>al results</w:t>
      </w:r>
      <w:r w:rsidR="00290612" w:rsidRPr="00330E04">
        <w:rPr>
          <w:sz w:val="20"/>
          <w:szCs w:val="20"/>
          <w:lang w:val="en-GB"/>
        </w:rPr>
        <w:t xml:space="preserve"> </w:t>
      </w:r>
      <w:r w:rsidR="00CE20FA" w:rsidRPr="00330E04">
        <w:rPr>
          <w:sz w:val="20"/>
          <w:szCs w:val="20"/>
          <w:lang w:val="en-GB"/>
        </w:rPr>
        <w:t>alo</w:t>
      </w:r>
      <w:r w:rsidR="0051781E" w:rsidRPr="00330E04">
        <w:rPr>
          <w:sz w:val="20"/>
          <w:szCs w:val="20"/>
          <w:lang w:val="en-GB"/>
        </w:rPr>
        <w:t>n</w:t>
      </w:r>
      <w:r w:rsidR="00CE20FA" w:rsidRPr="00330E04">
        <w:rPr>
          <w:sz w:val="20"/>
          <w:szCs w:val="20"/>
          <w:lang w:val="en-GB"/>
        </w:rPr>
        <w:t xml:space="preserve">g </w:t>
      </w:r>
      <w:r w:rsidRPr="00330E04">
        <w:rPr>
          <w:sz w:val="20"/>
          <w:szCs w:val="20"/>
          <w:lang w:val="en-GB"/>
        </w:rPr>
        <w:t>with discussion</w:t>
      </w:r>
      <w:r w:rsidR="00290612" w:rsidRPr="00330E04">
        <w:rPr>
          <w:sz w:val="20"/>
          <w:szCs w:val="20"/>
          <w:lang w:val="en-GB"/>
        </w:rPr>
        <w:t xml:space="preserve">. </w:t>
      </w:r>
      <w:r w:rsidR="0051781E" w:rsidRPr="00330E04">
        <w:rPr>
          <w:sz w:val="20"/>
          <w:szCs w:val="20"/>
          <w:lang w:val="en-GB"/>
        </w:rPr>
        <w:t>Finally</w:t>
      </w:r>
      <w:r w:rsidRPr="00330E04">
        <w:rPr>
          <w:sz w:val="20"/>
          <w:szCs w:val="20"/>
          <w:lang w:val="en-GB"/>
        </w:rPr>
        <w:t xml:space="preserve"> the conclusion is </w:t>
      </w:r>
      <w:r w:rsidR="00011A60" w:rsidRPr="00330E04">
        <w:rPr>
          <w:sz w:val="20"/>
          <w:szCs w:val="20"/>
          <w:lang w:val="en-GB"/>
        </w:rPr>
        <w:t xml:space="preserve">given </w:t>
      </w:r>
      <w:r w:rsidRPr="00330E04">
        <w:rPr>
          <w:sz w:val="20"/>
          <w:szCs w:val="20"/>
          <w:lang w:val="en-GB"/>
        </w:rPr>
        <w:t>in Section</w:t>
      </w:r>
      <w:r w:rsidR="0051781E" w:rsidRPr="00330E04">
        <w:rPr>
          <w:sz w:val="20"/>
          <w:szCs w:val="20"/>
          <w:lang w:val="en-GB"/>
        </w:rPr>
        <w:t>-</w:t>
      </w:r>
      <w:r w:rsidRPr="00330E04">
        <w:rPr>
          <w:sz w:val="20"/>
          <w:szCs w:val="20"/>
          <w:lang w:val="en-GB"/>
        </w:rPr>
        <w:t>5.</w:t>
      </w:r>
    </w:p>
    <w:p w:rsidR="00F1670D" w:rsidRPr="00300591" w:rsidRDefault="00F55E83" w:rsidP="00B041B6">
      <w:pPr>
        <w:pStyle w:val="IETHeading1"/>
        <w:numPr>
          <w:ilvl w:val="0"/>
          <w:numId w:val="6"/>
        </w:numPr>
        <w:spacing w:after="240"/>
        <w:ind w:left="357" w:hanging="357"/>
        <w:rPr>
          <w:sz w:val="20"/>
          <w:szCs w:val="20"/>
        </w:rPr>
      </w:pPr>
      <w:r w:rsidRPr="00300591">
        <w:rPr>
          <w:rStyle w:val="Strong"/>
          <w:b/>
          <w:bCs/>
          <w:sz w:val="20"/>
          <w:szCs w:val="20"/>
        </w:rPr>
        <w:t>I</w:t>
      </w:r>
      <w:r w:rsidR="009111CD" w:rsidRPr="00300591">
        <w:rPr>
          <w:rStyle w:val="Strong"/>
          <w:b/>
          <w:bCs/>
          <w:sz w:val="20"/>
          <w:szCs w:val="20"/>
        </w:rPr>
        <w:t>mage</w:t>
      </w:r>
      <w:r w:rsidR="00413F84">
        <w:rPr>
          <w:rStyle w:val="Strong"/>
          <w:b/>
          <w:bCs/>
          <w:sz w:val="20"/>
          <w:szCs w:val="20"/>
        </w:rPr>
        <w:t xml:space="preserve"> </w:t>
      </w:r>
      <w:r w:rsidR="00996078">
        <w:rPr>
          <w:rStyle w:val="Strong"/>
          <w:b/>
          <w:bCs/>
          <w:sz w:val="20"/>
          <w:szCs w:val="20"/>
        </w:rPr>
        <w:t>d</w:t>
      </w:r>
      <w:r w:rsidRPr="00300591">
        <w:rPr>
          <w:rStyle w:val="Strong"/>
          <w:b/>
          <w:bCs/>
          <w:sz w:val="20"/>
          <w:szCs w:val="20"/>
        </w:rPr>
        <w:t>atabase</w:t>
      </w:r>
    </w:p>
    <w:p w:rsidR="003B5981" w:rsidRDefault="009E59FF" w:rsidP="003B5981">
      <w:pPr>
        <w:pStyle w:val="IETParagraph"/>
        <w:spacing w:line="240" w:lineRule="auto"/>
        <w:ind w:firstLine="0"/>
        <w:rPr>
          <w:sz w:val="20"/>
          <w:szCs w:val="20"/>
        </w:rPr>
      </w:pPr>
      <w:r w:rsidRPr="00300591">
        <w:rPr>
          <w:sz w:val="20"/>
          <w:szCs w:val="20"/>
        </w:rPr>
        <w:t>The Swedish Leaf Database (SLDB) [4] is composed of 1,125 images of 15 types. There are 75 images of each type of leaf. Every leaf is an RGB image, with a white background. The image resolution is 300-DPI. One image for each type of leaf from the (SLDB) is shown in Fig.1.</w:t>
      </w:r>
    </w:p>
    <w:p w:rsidR="003B5981" w:rsidRDefault="003B5981" w:rsidP="003B5981">
      <w:pPr>
        <w:pStyle w:val="IETParagraph"/>
        <w:spacing w:line="240" w:lineRule="auto"/>
        <w:ind w:firstLine="0"/>
        <w:rPr>
          <w:sz w:val="20"/>
          <w:szCs w:val="20"/>
        </w:rPr>
      </w:pPr>
    </w:p>
    <w:p w:rsidR="00336078" w:rsidRPr="00300591" w:rsidRDefault="00FF41E9" w:rsidP="003B5981">
      <w:pPr>
        <w:pStyle w:val="IETParagraph"/>
        <w:spacing w:line="240" w:lineRule="auto"/>
        <w:ind w:firstLine="0"/>
        <w:jc w:val="center"/>
        <w:rPr>
          <w:sz w:val="20"/>
          <w:szCs w:val="20"/>
        </w:rPr>
      </w:pPr>
      <w:r w:rsidRPr="00FF41E9">
        <w:rPr>
          <w:sz w:val="20"/>
          <w:szCs w:val="20"/>
        </w:rPr>
      </w:r>
      <w:r>
        <w:rPr>
          <w:sz w:val="20"/>
          <w:szCs w:val="20"/>
        </w:rPr>
        <w:pict>
          <v:shapetype id="_x0000_t202" coordsize="21600,21600" o:spt="202" path="m,l,21600r21600,l21600,xe">
            <v:stroke joinstyle="miter"/>
            <v:path gradientshapeok="t" o:connecttype="rect"/>
          </v:shapetype>
          <v:shape id="_x0000_s1167" type="#_x0000_t202" style="width:408.05pt;height:175pt;visibility:visible;mso-position-horizontal-relative:char;mso-position-vertical-relative:li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" filled="f" stroked="f" strokeweight=".5pt">
            <v:textbox style="mso-next-textbox:#_x0000_s1167">
              <w:txbxContent>
                <w:p w:rsidR="0034210F" w:rsidRPr="003B5981" w:rsidRDefault="0034210F" w:rsidP="003B5981">
                  <w:pPr>
                    <w:ind w:firstLine="720"/>
                  </w:pPr>
                  <w:r w:rsidRPr="002F0F0B">
                    <w:rPr>
                      <w:noProof/>
                      <w:lang w:val="en-US" w:eastAsia="en-US" w:bidi="hi-IN"/>
                    </w:rPr>
                    <w:drawing>
                      <wp:inline distT="0" distB="0" distL="0" distR="0">
                        <wp:extent cx="412274" cy="720000"/>
                        <wp:effectExtent l="19050" t="0" r="6826" b="0"/>
                        <wp:docPr id="17" name="Picture 45" descr="dwt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tH1.jpg"/>
                                <pic:cNvPicPr/>
                              </pic:nvPicPr>
                              <pic:blipFill>
                                <a:blip r:embed="rId10"/>
                                <a:stretch>
                                  <a:fillRect/>
                                </a:stretch>
                              </pic:blipFill>
                              <pic:spPr>
                                <a:xfrm>
                                  <a:off x="0" y="0"/>
                                  <a:ext cx="412274" cy="720000"/>
                                </a:xfrm>
                                <a:prstGeom prst="rect">
                                  <a:avLst/>
                                </a:prstGeom>
                              </pic:spPr>
                            </pic:pic>
                          </a:graphicData>
                        </a:graphic>
                      </wp:inline>
                    </w:drawing>
                  </w:r>
                  <w:r>
                    <w:tab/>
                  </w:r>
                  <w:r>
                    <w:tab/>
                  </w:r>
                  <w:r w:rsidRPr="002F0F0B">
                    <w:rPr>
                      <w:noProof/>
                      <w:lang w:val="en-US" w:eastAsia="en-US" w:bidi="hi-IN"/>
                    </w:rPr>
                    <w:drawing>
                      <wp:inline distT="0" distB="0" distL="0" distR="0">
                        <wp:extent cx="466378" cy="720000"/>
                        <wp:effectExtent l="19050" t="0" r="0" b="0"/>
                        <wp:docPr id="18" name="Picture 46" descr="dwt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tH2.jpg"/>
                                <pic:cNvPicPr/>
                              </pic:nvPicPr>
                              <pic:blipFill>
                                <a:blip r:embed="rId11"/>
                                <a:stretch>
                                  <a:fillRect/>
                                </a:stretch>
                              </pic:blipFill>
                              <pic:spPr>
                                <a:xfrm>
                                  <a:off x="0" y="0"/>
                                  <a:ext cx="466378" cy="720000"/>
                                </a:xfrm>
                                <a:prstGeom prst="rect">
                                  <a:avLst/>
                                </a:prstGeom>
                              </pic:spPr>
                            </pic:pic>
                          </a:graphicData>
                        </a:graphic>
                      </wp:inline>
                    </w:drawing>
                  </w:r>
                  <w:r>
                    <w:t xml:space="preserve"> </w:t>
                  </w:r>
                  <w:r>
                    <w:tab/>
                    <w:t xml:space="preserve"> </w:t>
                  </w:r>
                  <w:r w:rsidRPr="002F0F0B">
                    <w:rPr>
                      <w:noProof/>
                      <w:lang w:val="en-US" w:eastAsia="en-US" w:bidi="hi-IN"/>
                    </w:rPr>
                    <w:drawing>
                      <wp:inline distT="0" distB="0" distL="0" distR="0">
                        <wp:extent cx="376666" cy="720000"/>
                        <wp:effectExtent l="19050" t="0" r="4334" b="0"/>
                        <wp:docPr id="19" name="Picture 47" descr="dwt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tH3.jpg"/>
                                <pic:cNvPicPr/>
                              </pic:nvPicPr>
                              <pic:blipFill>
                                <a:blip r:embed="rId12"/>
                                <a:stretch>
                                  <a:fillRect/>
                                </a:stretch>
                              </pic:blipFill>
                              <pic:spPr>
                                <a:xfrm>
                                  <a:off x="0" y="0"/>
                                  <a:ext cx="376666" cy="720000"/>
                                </a:xfrm>
                                <a:prstGeom prst="rect">
                                  <a:avLst/>
                                </a:prstGeom>
                              </pic:spPr>
                            </pic:pic>
                          </a:graphicData>
                        </a:graphic>
                      </wp:inline>
                    </w:drawing>
                  </w:r>
                  <w:r>
                    <w:tab/>
                  </w:r>
                  <w:r>
                    <w:tab/>
                  </w:r>
                  <w:r w:rsidRPr="002F0F0B">
                    <w:rPr>
                      <w:noProof/>
                      <w:lang w:val="en-US" w:eastAsia="en-US" w:bidi="hi-IN"/>
                    </w:rPr>
                    <w:drawing>
                      <wp:inline distT="0" distB="0" distL="0" distR="0">
                        <wp:extent cx="478703" cy="720000"/>
                        <wp:effectExtent l="19050" t="0" r="0" b="0"/>
                        <wp:docPr id="20" name="Picture 0" descr="em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dH1.jpg"/>
                                <pic:cNvPicPr/>
                              </pic:nvPicPr>
                              <pic:blipFill>
                                <a:blip r:embed="rId13"/>
                                <a:stretch>
                                  <a:fillRect/>
                                </a:stretch>
                              </pic:blipFill>
                              <pic:spPr>
                                <a:xfrm>
                                  <a:off x="0" y="0"/>
                                  <a:ext cx="478703" cy="720000"/>
                                </a:xfrm>
                                <a:prstGeom prst="rect">
                                  <a:avLst/>
                                </a:prstGeom>
                              </pic:spPr>
                            </pic:pic>
                          </a:graphicData>
                        </a:graphic>
                      </wp:inline>
                    </w:drawing>
                  </w:r>
                  <w:r>
                    <w:tab/>
                  </w:r>
                  <w:r w:rsidRPr="002F0F0B">
                    <w:rPr>
                      <w:noProof/>
                      <w:lang w:val="en-US" w:eastAsia="en-US" w:bidi="hi-IN"/>
                    </w:rPr>
                    <w:drawing>
                      <wp:inline distT="0" distB="0" distL="0" distR="0">
                        <wp:extent cx="433973" cy="720000"/>
                        <wp:effectExtent l="19050" t="0" r="4177" b="0"/>
                        <wp:docPr id="21" name="Picture 1" descr="emd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dH2.jpg"/>
                                <pic:cNvPicPr/>
                              </pic:nvPicPr>
                              <pic:blipFill>
                                <a:blip r:embed="rId14"/>
                                <a:stretch>
                                  <a:fillRect/>
                                </a:stretch>
                              </pic:blipFill>
                              <pic:spPr>
                                <a:xfrm>
                                  <a:off x="0" y="0"/>
                                  <a:ext cx="433973" cy="720000"/>
                                </a:xfrm>
                                <a:prstGeom prst="rect">
                                  <a:avLst/>
                                </a:prstGeom>
                              </pic:spPr>
                            </pic:pic>
                          </a:graphicData>
                        </a:graphic>
                      </wp:inline>
                    </w:drawing>
                  </w:r>
                  <w:r>
                    <w:tab/>
                  </w:r>
                  <w:r w:rsidRPr="002F0F0B">
                    <w:rPr>
                      <w:noProof/>
                      <w:lang w:val="en-US" w:eastAsia="en-US" w:bidi="hi-IN"/>
                    </w:rPr>
                    <w:drawing>
                      <wp:inline distT="0" distB="0" distL="0" distR="0">
                        <wp:extent cx="502703" cy="720000"/>
                        <wp:effectExtent l="19050" t="0" r="0" b="0"/>
                        <wp:docPr id="22" name="Picture 3" descr="em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dH3.jpg"/>
                                <pic:cNvPicPr/>
                              </pic:nvPicPr>
                              <pic:blipFill>
                                <a:blip r:embed="rId15"/>
                                <a:stretch>
                                  <a:fillRect/>
                                </a:stretch>
                              </pic:blipFill>
                              <pic:spPr>
                                <a:xfrm>
                                  <a:off x="0" y="0"/>
                                  <a:ext cx="502703" cy="720000"/>
                                </a:xfrm>
                                <a:prstGeom prst="rect">
                                  <a:avLst/>
                                </a:prstGeom>
                              </pic:spPr>
                            </pic:pic>
                          </a:graphicData>
                        </a:graphic>
                      </wp:inline>
                    </w:drawing>
                  </w:r>
                  <w:r>
                    <w:tab/>
                  </w:r>
                  <w:r w:rsidRPr="002F0F0B">
                    <w:rPr>
                      <w:noProof/>
                      <w:lang w:val="en-US" w:eastAsia="en-US" w:bidi="hi-IN"/>
                    </w:rPr>
                    <w:drawing>
                      <wp:inline distT="0" distB="0" distL="0" distR="0">
                        <wp:extent cx="310000" cy="720000"/>
                        <wp:effectExtent l="19050" t="0" r="0" b="0"/>
                        <wp:docPr id="23" name="Picture 1799" descr="ewt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tH1.jpg"/>
                                <pic:cNvPicPr/>
                              </pic:nvPicPr>
                              <pic:blipFill>
                                <a:blip r:embed="rId16"/>
                                <a:stretch>
                                  <a:fillRect/>
                                </a:stretch>
                              </pic:blipFill>
                              <pic:spPr>
                                <a:xfrm>
                                  <a:off x="0" y="0"/>
                                  <a:ext cx="310000" cy="720000"/>
                                </a:xfrm>
                                <a:prstGeom prst="rect">
                                  <a:avLst/>
                                </a:prstGeom>
                              </pic:spPr>
                            </pic:pic>
                          </a:graphicData>
                        </a:graphic>
                      </wp:inline>
                    </w:drawing>
                  </w:r>
                  <w:r>
                    <w:tab/>
                  </w:r>
                  <w:r>
                    <w:tab/>
                  </w:r>
                  <w:r w:rsidRPr="002F0F0B">
                    <w:rPr>
                      <w:noProof/>
                      <w:lang w:val="en-US" w:eastAsia="en-US" w:bidi="hi-IN"/>
                    </w:rPr>
                    <w:drawing>
                      <wp:inline distT="0" distB="0" distL="0" distR="0">
                        <wp:extent cx="470795" cy="720000"/>
                        <wp:effectExtent l="19050" t="0" r="5455" b="0"/>
                        <wp:docPr id="24" name="Picture 1800" descr="ewt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tH2.jpg"/>
                                <pic:cNvPicPr/>
                              </pic:nvPicPr>
                              <pic:blipFill>
                                <a:blip r:embed="rId17"/>
                                <a:stretch>
                                  <a:fillRect/>
                                </a:stretch>
                              </pic:blipFill>
                              <pic:spPr>
                                <a:xfrm>
                                  <a:off x="0" y="0"/>
                                  <a:ext cx="470795" cy="720000"/>
                                </a:xfrm>
                                <a:prstGeom prst="rect">
                                  <a:avLst/>
                                </a:prstGeom>
                              </pic:spPr>
                            </pic:pic>
                          </a:graphicData>
                        </a:graphic>
                      </wp:inline>
                    </w:drawing>
                  </w:r>
                  <w:r>
                    <w:tab/>
                  </w:r>
                  <w:r w:rsidRPr="002F0F0B">
                    <w:rPr>
                      <w:noProof/>
                      <w:lang w:val="en-US" w:eastAsia="en-US" w:bidi="hi-IN"/>
                    </w:rPr>
                    <w:drawing>
                      <wp:inline distT="0" distB="0" distL="0" distR="0">
                        <wp:extent cx="554880" cy="720000"/>
                        <wp:effectExtent l="19050" t="0" r="0" b="0"/>
                        <wp:docPr id="25" name="Picture 1801" descr="ewt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tH3.jpg"/>
                                <pic:cNvPicPr/>
                              </pic:nvPicPr>
                              <pic:blipFill>
                                <a:blip r:embed="rId18"/>
                                <a:stretch>
                                  <a:fillRect/>
                                </a:stretch>
                              </pic:blipFill>
                              <pic:spPr>
                                <a:xfrm>
                                  <a:off x="0" y="0"/>
                                  <a:ext cx="554880" cy="720000"/>
                                </a:xfrm>
                                <a:prstGeom prst="rect">
                                  <a:avLst/>
                                </a:prstGeom>
                              </pic:spPr>
                            </pic:pic>
                          </a:graphicData>
                        </a:graphic>
                      </wp:inline>
                    </w:drawing>
                  </w:r>
                  <w:r>
                    <w:tab/>
                  </w:r>
                  <w:r w:rsidRPr="002F0F0B">
                    <w:rPr>
                      <w:noProof/>
                      <w:lang w:val="en-US" w:eastAsia="en-US" w:bidi="hi-IN"/>
                    </w:rPr>
                    <w:drawing>
                      <wp:inline distT="0" distB="0" distL="0" distR="0">
                        <wp:extent cx="394521" cy="720000"/>
                        <wp:effectExtent l="19050" t="0" r="5529" b="0"/>
                        <wp:docPr id="26" name="Picture 1815" descr="vm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dH1.jpg"/>
                                <pic:cNvPicPr/>
                              </pic:nvPicPr>
                              <pic:blipFill>
                                <a:blip r:embed="rId19"/>
                                <a:stretch>
                                  <a:fillRect/>
                                </a:stretch>
                              </pic:blipFill>
                              <pic:spPr>
                                <a:xfrm>
                                  <a:off x="0" y="0"/>
                                  <a:ext cx="394521" cy="720000"/>
                                </a:xfrm>
                                <a:prstGeom prst="rect">
                                  <a:avLst/>
                                </a:prstGeom>
                              </pic:spPr>
                            </pic:pic>
                          </a:graphicData>
                        </a:graphic>
                      </wp:inline>
                    </w:drawing>
                  </w:r>
                  <w:r>
                    <w:tab/>
                  </w:r>
                  <w:r>
                    <w:tab/>
                  </w:r>
                  <w:r w:rsidRPr="002F0F0B">
                    <w:rPr>
                      <w:noProof/>
                      <w:lang w:val="en-US" w:eastAsia="en-US" w:bidi="hi-IN"/>
                    </w:rPr>
                    <w:drawing>
                      <wp:inline distT="0" distB="0" distL="0" distR="0">
                        <wp:extent cx="457297" cy="720000"/>
                        <wp:effectExtent l="19050" t="0" r="0" b="0"/>
                        <wp:docPr id="27" name="Picture 1816" descr="vmd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dH2.jpg"/>
                                <pic:cNvPicPr/>
                              </pic:nvPicPr>
                              <pic:blipFill>
                                <a:blip r:embed="rId20"/>
                                <a:stretch>
                                  <a:fillRect/>
                                </a:stretch>
                              </pic:blipFill>
                              <pic:spPr>
                                <a:xfrm>
                                  <a:off x="0" y="0"/>
                                  <a:ext cx="457297" cy="720000"/>
                                </a:xfrm>
                                <a:prstGeom prst="rect">
                                  <a:avLst/>
                                </a:prstGeom>
                              </pic:spPr>
                            </pic:pic>
                          </a:graphicData>
                        </a:graphic>
                      </wp:inline>
                    </w:drawing>
                  </w:r>
                  <w:r>
                    <w:tab/>
                  </w:r>
                  <w:r w:rsidRPr="002F0F0B">
                    <w:rPr>
                      <w:noProof/>
                      <w:lang w:val="en-US" w:eastAsia="en-US" w:bidi="hi-IN"/>
                    </w:rPr>
                    <w:drawing>
                      <wp:inline distT="0" distB="0" distL="0" distR="0">
                        <wp:extent cx="478703" cy="720000"/>
                        <wp:effectExtent l="19050" t="0" r="0" b="0"/>
                        <wp:docPr id="28" name="Picture 1822" descr="vm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dH3.jpg"/>
                                <pic:cNvPicPr/>
                              </pic:nvPicPr>
                              <pic:blipFill>
                                <a:blip r:embed="rId21"/>
                                <a:stretch>
                                  <a:fillRect/>
                                </a:stretch>
                              </pic:blipFill>
                              <pic:spPr>
                                <a:xfrm>
                                  <a:off x="0" y="0"/>
                                  <a:ext cx="478703" cy="720000"/>
                                </a:xfrm>
                                <a:prstGeom prst="rect">
                                  <a:avLst/>
                                </a:prstGeom>
                              </pic:spPr>
                            </pic:pic>
                          </a:graphicData>
                        </a:graphic>
                      </wp:inline>
                    </w:drawing>
                  </w:r>
                  <w:r>
                    <w:tab/>
                  </w:r>
                  <w:r w:rsidRPr="002F0F0B">
                    <w:rPr>
                      <w:noProof/>
                      <w:lang w:val="en-US" w:eastAsia="en-US" w:bidi="hi-IN"/>
                    </w:rPr>
                    <w:drawing>
                      <wp:inline distT="0" distB="0" distL="0" distR="0">
                        <wp:extent cx="463562" cy="720000"/>
                        <wp:effectExtent l="19050" t="0" r="0" b="0"/>
                        <wp:docPr id="29" name="Picture 1815" descr="vm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dH1.jpg"/>
                                <pic:cNvPicPr/>
                              </pic:nvPicPr>
                              <pic:blipFill>
                                <a:blip r:embed="rId22"/>
                                <a:stretch>
                                  <a:fillRect/>
                                </a:stretch>
                              </pic:blipFill>
                              <pic:spPr>
                                <a:xfrm>
                                  <a:off x="0" y="0"/>
                                  <a:ext cx="463562" cy="720000"/>
                                </a:xfrm>
                                <a:prstGeom prst="rect">
                                  <a:avLst/>
                                </a:prstGeom>
                              </pic:spPr>
                            </pic:pic>
                          </a:graphicData>
                        </a:graphic>
                      </wp:inline>
                    </w:drawing>
                  </w:r>
                  <w:r>
                    <w:tab/>
                  </w:r>
                  <w:r w:rsidRPr="002F0F0B">
                    <w:rPr>
                      <w:noProof/>
                      <w:lang w:val="en-US" w:eastAsia="en-US" w:bidi="hi-IN"/>
                    </w:rPr>
                    <w:drawing>
                      <wp:inline distT="0" distB="0" distL="0" distR="0">
                        <wp:extent cx="537722" cy="720000"/>
                        <wp:effectExtent l="19050" t="0" r="0" b="0"/>
                        <wp:docPr id="30" name="Picture 1816" descr="vmd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dH2.jpg"/>
                                <pic:cNvPicPr/>
                              </pic:nvPicPr>
                              <pic:blipFill>
                                <a:blip r:embed="rId23"/>
                                <a:stretch>
                                  <a:fillRect/>
                                </a:stretch>
                              </pic:blipFill>
                              <pic:spPr>
                                <a:xfrm>
                                  <a:off x="0" y="0"/>
                                  <a:ext cx="537722" cy="720000"/>
                                </a:xfrm>
                                <a:prstGeom prst="rect">
                                  <a:avLst/>
                                </a:prstGeom>
                              </pic:spPr>
                            </pic:pic>
                          </a:graphicData>
                        </a:graphic>
                      </wp:inline>
                    </w:drawing>
                  </w:r>
                  <w:r>
                    <w:tab/>
                  </w:r>
                  <w:r w:rsidRPr="002F0F0B">
                    <w:rPr>
                      <w:noProof/>
                      <w:lang w:val="en-US" w:eastAsia="en-US" w:bidi="hi-IN"/>
                    </w:rPr>
                    <w:drawing>
                      <wp:inline distT="0" distB="0" distL="0" distR="0">
                        <wp:extent cx="441730" cy="720000"/>
                        <wp:effectExtent l="19050" t="0" r="0" b="0"/>
                        <wp:docPr id="31" name="Picture 1822" descr="vm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dH3.jpg"/>
                                <pic:cNvPicPr/>
                              </pic:nvPicPr>
                              <pic:blipFill>
                                <a:blip r:embed="rId24"/>
                                <a:stretch>
                                  <a:fillRect/>
                                </a:stretch>
                              </pic:blipFill>
                              <pic:spPr>
                                <a:xfrm>
                                  <a:off x="0" y="0"/>
                                  <a:ext cx="441730" cy="720000"/>
                                </a:xfrm>
                                <a:prstGeom prst="rect">
                                  <a:avLst/>
                                </a:prstGeom>
                              </pic:spPr>
                            </pic:pic>
                          </a:graphicData>
                        </a:graphic>
                      </wp:inline>
                    </w:drawing>
                  </w:r>
                  <w:r>
                    <w:rPr>
                      <w:i/>
                      <w:sz w:val="20"/>
                    </w:rPr>
                    <w:tab/>
                  </w:r>
                </w:p>
                <w:p w:rsidR="0034210F" w:rsidRPr="008651AC" w:rsidRDefault="0034210F" w:rsidP="003B5981">
                  <w:pPr>
                    <w:pStyle w:val="IETFigureCaption"/>
                    <w:rPr>
                      <w:i w:val="0"/>
                    </w:rPr>
                  </w:pPr>
                </w:p>
              </w:txbxContent>
            </v:textbox>
            <w10:wrap type="none" anchorx="margin" anchory="margin"/>
            <w10:anchorlock/>
          </v:shape>
        </w:pict>
      </w:r>
    </w:p>
    <w:p w:rsidR="00011A60" w:rsidRPr="00050812" w:rsidRDefault="003B5981" w:rsidP="00050812">
      <w:pPr>
        <w:pStyle w:val="IETParagraph"/>
        <w:spacing w:line="240" w:lineRule="auto"/>
        <w:ind w:firstLine="0"/>
        <w:rPr>
          <w:sz w:val="20"/>
          <w:szCs w:val="20"/>
        </w:rPr>
      </w:pPr>
      <w:r w:rsidRPr="003B5981">
        <w:rPr>
          <w:b/>
          <w:bCs/>
          <w:sz w:val="20"/>
          <w:szCs w:val="20"/>
        </w:rPr>
        <w:t xml:space="preserve"> </w:t>
      </w:r>
      <w:r w:rsidRPr="002622EE">
        <w:rPr>
          <w:b/>
          <w:bCs/>
          <w:sz w:val="20"/>
          <w:szCs w:val="20"/>
        </w:rPr>
        <w:t>Fig. 1</w:t>
      </w:r>
      <w:r w:rsidRPr="00336078">
        <w:rPr>
          <w:sz w:val="20"/>
          <w:szCs w:val="20"/>
        </w:rPr>
        <w:t xml:space="preserve"> One image for each type of leaf from the Swedish leaf database [4]</w:t>
      </w:r>
    </w:p>
    <w:p w:rsidR="003E1B19" w:rsidRPr="00300591" w:rsidRDefault="00413F84" w:rsidP="00B041B6">
      <w:pPr>
        <w:pStyle w:val="IETHeading1"/>
        <w:numPr>
          <w:ilvl w:val="0"/>
          <w:numId w:val="6"/>
        </w:numPr>
        <w:spacing w:after="240"/>
        <w:ind w:left="357" w:hanging="357"/>
        <w:rPr>
          <w:sz w:val="20"/>
          <w:szCs w:val="20"/>
        </w:rPr>
      </w:pPr>
      <w:r>
        <w:rPr>
          <w:rStyle w:val="Strong"/>
          <w:b/>
          <w:bCs/>
          <w:sz w:val="20"/>
          <w:szCs w:val="20"/>
        </w:rPr>
        <w:lastRenderedPageBreak/>
        <w:t xml:space="preserve">Proposed </w:t>
      </w:r>
      <w:r w:rsidR="00996078">
        <w:rPr>
          <w:rStyle w:val="Strong"/>
          <w:b/>
          <w:bCs/>
          <w:sz w:val="20"/>
          <w:szCs w:val="20"/>
        </w:rPr>
        <w:t>m</w:t>
      </w:r>
      <w:r w:rsidR="00936D15" w:rsidRPr="00300591">
        <w:rPr>
          <w:rStyle w:val="Strong"/>
          <w:b/>
          <w:bCs/>
          <w:sz w:val="20"/>
          <w:szCs w:val="20"/>
        </w:rPr>
        <w:t>ethod</w:t>
      </w:r>
      <w:r w:rsidR="00F1285B" w:rsidRPr="00300591">
        <w:rPr>
          <w:rStyle w:val="Strong"/>
          <w:b/>
          <w:bCs/>
          <w:sz w:val="20"/>
          <w:szCs w:val="20"/>
        </w:rPr>
        <w:t>ology</w:t>
      </w:r>
    </w:p>
    <w:p w:rsidR="00160209" w:rsidRDefault="002D3A1F" w:rsidP="00364851">
      <w:pPr>
        <w:ind w:firstLine="567"/>
        <w:jc w:val="both"/>
        <w:rPr>
          <w:sz w:val="20"/>
          <w:szCs w:val="20"/>
        </w:rPr>
      </w:pPr>
      <w:r w:rsidRPr="00300591">
        <w:rPr>
          <w:sz w:val="20"/>
          <w:szCs w:val="20"/>
        </w:rPr>
        <w:t xml:space="preserve">In this </w:t>
      </w:r>
      <w:r w:rsidR="00C027BC" w:rsidRPr="00300591">
        <w:rPr>
          <w:sz w:val="20"/>
          <w:szCs w:val="20"/>
        </w:rPr>
        <w:t>work</w:t>
      </w:r>
      <w:r w:rsidRPr="00300591">
        <w:rPr>
          <w:sz w:val="20"/>
          <w:szCs w:val="20"/>
        </w:rPr>
        <w:t xml:space="preserve">, </w:t>
      </w:r>
      <w:r w:rsidR="00C027BC" w:rsidRPr="00300591">
        <w:rPr>
          <w:sz w:val="20"/>
          <w:szCs w:val="20"/>
        </w:rPr>
        <w:t xml:space="preserve">a </w:t>
      </w:r>
      <w:r w:rsidR="00C027BC" w:rsidRPr="00300591">
        <w:rPr>
          <w:sz w:val="20"/>
          <w:szCs w:val="20"/>
          <w:lang w:val="en-GB"/>
        </w:rPr>
        <w:t>2L-CNN model is proposed for</w:t>
      </w:r>
      <w:r w:rsidR="00623612" w:rsidRPr="00300591">
        <w:rPr>
          <w:sz w:val="20"/>
          <w:szCs w:val="20"/>
          <w:lang w:val="en-GB"/>
        </w:rPr>
        <w:t xml:space="preserve"> plant species classification based on leaves. </w:t>
      </w:r>
      <w:r w:rsidRPr="00300591">
        <w:rPr>
          <w:sz w:val="20"/>
          <w:szCs w:val="20"/>
        </w:rPr>
        <w:t>32 filters of a 3</w:t>
      </w:r>
      <m:oMath>
        <m:r>
          <w:rPr>
            <w:rFonts w:ascii="Cambria Math" w:hAnsi="Cambria Math"/>
            <w:color w:val="000000"/>
            <w:sz w:val="20"/>
            <w:szCs w:val="20"/>
          </w:rPr>
          <m:t>×</m:t>
        </m:r>
      </m:oMath>
      <w:r w:rsidRPr="00300591">
        <w:rPr>
          <w:sz w:val="20"/>
          <w:szCs w:val="20"/>
        </w:rPr>
        <w:t xml:space="preserve">3 size </w:t>
      </w:r>
      <w:r w:rsidR="00364851" w:rsidRPr="00300591">
        <w:rPr>
          <w:sz w:val="20"/>
          <w:szCs w:val="20"/>
        </w:rPr>
        <w:t>are</w:t>
      </w:r>
      <w:r w:rsidR="00623612" w:rsidRPr="00300591">
        <w:rPr>
          <w:sz w:val="20"/>
          <w:szCs w:val="20"/>
        </w:rPr>
        <w:t xml:space="preserve"> taken </w:t>
      </w:r>
      <w:r w:rsidRPr="00300591">
        <w:rPr>
          <w:sz w:val="20"/>
          <w:szCs w:val="20"/>
        </w:rPr>
        <w:t xml:space="preserve">and pushed it over the image from the upper left to the lower right and the size of images </w:t>
      </w:r>
      <w:r w:rsidR="00364851" w:rsidRPr="00300591">
        <w:rPr>
          <w:sz w:val="20"/>
          <w:szCs w:val="20"/>
        </w:rPr>
        <w:t>are</w:t>
      </w:r>
      <w:r w:rsidRPr="00300591">
        <w:rPr>
          <w:sz w:val="20"/>
          <w:szCs w:val="20"/>
        </w:rPr>
        <w:t xml:space="preserve"> 64</w:t>
      </w:r>
      <m:oMath>
        <m:r>
          <w:rPr>
            <w:rFonts w:ascii="Cambria Math" w:hAnsi="Cambria Math"/>
            <w:color w:val="000000"/>
            <w:sz w:val="20"/>
            <w:szCs w:val="20"/>
          </w:rPr>
          <m:t>×</m:t>
        </m:r>
      </m:oMath>
      <w:r w:rsidRPr="00300591">
        <w:rPr>
          <w:sz w:val="20"/>
          <w:szCs w:val="20"/>
        </w:rPr>
        <w:t>64</w:t>
      </w:r>
      <m:oMath>
        <m:r>
          <w:rPr>
            <w:rFonts w:ascii="Cambria Math" w:hAnsi="Cambria Math"/>
            <w:color w:val="000000"/>
            <w:sz w:val="20"/>
            <w:szCs w:val="20"/>
          </w:rPr>
          <m:t>×</m:t>
        </m:r>
      </m:oMath>
      <w:r w:rsidRPr="00300591">
        <w:rPr>
          <w:sz w:val="20"/>
          <w:szCs w:val="20"/>
        </w:rPr>
        <w:t xml:space="preserve">3. </w:t>
      </w:r>
      <w:r w:rsidR="00364851" w:rsidRPr="00300591">
        <w:rPr>
          <w:sz w:val="20"/>
          <w:szCs w:val="20"/>
        </w:rPr>
        <w:t>A value is</w:t>
      </w:r>
      <w:r w:rsidRPr="00300591">
        <w:rPr>
          <w:sz w:val="20"/>
          <w:szCs w:val="20"/>
        </w:rPr>
        <w:t xml:space="preserve"> determined using a convolution method for every point on the image, based on the filter. For every filter, a feature maps </w:t>
      </w:r>
      <w:r w:rsidR="00364851" w:rsidRPr="00300591">
        <w:rPr>
          <w:sz w:val="20"/>
          <w:szCs w:val="20"/>
        </w:rPr>
        <w:t>are</w:t>
      </w:r>
      <w:r w:rsidRPr="00300591">
        <w:rPr>
          <w:sz w:val="20"/>
          <w:szCs w:val="20"/>
        </w:rPr>
        <w:t xml:space="preserve"> created when the filters moved over the image. This </w:t>
      </w:r>
      <w:r w:rsidR="00364851" w:rsidRPr="00300591">
        <w:rPr>
          <w:sz w:val="20"/>
          <w:szCs w:val="20"/>
        </w:rPr>
        <w:t>is</w:t>
      </w:r>
      <w:r w:rsidRPr="00300591">
        <w:rPr>
          <w:sz w:val="20"/>
          <w:szCs w:val="20"/>
        </w:rPr>
        <w:t xml:space="preserve"> t</w:t>
      </w:r>
      <w:r w:rsidR="00623612" w:rsidRPr="00300591">
        <w:rPr>
          <w:sz w:val="20"/>
          <w:szCs w:val="20"/>
        </w:rPr>
        <w:t xml:space="preserve">aken by the activation function </w:t>
      </w:r>
      <w:r w:rsidRPr="00300591">
        <w:rPr>
          <w:sz w:val="20"/>
          <w:szCs w:val="20"/>
        </w:rPr>
        <w:t xml:space="preserve">ReLU which </w:t>
      </w:r>
      <w:r w:rsidR="00364851" w:rsidRPr="00300591">
        <w:rPr>
          <w:sz w:val="20"/>
          <w:szCs w:val="20"/>
        </w:rPr>
        <w:t>are</w:t>
      </w:r>
      <w:r w:rsidRPr="00300591">
        <w:rPr>
          <w:sz w:val="20"/>
          <w:szCs w:val="20"/>
        </w:rPr>
        <w:t xml:space="preserve"> applied on each pixel and replaced </w:t>
      </w:r>
      <w:r w:rsidR="000546A8" w:rsidRPr="00300591">
        <w:rPr>
          <w:sz w:val="20"/>
          <w:szCs w:val="20"/>
        </w:rPr>
        <w:t xml:space="preserve">each </w:t>
      </w:r>
      <w:r w:rsidR="007A259F" w:rsidRPr="00300591">
        <w:rPr>
          <w:sz w:val="20"/>
          <w:szCs w:val="20"/>
        </w:rPr>
        <w:t>negative-value</w:t>
      </w:r>
      <w:r w:rsidRPr="00300591">
        <w:rPr>
          <w:sz w:val="20"/>
          <w:szCs w:val="20"/>
        </w:rPr>
        <w:t xml:space="preserve"> in </w:t>
      </w:r>
      <w:r w:rsidR="00623612" w:rsidRPr="00300591">
        <w:rPr>
          <w:sz w:val="20"/>
          <w:szCs w:val="20"/>
        </w:rPr>
        <w:t xml:space="preserve">feature map with </w:t>
      </w:r>
      <w:r w:rsidR="000546A8" w:rsidRPr="00300591">
        <w:rPr>
          <w:sz w:val="20"/>
          <w:szCs w:val="20"/>
        </w:rPr>
        <w:t>0</w:t>
      </w:r>
      <w:r w:rsidR="00623612" w:rsidRPr="00300591">
        <w:rPr>
          <w:sz w:val="20"/>
          <w:szCs w:val="20"/>
        </w:rPr>
        <w:t>. A</w:t>
      </w:r>
      <w:r w:rsidRPr="00300591">
        <w:rPr>
          <w:sz w:val="20"/>
          <w:szCs w:val="20"/>
        </w:rPr>
        <w:t xml:space="preserve"> 2</w:t>
      </w:r>
      <m:oMath>
        <m:r>
          <w:rPr>
            <w:rFonts w:ascii="Cambria Math" w:hAnsi="Cambria Math"/>
            <w:color w:val="000000"/>
            <w:sz w:val="20"/>
            <w:szCs w:val="20"/>
          </w:rPr>
          <m:t>×</m:t>
        </m:r>
      </m:oMath>
      <w:r w:rsidRPr="00300591">
        <w:rPr>
          <w:sz w:val="20"/>
          <w:szCs w:val="20"/>
        </w:rPr>
        <w:t xml:space="preserve">2 matrix in the pooling layers </w:t>
      </w:r>
      <w:r w:rsidR="00364851" w:rsidRPr="00300591">
        <w:rPr>
          <w:sz w:val="20"/>
          <w:szCs w:val="20"/>
        </w:rPr>
        <w:t>are</w:t>
      </w:r>
      <w:r w:rsidR="00623612" w:rsidRPr="00300591">
        <w:rPr>
          <w:sz w:val="20"/>
          <w:szCs w:val="20"/>
        </w:rPr>
        <w:t xml:space="preserve"> taken </w:t>
      </w:r>
      <w:r w:rsidRPr="00300591">
        <w:rPr>
          <w:sz w:val="20"/>
          <w:szCs w:val="20"/>
        </w:rPr>
        <w:t>to pick up the biggest values on the feature maps and use</w:t>
      </w:r>
      <w:r w:rsidR="00623612" w:rsidRPr="00300591">
        <w:rPr>
          <w:sz w:val="20"/>
          <w:szCs w:val="20"/>
        </w:rPr>
        <w:t>d</w:t>
      </w:r>
      <w:r w:rsidRPr="00300591">
        <w:rPr>
          <w:sz w:val="20"/>
          <w:szCs w:val="20"/>
        </w:rPr>
        <w:t xml:space="preserve"> them as input for corresponding layers. After that, to convert all the pooled images through Flattening into a continuous vector</w:t>
      </w:r>
      <w:r w:rsidR="00623612" w:rsidRPr="00300591">
        <w:rPr>
          <w:sz w:val="20"/>
          <w:szCs w:val="20"/>
        </w:rPr>
        <w:t xml:space="preserve">, a function called Flatten </w:t>
      </w:r>
      <w:r w:rsidR="00364851" w:rsidRPr="00300591">
        <w:rPr>
          <w:sz w:val="20"/>
          <w:szCs w:val="20"/>
        </w:rPr>
        <w:t>is</w:t>
      </w:r>
      <w:r w:rsidR="00623612" w:rsidRPr="00300591">
        <w:rPr>
          <w:sz w:val="20"/>
          <w:szCs w:val="20"/>
        </w:rPr>
        <w:t xml:space="preserve"> used.</w:t>
      </w:r>
      <w:r w:rsidR="007A259F">
        <w:rPr>
          <w:sz w:val="20"/>
          <w:szCs w:val="20"/>
        </w:rPr>
        <w:t xml:space="preserve"> </w:t>
      </w:r>
      <w:r w:rsidR="00623612" w:rsidRPr="00300591">
        <w:rPr>
          <w:sz w:val="20"/>
          <w:szCs w:val="20"/>
        </w:rPr>
        <w:t>The last layer, a</w:t>
      </w:r>
      <w:r w:rsidR="00364851" w:rsidRPr="00300591">
        <w:rPr>
          <w:sz w:val="20"/>
          <w:szCs w:val="20"/>
        </w:rPr>
        <w:t xml:space="preserve"> fully connected layer </w:t>
      </w:r>
      <w:r w:rsidRPr="00300591">
        <w:rPr>
          <w:sz w:val="20"/>
          <w:szCs w:val="20"/>
        </w:rPr>
        <w:t xml:space="preserve">used </w:t>
      </w:r>
      <w:r w:rsidR="00290612" w:rsidRPr="00300591">
        <w:rPr>
          <w:sz w:val="20"/>
          <w:szCs w:val="20"/>
        </w:rPr>
        <w:t>an</w:t>
      </w:r>
      <w:r w:rsidRPr="00300591">
        <w:rPr>
          <w:sz w:val="20"/>
          <w:szCs w:val="20"/>
        </w:rPr>
        <w:t xml:space="preserve"> activation function</w:t>
      </w:r>
      <w:r w:rsidR="00551EEA" w:rsidRPr="00300591">
        <w:rPr>
          <w:sz w:val="20"/>
          <w:szCs w:val="20"/>
        </w:rPr>
        <w:t xml:space="preserve"> called softmax</w:t>
      </w:r>
      <w:r w:rsidRPr="00300591">
        <w:rPr>
          <w:sz w:val="20"/>
          <w:szCs w:val="20"/>
        </w:rPr>
        <w:t>. The</w:t>
      </w:r>
      <w:r w:rsidR="00290612" w:rsidRPr="00300591">
        <w:rPr>
          <w:sz w:val="20"/>
          <w:szCs w:val="20"/>
        </w:rPr>
        <w:t xml:space="preserve"> </w:t>
      </w:r>
      <w:r w:rsidRPr="00300591">
        <w:rPr>
          <w:sz w:val="20"/>
          <w:szCs w:val="20"/>
        </w:rPr>
        <w:t>convolutional and pooling layers</w:t>
      </w:r>
      <w:r w:rsidR="00290612" w:rsidRPr="00300591">
        <w:rPr>
          <w:sz w:val="20"/>
          <w:szCs w:val="20"/>
        </w:rPr>
        <w:t xml:space="preserve"> </w:t>
      </w:r>
      <w:r w:rsidR="00A31DA7" w:rsidRPr="00300591">
        <w:rPr>
          <w:sz w:val="20"/>
          <w:szCs w:val="20"/>
        </w:rPr>
        <w:t>output’s</w:t>
      </w:r>
      <w:r w:rsidR="00290612" w:rsidRPr="00300591">
        <w:rPr>
          <w:sz w:val="20"/>
          <w:szCs w:val="20"/>
        </w:rPr>
        <w:t xml:space="preserve"> reflects high-level </w:t>
      </w:r>
      <w:r w:rsidR="00DB1789" w:rsidRPr="00300591">
        <w:rPr>
          <w:sz w:val="20"/>
          <w:szCs w:val="20"/>
        </w:rPr>
        <w:t>features of</w:t>
      </w:r>
      <w:r w:rsidRPr="00300591">
        <w:rPr>
          <w:sz w:val="20"/>
          <w:szCs w:val="20"/>
        </w:rPr>
        <w:t xml:space="preserve"> input image.</w:t>
      </w:r>
      <w:r w:rsidR="00290612" w:rsidRPr="00300591">
        <w:rPr>
          <w:sz w:val="20"/>
          <w:szCs w:val="20"/>
        </w:rPr>
        <w:t xml:space="preserve"> </w:t>
      </w:r>
      <w:r w:rsidR="00364851" w:rsidRPr="00300591">
        <w:rPr>
          <w:sz w:val="20"/>
          <w:szCs w:val="20"/>
        </w:rPr>
        <w:t>These</w:t>
      </w:r>
      <w:r w:rsidR="00623612" w:rsidRPr="00300591">
        <w:rPr>
          <w:sz w:val="20"/>
          <w:szCs w:val="20"/>
        </w:rPr>
        <w:t xml:space="preserve"> features </w:t>
      </w:r>
      <w:r w:rsidR="00364851" w:rsidRPr="00300591">
        <w:rPr>
          <w:sz w:val="20"/>
          <w:szCs w:val="20"/>
        </w:rPr>
        <w:t xml:space="preserve">are used by </w:t>
      </w:r>
      <w:r w:rsidRPr="00300591">
        <w:rPr>
          <w:sz w:val="20"/>
          <w:szCs w:val="20"/>
        </w:rPr>
        <w:t xml:space="preserve">fully connected layer to </w:t>
      </w:r>
      <w:r w:rsidR="00DB1789" w:rsidRPr="00300591">
        <w:rPr>
          <w:sz w:val="20"/>
          <w:szCs w:val="20"/>
        </w:rPr>
        <w:t>divide</w:t>
      </w:r>
      <w:r w:rsidRPr="00300591">
        <w:rPr>
          <w:sz w:val="20"/>
          <w:szCs w:val="20"/>
        </w:rPr>
        <w:t xml:space="preserve"> the input </w:t>
      </w:r>
      <w:r w:rsidR="00DB1789" w:rsidRPr="00300591">
        <w:rPr>
          <w:sz w:val="20"/>
          <w:szCs w:val="20"/>
        </w:rPr>
        <w:t xml:space="preserve">images </w:t>
      </w:r>
      <w:r w:rsidR="00226C2F" w:rsidRPr="00300591">
        <w:rPr>
          <w:sz w:val="20"/>
          <w:szCs w:val="20"/>
        </w:rPr>
        <w:t>in</w:t>
      </w:r>
      <w:r w:rsidRPr="00300591">
        <w:rPr>
          <w:sz w:val="20"/>
          <w:szCs w:val="20"/>
        </w:rPr>
        <w:t xml:space="preserve"> different </w:t>
      </w:r>
      <w:r w:rsidR="00DB1789" w:rsidRPr="00300591">
        <w:rPr>
          <w:sz w:val="20"/>
          <w:szCs w:val="20"/>
        </w:rPr>
        <w:t>classes</w:t>
      </w:r>
      <w:r w:rsidR="007A259F">
        <w:rPr>
          <w:sz w:val="20"/>
          <w:szCs w:val="20"/>
        </w:rPr>
        <w:t xml:space="preserve"> </w:t>
      </w:r>
      <w:r w:rsidR="00DB1789" w:rsidRPr="00300591">
        <w:rPr>
          <w:sz w:val="20"/>
          <w:szCs w:val="20"/>
        </w:rPr>
        <w:t>depending</w:t>
      </w:r>
      <w:r w:rsidRPr="00300591">
        <w:rPr>
          <w:sz w:val="20"/>
          <w:szCs w:val="20"/>
        </w:rPr>
        <w:t xml:space="preserve"> on the training </w:t>
      </w:r>
      <w:r w:rsidR="00DB1789" w:rsidRPr="00300591">
        <w:rPr>
          <w:sz w:val="20"/>
          <w:szCs w:val="20"/>
        </w:rPr>
        <w:t>set</w:t>
      </w:r>
      <w:r w:rsidRPr="00300591">
        <w:rPr>
          <w:sz w:val="20"/>
          <w:szCs w:val="20"/>
        </w:rPr>
        <w:t>.</w:t>
      </w:r>
      <w:r w:rsidR="00364851" w:rsidRPr="00300591">
        <w:rPr>
          <w:sz w:val="20"/>
          <w:szCs w:val="20"/>
        </w:rPr>
        <w:t xml:space="preserve"> The obtained results are validated using </w:t>
      </w:r>
      <w:r w:rsidR="00364851" w:rsidRPr="00300591">
        <w:rPr>
          <w:sz w:val="20"/>
          <w:szCs w:val="20"/>
          <w:lang w:val="en-GB"/>
        </w:rPr>
        <w:t>SLDB.</w:t>
      </w:r>
      <w:r w:rsidRPr="00300591">
        <w:rPr>
          <w:sz w:val="20"/>
          <w:szCs w:val="20"/>
        </w:rPr>
        <w:t xml:space="preserve">The block diagram </w:t>
      </w:r>
      <w:r w:rsidR="00364851" w:rsidRPr="00300591">
        <w:rPr>
          <w:sz w:val="20"/>
          <w:szCs w:val="20"/>
        </w:rPr>
        <w:t>of</w:t>
      </w:r>
      <w:r w:rsidR="005864C3" w:rsidRPr="00300591">
        <w:rPr>
          <w:sz w:val="20"/>
          <w:szCs w:val="20"/>
        </w:rPr>
        <w:t xml:space="preserve"> </w:t>
      </w:r>
      <w:r w:rsidRPr="00300591">
        <w:rPr>
          <w:sz w:val="20"/>
          <w:szCs w:val="20"/>
        </w:rPr>
        <w:t xml:space="preserve">the methodology is </w:t>
      </w:r>
      <w:r w:rsidR="000546A8" w:rsidRPr="00300591">
        <w:rPr>
          <w:sz w:val="20"/>
          <w:szCs w:val="20"/>
        </w:rPr>
        <w:t>depicted</w:t>
      </w:r>
      <w:r w:rsidRPr="00300591">
        <w:rPr>
          <w:sz w:val="20"/>
          <w:szCs w:val="20"/>
        </w:rPr>
        <w:t xml:space="preserve"> in Fig. 2. </w:t>
      </w:r>
      <w:r w:rsidR="00364851" w:rsidRPr="00300591">
        <w:rPr>
          <w:sz w:val="20"/>
          <w:szCs w:val="20"/>
        </w:rPr>
        <w:t>And method is explained in the following steps:</w:t>
      </w:r>
    </w:p>
    <w:p w:rsidR="003B5981" w:rsidRDefault="003B5981" w:rsidP="00364851">
      <w:pPr>
        <w:ind w:firstLine="567"/>
        <w:jc w:val="both"/>
        <w:rPr>
          <w:sz w:val="20"/>
          <w:szCs w:val="20"/>
        </w:rPr>
      </w:pPr>
    </w:p>
    <w:p w:rsidR="003B5981" w:rsidRDefault="00FF41E9" w:rsidP="003B5981">
      <w:pPr>
        <w:jc w:val="center"/>
        <w:rPr>
          <w:sz w:val="20"/>
          <w:szCs w:val="20"/>
        </w:rPr>
      </w:pPr>
      <w:r w:rsidRPr="00FF41E9">
        <w:rPr>
          <w:sz w:val="20"/>
          <w:szCs w:val="20"/>
        </w:rPr>
      </w:r>
      <w:r>
        <w:rPr>
          <w:sz w:val="20"/>
          <w:szCs w:val="20"/>
        </w:rPr>
        <w:pict>
          <v:group id="_x0000_s1154" editas="canvas" style="width:494.55pt;height:83.85pt;mso-position-horizontal-relative:char;mso-position-vertical-relative:line" coordorigin="1039,1131" coordsize="9891,167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5" type="#_x0000_t75" style="position:absolute;left:1039;top:1131;width:9891;height:1677" o:preferrelative="f">
              <v:fill o:detectmouseclick="t"/>
              <v:path o:extrusionok="t" o:connecttype="none"/>
              <o:lock v:ext="edit" text="t"/>
            </v:shape>
            <v:rect id="_x0000_s1156" style="position:absolute;left:1054;top:1146;width:1361;height:1531" fillcolor="white [3201]" strokecolor="black [3200]" strokeweight="1.5pt">
              <v:shadow color="#868686"/>
              <v:textbox style="mso-next-textbox:#_x0000_s1156">
                <w:txbxContent>
                  <w:p w:rsidR="0034210F" w:rsidRDefault="0034210F" w:rsidP="003B5981">
                    <w:pPr>
                      <w:jc w:val="center"/>
                      <w:rPr>
                        <w:color w:val="000000" w:themeColor="text1"/>
                        <w:sz w:val="20"/>
                        <w:szCs w:val="20"/>
                      </w:rPr>
                    </w:pPr>
                  </w:p>
                  <w:p w:rsidR="0034210F" w:rsidRDefault="0034210F" w:rsidP="003B5981">
                    <w:pPr>
                      <w:jc w:val="center"/>
                      <w:rPr>
                        <w:color w:val="000000" w:themeColor="text1"/>
                        <w:sz w:val="20"/>
                        <w:szCs w:val="20"/>
                      </w:rPr>
                    </w:pPr>
                  </w:p>
                  <w:p w:rsidR="0034210F" w:rsidRPr="00A9138D" w:rsidRDefault="0034210F" w:rsidP="003B5981">
                    <w:pPr>
                      <w:jc w:val="center"/>
                      <w:rPr>
                        <w:szCs w:val="20"/>
                      </w:rPr>
                    </w:pPr>
                    <w:r w:rsidRPr="00A9138D">
                      <w:rPr>
                        <w:color w:val="000000" w:themeColor="text1"/>
                        <w:sz w:val="20"/>
                        <w:szCs w:val="20"/>
                      </w:rPr>
                      <w:t>Image Acquisition</w:t>
                    </w:r>
                  </w:p>
                </w:txbxContent>
              </v:textbox>
            </v:rect>
            <v:rect id="_x0000_s1157" style="position:absolute;left:2693;top:1149;width:1531;height:1531" fillcolor="white [3201]" strokecolor="black [3200]" strokeweight="1.5pt">
              <v:shadow color="#868686"/>
              <v:textbox style="mso-next-textbox:#_x0000_s1157">
                <w:txbxContent>
                  <w:p w:rsidR="0034210F" w:rsidRDefault="0034210F" w:rsidP="003B5981">
                    <w:pPr>
                      <w:rPr>
                        <w:rFonts w:eastAsia="Times New Roman"/>
                        <w:color w:val="000000" w:themeColor="text1"/>
                        <w:sz w:val="20"/>
                        <w:szCs w:val="20"/>
                      </w:rPr>
                    </w:pPr>
                  </w:p>
                  <w:p w:rsidR="0034210F" w:rsidRDefault="0034210F" w:rsidP="003B5981">
                    <w:pPr>
                      <w:rPr>
                        <w:rFonts w:eastAsia="Times New Roman"/>
                        <w:color w:val="000000" w:themeColor="text1"/>
                        <w:sz w:val="20"/>
                        <w:szCs w:val="20"/>
                      </w:rPr>
                    </w:pPr>
                  </w:p>
                  <w:p w:rsidR="0034210F" w:rsidRPr="00A9138D" w:rsidRDefault="0034210F" w:rsidP="003B5981">
                    <w:pPr>
                      <w:rPr>
                        <w:szCs w:val="20"/>
                      </w:rPr>
                    </w:pPr>
                    <w:r w:rsidRPr="00A9138D">
                      <w:rPr>
                        <w:rFonts w:eastAsia="Times New Roman"/>
                        <w:color w:val="000000" w:themeColor="text1"/>
                        <w:sz w:val="20"/>
                        <w:szCs w:val="20"/>
                      </w:rPr>
                      <w:t xml:space="preserve">Pre-processing </w:t>
                    </w:r>
                  </w:p>
                </w:txbxContent>
              </v:textbox>
            </v:rect>
            <v:rect id="_x0000_s1158" style="position:absolute;left:4489;top:1149;width:1361;height:1531" fillcolor="white [3201]" strokecolor="black [3200]" strokeweight="1.5pt">
              <v:shadow color="#868686"/>
              <v:textbox style="mso-next-textbox:#_x0000_s1158">
                <w:txbxContent>
                  <w:p w:rsidR="0034210F" w:rsidRDefault="0034210F" w:rsidP="003B5981">
                    <w:pPr>
                      <w:jc w:val="center"/>
                      <w:rPr>
                        <w:color w:val="000000" w:themeColor="text1"/>
                        <w:sz w:val="20"/>
                        <w:szCs w:val="20"/>
                      </w:rPr>
                    </w:pPr>
                  </w:p>
                  <w:p w:rsidR="0034210F" w:rsidRDefault="0034210F" w:rsidP="003B5981">
                    <w:pPr>
                      <w:jc w:val="center"/>
                      <w:rPr>
                        <w:color w:val="000000" w:themeColor="text1"/>
                        <w:sz w:val="20"/>
                        <w:szCs w:val="20"/>
                      </w:rPr>
                    </w:pPr>
                  </w:p>
                  <w:p w:rsidR="0034210F" w:rsidRPr="00A9138D" w:rsidRDefault="0034210F" w:rsidP="003B5981">
                    <w:pPr>
                      <w:jc w:val="center"/>
                      <w:rPr>
                        <w:szCs w:val="20"/>
                      </w:rPr>
                    </w:pPr>
                    <w:r w:rsidRPr="00A9138D">
                      <w:rPr>
                        <w:color w:val="000000" w:themeColor="text1"/>
                        <w:sz w:val="20"/>
                        <w:szCs w:val="20"/>
                      </w:rPr>
                      <w:t>CNN Architecture</w:t>
                    </w:r>
                  </w:p>
                </w:txbxContent>
              </v:textbox>
            </v:rect>
            <v:rect id="_x0000_s1159" style="position:absolute;left:6128;top:1155;width:1361;height:1531" fillcolor="white [3201]" strokecolor="black [3200]" strokeweight="1.5pt">
              <v:shadow color="#868686"/>
              <v:textbox style="mso-next-textbox:#_x0000_s1159">
                <w:txbxContent>
                  <w:p w:rsidR="0034210F" w:rsidRDefault="0034210F" w:rsidP="003B5981">
                    <w:pPr>
                      <w:jc w:val="center"/>
                      <w:rPr>
                        <w:color w:val="000000" w:themeColor="text1"/>
                        <w:sz w:val="20"/>
                        <w:szCs w:val="20"/>
                        <w:lang w:val="en-IN"/>
                      </w:rPr>
                    </w:pPr>
                  </w:p>
                  <w:p w:rsidR="0034210F" w:rsidRDefault="0034210F" w:rsidP="003B5981">
                    <w:pPr>
                      <w:jc w:val="center"/>
                      <w:rPr>
                        <w:color w:val="000000" w:themeColor="text1"/>
                        <w:sz w:val="20"/>
                        <w:szCs w:val="20"/>
                        <w:lang w:val="en-IN"/>
                      </w:rPr>
                    </w:pPr>
                  </w:p>
                  <w:p w:rsidR="0034210F" w:rsidRPr="00A9138D" w:rsidRDefault="0034210F" w:rsidP="003B5981">
                    <w:pPr>
                      <w:jc w:val="center"/>
                      <w:rPr>
                        <w:szCs w:val="20"/>
                      </w:rPr>
                    </w:pPr>
                    <w:r>
                      <w:rPr>
                        <w:color w:val="000000" w:themeColor="text1"/>
                        <w:sz w:val="20"/>
                        <w:szCs w:val="20"/>
                        <w:lang w:val="en-IN"/>
                      </w:rPr>
                      <w:t>Train M</w:t>
                    </w:r>
                    <w:r w:rsidRPr="00A9138D">
                      <w:rPr>
                        <w:color w:val="000000" w:themeColor="text1"/>
                        <w:sz w:val="20"/>
                        <w:szCs w:val="20"/>
                        <w:lang w:val="en-IN"/>
                      </w:rPr>
                      <w:t>odel</w:t>
                    </w:r>
                  </w:p>
                </w:txbxContent>
              </v:textbox>
            </v:rect>
            <v:rect id="_x0000_s1160" style="position:absolute;left:9441;top:1147;width:1474;height:1531" fillcolor="white [3201]" strokecolor="black [3200]" strokeweight="1.5pt">
              <v:shadow color="#868686"/>
              <v:textbox style="mso-next-textbox:#_x0000_s1160">
                <w:txbxContent>
                  <w:p w:rsidR="0034210F" w:rsidRDefault="0034210F" w:rsidP="003B5981">
                    <w:pPr>
                      <w:jc w:val="center"/>
                      <w:rPr>
                        <w:color w:val="000000" w:themeColor="text1"/>
                        <w:sz w:val="20"/>
                        <w:szCs w:val="20"/>
                        <w:lang w:val="en-IN"/>
                      </w:rPr>
                    </w:pPr>
                  </w:p>
                  <w:p w:rsidR="0034210F" w:rsidRDefault="0034210F" w:rsidP="003B5981">
                    <w:pPr>
                      <w:jc w:val="center"/>
                      <w:rPr>
                        <w:color w:val="000000" w:themeColor="text1"/>
                        <w:sz w:val="20"/>
                        <w:szCs w:val="20"/>
                        <w:lang w:val="en-IN"/>
                      </w:rPr>
                    </w:pPr>
                  </w:p>
                  <w:p w:rsidR="0034210F" w:rsidRDefault="0034210F" w:rsidP="003B5981">
                    <w:pPr>
                      <w:jc w:val="center"/>
                      <w:rPr>
                        <w:color w:val="000000" w:themeColor="text1"/>
                        <w:sz w:val="20"/>
                        <w:szCs w:val="20"/>
                        <w:lang w:val="en-IN"/>
                      </w:rPr>
                    </w:pPr>
                    <w:r>
                      <w:rPr>
                        <w:color w:val="000000" w:themeColor="text1"/>
                        <w:sz w:val="20"/>
                        <w:szCs w:val="20"/>
                        <w:lang w:val="en-IN"/>
                      </w:rPr>
                      <w:t>Classification</w:t>
                    </w:r>
                  </w:p>
                  <w:p w:rsidR="0034210F" w:rsidRPr="00A9138D" w:rsidRDefault="0034210F" w:rsidP="003B5981">
                    <w:pPr>
                      <w:jc w:val="center"/>
                      <w:rPr>
                        <w:szCs w:val="20"/>
                      </w:rPr>
                    </w:pPr>
                    <w:r>
                      <w:rPr>
                        <w:color w:val="000000" w:themeColor="text1"/>
                        <w:sz w:val="20"/>
                        <w:szCs w:val="20"/>
                        <w:lang w:val="en-IN"/>
                      </w:rPr>
                      <w:t>Results</w:t>
                    </w:r>
                  </w:p>
                </w:txbxContent>
              </v:textbox>
            </v:rect>
            <v:rect id="_x0000_s1161" style="position:absolute;left:7790;top:1151;width:1361;height:1531" fillcolor="white [3201]" strokecolor="black [3200]" strokeweight="1.5pt">
              <v:shadow color="#868686"/>
              <v:textbox style="mso-next-textbox:#_x0000_s1161">
                <w:txbxContent>
                  <w:p w:rsidR="0034210F" w:rsidRDefault="0034210F" w:rsidP="003B5981">
                    <w:pPr>
                      <w:jc w:val="center"/>
                      <w:rPr>
                        <w:color w:val="000000" w:themeColor="text1"/>
                        <w:sz w:val="20"/>
                        <w:szCs w:val="20"/>
                      </w:rPr>
                    </w:pPr>
                  </w:p>
                  <w:p w:rsidR="0034210F" w:rsidRDefault="0034210F" w:rsidP="003B5981">
                    <w:pPr>
                      <w:jc w:val="center"/>
                      <w:rPr>
                        <w:color w:val="000000" w:themeColor="text1"/>
                        <w:sz w:val="20"/>
                        <w:szCs w:val="20"/>
                      </w:rPr>
                    </w:pPr>
                  </w:p>
                  <w:p w:rsidR="0034210F" w:rsidRPr="00A9138D" w:rsidRDefault="0034210F" w:rsidP="003B5981">
                    <w:pPr>
                      <w:jc w:val="center"/>
                      <w:rPr>
                        <w:szCs w:val="20"/>
                      </w:rPr>
                    </w:pPr>
                    <w:r w:rsidRPr="00A9138D">
                      <w:rPr>
                        <w:color w:val="000000" w:themeColor="text1"/>
                        <w:sz w:val="20"/>
                        <w:szCs w:val="20"/>
                      </w:rPr>
                      <w:t>Apply Test Set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62" type="#_x0000_t13" style="position:absolute;left:2428;top:1669;width:243;height:517" fillcolor="white [3201]" strokecolor="black [3200]" strokeweight="1.5pt">
              <v:shadow color="#868686"/>
            </v:shape>
            <v:shape id="_x0000_s1163" type="#_x0000_t13" style="position:absolute;left:4224;top:1669;width:243;height:517" fillcolor="white [3201]" strokecolor="black [3200]" strokeweight="1.5pt">
              <v:shadow color="#868686"/>
            </v:shape>
            <v:shape id="_x0000_s1164" type="#_x0000_t13" style="position:absolute;left:5864;top:1669;width:243;height:517" fillcolor="white [3201]" strokecolor="black [3200]" strokeweight="1.5pt">
              <v:shadow color="#868686"/>
            </v:shape>
            <v:shape id="_x0000_s1165" type="#_x0000_t13" style="position:absolute;left:7509;top:1644;width:243;height:517" fillcolor="white [3201]" strokecolor="black [3200]" strokeweight="1.5pt">
              <v:shadow color="#868686"/>
            </v:shape>
            <v:shape id="_x0000_s1166" type="#_x0000_t13" style="position:absolute;left:9171;top:1639;width:243;height:517" fillcolor="white [3201]" strokecolor="black [3200]" strokeweight="1.5pt">
              <v:shadow color="#868686"/>
            </v:shape>
            <w10:wrap type="none" anchorx="margin" anchory="margin"/>
            <w10:anchorlock/>
          </v:group>
        </w:pict>
      </w:r>
    </w:p>
    <w:p w:rsidR="00A56D92" w:rsidRPr="00B041B6" w:rsidRDefault="003B5981" w:rsidP="00B041B6">
      <w:pPr>
        <w:pStyle w:val="Caption"/>
        <w:rPr>
          <w:i/>
          <w:iCs/>
          <w:noProof/>
        </w:rPr>
      </w:pPr>
      <w:r w:rsidRPr="00336078">
        <w:t>Fig.</w:t>
      </w:r>
      <w:r>
        <w:t xml:space="preserve"> </w:t>
      </w:r>
      <w:r w:rsidRPr="00336078">
        <w:t xml:space="preserve">2 </w:t>
      </w:r>
      <w:r w:rsidRPr="00336078">
        <w:rPr>
          <w:b w:val="0"/>
          <w:bCs w:val="0"/>
        </w:rPr>
        <w:t>Block diagram of proposed methodology</w:t>
      </w:r>
    </w:p>
    <w:p w:rsidR="00364851" w:rsidRPr="00B041B6" w:rsidRDefault="002622EE" w:rsidP="00B041B6">
      <w:pPr>
        <w:pStyle w:val="ListParagraph"/>
        <w:numPr>
          <w:ilvl w:val="1"/>
          <w:numId w:val="6"/>
        </w:numPr>
        <w:spacing w:before="240" w:after="120"/>
        <w:ind w:left="357" w:hanging="357"/>
        <w:rPr>
          <w:rFonts w:ascii="Arial" w:hAnsi="Arial" w:cs="Arial"/>
          <w:b/>
          <w:bCs/>
          <w:sz w:val="20"/>
          <w:szCs w:val="20"/>
        </w:rPr>
      </w:pPr>
      <w:r w:rsidRPr="0034210F">
        <w:rPr>
          <w:rFonts w:ascii="Arial" w:hAnsi="Arial" w:cs="Arial"/>
          <w:b/>
          <w:bCs/>
          <w:sz w:val="20"/>
          <w:szCs w:val="20"/>
        </w:rPr>
        <w:t>Image a</w:t>
      </w:r>
      <w:r w:rsidR="00A56D92" w:rsidRPr="0034210F">
        <w:rPr>
          <w:rFonts w:ascii="Arial" w:hAnsi="Arial" w:cs="Arial"/>
          <w:b/>
          <w:bCs/>
          <w:sz w:val="20"/>
          <w:szCs w:val="20"/>
        </w:rPr>
        <w:t>cquisition</w:t>
      </w:r>
    </w:p>
    <w:p w:rsidR="00A56D92" w:rsidRPr="00B041B6" w:rsidRDefault="00364851" w:rsidP="00B041B6">
      <w:pPr>
        <w:ind w:firstLine="567"/>
        <w:jc w:val="both"/>
        <w:rPr>
          <w:sz w:val="20"/>
          <w:szCs w:val="20"/>
        </w:rPr>
      </w:pPr>
      <w:r w:rsidRPr="00300591">
        <w:rPr>
          <w:sz w:val="20"/>
          <w:szCs w:val="20"/>
        </w:rPr>
        <w:t xml:space="preserve">The presented method is evaluated on </w:t>
      </w:r>
      <w:r w:rsidR="00340010" w:rsidRPr="00300591">
        <w:rPr>
          <w:sz w:val="20"/>
          <w:szCs w:val="20"/>
        </w:rPr>
        <w:t xml:space="preserve">publically available </w:t>
      </w:r>
      <w:r w:rsidRPr="00300591">
        <w:rPr>
          <w:sz w:val="20"/>
          <w:szCs w:val="20"/>
        </w:rPr>
        <w:t xml:space="preserve">1,125 images of 15 types of </w:t>
      </w:r>
      <w:r w:rsidRPr="00300591">
        <w:rPr>
          <w:sz w:val="20"/>
          <w:szCs w:val="20"/>
          <w:lang w:val="en-GB"/>
        </w:rPr>
        <w:t>(SLDB) [4]</w:t>
      </w:r>
      <w:r w:rsidR="00340010" w:rsidRPr="00300591">
        <w:rPr>
          <w:sz w:val="20"/>
          <w:szCs w:val="20"/>
          <w:lang w:val="en-GB"/>
        </w:rPr>
        <w:t xml:space="preserve">. </w:t>
      </w:r>
      <w:r w:rsidR="00340010" w:rsidRPr="00300591">
        <w:rPr>
          <w:sz w:val="20"/>
          <w:szCs w:val="20"/>
        </w:rPr>
        <w:t xml:space="preserve">Swedish leaves used in this research work </w:t>
      </w:r>
      <w:r w:rsidR="00432231" w:rsidRPr="00300591">
        <w:rPr>
          <w:sz w:val="20"/>
          <w:szCs w:val="20"/>
        </w:rPr>
        <w:t>contain 3 maps: red, g</w:t>
      </w:r>
      <w:r w:rsidR="00340010" w:rsidRPr="00300591">
        <w:rPr>
          <w:sz w:val="20"/>
          <w:szCs w:val="20"/>
        </w:rPr>
        <w:t xml:space="preserve">reen, </w:t>
      </w:r>
      <w:r w:rsidR="00432231" w:rsidRPr="00300591">
        <w:rPr>
          <w:sz w:val="20"/>
          <w:szCs w:val="20"/>
        </w:rPr>
        <w:t>and b</w:t>
      </w:r>
      <w:r w:rsidR="00340010" w:rsidRPr="00300591">
        <w:rPr>
          <w:sz w:val="20"/>
          <w:szCs w:val="20"/>
        </w:rPr>
        <w:t>lue.</w:t>
      </w:r>
      <w:r w:rsidR="00432231" w:rsidRPr="00300591">
        <w:rPr>
          <w:sz w:val="20"/>
          <w:szCs w:val="20"/>
        </w:rPr>
        <w:t xml:space="preserve"> The input image used is 64×64×3, where 64×64 is the size of the images and 3 stands for RGB, which is a colour image.</w:t>
      </w:r>
    </w:p>
    <w:p w:rsidR="00A56D92" w:rsidRPr="00B041B6" w:rsidRDefault="002622EE" w:rsidP="00B041B6">
      <w:pPr>
        <w:pStyle w:val="ListParagraph"/>
        <w:numPr>
          <w:ilvl w:val="1"/>
          <w:numId w:val="6"/>
        </w:numPr>
        <w:spacing w:before="240" w:after="120"/>
        <w:ind w:left="357" w:hanging="357"/>
        <w:rPr>
          <w:rFonts w:ascii="Arial" w:hAnsi="Arial" w:cs="Arial"/>
          <w:b/>
          <w:bCs/>
          <w:sz w:val="20"/>
          <w:szCs w:val="20"/>
        </w:rPr>
      </w:pPr>
      <w:r w:rsidRPr="0034210F">
        <w:rPr>
          <w:rFonts w:ascii="Arial" w:hAnsi="Arial" w:cs="Arial"/>
          <w:b/>
          <w:bCs/>
          <w:sz w:val="20"/>
          <w:szCs w:val="20"/>
        </w:rPr>
        <w:t>Pre-p</w:t>
      </w:r>
      <w:r w:rsidR="00A56D92" w:rsidRPr="0034210F">
        <w:rPr>
          <w:rFonts w:ascii="Arial" w:hAnsi="Arial" w:cs="Arial"/>
          <w:b/>
          <w:bCs/>
          <w:sz w:val="20"/>
          <w:szCs w:val="20"/>
        </w:rPr>
        <w:t>rocessing</w:t>
      </w:r>
    </w:p>
    <w:p w:rsidR="0034210F" w:rsidRPr="00300591" w:rsidRDefault="00340010" w:rsidP="0034210F">
      <w:pPr>
        <w:ind w:firstLine="567"/>
        <w:jc w:val="both"/>
        <w:rPr>
          <w:sz w:val="20"/>
          <w:szCs w:val="20"/>
        </w:rPr>
      </w:pPr>
      <w:r w:rsidRPr="00300591">
        <w:rPr>
          <w:sz w:val="20"/>
          <w:szCs w:val="20"/>
        </w:rPr>
        <w:t xml:space="preserve">All </w:t>
      </w:r>
      <w:r w:rsidR="002D21DA" w:rsidRPr="00300591">
        <w:rPr>
          <w:sz w:val="20"/>
          <w:szCs w:val="20"/>
        </w:rPr>
        <w:t xml:space="preserve">original </w:t>
      </w:r>
      <w:r w:rsidRPr="00300591">
        <w:rPr>
          <w:sz w:val="20"/>
          <w:szCs w:val="20"/>
        </w:rPr>
        <w:t>images are</w:t>
      </w:r>
      <w:r w:rsidR="00A56D92" w:rsidRPr="00300591">
        <w:rPr>
          <w:sz w:val="20"/>
          <w:szCs w:val="20"/>
        </w:rPr>
        <w:t xml:space="preserve"> an RGB image within range 0 to 255, </w:t>
      </w:r>
      <w:r w:rsidRPr="00300591">
        <w:rPr>
          <w:sz w:val="20"/>
          <w:szCs w:val="20"/>
        </w:rPr>
        <w:t xml:space="preserve">the maximum value is since 255 </w:t>
      </w:r>
      <w:r w:rsidR="00A56D92" w:rsidRPr="00300591">
        <w:rPr>
          <w:sz w:val="20"/>
          <w:szCs w:val="20"/>
        </w:rPr>
        <w:t>but these values w</w:t>
      </w:r>
      <w:r w:rsidRPr="00300591">
        <w:rPr>
          <w:sz w:val="20"/>
          <w:szCs w:val="20"/>
        </w:rPr>
        <w:t>ould be too large for the proposed model to process. Therefore, values are targeted in</w:t>
      </w:r>
      <w:r w:rsidR="00A56D92" w:rsidRPr="00300591">
        <w:rPr>
          <w:sz w:val="20"/>
          <w:szCs w:val="20"/>
        </w:rPr>
        <w:t xml:space="preserve"> between 0 and 1. </w:t>
      </w:r>
      <w:r w:rsidRPr="00300591">
        <w:rPr>
          <w:sz w:val="20"/>
          <w:szCs w:val="20"/>
        </w:rPr>
        <w:t>Each pixel value is</w:t>
      </w:r>
      <w:r w:rsidR="00A56D92" w:rsidRPr="00300591">
        <w:rPr>
          <w:sz w:val="20"/>
          <w:szCs w:val="20"/>
        </w:rPr>
        <w:t xml:space="preserve"> rescaled from the [0,255] to [0</w:t>
      </w:r>
      <w:r w:rsidR="007969C4" w:rsidRPr="00300591">
        <w:rPr>
          <w:sz w:val="20"/>
          <w:szCs w:val="20"/>
        </w:rPr>
        <w:t>, 1</w:t>
      </w:r>
      <w:r w:rsidR="00A56D92" w:rsidRPr="00300591">
        <w:rPr>
          <w:sz w:val="20"/>
          <w:szCs w:val="20"/>
        </w:rPr>
        <w:t>] range by 1</w:t>
      </w:r>
      <w:r w:rsidR="007969C4" w:rsidRPr="00300591">
        <w:rPr>
          <w:sz w:val="20"/>
          <w:szCs w:val="20"/>
        </w:rPr>
        <w:t>. /</w:t>
      </w:r>
      <w:r w:rsidR="00A56D92" w:rsidRPr="00300591">
        <w:rPr>
          <w:sz w:val="20"/>
          <w:szCs w:val="20"/>
        </w:rPr>
        <w:t>255.</w:t>
      </w:r>
    </w:p>
    <w:p w:rsidR="00951416" w:rsidRPr="0034210F" w:rsidRDefault="00951416" w:rsidP="00B041B6">
      <w:pPr>
        <w:pStyle w:val="ListParagraph"/>
        <w:numPr>
          <w:ilvl w:val="1"/>
          <w:numId w:val="6"/>
        </w:numPr>
        <w:spacing w:before="240" w:after="120"/>
        <w:ind w:left="357" w:hanging="357"/>
        <w:rPr>
          <w:rFonts w:ascii="Arial" w:hAnsi="Arial" w:cs="Arial"/>
          <w:b/>
          <w:bCs/>
          <w:sz w:val="20"/>
          <w:szCs w:val="20"/>
        </w:rPr>
      </w:pPr>
      <w:r w:rsidRPr="0034210F">
        <w:rPr>
          <w:rFonts w:ascii="Arial" w:hAnsi="Arial" w:cs="Arial"/>
          <w:b/>
          <w:bCs/>
          <w:sz w:val="20"/>
          <w:szCs w:val="20"/>
        </w:rPr>
        <w:t xml:space="preserve">CNN </w:t>
      </w:r>
      <w:r w:rsidR="002622EE" w:rsidRPr="0034210F">
        <w:rPr>
          <w:rFonts w:ascii="Arial" w:hAnsi="Arial" w:cs="Arial"/>
          <w:b/>
          <w:bCs/>
          <w:sz w:val="20"/>
          <w:szCs w:val="20"/>
        </w:rPr>
        <w:t>a</w:t>
      </w:r>
      <w:r w:rsidRPr="0034210F">
        <w:rPr>
          <w:rFonts w:ascii="Arial" w:hAnsi="Arial" w:cs="Arial"/>
          <w:b/>
          <w:bCs/>
          <w:sz w:val="20"/>
          <w:szCs w:val="20"/>
        </w:rPr>
        <w:t>rchitecture</w:t>
      </w:r>
    </w:p>
    <w:p w:rsidR="00951416" w:rsidRDefault="00951416" w:rsidP="00951416">
      <w:pPr>
        <w:pStyle w:val="IETParagraph"/>
        <w:spacing w:line="240" w:lineRule="auto"/>
        <w:rPr>
          <w:sz w:val="20"/>
          <w:szCs w:val="20"/>
        </w:rPr>
      </w:pPr>
      <w:r w:rsidRPr="00300591">
        <w:rPr>
          <w:sz w:val="20"/>
          <w:szCs w:val="20"/>
        </w:rPr>
        <w:t xml:space="preserve">CNNs are feed-forward neural networks and a group of neural networks that have been shown to be very effective in the recognition and classification of images and are made up of several layers. CNNs comprise kernels, neurons, and filters that have learnable weights, parameters, and biases. This filter receives inputs, transforms them and optionally continues them with nonlinearity </w:t>
      </w:r>
      <w:r w:rsidR="00231295" w:rsidRPr="00300591">
        <w:rPr>
          <w:sz w:val="20"/>
          <w:szCs w:val="20"/>
        </w:rPr>
        <w:t>[26</w:t>
      </w:r>
      <w:r w:rsidRPr="00300591">
        <w:rPr>
          <w:sz w:val="20"/>
          <w:szCs w:val="20"/>
        </w:rPr>
        <w:t xml:space="preserve">]. Figure </w:t>
      </w:r>
      <w:r w:rsidR="006174F1" w:rsidRPr="00300591">
        <w:rPr>
          <w:sz w:val="20"/>
          <w:szCs w:val="20"/>
        </w:rPr>
        <w:t>3</w:t>
      </w:r>
      <w:r w:rsidRPr="00300591">
        <w:rPr>
          <w:sz w:val="20"/>
          <w:szCs w:val="20"/>
        </w:rPr>
        <w:t xml:space="preserve"> demonstrates CNN architecture. </w:t>
      </w:r>
      <w:r w:rsidR="006174F1" w:rsidRPr="00300591">
        <w:rPr>
          <w:sz w:val="20"/>
          <w:szCs w:val="20"/>
        </w:rPr>
        <w:t xml:space="preserve">It </w:t>
      </w:r>
      <w:r w:rsidRPr="00300591">
        <w:rPr>
          <w:sz w:val="20"/>
          <w:szCs w:val="20"/>
        </w:rPr>
        <w:t>comprises the Convolutional, Pooling, Fully Connected, and Rectified Linear Unit (ReLU) layers.</w:t>
      </w:r>
    </w:p>
    <w:p w:rsidR="00402D13" w:rsidRDefault="00402D13" w:rsidP="00951416">
      <w:pPr>
        <w:pStyle w:val="IETParagraph"/>
        <w:spacing w:line="240" w:lineRule="auto"/>
        <w:rPr>
          <w:sz w:val="20"/>
          <w:szCs w:val="20"/>
        </w:rPr>
      </w:pPr>
    </w:p>
    <w:p w:rsidR="00402D13" w:rsidRDefault="00402D13" w:rsidP="003B5981">
      <w:pPr>
        <w:pStyle w:val="IETParagraph"/>
        <w:keepNext/>
        <w:spacing w:line="240" w:lineRule="auto"/>
        <w:ind w:firstLine="0"/>
        <w:jc w:val="center"/>
      </w:pPr>
      <w:r w:rsidRPr="00402D13">
        <w:rPr>
          <w:noProof/>
          <w:sz w:val="20"/>
          <w:szCs w:val="20"/>
          <w:lang w:val="en-US" w:eastAsia="en-US" w:bidi="hi-IN"/>
        </w:rPr>
        <w:drawing>
          <wp:inline distT="0" distB="0" distL="0" distR="0">
            <wp:extent cx="2839278" cy="167518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 architect.ppm"/>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39278" cy="1675181"/>
                    </a:xfrm>
                    <a:prstGeom prst="rect">
                      <a:avLst/>
                    </a:prstGeom>
                  </pic:spPr>
                </pic:pic>
              </a:graphicData>
            </a:graphic>
          </wp:inline>
        </w:drawing>
      </w:r>
    </w:p>
    <w:p w:rsidR="00951416" w:rsidRPr="00300591" w:rsidRDefault="00402D13" w:rsidP="00B041B6">
      <w:pPr>
        <w:pStyle w:val="FootnoteText"/>
        <w:ind w:firstLine="0"/>
        <w:rPr>
          <w:sz w:val="20"/>
          <w:szCs w:val="20"/>
        </w:rPr>
      </w:pPr>
      <w:r w:rsidRPr="002A36EA">
        <w:rPr>
          <w:b/>
          <w:sz w:val="20"/>
          <w:szCs w:val="20"/>
        </w:rPr>
        <w:t xml:space="preserve">Fig. 3 </w:t>
      </w:r>
      <w:r w:rsidRPr="002A36EA">
        <w:rPr>
          <w:sz w:val="20"/>
          <w:szCs w:val="20"/>
        </w:rPr>
        <w:t>CNN architecture</w:t>
      </w:r>
    </w:p>
    <w:p w:rsidR="00050812" w:rsidRDefault="007A259F" w:rsidP="00B041B6">
      <w:pPr>
        <w:spacing w:before="240"/>
        <w:jc w:val="both"/>
        <w:rPr>
          <w:sz w:val="20"/>
          <w:szCs w:val="20"/>
        </w:rPr>
      </w:pPr>
      <w:r>
        <w:rPr>
          <w:rFonts w:ascii="Arial" w:hAnsi="Arial" w:cs="Arial"/>
          <w:b/>
          <w:bCs/>
          <w:iCs/>
          <w:sz w:val="20"/>
          <w:szCs w:val="20"/>
        </w:rPr>
        <w:t>3.3.1 Convolutio</w:t>
      </w:r>
      <w:r w:rsidR="00A941D2" w:rsidRPr="00996078">
        <w:rPr>
          <w:rFonts w:ascii="Arial" w:hAnsi="Arial" w:cs="Arial"/>
          <w:b/>
          <w:bCs/>
          <w:iCs/>
          <w:sz w:val="20"/>
          <w:szCs w:val="20"/>
        </w:rPr>
        <w:t>nal</w:t>
      </w:r>
      <w:r w:rsidR="005864C3" w:rsidRPr="00996078">
        <w:rPr>
          <w:rFonts w:ascii="Arial" w:hAnsi="Arial" w:cs="Arial"/>
          <w:b/>
          <w:bCs/>
          <w:iCs/>
          <w:sz w:val="20"/>
          <w:szCs w:val="20"/>
        </w:rPr>
        <w:t xml:space="preserve"> </w:t>
      </w:r>
      <w:r w:rsidR="002622EE">
        <w:rPr>
          <w:rFonts w:ascii="Arial" w:hAnsi="Arial" w:cs="Arial"/>
          <w:b/>
          <w:bCs/>
          <w:iCs/>
          <w:sz w:val="20"/>
          <w:szCs w:val="20"/>
        </w:rPr>
        <w:t>l</w:t>
      </w:r>
      <w:r w:rsidR="00A941D2" w:rsidRPr="00996078">
        <w:rPr>
          <w:rFonts w:ascii="Arial" w:hAnsi="Arial" w:cs="Arial"/>
          <w:b/>
          <w:bCs/>
          <w:iCs/>
          <w:sz w:val="20"/>
          <w:szCs w:val="20"/>
        </w:rPr>
        <w:t>ayer</w:t>
      </w:r>
    </w:p>
    <w:p w:rsidR="00951416" w:rsidRPr="00B041B6" w:rsidRDefault="00951416" w:rsidP="00B041B6">
      <w:pPr>
        <w:ind w:firstLine="720"/>
        <w:jc w:val="both"/>
        <w:rPr>
          <w:iCs/>
          <w:sz w:val="20"/>
          <w:szCs w:val="20"/>
        </w:rPr>
      </w:pPr>
      <w:r w:rsidRPr="00300591">
        <w:rPr>
          <w:sz w:val="20"/>
          <w:szCs w:val="20"/>
        </w:rPr>
        <w:t>The convolutional layer is a main building block for a convolutional network and performs several computational tasks. The primary purpose is</w:t>
      </w:r>
      <w:r w:rsidR="00DB1789" w:rsidRPr="00300591">
        <w:rPr>
          <w:sz w:val="20"/>
          <w:szCs w:val="20"/>
        </w:rPr>
        <w:t>, get</w:t>
      </w:r>
      <w:r w:rsidRPr="00300591">
        <w:rPr>
          <w:sz w:val="20"/>
          <w:szCs w:val="20"/>
        </w:rPr>
        <w:t xml:space="preserve"> characteristics from the input data of the image form.</w:t>
      </w:r>
      <w:r w:rsidR="005864C3" w:rsidRPr="00300591">
        <w:rPr>
          <w:sz w:val="20"/>
          <w:szCs w:val="20"/>
        </w:rPr>
        <w:t xml:space="preserve"> </w:t>
      </w:r>
      <w:r w:rsidR="005E7E6C" w:rsidRPr="00300591">
        <w:rPr>
          <w:sz w:val="20"/>
          <w:szCs w:val="20"/>
        </w:rPr>
        <w:t>By learning image attributes, it manages and maintains the spatial connection among pixels.</w:t>
      </w:r>
      <w:r w:rsidR="005864C3" w:rsidRPr="00300591">
        <w:rPr>
          <w:sz w:val="20"/>
          <w:szCs w:val="20"/>
        </w:rPr>
        <w:t xml:space="preserve"> </w:t>
      </w:r>
      <w:r w:rsidR="006174F1" w:rsidRPr="00300591">
        <w:rPr>
          <w:sz w:val="20"/>
          <w:szCs w:val="20"/>
        </w:rPr>
        <w:t>I</w:t>
      </w:r>
      <w:r w:rsidRPr="00300591">
        <w:rPr>
          <w:sz w:val="20"/>
          <w:szCs w:val="20"/>
        </w:rPr>
        <w:t xml:space="preserve">t uses small squares of the given image. The </w:t>
      </w:r>
      <w:r w:rsidR="000546A8" w:rsidRPr="00300591">
        <w:rPr>
          <w:sz w:val="20"/>
          <w:szCs w:val="20"/>
        </w:rPr>
        <w:t>provided</w:t>
      </w:r>
      <w:r w:rsidR="005864C3" w:rsidRPr="00300591">
        <w:rPr>
          <w:sz w:val="20"/>
          <w:szCs w:val="20"/>
        </w:rPr>
        <w:t xml:space="preserve"> </w:t>
      </w:r>
      <w:r w:rsidRPr="00300591">
        <w:rPr>
          <w:sz w:val="20"/>
          <w:szCs w:val="20"/>
        </w:rPr>
        <w:t xml:space="preserve">input image is convoluted by the use of group of </w:t>
      </w:r>
      <w:r w:rsidR="000546A8" w:rsidRPr="00300591">
        <w:rPr>
          <w:sz w:val="20"/>
          <w:szCs w:val="20"/>
        </w:rPr>
        <w:t>detectable</w:t>
      </w:r>
      <w:r w:rsidRPr="00300591">
        <w:rPr>
          <w:sz w:val="20"/>
          <w:szCs w:val="20"/>
        </w:rPr>
        <w:t xml:space="preserve"> neurons. This </w:t>
      </w:r>
      <w:r w:rsidR="00226C2F" w:rsidRPr="00300591">
        <w:rPr>
          <w:sz w:val="20"/>
          <w:szCs w:val="20"/>
        </w:rPr>
        <w:t>generates</w:t>
      </w:r>
      <w:r w:rsidRPr="00300591">
        <w:rPr>
          <w:sz w:val="20"/>
          <w:szCs w:val="20"/>
        </w:rPr>
        <w:t xml:space="preserve"> an activation or feature map in the output </w:t>
      </w:r>
      <w:r w:rsidR="00226C2F" w:rsidRPr="00300591">
        <w:rPr>
          <w:sz w:val="20"/>
          <w:szCs w:val="20"/>
        </w:rPr>
        <w:t>frame</w:t>
      </w:r>
      <w:r w:rsidRPr="00300591">
        <w:rPr>
          <w:sz w:val="20"/>
          <w:szCs w:val="20"/>
        </w:rPr>
        <w:t>, and subsequently, the feature maps</w:t>
      </w:r>
      <w:r w:rsidR="005864C3" w:rsidRPr="00300591">
        <w:rPr>
          <w:sz w:val="20"/>
          <w:szCs w:val="20"/>
        </w:rPr>
        <w:t xml:space="preserve"> </w:t>
      </w:r>
      <w:r w:rsidR="005E7E6C" w:rsidRPr="00300591">
        <w:rPr>
          <w:sz w:val="20"/>
          <w:szCs w:val="20"/>
        </w:rPr>
        <w:t>are inserted into the next convolution layer as input data</w:t>
      </w:r>
      <w:r w:rsidRPr="00300591">
        <w:rPr>
          <w:sz w:val="20"/>
          <w:szCs w:val="20"/>
        </w:rPr>
        <w:t>.</w:t>
      </w:r>
    </w:p>
    <w:p w:rsidR="00050812" w:rsidRDefault="00A941D2" w:rsidP="00B041B6">
      <w:pPr>
        <w:spacing w:before="240"/>
        <w:jc w:val="both"/>
        <w:rPr>
          <w:rFonts w:ascii="Arial" w:hAnsi="Arial" w:cs="Arial"/>
          <w:i/>
          <w:sz w:val="20"/>
          <w:szCs w:val="20"/>
        </w:rPr>
      </w:pPr>
      <w:r w:rsidRPr="00996078">
        <w:rPr>
          <w:rFonts w:ascii="Arial" w:hAnsi="Arial" w:cs="Arial"/>
          <w:b/>
          <w:bCs/>
          <w:iCs/>
          <w:sz w:val="20"/>
          <w:szCs w:val="20"/>
        </w:rPr>
        <w:lastRenderedPageBreak/>
        <w:t>3.3.2 Pooling</w:t>
      </w:r>
      <w:r w:rsidR="005864C3" w:rsidRPr="00996078">
        <w:rPr>
          <w:rFonts w:ascii="Arial" w:hAnsi="Arial" w:cs="Arial"/>
          <w:b/>
          <w:bCs/>
          <w:iCs/>
          <w:sz w:val="20"/>
          <w:szCs w:val="20"/>
        </w:rPr>
        <w:t xml:space="preserve"> </w:t>
      </w:r>
      <w:r w:rsidR="002622EE">
        <w:rPr>
          <w:rFonts w:ascii="Arial" w:hAnsi="Arial" w:cs="Arial"/>
          <w:b/>
          <w:bCs/>
          <w:iCs/>
          <w:sz w:val="20"/>
          <w:szCs w:val="20"/>
        </w:rPr>
        <w:t>l</w:t>
      </w:r>
      <w:r w:rsidRPr="00996078">
        <w:rPr>
          <w:rFonts w:ascii="Arial" w:hAnsi="Arial" w:cs="Arial"/>
          <w:b/>
          <w:bCs/>
          <w:iCs/>
          <w:sz w:val="20"/>
          <w:szCs w:val="20"/>
        </w:rPr>
        <w:t>ayer</w:t>
      </w:r>
    </w:p>
    <w:p w:rsidR="00A941D2" w:rsidRPr="00B041B6" w:rsidRDefault="000546A8" w:rsidP="00B041B6">
      <w:pPr>
        <w:ind w:firstLine="720"/>
        <w:jc w:val="both"/>
        <w:rPr>
          <w:sz w:val="20"/>
          <w:szCs w:val="20"/>
        </w:rPr>
      </w:pPr>
      <w:r w:rsidRPr="00300591">
        <w:rPr>
          <w:sz w:val="20"/>
          <w:szCs w:val="20"/>
        </w:rPr>
        <w:t>It</w:t>
      </w:r>
      <w:r w:rsidR="005864C3" w:rsidRPr="00300591">
        <w:rPr>
          <w:sz w:val="20"/>
          <w:szCs w:val="20"/>
        </w:rPr>
        <w:t xml:space="preserve"> </w:t>
      </w:r>
      <w:r w:rsidR="00226C2F" w:rsidRPr="00300591">
        <w:rPr>
          <w:sz w:val="20"/>
          <w:szCs w:val="20"/>
        </w:rPr>
        <w:t>decrease</w:t>
      </w:r>
      <w:r w:rsidR="00951416" w:rsidRPr="00300591">
        <w:rPr>
          <w:sz w:val="20"/>
          <w:szCs w:val="20"/>
        </w:rPr>
        <w:t>s the dimens</w:t>
      </w:r>
      <w:r w:rsidR="00D36F3F" w:rsidRPr="00300591">
        <w:rPr>
          <w:sz w:val="20"/>
          <w:szCs w:val="20"/>
        </w:rPr>
        <w:t xml:space="preserve">ionality of </w:t>
      </w:r>
      <w:r w:rsidR="00A31DA7" w:rsidRPr="00300591">
        <w:rPr>
          <w:sz w:val="20"/>
          <w:szCs w:val="20"/>
        </w:rPr>
        <w:t>every</w:t>
      </w:r>
      <w:r w:rsidR="00D36F3F" w:rsidRPr="00300591">
        <w:rPr>
          <w:sz w:val="20"/>
          <w:szCs w:val="20"/>
        </w:rPr>
        <w:t xml:space="preserve"> activation map</w:t>
      </w:r>
      <w:r w:rsidR="00D534C1" w:rsidRPr="00300591">
        <w:rPr>
          <w:sz w:val="20"/>
          <w:szCs w:val="20"/>
        </w:rPr>
        <w:t>. Nevertheless, the most relevant data remains available</w:t>
      </w:r>
      <w:r w:rsidR="00951416" w:rsidRPr="00300591">
        <w:rPr>
          <w:sz w:val="20"/>
          <w:szCs w:val="20"/>
        </w:rPr>
        <w:t xml:space="preserve">. The image input is slitted into a group of rectangles which are not overlapping. </w:t>
      </w:r>
      <w:r w:rsidRPr="00300591">
        <w:rPr>
          <w:sz w:val="20"/>
          <w:szCs w:val="20"/>
        </w:rPr>
        <w:t>N</w:t>
      </w:r>
      <w:r w:rsidR="00951416" w:rsidRPr="00300591">
        <w:rPr>
          <w:sz w:val="20"/>
          <w:szCs w:val="20"/>
        </w:rPr>
        <w:t xml:space="preserve">on-linear operation </w:t>
      </w:r>
      <w:r w:rsidRPr="00300591">
        <w:rPr>
          <w:sz w:val="20"/>
          <w:szCs w:val="20"/>
        </w:rPr>
        <w:t xml:space="preserve">like </w:t>
      </w:r>
      <w:r w:rsidR="00951416" w:rsidRPr="00300591">
        <w:rPr>
          <w:sz w:val="20"/>
          <w:szCs w:val="20"/>
        </w:rPr>
        <w:t>average</w:t>
      </w:r>
      <w:r w:rsidRPr="00300591">
        <w:rPr>
          <w:sz w:val="20"/>
          <w:szCs w:val="20"/>
        </w:rPr>
        <w:t>/</w:t>
      </w:r>
      <w:r w:rsidR="00951416" w:rsidRPr="00300591">
        <w:rPr>
          <w:sz w:val="20"/>
          <w:szCs w:val="20"/>
        </w:rPr>
        <w:t>maximum wills down-sample each region. A pooling or a sub-sampling layer in CNN layers is added after a convolution layer once get</w:t>
      </w:r>
      <w:r w:rsidR="00D36F3F" w:rsidRPr="00300591">
        <w:rPr>
          <w:sz w:val="20"/>
          <w:szCs w:val="20"/>
        </w:rPr>
        <w:t xml:space="preserve">ting </w:t>
      </w:r>
      <w:r w:rsidR="00951416" w:rsidRPr="00300591">
        <w:rPr>
          <w:sz w:val="20"/>
          <w:szCs w:val="20"/>
        </w:rPr>
        <w:t>the function maps. This is to reduce the computing power needed for the data processing by reducing the dimensionality. Pooling shortens t</w:t>
      </w:r>
      <w:r w:rsidR="005864C3" w:rsidRPr="00300591">
        <w:rPr>
          <w:sz w:val="20"/>
          <w:szCs w:val="20"/>
        </w:rPr>
        <w:t>raining time and prevents over-</w:t>
      </w:r>
      <w:r w:rsidR="00951416" w:rsidRPr="00300591">
        <w:rPr>
          <w:sz w:val="20"/>
          <w:szCs w:val="20"/>
        </w:rPr>
        <w:t>controls.</w:t>
      </w:r>
    </w:p>
    <w:p w:rsidR="00050812" w:rsidRDefault="002622EE" w:rsidP="00B041B6">
      <w:pPr>
        <w:spacing w:before="240"/>
        <w:jc w:val="both"/>
        <w:rPr>
          <w:rFonts w:ascii="Arial" w:hAnsi="Arial" w:cs="Arial"/>
          <w:b/>
          <w:bCs/>
          <w:iCs/>
          <w:sz w:val="20"/>
          <w:szCs w:val="20"/>
        </w:rPr>
      </w:pPr>
      <w:r>
        <w:rPr>
          <w:rFonts w:ascii="Arial" w:hAnsi="Arial" w:cs="Arial"/>
          <w:b/>
          <w:bCs/>
          <w:iCs/>
          <w:sz w:val="20"/>
          <w:szCs w:val="20"/>
        </w:rPr>
        <w:t>3.3.3 ReLU l</w:t>
      </w:r>
      <w:r w:rsidR="00A941D2" w:rsidRPr="00996078">
        <w:rPr>
          <w:rFonts w:ascii="Arial" w:hAnsi="Arial" w:cs="Arial"/>
          <w:b/>
          <w:bCs/>
          <w:iCs/>
          <w:sz w:val="20"/>
          <w:szCs w:val="20"/>
        </w:rPr>
        <w:t>ayer</w:t>
      </w:r>
    </w:p>
    <w:p w:rsidR="00951416" w:rsidRPr="00B041B6" w:rsidRDefault="000546A8" w:rsidP="00B041B6">
      <w:pPr>
        <w:ind w:firstLine="720"/>
        <w:jc w:val="both"/>
        <w:rPr>
          <w:rFonts w:ascii="Arial" w:hAnsi="Arial" w:cs="Arial"/>
          <w:i/>
          <w:sz w:val="20"/>
          <w:szCs w:val="20"/>
        </w:rPr>
      </w:pPr>
      <w:r w:rsidRPr="00300591">
        <w:rPr>
          <w:bCs/>
          <w:sz w:val="20"/>
          <w:szCs w:val="20"/>
        </w:rPr>
        <w:t xml:space="preserve">It </w:t>
      </w:r>
      <w:r w:rsidR="00951416" w:rsidRPr="00300591">
        <w:rPr>
          <w:bCs/>
          <w:sz w:val="20"/>
          <w:szCs w:val="20"/>
        </w:rPr>
        <w:t xml:space="preserve">is wise non-linear element </w:t>
      </w:r>
      <w:r w:rsidR="00F87ECF" w:rsidRPr="00300591">
        <w:rPr>
          <w:bCs/>
          <w:sz w:val="20"/>
          <w:szCs w:val="20"/>
        </w:rPr>
        <w:t>procedure</w:t>
      </w:r>
      <w:r w:rsidR="00951416" w:rsidRPr="00300591">
        <w:rPr>
          <w:bCs/>
          <w:sz w:val="20"/>
          <w:szCs w:val="20"/>
        </w:rPr>
        <w:t xml:space="preserve"> that </w:t>
      </w:r>
      <w:r w:rsidR="00D65D9C" w:rsidRPr="00300591">
        <w:rPr>
          <w:bCs/>
          <w:sz w:val="20"/>
          <w:szCs w:val="20"/>
        </w:rPr>
        <w:t>comprises of</w:t>
      </w:r>
      <w:r w:rsidR="00951416" w:rsidRPr="00300591">
        <w:rPr>
          <w:bCs/>
          <w:sz w:val="20"/>
          <w:szCs w:val="20"/>
        </w:rPr>
        <w:t xml:space="preserve"> rectifier</w:t>
      </w:r>
      <w:r w:rsidR="00F87ECF" w:rsidRPr="00300591">
        <w:rPr>
          <w:bCs/>
          <w:sz w:val="20"/>
          <w:szCs w:val="20"/>
        </w:rPr>
        <w:t>-employing units</w:t>
      </w:r>
      <w:r w:rsidR="00951416" w:rsidRPr="00300591">
        <w:rPr>
          <w:bCs/>
          <w:sz w:val="20"/>
          <w:szCs w:val="20"/>
        </w:rPr>
        <w:t xml:space="preserve">. It is </w:t>
      </w:r>
      <w:r w:rsidR="00A31DA7" w:rsidRPr="00300591">
        <w:rPr>
          <w:bCs/>
          <w:sz w:val="20"/>
          <w:szCs w:val="20"/>
        </w:rPr>
        <w:t>applied</w:t>
      </w:r>
      <w:r w:rsidR="00951416" w:rsidRPr="00300591">
        <w:rPr>
          <w:bCs/>
          <w:sz w:val="20"/>
          <w:szCs w:val="20"/>
        </w:rPr>
        <w:t xml:space="preserve"> per pixel, and all negative values are reconstituted by zero in the feature map.</w:t>
      </w:r>
    </w:p>
    <w:p w:rsidR="00050812" w:rsidRDefault="002622EE" w:rsidP="00B041B6">
      <w:pPr>
        <w:spacing w:before="240"/>
        <w:jc w:val="both"/>
        <w:rPr>
          <w:rFonts w:ascii="Arial" w:hAnsi="Arial" w:cs="Arial"/>
          <w:b/>
          <w:bCs/>
          <w:iCs/>
          <w:sz w:val="20"/>
          <w:szCs w:val="20"/>
        </w:rPr>
      </w:pPr>
      <w:r>
        <w:rPr>
          <w:rFonts w:ascii="Arial" w:hAnsi="Arial" w:cs="Arial"/>
          <w:b/>
          <w:bCs/>
          <w:iCs/>
          <w:sz w:val="20"/>
          <w:szCs w:val="20"/>
        </w:rPr>
        <w:t>3.3.4 Fully connected l</w:t>
      </w:r>
      <w:r w:rsidR="00A941D2" w:rsidRPr="00996078">
        <w:rPr>
          <w:rFonts w:ascii="Arial" w:hAnsi="Arial" w:cs="Arial"/>
          <w:b/>
          <w:bCs/>
          <w:iCs/>
          <w:sz w:val="20"/>
          <w:szCs w:val="20"/>
        </w:rPr>
        <w:t>ayer</w:t>
      </w:r>
    </w:p>
    <w:p w:rsidR="0034210F" w:rsidRPr="00300591" w:rsidRDefault="00951416" w:rsidP="00B041B6">
      <w:pPr>
        <w:ind w:firstLine="720"/>
        <w:jc w:val="both"/>
        <w:rPr>
          <w:rFonts w:eastAsiaTheme="minorHAnsi"/>
          <w:sz w:val="20"/>
        </w:rPr>
      </w:pPr>
      <w:r w:rsidRPr="00300591">
        <w:rPr>
          <w:rFonts w:eastAsiaTheme="minorHAnsi"/>
          <w:sz w:val="20"/>
        </w:rPr>
        <w:t xml:space="preserve">When each filter </w:t>
      </w:r>
      <w:r w:rsidR="00B762F7" w:rsidRPr="00300591">
        <w:rPr>
          <w:rFonts w:eastAsiaTheme="minorHAnsi"/>
          <w:sz w:val="20"/>
        </w:rPr>
        <w:t>of the preceding</w:t>
      </w:r>
      <w:r w:rsidRPr="00300591">
        <w:rPr>
          <w:rFonts w:eastAsiaTheme="minorHAnsi"/>
          <w:sz w:val="20"/>
        </w:rPr>
        <w:t xml:space="preserve"> layer is linked in the next layer of each filter then it is called </w:t>
      </w:r>
      <w:r w:rsidR="00D36F3F" w:rsidRPr="00300591">
        <w:rPr>
          <w:rFonts w:eastAsiaTheme="minorHAnsi"/>
          <w:sz w:val="20"/>
        </w:rPr>
        <w:t xml:space="preserve">fully connected layer </w:t>
      </w:r>
      <w:r w:rsidRPr="00300591">
        <w:rPr>
          <w:rFonts w:eastAsiaTheme="minorHAnsi"/>
          <w:sz w:val="20"/>
        </w:rPr>
        <w:t xml:space="preserve">(FCL). The </w:t>
      </w:r>
      <w:r w:rsidR="00B762F7" w:rsidRPr="00300591">
        <w:rPr>
          <w:rFonts w:eastAsiaTheme="minorHAnsi"/>
          <w:sz w:val="20"/>
        </w:rPr>
        <w:t>results of</w:t>
      </w:r>
      <w:r w:rsidRPr="00300591">
        <w:rPr>
          <w:rFonts w:eastAsiaTheme="minorHAnsi"/>
          <w:sz w:val="20"/>
        </w:rPr>
        <w:t xml:space="preserve"> all the layers </w:t>
      </w:r>
      <w:r w:rsidR="00B762F7" w:rsidRPr="00300591">
        <w:rPr>
          <w:rFonts w:eastAsiaTheme="minorHAnsi"/>
          <w:sz w:val="20"/>
        </w:rPr>
        <w:t>like</w:t>
      </w:r>
      <w:r w:rsidR="005864C3" w:rsidRPr="00300591">
        <w:rPr>
          <w:rFonts w:eastAsiaTheme="minorHAnsi"/>
          <w:sz w:val="20"/>
        </w:rPr>
        <w:t xml:space="preserve"> </w:t>
      </w:r>
      <w:r w:rsidR="00D65D9C" w:rsidRPr="00300591">
        <w:rPr>
          <w:rFonts w:eastAsiaTheme="minorHAnsi"/>
          <w:sz w:val="20"/>
        </w:rPr>
        <w:t xml:space="preserve">pooling, </w:t>
      </w:r>
      <w:r w:rsidRPr="00300591">
        <w:rPr>
          <w:rFonts w:eastAsiaTheme="minorHAnsi"/>
          <w:sz w:val="20"/>
        </w:rPr>
        <w:t>convolutional,</w:t>
      </w:r>
      <w:r w:rsidR="005864C3" w:rsidRPr="00300591">
        <w:rPr>
          <w:rFonts w:eastAsiaTheme="minorHAnsi"/>
          <w:sz w:val="20"/>
        </w:rPr>
        <w:t xml:space="preserve"> </w:t>
      </w:r>
      <w:r w:rsidR="00D65D9C" w:rsidRPr="00300591">
        <w:rPr>
          <w:rFonts w:eastAsiaTheme="minorHAnsi"/>
          <w:sz w:val="20"/>
        </w:rPr>
        <w:t>&amp;</w:t>
      </w:r>
      <w:r w:rsidR="005864C3" w:rsidRPr="00300591">
        <w:rPr>
          <w:rFonts w:eastAsiaTheme="minorHAnsi"/>
          <w:sz w:val="20"/>
        </w:rPr>
        <w:t xml:space="preserve"> </w:t>
      </w:r>
      <w:r w:rsidRPr="00300591">
        <w:rPr>
          <w:rFonts w:eastAsiaTheme="minorHAnsi"/>
          <w:sz w:val="20"/>
        </w:rPr>
        <w:t>ReLU are instances of the high</w:t>
      </w:r>
      <w:r w:rsidR="00D65D9C" w:rsidRPr="00300591">
        <w:rPr>
          <w:rFonts w:eastAsiaTheme="minorHAnsi"/>
          <w:sz w:val="20"/>
        </w:rPr>
        <w:t>-</w:t>
      </w:r>
      <w:r w:rsidRPr="00300591">
        <w:rPr>
          <w:rFonts w:eastAsiaTheme="minorHAnsi"/>
          <w:sz w:val="20"/>
        </w:rPr>
        <w:t>level input image</w:t>
      </w:r>
      <w:r w:rsidR="00D65D9C" w:rsidRPr="00300591">
        <w:rPr>
          <w:rFonts w:eastAsiaTheme="minorHAnsi"/>
          <w:sz w:val="20"/>
        </w:rPr>
        <w:t xml:space="preserve"> features</w:t>
      </w:r>
      <w:r w:rsidRPr="00300591">
        <w:rPr>
          <w:rFonts w:eastAsiaTheme="minorHAnsi"/>
          <w:sz w:val="20"/>
        </w:rPr>
        <w:t xml:space="preserve">. The purpose of using the FCL is </w:t>
      </w:r>
      <w:r w:rsidR="00B762F7" w:rsidRPr="00300591">
        <w:rPr>
          <w:rFonts w:eastAsiaTheme="minorHAnsi"/>
          <w:sz w:val="20"/>
        </w:rPr>
        <w:t>by using</w:t>
      </w:r>
      <w:r w:rsidR="007A259F">
        <w:rPr>
          <w:rFonts w:eastAsiaTheme="minorHAnsi"/>
          <w:sz w:val="20"/>
        </w:rPr>
        <w:t xml:space="preserve"> </w:t>
      </w:r>
      <w:r w:rsidR="00D65D9C" w:rsidRPr="00300591">
        <w:rPr>
          <w:rFonts w:eastAsiaTheme="minorHAnsi"/>
          <w:sz w:val="20"/>
        </w:rPr>
        <w:t>all the</w:t>
      </w:r>
      <w:r w:rsidRPr="00300591">
        <w:rPr>
          <w:rFonts w:eastAsiaTheme="minorHAnsi"/>
          <w:sz w:val="20"/>
        </w:rPr>
        <w:t xml:space="preserve"> features to identify the input image </w:t>
      </w:r>
      <w:r w:rsidR="00B762F7" w:rsidRPr="00300591">
        <w:rPr>
          <w:rFonts w:eastAsiaTheme="minorHAnsi"/>
          <w:sz w:val="20"/>
        </w:rPr>
        <w:t>depending</w:t>
      </w:r>
      <w:r w:rsidRPr="00300591">
        <w:rPr>
          <w:rFonts w:eastAsiaTheme="minorHAnsi"/>
          <w:sz w:val="20"/>
        </w:rPr>
        <w:t xml:space="preserve"> on the training </w:t>
      </w:r>
      <w:r w:rsidR="00B762F7" w:rsidRPr="00300591">
        <w:rPr>
          <w:rFonts w:eastAsiaTheme="minorHAnsi"/>
          <w:sz w:val="20"/>
        </w:rPr>
        <w:t>set</w:t>
      </w:r>
      <w:r w:rsidRPr="00300591">
        <w:rPr>
          <w:rFonts w:eastAsiaTheme="minorHAnsi"/>
          <w:sz w:val="20"/>
        </w:rPr>
        <w:t xml:space="preserve"> into different classes. FCL is </w:t>
      </w:r>
      <w:r w:rsidR="00B762F7" w:rsidRPr="00300591">
        <w:rPr>
          <w:rFonts w:eastAsiaTheme="minorHAnsi"/>
          <w:sz w:val="20"/>
        </w:rPr>
        <w:t xml:space="preserve">known </w:t>
      </w:r>
      <w:r w:rsidRPr="00300591">
        <w:rPr>
          <w:rFonts w:eastAsiaTheme="minorHAnsi"/>
          <w:sz w:val="20"/>
        </w:rPr>
        <w:t>as final pooling layer which uses</w:t>
      </w:r>
      <w:r w:rsidR="005864C3" w:rsidRPr="00300591">
        <w:rPr>
          <w:rFonts w:eastAsiaTheme="minorHAnsi"/>
          <w:sz w:val="20"/>
        </w:rPr>
        <w:t xml:space="preserve"> </w:t>
      </w:r>
      <w:r w:rsidRPr="00300591">
        <w:rPr>
          <w:rFonts w:eastAsiaTheme="minorHAnsi"/>
          <w:sz w:val="20"/>
        </w:rPr>
        <w:t>Softmax</w:t>
      </w:r>
      <w:r w:rsidR="00F87ECF" w:rsidRPr="00300591">
        <w:rPr>
          <w:rFonts w:eastAsiaTheme="minorHAnsi"/>
          <w:sz w:val="20"/>
        </w:rPr>
        <w:t>, an</w:t>
      </w:r>
      <w:r w:rsidRPr="00300591">
        <w:rPr>
          <w:rFonts w:eastAsiaTheme="minorHAnsi"/>
          <w:sz w:val="20"/>
        </w:rPr>
        <w:t xml:space="preserve"> activation function to feed the features to a classifier. The summation of performance probabilities on the </w:t>
      </w:r>
      <w:r w:rsidR="00D36F3F" w:rsidRPr="00300591">
        <w:rPr>
          <w:rFonts w:eastAsiaTheme="minorHAnsi"/>
          <w:sz w:val="20"/>
        </w:rPr>
        <w:t>FCL</w:t>
      </w:r>
      <w:r w:rsidRPr="00300591">
        <w:rPr>
          <w:rFonts w:eastAsiaTheme="minorHAnsi"/>
          <w:sz w:val="20"/>
        </w:rPr>
        <w:t xml:space="preserve"> is 3. This is accomplished with the use of Softmax. This </w:t>
      </w:r>
      <w:r w:rsidR="00D65D9C" w:rsidRPr="00300591">
        <w:rPr>
          <w:rFonts w:eastAsiaTheme="minorHAnsi"/>
          <w:sz w:val="20"/>
        </w:rPr>
        <w:t>will</w:t>
      </w:r>
      <w:r w:rsidRPr="00300591">
        <w:rPr>
          <w:rFonts w:eastAsiaTheme="minorHAnsi"/>
          <w:sz w:val="20"/>
        </w:rPr>
        <w:t xml:space="preserve"> accept a vector of real-valued arbitrary scores and </w:t>
      </w:r>
      <w:r w:rsidR="00D65D9C" w:rsidRPr="00300591">
        <w:rPr>
          <w:rFonts w:eastAsiaTheme="minorHAnsi"/>
          <w:sz w:val="20"/>
        </w:rPr>
        <w:t>press</w:t>
      </w:r>
      <w:r w:rsidRPr="00300591">
        <w:rPr>
          <w:rFonts w:eastAsiaTheme="minorHAnsi"/>
          <w:sz w:val="20"/>
        </w:rPr>
        <w:t xml:space="preserve"> them into a value vector among </w:t>
      </w:r>
      <w:r w:rsidR="00D65D9C" w:rsidRPr="00300591">
        <w:rPr>
          <w:rFonts w:eastAsiaTheme="minorHAnsi"/>
          <w:sz w:val="20"/>
        </w:rPr>
        <w:t>0</w:t>
      </w:r>
      <w:r w:rsidRPr="00300591">
        <w:rPr>
          <w:rFonts w:eastAsiaTheme="minorHAnsi"/>
          <w:sz w:val="20"/>
        </w:rPr>
        <w:t xml:space="preserve"> and that added up to </w:t>
      </w:r>
      <w:r w:rsidR="00D65D9C" w:rsidRPr="00300591">
        <w:rPr>
          <w:rFonts w:eastAsiaTheme="minorHAnsi"/>
          <w:sz w:val="20"/>
        </w:rPr>
        <w:t>1</w:t>
      </w:r>
      <w:r w:rsidRPr="00300591">
        <w:rPr>
          <w:rFonts w:eastAsiaTheme="minorHAnsi"/>
          <w:sz w:val="20"/>
        </w:rPr>
        <w:t>.</w:t>
      </w:r>
    </w:p>
    <w:p w:rsidR="00050812" w:rsidRDefault="00A941D2" w:rsidP="00B041B6">
      <w:pPr>
        <w:spacing w:before="240"/>
        <w:jc w:val="both"/>
        <w:rPr>
          <w:rFonts w:ascii="Arial" w:hAnsi="Arial" w:cs="Arial"/>
          <w:b/>
          <w:bCs/>
          <w:iCs/>
          <w:sz w:val="20"/>
          <w:szCs w:val="20"/>
        </w:rPr>
      </w:pPr>
      <w:r w:rsidRPr="00996078">
        <w:rPr>
          <w:rFonts w:ascii="Arial" w:hAnsi="Arial" w:cs="Arial"/>
          <w:b/>
          <w:bCs/>
          <w:iCs/>
          <w:sz w:val="20"/>
          <w:szCs w:val="20"/>
        </w:rPr>
        <w:t>3.3.5 Optimization</w:t>
      </w:r>
    </w:p>
    <w:p w:rsidR="00485585" w:rsidRPr="00300591" w:rsidRDefault="00951416" w:rsidP="00295F1A">
      <w:pPr>
        <w:ind w:firstLine="567"/>
        <w:jc w:val="both"/>
        <w:rPr>
          <w:rFonts w:eastAsiaTheme="minorHAnsi"/>
          <w:sz w:val="20"/>
        </w:rPr>
      </w:pPr>
      <w:r w:rsidRPr="00300591">
        <w:rPr>
          <w:rFonts w:eastAsiaTheme="minorHAnsi"/>
          <w:sz w:val="20"/>
        </w:rPr>
        <w:t xml:space="preserve">For </w:t>
      </w:r>
      <w:r w:rsidR="00D36F3F" w:rsidRPr="00300591">
        <w:rPr>
          <w:rFonts w:eastAsiaTheme="minorHAnsi"/>
          <w:sz w:val="20"/>
        </w:rPr>
        <w:t>DL</w:t>
      </w:r>
      <w:r w:rsidRPr="00300591">
        <w:rPr>
          <w:rFonts w:eastAsiaTheme="minorHAnsi"/>
          <w:sz w:val="20"/>
        </w:rPr>
        <w:t xml:space="preserve"> models, the right option for optimization algorithm </w:t>
      </w:r>
      <w:r w:rsidR="00C573EB" w:rsidRPr="00300591">
        <w:rPr>
          <w:rFonts w:eastAsiaTheme="minorHAnsi"/>
          <w:sz w:val="20"/>
        </w:rPr>
        <w:t>could</w:t>
      </w:r>
      <w:r w:rsidRPr="00300591">
        <w:rPr>
          <w:rFonts w:eastAsiaTheme="minorHAnsi"/>
          <w:sz w:val="20"/>
        </w:rPr>
        <w:t xml:space="preserve"> significant</w:t>
      </w:r>
      <w:r w:rsidR="00C573EB" w:rsidRPr="00300591">
        <w:rPr>
          <w:rFonts w:eastAsiaTheme="minorHAnsi"/>
          <w:sz w:val="20"/>
        </w:rPr>
        <w:t>ly</w:t>
      </w:r>
      <w:r w:rsidRPr="00300591">
        <w:rPr>
          <w:rFonts w:eastAsiaTheme="minorHAnsi"/>
          <w:sz w:val="20"/>
        </w:rPr>
        <w:t xml:space="preserve"> impro</w:t>
      </w:r>
      <w:r w:rsidR="00C573EB" w:rsidRPr="00300591">
        <w:rPr>
          <w:rFonts w:eastAsiaTheme="minorHAnsi"/>
          <w:sz w:val="20"/>
        </w:rPr>
        <w:t xml:space="preserve">ve </w:t>
      </w:r>
      <w:r w:rsidRPr="00300591">
        <w:rPr>
          <w:rFonts w:eastAsiaTheme="minorHAnsi"/>
          <w:sz w:val="20"/>
        </w:rPr>
        <w:t xml:space="preserve">both </w:t>
      </w:r>
      <w:r w:rsidR="005E1193" w:rsidRPr="00300591">
        <w:rPr>
          <w:rFonts w:eastAsiaTheme="minorHAnsi"/>
          <w:sz w:val="20"/>
        </w:rPr>
        <w:t>declines</w:t>
      </w:r>
      <w:r w:rsidRPr="00300591">
        <w:rPr>
          <w:rFonts w:eastAsiaTheme="minorHAnsi"/>
          <w:sz w:val="20"/>
        </w:rPr>
        <w:t xml:space="preserve"> in training time and </w:t>
      </w:r>
      <w:r w:rsidR="00C573EB" w:rsidRPr="00300591">
        <w:rPr>
          <w:rFonts w:eastAsiaTheme="minorHAnsi"/>
          <w:sz w:val="20"/>
        </w:rPr>
        <w:t>progress</w:t>
      </w:r>
      <w:r w:rsidRPr="00300591">
        <w:rPr>
          <w:rFonts w:eastAsiaTheme="minorHAnsi"/>
          <w:sz w:val="20"/>
        </w:rPr>
        <w:t xml:space="preserve"> in </w:t>
      </w:r>
      <w:r w:rsidR="00C573EB" w:rsidRPr="00300591">
        <w:rPr>
          <w:rFonts w:eastAsiaTheme="minorHAnsi"/>
          <w:sz w:val="20"/>
        </w:rPr>
        <w:t>precision</w:t>
      </w:r>
      <w:r w:rsidRPr="00300591">
        <w:rPr>
          <w:rFonts w:eastAsiaTheme="minorHAnsi"/>
          <w:sz w:val="20"/>
        </w:rPr>
        <w:t>. ADAM was first reported in 2014, as an optimization algorithm</w:t>
      </w:r>
      <w:r w:rsidR="005864C3" w:rsidRPr="00300591">
        <w:rPr>
          <w:rFonts w:eastAsiaTheme="minorHAnsi"/>
          <w:sz w:val="20"/>
        </w:rPr>
        <w:t xml:space="preserve"> </w:t>
      </w:r>
      <w:r w:rsidR="00C573EB" w:rsidRPr="00300591">
        <w:rPr>
          <w:rFonts w:eastAsiaTheme="minorHAnsi"/>
          <w:sz w:val="20"/>
        </w:rPr>
        <w:t>to</w:t>
      </w:r>
      <w:r w:rsidRPr="00300591">
        <w:rPr>
          <w:rFonts w:eastAsiaTheme="minorHAnsi"/>
          <w:sz w:val="20"/>
        </w:rPr>
        <w:t xml:space="preserve"> train deep neural networks</w:t>
      </w:r>
      <w:r w:rsidR="00D36F3F" w:rsidRPr="00300591">
        <w:rPr>
          <w:rFonts w:eastAsiaTheme="minorHAnsi"/>
          <w:sz w:val="20"/>
        </w:rPr>
        <w:t xml:space="preserve"> (DNN)</w:t>
      </w:r>
      <w:r w:rsidRPr="00300591">
        <w:rPr>
          <w:rFonts w:eastAsiaTheme="minorHAnsi"/>
          <w:sz w:val="20"/>
        </w:rPr>
        <w:t xml:space="preserve"> with adaptive learning.</w:t>
      </w:r>
      <w:r w:rsidR="005864C3" w:rsidRPr="00300591">
        <w:rPr>
          <w:rFonts w:eastAsiaTheme="minorHAnsi"/>
          <w:sz w:val="20"/>
        </w:rPr>
        <w:t xml:space="preserve"> </w:t>
      </w:r>
      <w:r w:rsidRPr="00300591">
        <w:rPr>
          <w:rFonts w:eastAsiaTheme="minorHAnsi"/>
          <w:sz w:val="20"/>
        </w:rPr>
        <w:t xml:space="preserve">ADAM optimizer is gaining enormous popularity in </w:t>
      </w:r>
      <w:r w:rsidR="00D36F3F" w:rsidRPr="00300591">
        <w:rPr>
          <w:rFonts w:eastAsiaTheme="minorHAnsi"/>
          <w:sz w:val="20"/>
        </w:rPr>
        <w:t>DL</w:t>
      </w:r>
      <w:r w:rsidRPr="00300591">
        <w:rPr>
          <w:rFonts w:eastAsiaTheme="minorHAnsi"/>
          <w:sz w:val="20"/>
        </w:rPr>
        <w:t xml:space="preserve"> applications such as computer vision. This algorithm is an improved and updated version of traditional stochastic gradient descent algorithm. ADAM optimizer shows </w:t>
      </w:r>
      <w:r w:rsidR="00485585" w:rsidRPr="00300591">
        <w:rPr>
          <w:rFonts w:eastAsiaTheme="minorHAnsi"/>
          <w:sz w:val="20"/>
        </w:rPr>
        <w:t>finer</w:t>
      </w:r>
      <w:r w:rsidRPr="00300591">
        <w:rPr>
          <w:rFonts w:eastAsiaTheme="minorHAnsi"/>
          <w:sz w:val="20"/>
        </w:rPr>
        <w:t xml:space="preserve"> results and performance as compared to classical stochastic gradient descent.</w:t>
      </w:r>
    </w:p>
    <w:p w:rsidR="008520B4" w:rsidRPr="00300591" w:rsidRDefault="00432231" w:rsidP="00432231">
      <w:pPr>
        <w:pStyle w:val="IJASEITHeading3"/>
        <w:spacing w:before="0" w:after="0"/>
        <w:ind w:firstLine="567"/>
        <w:rPr>
          <w:i w:val="0"/>
          <w:szCs w:val="20"/>
        </w:rPr>
      </w:pPr>
      <w:r w:rsidRPr="00300591">
        <w:rPr>
          <w:i w:val="0"/>
          <w:iCs/>
          <w:szCs w:val="20"/>
        </w:rPr>
        <w:t>In this paper,</w:t>
      </w:r>
      <w:r w:rsidR="007A259F">
        <w:rPr>
          <w:i w:val="0"/>
          <w:iCs/>
          <w:szCs w:val="20"/>
        </w:rPr>
        <w:t xml:space="preserve"> </w:t>
      </w:r>
      <w:r w:rsidRPr="00300591">
        <w:rPr>
          <w:i w:val="0"/>
          <w:iCs/>
          <w:szCs w:val="20"/>
        </w:rPr>
        <w:t>a</w:t>
      </w:r>
      <w:r w:rsidR="00D36F3F" w:rsidRPr="00300591">
        <w:rPr>
          <w:i w:val="0"/>
          <w:iCs/>
          <w:szCs w:val="20"/>
        </w:rPr>
        <w:t xml:space="preserve"> convolution layer has been</w:t>
      </w:r>
      <w:r w:rsidR="00C117FB" w:rsidRPr="00300591">
        <w:rPr>
          <w:i w:val="0"/>
          <w:iCs/>
          <w:szCs w:val="20"/>
        </w:rPr>
        <w:t xml:space="preserve"> introduced</w:t>
      </w:r>
      <w:r w:rsidRPr="00300591">
        <w:rPr>
          <w:i w:val="0"/>
          <w:iCs/>
          <w:szCs w:val="20"/>
        </w:rPr>
        <w:t xml:space="preserve"> using </w:t>
      </w:r>
      <w:r w:rsidRPr="00300591">
        <w:rPr>
          <w:szCs w:val="20"/>
        </w:rPr>
        <w:t>Conv2D</w:t>
      </w:r>
      <w:r w:rsidRPr="00300591">
        <w:rPr>
          <w:i w:val="0"/>
          <w:iCs/>
          <w:szCs w:val="20"/>
        </w:rPr>
        <w:t xml:space="preserve"> function with</w:t>
      </w:r>
      <w:r w:rsidR="00C117FB" w:rsidRPr="00300591">
        <w:rPr>
          <w:i w:val="0"/>
          <w:iCs/>
          <w:szCs w:val="20"/>
        </w:rPr>
        <w:t xml:space="preserve"> 4 parameters. </w:t>
      </w:r>
      <w:r w:rsidRPr="00300591">
        <w:rPr>
          <w:i w:val="0"/>
          <w:iCs/>
          <w:szCs w:val="20"/>
        </w:rPr>
        <w:t>(1) The</w:t>
      </w:r>
      <w:r w:rsidR="00C117FB" w:rsidRPr="00300591">
        <w:rPr>
          <w:i w:val="0"/>
          <w:iCs/>
          <w:szCs w:val="20"/>
        </w:rPr>
        <w:t xml:space="preserve"> number of filters </w:t>
      </w:r>
      <w:r w:rsidRPr="00300591">
        <w:rPr>
          <w:i w:val="0"/>
          <w:iCs/>
          <w:szCs w:val="20"/>
        </w:rPr>
        <w:t>=</w:t>
      </w:r>
      <w:r w:rsidR="00C117FB" w:rsidRPr="00300591">
        <w:rPr>
          <w:i w:val="0"/>
          <w:iCs/>
          <w:szCs w:val="20"/>
        </w:rPr>
        <w:t xml:space="preserve"> 32</w:t>
      </w:r>
      <w:r w:rsidRPr="00300591">
        <w:rPr>
          <w:i w:val="0"/>
          <w:iCs/>
          <w:szCs w:val="20"/>
        </w:rPr>
        <w:t xml:space="preserve">, (2) the </w:t>
      </w:r>
      <w:r w:rsidR="00C117FB" w:rsidRPr="00300591">
        <w:rPr>
          <w:i w:val="0"/>
          <w:iCs/>
          <w:szCs w:val="20"/>
        </w:rPr>
        <w:t xml:space="preserve">size of each </w:t>
      </w:r>
      <w:r w:rsidR="007969C4" w:rsidRPr="00300591">
        <w:rPr>
          <w:i w:val="0"/>
          <w:iCs/>
          <w:szCs w:val="20"/>
        </w:rPr>
        <w:t>filter</w:t>
      </w:r>
      <w:r w:rsidRPr="00300591">
        <w:rPr>
          <w:i w:val="0"/>
          <w:iCs/>
          <w:szCs w:val="20"/>
        </w:rPr>
        <w:t xml:space="preserve"> =</w:t>
      </w:r>
      <w:r w:rsidR="00C117FB" w:rsidRPr="00300591">
        <w:rPr>
          <w:i w:val="0"/>
          <w:iCs/>
          <w:szCs w:val="20"/>
        </w:rPr>
        <w:t xml:space="preserve"> 3</w:t>
      </w:r>
      <m:oMath>
        <m:r>
          <w:rPr>
            <w:rFonts w:ascii="Cambria Math" w:hAnsi="Cambria Math"/>
            <w:color w:val="000000"/>
            <w:szCs w:val="20"/>
          </w:rPr>
          <m:t>×</m:t>
        </m:r>
      </m:oMath>
      <w:r w:rsidR="00C117FB" w:rsidRPr="00300591">
        <w:rPr>
          <w:i w:val="0"/>
          <w:iCs/>
          <w:szCs w:val="20"/>
        </w:rPr>
        <w:t>3</w:t>
      </w:r>
      <w:r w:rsidRPr="00300591">
        <w:rPr>
          <w:i w:val="0"/>
          <w:iCs/>
          <w:szCs w:val="20"/>
        </w:rPr>
        <w:t xml:space="preserve">, (3) </w:t>
      </w:r>
      <w:r w:rsidR="000D0E03" w:rsidRPr="00300591">
        <w:rPr>
          <w:i w:val="0"/>
          <w:szCs w:val="20"/>
        </w:rPr>
        <w:t>input shape and image type of each image whether it is RGB or Black image. </w:t>
      </w:r>
      <w:r w:rsidRPr="00300591">
        <w:rPr>
          <w:i w:val="0"/>
          <w:szCs w:val="20"/>
        </w:rPr>
        <w:t>T</w:t>
      </w:r>
      <w:r w:rsidR="000D0E03" w:rsidRPr="00300591">
        <w:rPr>
          <w:i w:val="0"/>
          <w:szCs w:val="20"/>
        </w:rPr>
        <w:t xml:space="preserve">he input image used by </w:t>
      </w:r>
      <w:r w:rsidRPr="00300591">
        <w:rPr>
          <w:i w:val="0"/>
          <w:szCs w:val="20"/>
        </w:rPr>
        <w:t>proposed model</w:t>
      </w:r>
      <w:r w:rsidR="000D0E03" w:rsidRPr="00300591">
        <w:rPr>
          <w:i w:val="0"/>
          <w:szCs w:val="20"/>
        </w:rPr>
        <w:t xml:space="preserve"> is 64</w:t>
      </w:r>
      <w:r w:rsidR="000D0E03" w:rsidRPr="00300591">
        <w:rPr>
          <w:b/>
          <w:bCs/>
          <w:i w:val="0"/>
          <w:szCs w:val="20"/>
        </w:rPr>
        <w:t>×</w:t>
      </w:r>
      <w:r w:rsidR="000D0E03" w:rsidRPr="00300591">
        <w:rPr>
          <w:i w:val="0"/>
          <w:szCs w:val="20"/>
        </w:rPr>
        <w:t>64×3</w:t>
      </w:r>
      <w:r w:rsidRPr="00300591">
        <w:rPr>
          <w:i w:val="0"/>
          <w:szCs w:val="20"/>
        </w:rPr>
        <w:t xml:space="preserve">, </w:t>
      </w:r>
      <w:r w:rsidR="000D0E03" w:rsidRPr="00300591">
        <w:rPr>
          <w:i w:val="0"/>
          <w:szCs w:val="20"/>
        </w:rPr>
        <w:t>where 64×64</w:t>
      </w:r>
      <w:r w:rsidRPr="00300591">
        <w:rPr>
          <w:i w:val="0"/>
          <w:szCs w:val="20"/>
        </w:rPr>
        <w:t xml:space="preserve"> is the size of the images and 3</w:t>
      </w:r>
      <w:r w:rsidR="000D0E03" w:rsidRPr="00300591">
        <w:rPr>
          <w:i w:val="0"/>
          <w:szCs w:val="20"/>
        </w:rPr>
        <w:t xml:space="preserve"> stands for </w:t>
      </w:r>
      <w:r w:rsidRPr="00300591">
        <w:rPr>
          <w:i w:val="0"/>
          <w:szCs w:val="20"/>
        </w:rPr>
        <w:t>colour image</w:t>
      </w:r>
      <w:r w:rsidR="008520B4" w:rsidRPr="00300591">
        <w:rPr>
          <w:i w:val="0"/>
          <w:szCs w:val="20"/>
        </w:rPr>
        <w:t xml:space="preserve">. </w:t>
      </w:r>
      <w:r w:rsidRPr="00300591">
        <w:rPr>
          <w:i w:val="0"/>
          <w:szCs w:val="20"/>
        </w:rPr>
        <w:t xml:space="preserve">(4) </w:t>
      </w:r>
      <w:r w:rsidR="000D0E03" w:rsidRPr="00300591">
        <w:rPr>
          <w:i w:val="0"/>
          <w:szCs w:val="20"/>
        </w:rPr>
        <w:t>A</w:t>
      </w:r>
      <w:r w:rsidR="0088760B" w:rsidRPr="00300591">
        <w:rPr>
          <w:i w:val="0"/>
          <w:szCs w:val="20"/>
        </w:rPr>
        <w:t>ctivation function</w:t>
      </w:r>
      <w:r w:rsidRPr="00300591">
        <w:rPr>
          <w:i w:val="0"/>
          <w:szCs w:val="20"/>
        </w:rPr>
        <w:t xml:space="preserve"> (AF), </w:t>
      </w:r>
      <w:r w:rsidRPr="00300591">
        <w:rPr>
          <w:iCs/>
          <w:szCs w:val="20"/>
        </w:rPr>
        <w:t>relu</w:t>
      </w:r>
      <w:r w:rsidR="005864C3" w:rsidRPr="00300591">
        <w:rPr>
          <w:iCs/>
          <w:szCs w:val="20"/>
        </w:rPr>
        <w:t xml:space="preserve"> </w:t>
      </w:r>
      <w:r w:rsidRPr="00300591">
        <w:rPr>
          <w:i w:val="0"/>
          <w:szCs w:val="20"/>
        </w:rPr>
        <w:t xml:space="preserve">AF has been used </w:t>
      </w:r>
      <w:r w:rsidR="0088760B" w:rsidRPr="00300591">
        <w:rPr>
          <w:i w:val="0"/>
          <w:szCs w:val="20"/>
        </w:rPr>
        <w:t>that stands for a rectifier function.</w:t>
      </w:r>
      <w:r w:rsidR="007A259F">
        <w:rPr>
          <w:i w:val="0"/>
          <w:szCs w:val="20"/>
        </w:rPr>
        <w:t xml:space="preserve"> </w:t>
      </w:r>
      <w:r w:rsidR="00500FDC" w:rsidRPr="00300591">
        <w:rPr>
          <w:i w:val="0"/>
          <w:szCs w:val="20"/>
        </w:rPr>
        <w:t>To</w:t>
      </w:r>
      <w:r w:rsidR="00B25C93" w:rsidRPr="00300591">
        <w:rPr>
          <w:i w:val="0"/>
          <w:szCs w:val="20"/>
        </w:rPr>
        <w:t xml:space="preserve"> perform pooling operation on the resultant feature maps </w:t>
      </w:r>
      <w:r w:rsidR="004D1269" w:rsidRPr="00300591">
        <w:rPr>
          <w:i w:val="0"/>
          <w:szCs w:val="20"/>
        </w:rPr>
        <w:t>getting</w:t>
      </w:r>
      <w:r w:rsidR="00B25C93" w:rsidRPr="00300591">
        <w:rPr>
          <w:i w:val="0"/>
          <w:szCs w:val="20"/>
        </w:rPr>
        <w:t xml:space="preserve"> after the convolution operation is done on an image. </w:t>
      </w:r>
      <w:r w:rsidR="004D1269" w:rsidRPr="00300591">
        <w:rPr>
          <w:i w:val="0"/>
          <w:szCs w:val="20"/>
        </w:rPr>
        <w:t>A</w:t>
      </w:r>
      <w:r w:rsidR="00B25C93" w:rsidRPr="00300591">
        <w:rPr>
          <w:i w:val="0"/>
          <w:szCs w:val="20"/>
        </w:rPr>
        <w:t xml:space="preserve"> 2</w:t>
      </w:r>
      <m:oMath>
        <m:r>
          <w:rPr>
            <w:rFonts w:ascii="Cambria Math" w:hAnsi="Cambria Math"/>
            <w:color w:val="000000"/>
            <w:szCs w:val="20"/>
          </w:rPr>
          <m:t>×</m:t>
        </m:r>
      </m:oMath>
      <w:r w:rsidR="00B25C93" w:rsidRPr="00300591">
        <w:rPr>
          <w:i w:val="0"/>
          <w:szCs w:val="20"/>
        </w:rPr>
        <w:t>2 matrix</w:t>
      </w:r>
      <w:r w:rsidR="004D1269" w:rsidRPr="00300591">
        <w:rPr>
          <w:i w:val="0"/>
          <w:szCs w:val="20"/>
        </w:rPr>
        <w:t xml:space="preserve"> has been taken </w:t>
      </w:r>
      <w:r w:rsidR="00B25C93" w:rsidRPr="00300591">
        <w:rPr>
          <w:i w:val="0"/>
          <w:szCs w:val="20"/>
        </w:rPr>
        <w:t xml:space="preserve">to </w:t>
      </w:r>
      <w:r w:rsidR="001C4C56" w:rsidRPr="00300591">
        <w:rPr>
          <w:i w:val="0"/>
          <w:szCs w:val="20"/>
        </w:rPr>
        <w:t>minimize</w:t>
      </w:r>
      <w:r w:rsidR="00B25C93" w:rsidRPr="00300591">
        <w:rPr>
          <w:i w:val="0"/>
          <w:szCs w:val="20"/>
        </w:rPr>
        <w:t xml:space="preserve"> the size of the images </w:t>
      </w:r>
      <w:r w:rsidR="001C4C56" w:rsidRPr="00300591">
        <w:rPr>
          <w:i w:val="0"/>
          <w:szCs w:val="20"/>
        </w:rPr>
        <w:t>to the limit.</w:t>
      </w:r>
    </w:p>
    <w:p w:rsidR="004D1269" w:rsidRPr="00300591" w:rsidRDefault="00B25C93" w:rsidP="004D1269">
      <w:pPr>
        <w:pStyle w:val="IJASEITHeading3"/>
        <w:spacing w:before="0" w:after="0"/>
        <w:ind w:firstLine="567"/>
        <w:rPr>
          <w:i w:val="0"/>
          <w:szCs w:val="20"/>
        </w:rPr>
      </w:pPr>
      <w:r w:rsidRPr="00300591">
        <w:rPr>
          <w:i w:val="0"/>
          <w:szCs w:val="20"/>
        </w:rPr>
        <w:t xml:space="preserve">The above two steps have been repeated </w:t>
      </w:r>
      <w:r w:rsidR="004D1269" w:rsidRPr="00300591">
        <w:rPr>
          <w:i w:val="0"/>
          <w:szCs w:val="20"/>
        </w:rPr>
        <w:t>to built a 2L-</w:t>
      </w:r>
      <w:r w:rsidRPr="00300591">
        <w:rPr>
          <w:i w:val="0"/>
          <w:szCs w:val="20"/>
        </w:rPr>
        <w:t xml:space="preserve">CNN architecture. </w:t>
      </w:r>
      <w:r w:rsidR="00D45D97" w:rsidRPr="00300591">
        <w:rPr>
          <w:i w:val="0"/>
          <w:szCs w:val="20"/>
        </w:rPr>
        <w:t>After that, to convert</w:t>
      </w:r>
      <w:r w:rsidR="008520B4" w:rsidRPr="00300591">
        <w:rPr>
          <w:i w:val="0"/>
          <w:szCs w:val="20"/>
        </w:rPr>
        <w:t xml:space="preserve"> all the pooled images through f</w:t>
      </w:r>
      <w:r w:rsidR="00D45D97" w:rsidRPr="00300591">
        <w:rPr>
          <w:i w:val="0"/>
          <w:szCs w:val="20"/>
        </w:rPr>
        <w:t>lattening into a continuous vector</w:t>
      </w:r>
      <w:r w:rsidR="004D1269" w:rsidRPr="00300591">
        <w:rPr>
          <w:i w:val="0"/>
          <w:szCs w:val="20"/>
        </w:rPr>
        <w:t xml:space="preserve"> a </w:t>
      </w:r>
      <w:r w:rsidR="00D45D97" w:rsidRPr="00300591">
        <w:rPr>
          <w:i w:val="0"/>
          <w:szCs w:val="20"/>
        </w:rPr>
        <w:t>Flatten</w:t>
      </w:r>
      <w:r w:rsidR="004D1269" w:rsidRPr="00300591">
        <w:rPr>
          <w:i w:val="0"/>
          <w:szCs w:val="20"/>
        </w:rPr>
        <w:t xml:space="preserve"> function has been used. In this additional parameters are not required as </w:t>
      </w:r>
      <w:r w:rsidR="00D45D97" w:rsidRPr="00300591">
        <w:rPr>
          <w:iCs/>
          <w:szCs w:val="20"/>
        </w:rPr>
        <w:t>Keras</w:t>
      </w:r>
      <w:r w:rsidR="008520B4" w:rsidRPr="00300591">
        <w:rPr>
          <w:i w:val="0"/>
          <w:szCs w:val="20"/>
        </w:rPr>
        <w:t xml:space="preserve">can understand that the object </w:t>
      </w:r>
      <w:r w:rsidR="00D45D97" w:rsidRPr="00300591">
        <w:rPr>
          <w:iCs/>
          <w:szCs w:val="20"/>
        </w:rPr>
        <w:t>classifier</w:t>
      </w:r>
      <w:r w:rsidR="00D45D97" w:rsidRPr="00300591">
        <w:rPr>
          <w:i w:val="0"/>
          <w:szCs w:val="20"/>
        </w:rPr>
        <w:t xml:space="preserve"> already holds pooled image pixels so they need to be flattened.</w:t>
      </w:r>
    </w:p>
    <w:p w:rsidR="00B041B6" w:rsidRPr="00B041B6" w:rsidRDefault="009E28AE" w:rsidP="00B041B6">
      <w:pPr>
        <w:pStyle w:val="IJASEITHeading3"/>
        <w:spacing w:before="0" w:after="0"/>
        <w:ind w:firstLine="567"/>
        <w:rPr>
          <w:i w:val="0"/>
          <w:szCs w:val="20"/>
        </w:rPr>
      </w:pPr>
      <w:r w:rsidRPr="00300591">
        <w:rPr>
          <w:i w:val="0"/>
          <w:szCs w:val="20"/>
        </w:rPr>
        <w:t>In the next step, two dense function</w:t>
      </w:r>
      <w:r w:rsidR="004D1269" w:rsidRPr="00300591">
        <w:rPr>
          <w:i w:val="0"/>
          <w:szCs w:val="20"/>
        </w:rPr>
        <w:t>s</w:t>
      </w:r>
      <w:r w:rsidR="007A259F">
        <w:rPr>
          <w:i w:val="0"/>
          <w:szCs w:val="20"/>
        </w:rPr>
        <w:t xml:space="preserve"> </w:t>
      </w:r>
      <w:r w:rsidR="004D1269" w:rsidRPr="00300591">
        <w:rPr>
          <w:i w:val="0"/>
          <w:szCs w:val="20"/>
        </w:rPr>
        <w:t>have been used which are</w:t>
      </w:r>
      <w:r w:rsidRPr="00300591">
        <w:rPr>
          <w:i w:val="0"/>
          <w:szCs w:val="20"/>
        </w:rPr>
        <w:t>a</w:t>
      </w:r>
      <w:r w:rsidR="007A259F">
        <w:rPr>
          <w:i w:val="0"/>
          <w:szCs w:val="20"/>
        </w:rPr>
        <w:t xml:space="preserve"> </w:t>
      </w:r>
      <w:r w:rsidR="004D1269" w:rsidRPr="00300591">
        <w:rPr>
          <w:i w:val="0"/>
          <w:szCs w:val="20"/>
        </w:rPr>
        <w:t>FCL</w:t>
      </w:r>
      <w:r w:rsidRPr="00300591">
        <w:rPr>
          <w:i w:val="0"/>
          <w:szCs w:val="20"/>
        </w:rPr>
        <w:t xml:space="preserve">, </w:t>
      </w:r>
      <w:r w:rsidR="00F7755F" w:rsidRPr="00300591">
        <w:rPr>
          <w:i w:val="0"/>
          <w:szCs w:val="20"/>
        </w:rPr>
        <w:t>in</w:t>
      </w:r>
      <w:r w:rsidRPr="00300591">
        <w:rPr>
          <w:i w:val="0"/>
          <w:szCs w:val="20"/>
        </w:rPr>
        <w:t xml:space="preserve"> first dense layer, </w:t>
      </w:r>
      <w:r w:rsidRPr="007A259F">
        <w:rPr>
          <w:iCs/>
          <w:szCs w:val="20"/>
        </w:rPr>
        <w:t>Keras</w:t>
      </w:r>
      <w:r w:rsidR="007A259F">
        <w:rPr>
          <w:i w:val="0"/>
          <w:szCs w:val="20"/>
        </w:rPr>
        <w:t xml:space="preserve"> </w:t>
      </w:r>
      <w:r w:rsidR="004D1269" w:rsidRPr="00300591">
        <w:rPr>
          <w:i w:val="0"/>
          <w:szCs w:val="20"/>
        </w:rPr>
        <w:t xml:space="preserve">used </w:t>
      </w:r>
      <w:r w:rsidRPr="00300591">
        <w:rPr>
          <w:i w:val="0"/>
          <w:szCs w:val="20"/>
        </w:rPr>
        <w:t xml:space="preserve">the vector as the input for the </w:t>
      </w:r>
      <w:r w:rsidR="004D1269" w:rsidRPr="00300591">
        <w:rPr>
          <w:i w:val="0"/>
          <w:szCs w:val="20"/>
        </w:rPr>
        <w:t>NN</w:t>
      </w:r>
      <w:r w:rsidRPr="00300591">
        <w:rPr>
          <w:i w:val="0"/>
          <w:szCs w:val="20"/>
        </w:rPr>
        <w:t xml:space="preserve"> which </w:t>
      </w:r>
      <w:r w:rsidR="004D1269" w:rsidRPr="00300591">
        <w:rPr>
          <w:i w:val="0"/>
          <w:szCs w:val="20"/>
        </w:rPr>
        <w:t>has been</w:t>
      </w:r>
      <w:r w:rsidRPr="00300591">
        <w:rPr>
          <w:i w:val="0"/>
          <w:szCs w:val="20"/>
        </w:rPr>
        <w:t xml:space="preserve"> obtained above and provide</w:t>
      </w:r>
      <w:r w:rsidR="004D1269" w:rsidRPr="00300591">
        <w:rPr>
          <w:i w:val="0"/>
          <w:szCs w:val="20"/>
        </w:rPr>
        <w:t>d</w:t>
      </w:r>
      <w:r w:rsidRPr="00300591">
        <w:rPr>
          <w:i w:val="0"/>
          <w:szCs w:val="20"/>
        </w:rPr>
        <w:t xml:space="preserve"> the output of 128 classes by using </w:t>
      </w:r>
      <w:r w:rsidRPr="00300591">
        <w:rPr>
          <w:iCs/>
          <w:szCs w:val="20"/>
        </w:rPr>
        <w:t>relu</w:t>
      </w:r>
      <w:r w:rsidR="005864C3" w:rsidRPr="00300591">
        <w:rPr>
          <w:iCs/>
          <w:szCs w:val="20"/>
        </w:rPr>
        <w:t xml:space="preserve"> </w:t>
      </w:r>
      <w:r w:rsidR="004D1269" w:rsidRPr="00300591">
        <w:rPr>
          <w:i w:val="0"/>
          <w:szCs w:val="20"/>
        </w:rPr>
        <w:t>AF</w:t>
      </w:r>
      <w:r w:rsidRPr="00300591">
        <w:rPr>
          <w:i w:val="0"/>
          <w:szCs w:val="20"/>
        </w:rPr>
        <w:t xml:space="preserve">. In the next dense layer, </w:t>
      </w:r>
      <w:r w:rsidR="004D1269" w:rsidRPr="00300591">
        <w:rPr>
          <w:i w:val="0"/>
          <w:szCs w:val="20"/>
        </w:rPr>
        <w:t xml:space="preserve">a </w:t>
      </w:r>
      <w:r w:rsidRPr="00300591">
        <w:rPr>
          <w:i w:val="0"/>
          <w:szCs w:val="20"/>
        </w:rPr>
        <w:t>softmax</w:t>
      </w:r>
      <w:r w:rsidR="005864C3" w:rsidRPr="00300591">
        <w:rPr>
          <w:i w:val="0"/>
          <w:szCs w:val="20"/>
        </w:rPr>
        <w:t xml:space="preserve"> </w:t>
      </w:r>
      <w:r w:rsidR="004D1269" w:rsidRPr="00300591">
        <w:rPr>
          <w:i w:val="0"/>
          <w:szCs w:val="20"/>
        </w:rPr>
        <w:t>AF</w:t>
      </w:r>
      <w:r w:rsidR="005864C3" w:rsidRPr="00300591">
        <w:rPr>
          <w:i w:val="0"/>
          <w:szCs w:val="20"/>
        </w:rPr>
        <w:t xml:space="preserve"> </w:t>
      </w:r>
      <w:r w:rsidR="004D1269" w:rsidRPr="00300591">
        <w:rPr>
          <w:i w:val="0"/>
          <w:szCs w:val="20"/>
        </w:rPr>
        <w:t xml:space="preserve">has been used </w:t>
      </w:r>
      <w:r w:rsidRPr="00300591">
        <w:rPr>
          <w:i w:val="0"/>
          <w:szCs w:val="20"/>
        </w:rPr>
        <w:t>to determine specific target output result.</w:t>
      </w:r>
      <w:r w:rsidR="005864C3" w:rsidRPr="00300591">
        <w:rPr>
          <w:i w:val="0"/>
          <w:szCs w:val="20"/>
        </w:rPr>
        <w:t xml:space="preserve"> </w:t>
      </w:r>
      <w:r w:rsidRPr="00300591">
        <w:rPr>
          <w:i w:val="0"/>
          <w:szCs w:val="20"/>
        </w:rPr>
        <w:t>After completing the building</w:t>
      </w:r>
      <w:r w:rsidR="005864C3" w:rsidRPr="00300591">
        <w:rPr>
          <w:i w:val="0"/>
          <w:szCs w:val="20"/>
        </w:rPr>
        <w:t xml:space="preserve"> </w:t>
      </w:r>
      <w:r w:rsidR="004D1269" w:rsidRPr="00300591">
        <w:rPr>
          <w:i w:val="0"/>
          <w:szCs w:val="20"/>
        </w:rPr>
        <w:t>the</w:t>
      </w:r>
      <w:r w:rsidR="005864C3" w:rsidRPr="00300591">
        <w:rPr>
          <w:i w:val="0"/>
          <w:szCs w:val="20"/>
        </w:rPr>
        <w:t xml:space="preserve"> </w:t>
      </w:r>
      <w:r w:rsidR="004D1269" w:rsidRPr="00300591">
        <w:rPr>
          <w:i w:val="0"/>
          <w:szCs w:val="20"/>
        </w:rPr>
        <w:t>2L-CNN model</w:t>
      </w:r>
      <w:r w:rsidRPr="00300591">
        <w:rPr>
          <w:i w:val="0"/>
          <w:szCs w:val="20"/>
        </w:rPr>
        <w:t xml:space="preserve">, </w:t>
      </w:r>
      <w:r w:rsidR="004D1269" w:rsidRPr="00300591">
        <w:rPr>
          <w:i w:val="0"/>
          <w:szCs w:val="20"/>
        </w:rPr>
        <w:t>it has been compiled</w:t>
      </w:r>
      <w:r w:rsidRPr="00300591">
        <w:rPr>
          <w:i w:val="0"/>
          <w:szCs w:val="20"/>
        </w:rPr>
        <w:t xml:space="preserve">. </w:t>
      </w:r>
      <w:r w:rsidR="004D1269" w:rsidRPr="00300591">
        <w:rPr>
          <w:i w:val="0"/>
          <w:szCs w:val="20"/>
        </w:rPr>
        <w:t xml:space="preserve">Further, </w:t>
      </w:r>
      <w:r w:rsidR="004D1269" w:rsidRPr="00300591">
        <w:rPr>
          <w:rFonts w:eastAsiaTheme="minorHAnsi"/>
          <w:i w:val="0"/>
        </w:rPr>
        <w:t>ADAM</w:t>
      </w:r>
      <w:r w:rsidRPr="00300591">
        <w:rPr>
          <w:i w:val="0"/>
          <w:szCs w:val="20"/>
        </w:rPr>
        <w:t xml:space="preserve"> optimizer </w:t>
      </w:r>
      <w:r w:rsidR="004D1269" w:rsidRPr="00300591">
        <w:rPr>
          <w:i w:val="0"/>
          <w:szCs w:val="20"/>
        </w:rPr>
        <w:t xml:space="preserve">has been used for </w:t>
      </w:r>
      <w:r w:rsidRPr="00300591">
        <w:rPr>
          <w:i w:val="0"/>
          <w:szCs w:val="20"/>
        </w:rPr>
        <w:t>better results.</w:t>
      </w:r>
    </w:p>
    <w:p w:rsidR="00F50ADC" w:rsidRPr="00B041B6" w:rsidRDefault="002622EE" w:rsidP="00B041B6">
      <w:pPr>
        <w:pStyle w:val="ListParagraph"/>
        <w:numPr>
          <w:ilvl w:val="1"/>
          <w:numId w:val="6"/>
        </w:numPr>
        <w:spacing w:before="240" w:after="120"/>
        <w:ind w:left="357" w:hanging="357"/>
        <w:rPr>
          <w:rFonts w:ascii="Arial" w:hAnsi="Arial" w:cs="Arial"/>
          <w:b/>
          <w:bCs/>
          <w:sz w:val="20"/>
          <w:szCs w:val="20"/>
        </w:rPr>
      </w:pPr>
      <w:r w:rsidRPr="0034210F">
        <w:rPr>
          <w:rFonts w:ascii="Arial" w:hAnsi="Arial" w:cs="Arial"/>
          <w:b/>
          <w:bCs/>
          <w:sz w:val="20"/>
          <w:szCs w:val="20"/>
        </w:rPr>
        <w:t>Training and testing of m</w:t>
      </w:r>
      <w:r w:rsidR="009E28AE" w:rsidRPr="0034210F">
        <w:rPr>
          <w:rFonts w:ascii="Arial" w:hAnsi="Arial" w:cs="Arial"/>
          <w:b/>
          <w:bCs/>
          <w:sz w:val="20"/>
          <w:szCs w:val="20"/>
        </w:rPr>
        <w:t>odel</w:t>
      </w:r>
    </w:p>
    <w:p w:rsidR="00E17605" w:rsidRPr="00300591" w:rsidRDefault="008520B4" w:rsidP="008520B4">
      <w:pPr>
        <w:ind w:firstLine="567"/>
        <w:jc w:val="both"/>
        <w:rPr>
          <w:sz w:val="20"/>
          <w:szCs w:val="20"/>
        </w:rPr>
      </w:pPr>
      <w:r w:rsidRPr="00300591">
        <w:rPr>
          <w:i/>
          <w:iCs/>
          <w:sz w:val="20"/>
          <w:szCs w:val="20"/>
        </w:rPr>
        <w:t>Keras</w:t>
      </w:r>
      <w:r w:rsidRPr="00300591">
        <w:rPr>
          <w:sz w:val="20"/>
          <w:szCs w:val="20"/>
        </w:rPr>
        <w:t xml:space="preserve"> is a great high </w:t>
      </w:r>
      <w:r w:rsidR="00F50ADC" w:rsidRPr="00300591">
        <w:rPr>
          <w:sz w:val="20"/>
          <w:szCs w:val="20"/>
        </w:rPr>
        <w:t xml:space="preserve">level library that allows everyone to build strong </w:t>
      </w:r>
      <w:r w:rsidR="00902444" w:rsidRPr="00300591">
        <w:rPr>
          <w:sz w:val="20"/>
          <w:szCs w:val="20"/>
        </w:rPr>
        <w:t>ML</w:t>
      </w:r>
      <w:r w:rsidR="00F50ADC" w:rsidRPr="00300591">
        <w:rPr>
          <w:sz w:val="20"/>
          <w:szCs w:val="20"/>
        </w:rPr>
        <w:t xml:space="preserve"> models. Keras has </w:t>
      </w:r>
      <w:r w:rsidR="00902444" w:rsidRPr="00300591">
        <w:rPr>
          <w:sz w:val="20"/>
          <w:szCs w:val="20"/>
        </w:rPr>
        <w:t>t</w:t>
      </w:r>
      <w:r w:rsidR="00F50ADC" w:rsidRPr="00300591">
        <w:rPr>
          <w:sz w:val="20"/>
          <w:szCs w:val="20"/>
        </w:rPr>
        <w:t xml:space="preserve">he ImageDataGenerator class and has three methods </w:t>
      </w:r>
      <w:r w:rsidRPr="00300591">
        <w:rPr>
          <w:sz w:val="20"/>
          <w:szCs w:val="20"/>
        </w:rPr>
        <w:t xml:space="preserve">for reading pictures from image </w:t>
      </w:r>
      <w:r w:rsidR="00F50ADC" w:rsidRPr="00300591">
        <w:rPr>
          <w:sz w:val="20"/>
          <w:szCs w:val="20"/>
        </w:rPr>
        <w:t>containing directories such as flow(), flow_from_directory(), flow_from_dataframe().</w:t>
      </w:r>
    </w:p>
    <w:p w:rsidR="00902444" w:rsidRPr="00300591" w:rsidRDefault="00902444" w:rsidP="008520B4">
      <w:pPr>
        <w:ind w:firstLine="567"/>
        <w:jc w:val="both"/>
        <w:rPr>
          <w:sz w:val="20"/>
          <w:szCs w:val="20"/>
        </w:rPr>
      </w:pPr>
      <w:r w:rsidRPr="00300591">
        <w:rPr>
          <w:sz w:val="20"/>
          <w:szCs w:val="20"/>
        </w:rPr>
        <w:t xml:space="preserve">A directory has been set </w:t>
      </w:r>
      <w:r w:rsidR="00D5547A" w:rsidRPr="00300591">
        <w:rPr>
          <w:sz w:val="20"/>
          <w:szCs w:val="20"/>
        </w:rPr>
        <w:t>to the path where 15 training dataset classes are accessible and in the same directory, target_size, batch_size, class_mode, and subset</w:t>
      </w:r>
      <w:r w:rsidRPr="00300591">
        <w:rPr>
          <w:sz w:val="20"/>
          <w:szCs w:val="20"/>
        </w:rPr>
        <w:t xml:space="preserve"> have been initialized</w:t>
      </w:r>
      <w:r w:rsidR="00E17605" w:rsidRPr="00300591">
        <w:rPr>
          <w:sz w:val="20"/>
          <w:szCs w:val="20"/>
        </w:rPr>
        <w:t xml:space="preserve">. </w:t>
      </w:r>
      <w:r w:rsidR="00B25C93" w:rsidRPr="00300591">
        <w:rPr>
          <w:sz w:val="20"/>
          <w:szCs w:val="20"/>
        </w:rPr>
        <w:t xml:space="preserve">The target_size is the size of input images; every image </w:t>
      </w:r>
      <w:r w:rsidRPr="00300591">
        <w:rPr>
          <w:sz w:val="20"/>
          <w:szCs w:val="20"/>
        </w:rPr>
        <w:t>is</w:t>
      </w:r>
      <w:r w:rsidR="00B25C93" w:rsidRPr="00300591">
        <w:rPr>
          <w:sz w:val="20"/>
          <w:szCs w:val="20"/>
        </w:rPr>
        <w:t xml:space="preserve"> resized to this size which is (64</w:t>
      </w:r>
      <w:r w:rsidR="008520B4" w:rsidRPr="00300591">
        <w:rPr>
          <w:sz w:val="20"/>
          <w:szCs w:val="20"/>
        </w:rPr>
        <w:t>, 64</w:t>
      </w:r>
      <w:r w:rsidR="00B25C93" w:rsidRPr="00300591">
        <w:rPr>
          <w:sz w:val="20"/>
          <w:szCs w:val="20"/>
        </w:rPr>
        <w:t xml:space="preserve">) in </w:t>
      </w:r>
      <w:r w:rsidRPr="00300591">
        <w:rPr>
          <w:sz w:val="20"/>
          <w:szCs w:val="20"/>
        </w:rPr>
        <w:t>the proposed model</w:t>
      </w:r>
      <w:r w:rsidR="00B25C93" w:rsidRPr="00300591">
        <w:rPr>
          <w:sz w:val="20"/>
          <w:szCs w:val="20"/>
        </w:rPr>
        <w:t>.</w:t>
      </w:r>
      <w:r w:rsidR="005864C3" w:rsidRPr="00300591">
        <w:rPr>
          <w:sz w:val="20"/>
          <w:szCs w:val="20"/>
        </w:rPr>
        <w:t xml:space="preserve"> </w:t>
      </w:r>
      <w:r w:rsidR="00B25C93" w:rsidRPr="00300591">
        <w:rPr>
          <w:sz w:val="20"/>
          <w:szCs w:val="20"/>
        </w:rPr>
        <w:t>Batch_size is the no. of images to be yielded from the generator per batch here batch size is 32. Cl</w:t>
      </w:r>
      <w:r w:rsidR="008520B4" w:rsidRPr="00300591">
        <w:rPr>
          <w:sz w:val="20"/>
          <w:szCs w:val="20"/>
        </w:rPr>
        <w:t xml:space="preserve">ass_mode is set to </w:t>
      </w:r>
      <w:r w:rsidR="008520B4" w:rsidRPr="00300591">
        <w:rPr>
          <w:i/>
          <w:iCs/>
          <w:sz w:val="20"/>
          <w:szCs w:val="20"/>
        </w:rPr>
        <w:t>categorical</w:t>
      </w:r>
      <w:r w:rsidR="00B25C93" w:rsidRPr="00300591">
        <w:rPr>
          <w:sz w:val="20"/>
          <w:szCs w:val="20"/>
        </w:rPr>
        <w:t>.</w:t>
      </w:r>
      <w:r w:rsidR="005864C3" w:rsidRPr="00300591">
        <w:rPr>
          <w:sz w:val="20"/>
          <w:szCs w:val="20"/>
        </w:rPr>
        <w:t xml:space="preserve"> </w:t>
      </w:r>
      <w:r w:rsidRPr="00300591">
        <w:rPr>
          <w:sz w:val="20"/>
          <w:szCs w:val="20"/>
        </w:rPr>
        <w:t>A subset</w:t>
      </w:r>
      <w:r w:rsidR="005E1193">
        <w:rPr>
          <w:sz w:val="20"/>
          <w:szCs w:val="20"/>
        </w:rPr>
        <w:t xml:space="preserve"> </w:t>
      </w:r>
      <w:r w:rsidRPr="00300591">
        <w:rPr>
          <w:sz w:val="20"/>
          <w:szCs w:val="20"/>
        </w:rPr>
        <w:t>represented</w:t>
      </w:r>
      <w:r w:rsidR="00B25C93" w:rsidRPr="00300591">
        <w:rPr>
          <w:sz w:val="20"/>
          <w:szCs w:val="20"/>
        </w:rPr>
        <w:t xml:space="preserve"> statistically the correct mix of dataset. To read training dataset</w:t>
      </w:r>
      <w:r w:rsidR="007A259F" w:rsidRPr="00300591">
        <w:rPr>
          <w:sz w:val="20"/>
          <w:szCs w:val="20"/>
        </w:rPr>
        <w:t>, 70</w:t>
      </w:r>
      <w:r w:rsidRPr="00300591">
        <w:rPr>
          <w:sz w:val="20"/>
          <w:szCs w:val="20"/>
        </w:rPr>
        <w:t>% of whole dataset</w:t>
      </w:r>
      <w:r w:rsidR="00B25C93" w:rsidRPr="00300591">
        <w:rPr>
          <w:sz w:val="20"/>
          <w:szCs w:val="20"/>
        </w:rPr>
        <w:t xml:space="preserve"> have </w:t>
      </w:r>
      <w:r w:rsidRPr="00300591">
        <w:rPr>
          <w:sz w:val="20"/>
          <w:szCs w:val="20"/>
        </w:rPr>
        <w:t xml:space="preserve">been </w:t>
      </w:r>
      <w:r w:rsidR="00B25C93" w:rsidRPr="00300591">
        <w:rPr>
          <w:sz w:val="20"/>
          <w:szCs w:val="20"/>
        </w:rPr>
        <w:t xml:space="preserve">applied </w:t>
      </w:r>
      <w:r w:rsidRPr="00300591">
        <w:rPr>
          <w:sz w:val="20"/>
          <w:szCs w:val="20"/>
        </w:rPr>
        <w:t>for training subset</w:t>
      </w:r>
      <w:r w:rsidR="00404667" w:rsidRPr="00300591">
        <w:rPr>
          <w:sz w:val="20"/>
          <w:szCs w:val="20"/>
        </w:rPr>
        <w:t xml:space="preserve"> and </w:t>
      </w:r>
      <w:r w:rsidRPr="00300591">
        <w:rPr>
          <w:sz w:val="20"/>
          <w:szCs w:val="20"/>
        </w:rPr>
        <w:t>30% of total dataset has been used to</w:t>
      </w:r>
      <w:r w:rsidR="00B25C93" w:rsidRPr="00300591">
        <w:rPr>
          <w:sz w:val="20"/>
          <w:szCs w:val="20"/>
        </w:rPr>
        <w:t xml:space="preserve"> load the testing dataset subset </w:t>
      </w:r>
      <w:r w:rsidRPr="00300591">
        <w:rPr>
          <w:sz w:val="20"/>
          <w:szCs w:val="20"/>
        </w:rPr>
        <w:t>for</w:t>
      </w:r>
      <w:r w:rsidR="00B25C93" w:rsidRPr="00300591">
        <w:rPr>
          <w:sz w:val="20"/>
          <w:szCs w:val="20"/>
        </w:rPr>
        <w:t xml:space="preserve"> validation</w:t>
      </w:r>
      <w:r w:rsidRPr="00300591">
        <w:rPr>
          <w:sz w:val="20"/>
          <w:szCs w:val="20"/>
        </w:rPr>
        <w:t>.</w:t>
      </w:r>
    </w:p>
    <w:p w:rsidR="00A941D2" w:rsidRPr="00B041B6" w:rsidRDefault="009022AD" w:rsidP="00B041B6">
      <w:pPr>
        <w:ind w:firstLine="567"/>
        <w:jc w:val="both"/>
        <w:rPr>
          <w:sz w:val="20"/>
          <w:szCs w:val="20"/>
        </w:rPr>
      </w:pPr>
      <w:r w:rsidRPr="00300591">
        <w:rPr>
          <w:sz w:val="20"/>
          <w:szCs w:val="20"/>
        </w:rPr>
        <w:t xml:space="preserve">The data </w:t>
      </w:r>
      <w:r w:rsidR="00404667" w:rsidRPr="00300591">
        <w:rPr>
          <w:sz w:val="20"/>
          <w:szCs w:val="20"/>
        </w:rPr>
        <w:t>have been</w:t>
      </w:r>
      <w:r w:rsidRPr="00300591">
        <w:rPr>
          <w:sz w:val="20"/>
          <w:szCs w:val="20"/>
        </w:rPr>
        <w:t xml:space="preserve"> fitted in </w:t>
      </w:r>
      <w:r w:rsidR="00404667" w:rsidRPr="00300591">
        <w:rPr>
          <w:sz w:val="20"/>
          <w:szCs w:val="20"/>
        </w:rPr>
        <w:t xml:space="preserve">within the proposed model </w:t>
      </w:r>
      <w:r w:rsidRPr="00300591">
        <w:rPr>
          <w:sz w:val="20"/>
          <w:szCs w:val="20"/>
        </w:rPr>
        <w:t>by using steps_per_</w:t>
      </w:r>
      <w:r w:rsidR="008520B4" w:rsidRPr="00300591">
        <w:rPr>
          <w:sz w:val="20"/>
          <w:szCs w:val="20"/>
        </w:rPr>
        <w:t>epoch, training_set, test_set, v</w:t>
      </w:r>
      <w:r w:rsidRPr="00300591">
        <w:rPr>
          <w:sz w:val="20"/>
          <w:szCs w:val="20"/>
        </w:rPr>
        <w:t>alida</w:t>
      </w:r>
      <w:r w:rsidR="008520B4" w:rsidRPr="00300591">
        <w:rPr>
          <w:sz w:val="20"/>
          <w:szCs w:val="20"/>
        </w:rPr>
        <w:t>tion_steps, and epochs.</w:t>
      </w:r>
      <w:r w:rsidR="005864C3" w:rsidRPr="00300591">
        <w:rPr>
          <w:sz w:val="20"/>
          <w:szCs w:val="20"/>
        </w:rPr>
        <w:t xml:space="preserve"> </w:t>
      </w:r>
      <w:r w:rsidRPr="00300591">
        <w:rPr>
          <w:i/>
          <w:iCs/>
          <w:sz w:val="20"/>
          <w:szCs w:val="20"/>
        </w:rPr>
        <w:t>Steps</w:t>
      </w:r>
      <w:r w:rsidR="002651F2" w:rsidRPr="00300591">
        <w:rPr>
          <w:i/>
          <w:iCs/>
          <w:sz w:val="20"/>
          <w:szCs w:val="20"/>
        </w:rPr>
        <w:t>_</w:t>
      </w:r>
      <w:r w:rsidRPr="00300591">
        <w:rPr>
          <w:i/>
          <w:iCs/>
          <w:sz w:val="20"/>
          <w:szCs w:val="20"/>
        </w:rPr>
        <w:t>per</w:t>
      </w:r>
      <w:r w:rsidR="002651F2" w:rsidRPr="00300591">
        <w:rPr>
          <w:i/>
          <w:iCs/>
          <w:sz w:val="20"/>
          <w:szCs w:val="20"/>
        </w:rPr>
        <w:t>_</w:t>
      </w:r>
      <w:r w:rsidR="008520B4" w:rsidRPr="00300591">
        <w:rPr>
          <w:i/>
          <w:iCs/>
          <w:sz w:val="20"/>
          <w:szCs w:val="20"/>
        </w:rPr>
        <w:t>epoch</w:t>
      </w:r>
      <w:r w:rsidRPr="00300591">
        <w:rPr>
          <w:sz w:val="20"/>
          <w:szCs w:val="20"/>
        </w:rPr>
        <w:t xml:space="preserve"> includes number of training images, i.e. the </w:t>
      </w:r>
      <w:r w:rsidR="00D65D9C" w:rsidRPr="00300591">
        <w:rPr>
          <w:sz w:val="20"/>
          <w:szCs w:val="20"/>
        </w:rPr>
        <w:t>total</w:t>
      </w:r>
      <w:r w:rsidRPr="00300591">
        <w:rPr>
          <w:sz w:val="20"/>
          <w:szCs w:val="20"/>
        </w:rPr>
        <w:t>num</w:t>
      </w:r>
      <w:r w:rsidR="00404667" w:rsidRPr="00300591">
        <w:rPr>
          <w:sz w:val="20"/>
          <w:szCs w:val="20"/>
        </w:rPr>
        <w:t>ber of images contained in t</w:t>
      </w:r>
      <w:r w:rsidRPr="00300591">
        <w:rPr>
          <w:sz w:val="20"/>
          <w:szCs w:val="20"/>
        </w:rPr>
        <w:t>raining set folder, which are 260 here</w:t>
      </w:r>
      <w:r w:rsidR="00E17605" w:rsidRPr="00300591">
        <w:rPr>
          <w:sz w:val="20"/>
          <w:szCs w:val="20"/>
        </w:rPr>
        <w:t xml:space="preserve">. </w:t>
      </w:r>
      <w:r w:rsidR="00E17605" w:rsidRPr="00300591">
        <w:rPr>
          <w:i/>
          <w:iCs/>
          <w:sz w:val="20"/>
          <w:szCs w:val="20"/>
        </w:rPr>
        <w:t>Validation_steps</w:t>
      </w:r>
      <w:r w:rsidR="00E17605" w:rsidRPr="00300591">
        <w:rPr>
          <w:sz w:val="20"/>
          <w:szCs w:val="20"/>
        </w:rPr>
        <w:t xml:space="preserve"> are only significant when steps_per_epoch is described and </w:t>
      </w:r>
      <w:r w:rsidR="00404667" w:rsidRPr="00300591">
        <w:rPr>
          <w:sz w:val="20"/>
          <w:szCs w:val="20"/>
        </w:rPr>
        <w:t xml:space="preserve">it </w:t>
      </w:r>
      <w:r w:rsidR="00E17605" w:rsidRPr="00300591">
        <w:rPr>
          <w:sz w:val="20"/>
          <w:szCs w:val="20"/>
        </w:rPr>
        <w:t>is the total number of validation phases before the stoppage.</w:t>
      </w:r>
      <w:r w:rsidR="007A259F">
        <w:rPr>
          <w:sz w:val="20"/>
          <w:szCs w:val="20"/>
        </w:rPr>
        <w:t xml:space="preserve"> </w:t>
      </w:r>
      <w:r w:rsidR="00E17605" w:rsidRPr="00300591">
        <w:rPr>
          <w:sz w:val="20"/>
          <w:szCs w:val="20"/>
        </w:rPr>
        <w:t>Validation steps are 260 here.</w:t>
      </w:r>
      <w:r w:rsidR="008520B4" w:rsidRPr="00300591">
        <w:rPr>
          <w:sz w:val="20"/>
          <w:szCs w:val="20"/>
        </w:rPr>
        <w:t xml:space="preserve"> And </w:t>
      </w:r>
      <w:r w:rsidR="008520B4" w:rsidRPr="00300591">
        <w:rPr>
          <w:i/>
          <w:iCs/>
          <w:sz w:val="20"/>
          <w:szCs w:val="20"/>
        </w:rPr>
        <w:t>epochs</w:t>
      </w:r>
      <w:r w:rsidR="008520B4" w:rsidRPr="00300591">
        <w:rPr>
          <w:sz w:val="20"/>
          <w:szCs w:val="20"/>
        </w:rPr>
        <w:t>,</w:t>
      </w:r>
      <w:r w:rsidRPr="00300591">
        <w:rPr>
          <w:sz w:val="20"/>
          <w:szCs w:val="20"/>
        </w:rPr>
        <w:t xml:space="preserve"> a single epoch is a single stage in the training of a </w:t>
      </w:r>
      <w:r w:rsidR="00404667" w:rsidRPr="00300591">
        <w:rPr>
          <w:sz w:val="20"/>
          <w:szCs w:val="20"/>
        </w:rPr>
        <w:t>NN</w:t>
      </w:r>
      <w:r w:rsidRPr="00300591">
        <w:rPr>
          <w:sz w:val="20"/>
          <w:szCs w:val="20"/>
        </w:rPr>
        <w:t xml:space="preserve">; that is, when a </w:t>
      </w:r>
      <w:r w:rsidR="00404667" w:rsidRPr="00300591">
        <w:rPr>
          <w:sz w:val="20"/>
          <w:szCs w:val="20"/>
        </w:rPr>
        <w:t>NN</w:t>
      </w:r>
      <w:r w:rsidRPr="00300591">
        <w:rPr>
          <w:sz w:val="20"/>
          <w:szCs w:val="20"/>
        </w:rPr>
        <w:t xml:space="preserve"> is trained only in one pass on each training sample, </w:t>
      </w:r>
      <w:r w:rsidR="00404667" w:rsidRPr="00300591">
        <w:rPr>
          <w:sz w:val="20"/>
          <w:szCs w:val="20"/>
        </w:rPr>
        <w:t>and said</w:t>
      </w:r>
      <w:r w:rsidRPr="00300591">
        <w:rPr>
          <w:sz w:val="20"/>
          <w:szCs w:val="20"/>
        </w:rPr>
        <w:t xml:space="preserve"> an epoch is over. Therefore, the phase of training will consist of more than one epoch.</w:t>
      </w:r>
      <w:r w:rsidR="007A259F">
        <w:rPr>
          <w:sz w:val="20"/>
          <w:szCs w:val="20"/>
        </w:rPr>
        <w:t xml:space="preserve"> </w:t>
      </w:r>
      <w:r w:rsidR="00404667" w:rsidRPr="00300591">
        <w:rPr>
          <w:sz w:val="20"/>
          <w:szCs w:val="20"/>
        </w:rPr>
        <w:t xml:space="preserve">Here </w:t>
      </w:r>
      <w:r w:rsidRPr="00300591">
        <w:rPr>
          <w:sz w:val="20"/>
          <w:szCs w:val="20"/>
        </w:rPr>
        <w:t xml:space="preserve">10 epochs </w:t>
      </w:r>
      <w:r w:rsidR="00404667" w:rsidRPr="00300591">
        <w:rPr>
          <w:sz w:val="20"/>
          <w:szCs w:val="20"/>
        </w:rPr>
        <w:t xml:space="preserve">has been specified </w:t>
      </w:r>
      <w:r w:rsidRPr="00300591">
        <w:rPr>
          <w:sz w:val="20"/>
          <w:szCs w:val="20"/>
        </w:rPr>
        <w:t>for this scenario</w:t>
      </w:r>
      <w:r w:rsidR="00E17605" w:rsidRPr="00300591">
        <w:rPr>
          <w:sz w:val="20"/>
          <w:szCs w:val="20"/>
        </w:rPr>
        <w:t xml:space="preserve"> to get the good classification accuracy.</w:t>
      </w:r>
    </w:p>
    <w:p w:rsidR="00A941D2" w:rsidRPr="00B041B6" w:rsidRDefault="00A941D2" w:rsidP="00B041B6">
      <w:pPr>
        <w:pStyle w:val="ListParagraph"/>
        <w:numPr>
          <w:ilvl w:val="1"/>
          <w:numId w:val="6"/>
        </w:numPr>
        <w:spacing w:before="240" w:after="120"/>
        <w:ind w:left="357" w:hanging="357"/>
        <w:rPr>
          <w:rFonts w:ascii="Arial" w:hAnsi="Arial" w:cs="Arial"/>
          <w:b/>
          <w:bCs/>
          <w:sz w:val="20"/>
          <w:szCs w:val="20"/>
        </w:rPr>
      </w:pPr>
      <w:r w:rsidRPr="0034210F">
        <w:rPr>
          <w:rFonts w:ascii="Arial" w:hAnsi="Arial" w:cs="Arial"/>
          <w:b/>
          <w:bCs/>
          <w:sz w:val="20"/>
          <w:szCs w:val="20"/>
        </w:rPr>
        <w:t>Classification</w:t>
      </w:r>
      <w:r w:rsidR="002622EE" w:rsidRPr="0034210F">
        <w:rPr>
          <w:rFonts w:ascii="Arial" w:hAnsi="Arial" w:cs="Arial"/>
          <w:b/>
          <w:bCs/>
          <w:sz w:val="20"/>
          <w:szCs w:val="20"/>
        </w:rPr>
        <w:t xml:space="preserve"> r</w:t>
      </w:r>
      <w:r w:rsidR="00396F98" w:rsidRPr="0034210F">
        <w:rPr>
          <w:rFonts w:ascii="Arial" w:hAnsi="Arial" w:cs="Arial"/>
          <w:b/>
          <w:bCs/>
          <w:sz w:val="20"/>
          <w:szCs w:val="20"/>
        </w:rPr>
        <w:t>esults</w:t>
      </w:r>
    </w:p>
    <w:p w:rsidR="007821EB" w:rsidRPr="00300591" w:rsidRDefault="00396F98" w:rsidP="00B041B6">
      <w:pPr>
        <w:ind w:firstLine="567"/>
        <w:jc w:val="both"/>
        <w:rPr>
          <w:sz w:val="20"/>
          <w:szCs w:val="20"/>
        </w:rPr>
      </w:pPr>
      <w:r w:rsidRPr="00300591">
        <w:rPr>
          <w:sz w:val="20"/>
          <w:szCs w:val="20"/>
        </w:rPr>
        <w:t xml:space="preserve">Classification results are obtained </w:t>
      </w:r>
      <w:r w:rsidR="00B90E54" w:rsidRPr="00300591">
        <w:rPr>
          <w:sz w:val="20"/>
          <w:szCs w:val="20"/>
        </w:rPr>
        <w:t>with reference to</w:t>
      </w:r>
      <w:r w:rsidRPr="00300591">
        <w:rPr>
          <w:sz w:val="20"/>
          <w:szCs w:val="20"/>
        </w:rPr>
        <w:t xml:space="preserve"> Precision, Recall, F1sc</w:t>
      </w:r>
      <w:r w:rsidR="00C03A69" w:rsidRPr="00300591">
        <w:rPr>
          <w:sz w:val="20"/>
          <w:szCs w:val="20"/>
        </w:rPr>
        <w:t>ore, and Accuracy of each class, and over all accuracy [</w:t>
      </w:r>
      <w:r w:rsidR="00B37B48">
        <w:rPr>
          <w:sz w:val="20"/>
          <w:szCs w:val="20"/>
        </w:rPr>
        <w:t>36-38</w:t>
      </w:r>
      <w:r w:rsidRPr="00300591">
        <w:rPr>
          <w:sz w:val="20"/>
          <w:szCs w:val="20"/>
        </w:rPr>
        <w:t>].</w:t>
      </w:r>
    </w:p>
    <w:p w:rsidR="007821EB" w:rsidRDefault="007821EB" w:rsidP="007821EB">
      <w:pPr>
        <w:jc w:val="both"/>
        <w:rPr>
          <w:sz w:val="20"/>
          <w:szCs w:val="20"/>
        </w:rPr>
      </w:pPr>
      <w:r w:rsidRPr="00300591">
        <w:rPr>
          <w:bCs/>
          <w:i/>
          <w:iCs/>
          <w:color w:val="000000"/>
          <w:sz w:val="20"/>
          <w:szCs w:val="20"/>
        </w:rPr>
        <w:lastRenderedPageBreak/>
        <w:t>Precision</w:t>
      </w:r>
      <w:r w:rsidR="00996078">
        <w:rPr>
          <w:sz w:val="20"/>
          <w:szCs w:val="20"/>
        </w:rPr>
        <w:t xml:space="preserve"> </w:t>
      </w:r>
      <w:r w:rsidR="007A259F">
        <w:rPr>
          <w:sz w:val="20"/>
          <w:szCs w:val="20"/>
        </w:rPr>
        <w:t xml:space="preserve">It </w:t>
      </w:r>
      <w:r w:rsidRPr="00300591">
        <w:rPr>
          <w:sz w:val="20"/>
          <w:szCs w:val="20"/>
        </w:rPr>
        <w:t>gives the information about how the precise the model is out of those positive assumptions and how many are false and it is calculated as:</w:t>
      </w:r>
    </w:p>
    <w:p w:rsidR="00050812" w:rsidRPr="00300591" w:rsidRDefault="00050812" w:rsidP="007821EB">
      <w:pPr>
        <w:jc w:val="both"/>
        <w:rPr>
          <w:sz w:val="20"/>
          <w:szCs w:val="20"/>
        </w:rPr>
      </w:pPr>
    </w:p>
    <w:p w:rsidR="007821EB" w:rsidRPr="00300591" w:rsidRDefault="007821EB" w:rsidP="003B5981">
      <w:pPr>
        <w:jc w:val="both"/>
        <w:rPr>
          <w:color w:val="000000"/>
          <w:sz w:val="20"/>
          <w:szCs w:val="20"/>
        </w:rPr>
      </w:pPr>
      <m:oMath>
        <m:r>
          <w:rPr>
            <w:rFonts w:ascii="Cambria Math" w:hAnsi="Cambria Math"/>
            <w:color w:val="000000"/>
            <w:sz w:val="20"/>
            <w:szCs w:val="20"/>
          </w:rPr>
          <m:t>Precision</m:t>
        </m:r>
        <m:r>
          <w:rPr>
            <w:rFonts w:ascii="Cambria Math"/>
            <w:color w:val="000000"/>
            <w:sz w:val="20"/>
            <w:szCs w:val="20"/>
          </w:rPr>
          <m:t>=</m:t>
        </m:r>
        <m:f>
          <m:fPr>
            <m:ctrlPr>
              <w:rPr>
                <w:rFonts w:ascii="Cambria Math" w:hAnsi="Cambria Math"/>
                <w:bCs/>
                <w:i/>
                <w:iCs/>
                <w:color w:val="000000"/>
                <w:sz w:val="20"/>
                <w:szCs w:val="20"/>
              </w:rPr>
            </m:ctrlPr>
          </m:fPr>
          <m:num>
            <m:r>
              <w:rPr>
                <w:rFonts w:ascii="Cambria Math"/>
                <w:color w:val="000000"/>
                <w:sz w:val="20"/>
                <w:szCs w:val="20"/>
              </w:rPr>
              <m:t>TP</m:t>
            </m:r>
          </m:num>
          <m:den>
            <m:r>
              <w:rPr>
                <w:rFonts w:ascii="Cambria Math"/>
                <w:color w:val="000000"/>
                <w:sz w:val="20"/>
                <w:szCs w:val="20"/>
              </w:rPr>
              <m:t>TP+FP</m:t>
            </m:r>
          </m:den>
        </m:f>
        <m:r>
          <w:rPr>
            <w:rFonts w:ascii="Cambria Math" w:hAnsi="Cambria Math"/>
            <w:color w:val="000000"/>
            <w:sz w:val="20"/>
            <w:szCs w:val="20"/>
          </w:rPr>
          <m:t>×</m:t>
        </m:r>
        <m:r>
          <w:rPr>
            <w:rFonts w:ascii="Cambria Math"/>
            <w:color w:val="000000"/>
            <w:sz w:val="20"/>
            <w:szCs w:val="20"/>
          </w:rPr>
          <m:t>100 (%)</m:t>
        </m:r>
      </m:oMath>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t xml:space="preserve">             (1)</w:t>
      </w:r>
    </w:p>
    <w:p w:rsidR="007821EB" w:rsidRPr="00300591" w:rsidRDefault="007821EB" w:rsidP="007821EB">
      <w:pPr>
        <w:ind w:firstLine="567"/>
        <w:jc w:val="both"/>
        <w:rPr>
          <w:color w:val="000000"/>
          <w:sz w:val="20"/>
          <w:szCs w:val="20"/>
        </w:rPr>
      </w:pPr>
    </w:p>
    <w:p w:rsidR="00050812" w:rsidRDefault="007821EB" w:rsidP="007821EB">
      <w:pPr>
        <w:jc w:val="both"/>
        <w:rPr>
          <w:sz w:val="20"/>
          <w:szCs w:val="20"/>
        </w:rPr>
      </w:pPr>
      <w:r w:rsidRPr="00300591">
        <w:rPr>
          <w:bCs/>
          <w:i/>
          <w:iCs/>
          <w:color w:val="000000"/>
          <w:sz w:val="20"/>
          <w:szCs w:val="20"/>
        </w:rPr>
        <w:t>Recall</w:t>
      </w:r>
      <w:r w:rsidR="00996078">
        <w:rPr>
          <w:bCs/>
          <w:i/>
          <w:iCs/>
          <w:color w:val="000000"/>
          <w:sz w:val="20"/>
          <w:szCs w:val="20"/>
        </w:rPr>
        <w:t xml:space="preserve"> </w:t>
      </w:r>
      <w:r w:rsidR="007A259F">
        <w:rPr>
          <w:sz w:val="20"/>
          <w:szCs w:val="20"/>
        </w:rPr>
        <w:t xml:space="preserve">It </w:t>
      </w:r>
      <w:r w:rsidRPr="00300591">
        <w:rPr>
          <w:sz w:val="20"/>
          <w:szCs w:val="20"/>
        </w:rPr>
        <w:t xml:space="preserve">measures if any of the </w:t>
      </w:r>
      <w:r w:rsidR="005A5ACB" w:rsidRPr="00300591">
        <w:rPr>
          <w:sz w:val="20"/>
          <w:szCs w:val="20"/>
        </w:rPr>
        <w:t xml:space="preserve">actual positives </w:t>
      </w:r>
      <w:r w:rsidRPr="00300591">
        <w:rPr>
          <w:sz w:val="20"/>
          <w:szCs w:val="20"/>
        </w:rPr>
        <w:t>our model catches by marking them as positive and it is calculated as:</w:t>
      </w:r>
    </w:p>
    <w:p w:rsidR="00050812" w:rsidRDefault="00050812" w:rsidP="007821EB">
      <w:pPr>
        <w:jc w:val="both"/>
        <w:rPr>
          <w:sz w:val="20"/>
          <w:szCs w:val="20"/>
        </w:rPr>
      </w:pPr>
    </w:p>
    <w:p w:rsidR="007821EB" w:rsidRPr="00050812" w:rsidRDefault="007821EB" w:rsidP="007821EB">
      <w:pPr>
        <w:jc w:val="both"/>
        <w:rPr>
          <w:sz w:val="20"/>
          <w:szCs w:val="20"/>
        </w:rPr>
      </w:pPr>
      <m:oMath>
        <m:r>
          <w:rPr>
            <w:rFonts w:ascii="Cambria Math" w:hAnsi="Cambria Math"/>
            <w:color w:val="000000"/>
            <w:sz w:val="20"/>
            <w:szCs w:val="20"/>
          </w:rPr>
          <m:t>Recall</m:t>
        </m:r>
        <m:r>
          <w:rPr>
            <w:rFonts w:ascii="Cambria Math"/>
            <w:color w:val="000000"/>
            <w:sz w:val="20"/>
            <w:szCs w:val="20"/>
          </w:rPr>
          <m:t>=</m:t>
        </m:r>
        <m:f>
          <m:fPr>
            <m:ctrlPr>
              <w:rPr>
                <w:rFonts w:ascii="Cambria Math" w:hAnsi="Cambria Math"/>
                <w:bCs/>
                <w:i/>
                <w:iCs/>
                <w:color w:val="000000"/>
                <w:sz w:val="20"/>
                <w:szCs w:val="20"/>
              </w:rPr>
            </m:ctrlPr>
          </m:fPr>
          <m:num>
            <m:r>
              <w:rPr>
                <w:rFonts w:ascii="Cambria Math"/>
                <w:color w:val="000000"/>
                <w:sz w:val="20"/>
                <w:szCs w:val="20"/>
              </w:rPr>
              <m:t>TP</m:t>
            </m:r>
          </m:num>
          <m:den>
            <m:r>
              <w:rPr>
                <w:rFonts w:ascii="Cambria Math"/>
                <w:color w:val="000000"/>
                <w:sz w:val="20"/>
                <w:szCs w:val="20"/>
              </w:rPr>
              <m:t>TP+FN</m:t>
            </m:r>
          </m:den>
        </m:f>
        <m:r>
          <w:rPr>
            <w:rFonts w:ascii="Cambria Math" w:hAnsi="Cambria Math"/>
            <w:color w:val="000000"/>
            <w:sz w:val="20"/>
            <w:szCs w:val="20"/>
          </w:rPr>
          <m:t>×</m:t>
        </m:r>
        <m:r>
          <w:rPr>
            <w:rFonts w:ascii="Cambria Math"/>
            <w:color w:val="000000"/>
            <w:sz w:val="20"/>
            <w:szCs w:val="20"/>
          </w:rPr>
          <m:t>100 (%)</m:t>
        </m:r>
      </m:oMath>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t xml:space="preserve">             (2)</w:t>
      </w:r>
    </w:p>
    <w:p w:rsidR="0034210F" w:rsidRPr="0034210F" w:rsidRDefault="0034210F" w:rsidP="007821EB">
      <w:pPr>
        <w:jc w:val="both"/>
        <w:rPr>
          <w:color w:val="000000"/>
          <w:sz w:val="20"/>
          <w:szCs w:val="20"/>
        </w:rPr>
      </w:pPr>
    </w:p>
    <w:p w:rsidR="007821EB" w:rsidRDefault="00996078" w:rsidP="007821EB">
      <w:pPr>
        <w:jc w:val="both"/>
        <w:rPr>
          <w:sz w:val="20"/>
          <w:szCs w:val="20"/>
        </w:rPr>
      </w:pPr>
      <w:r>
        <w:rPr>
          <w:bCs/>
          <w:i/>
          <w:iCs/>
          <w:color w:val="000000"/>
          <w:sz w:val="20"/>
          <w:szCs w:val="20"/>
        </w:rPr>
        <w:t xml:space="preserve">F1score </w:t>
      </w:r>
      <w:r w:rsidR="00B90E54" w:rsidRPr="00300591">
        <w:rPr>
          <w:sz w:val="20"/>
          <w:szCs w:val="20"/>
        </w:rPr>
        <w:t>It</w:t>
      </w:r>
      <w:r w:rsidR="005864C3" w:rsidRPr="00300591">
        <w:rPr>
          <w:sz w:val="20"/>
          <w:szCs w:val="20"/>
        </w:rPr>
        <w:t xml:space="preserve"> </w:t>
      </w:r>
      <w:r w:rsidR="00A07AA4" w:rsidRPr="00300591">
        <w:rPr>
          <w:sz w:val="20"/>
          <w:szCs w:val="20"/>
        </w:rPr>
        <w:t xml:space="preserve">is a representation of the accuracy of a test. </w:t>
      </w:r>
      <w:r w:rsidR="00B90E54" w:rsidRPr="00300591">
        <w:rPr>
          <w:bCs/>
          <w:color w:val="000000"/>
          <w:sz w:val="20"/>
          <w:szCs w:val="20"/>
        </w:rPr>
        <w:t>F1 score</w:t>
      </w:r>
      <w:r w:rsidR="005864C3" w:rsidRPr="00300591">
        <w:rPr>
          <w:bCs/>
          <w:color w:val="000000"/>
          <w:sz w:val="20"/>
          <w:szCs w:val="20"/>
        </w:rPr>
        <w:t xml:space="preserve"> </w:t>
      </w:r>
      <w:r w:rsidR="00A07AA4" w:rsidRPr="00300591">
        <w:rPr>
          <w:sz w:val="20"/>
          <w:szCs w:val="20"/>
        </w:rPr>
        <w:t>is the</w:t>
      </w:r>
      <w:r w:rsidR="005864C3" w:rsidRPr="00300591">
        <w:rPr>
          <w:sz w:val="20"/>
          <w:szCs w:val="20"/>
        </w:rPr>
        <w:t xml:space="preserve"> </w:t>
      </w:r>
      <w:r w:rsidR="00B90E54" w:rsidRPr="00300591">
        <w:rPr>
          <w:sz w:val="20"/>
          <w:szCs w:val="20"/>
        </w:rPr>
        <w:t>harmonic</w:t>
      </w:r>
      <w:r w:rsidR="00A07AA4" w:rsidRPr="00300591">
        <w:rPr>
          <w:sz w:val="20"/>
          <w:szCs w:val="20"/>
        </w:rPr>
        <w:t xml:space="preserve"> mean</w:t>
      </w:r>
      <w:r w:rsidR="005864C3" w:rsidRPr="00300591">
        <w:rPr>
          <w:sz w:val="20"/>
          <w:szCs w:val="20"/>
        </w:rPr>
        <w:t xml:space="preserve"> (HM)</w:t>
      </w:r>
      <w:r w:rsidR="00A07AA4" w:rsidRPr="00300591">
        <w:rPr>
          <w:sz w:val="20"/>
          <w:szCs w:val="20"/>
        </w:rPr>
        <w:t xml:space="preserve"> of the precision </w:t>
      </w:r>
      <w:r w:rsidR="00080846" w:rsidRPr="00300591">
        <w:rPr>
          <w:sz w:val="20"/>
          <w:szCs w:val="20"/>
        </w:rPr>
        <w:t>and</w:t>
      </w:r>
      <w:r w:rsidR="00A07AA4" w:rsidRPr="00300591">
        <w:rPr>
          <w:sz w:val="20"/>
          <w:szCs w:val="20"/>
        </w:rPr>
        <w:t xml:space="preserve"> recall, and achieves its highest value at 1. F1 score is calculated as:</w:t>
      </w:r>
    </w:p>
    <w:p w:rsidR="00050812" w:rsidRPr="00300591" w:rsidRDefault="00050812" w:rsidP="007821EB">
      <w:pPr>
        <w:jc w:val="both"/>
        <w:rPr>
          <w:sz w:val="20"/>
          <w:szCs w:val="20"/>
        </w:rPr>
      </w:pPr>
    </w:p>
    <w:p w:rsidR="00A07AA4" w:rsidRPr="00300591" w:rsidRDefault="00A07AA4" w:rsidP="00996078">
      <w:pPr>
        <w:jc w:val="both"/>
        <w:rPr>
          <w:color w:val="000000"/>
          <w:sz w:val="20"/>
          <w:szCs w:val="20"/>
        </w:rPr>
      </w:pPr>
      <m:oMath>
        <m:r>
          <w:rPr>
            <w:rFonts w:ascii="Cambria Math" w:hAnsi="Cambria Math"/>
            <w:color w:val="000000"/>
            <w:sz w:val="20"/>
            <w:szCs w:val="20"/>
          </w:rPr>
          <m:t>F1score</m:t>
        </m:r>
        <m:r>
          <w:rPr>
            <w:rFonts w:ascii="Cambria Math"/>
            <w:color w:val="000000"/>
            <w:sz w:val="20"/>
            <w:szCs w:val="20"/>
          </w:rPr>
          <m:t>=2</m:t>
        </m:r>
        <m:r>
          <w:rPr>
            <w:rFonts w:ascii="Cambria Math" w:hAnsi="Cambria Math"/>
            <w:color w:val="000000"/>
            <w:sz w:val="20"/>
            <w:szCs w:val="20"/>
          </w:rPr>
          <m:t>×</m:t>
        </m:r>
        <m:f>
          <m:fPr>
            <m:ctrlPr>
              <w:rPr>
                <w:rFonts w:ascii="Cambria Math" w:hAnsi="Cambria Math"/>
                <w:bCs/>
                <w:i/>
                <w:iCs/>
                <w:color w:val="000000"/>
                <w:sz w:val="20"/>
                <w:szCs w:val="20"/>
              </w:rPr>
            </m:ctrlPr>
          </m:fPr>
          <m:num>
            <m:r>
              <w:rPr>
                <w:rFonts w:ascii="Cambria Math" w:hAnsi="Cambria Math"/>
                <w:sz w:val="20"/>
                <w:szCs w:val="20"/>
              </w:rPr>
              <m:t>Precision</m:t>
            </m:r>
            <m:r>
              <w:rPr>
                <w:rFonts w:ascii="Cambria Math" w:hAnsi="Cambria Math"/>
                <w:color w:val="000000"/>
                <w:sz w:val="20"/>
                <w:szCs w:val="20"/>
              </w:rPr>
              <m:t>×</m:t>
            </m:r>
            <m:r>
              <w:rPr>
                <w:rFonts w:ascii="Cambria Math" w:hAnsi="Cambria Math"/>
                <w:sz w:val="20"/>
                <w:szCs w:val="20"/>
              </w:rPr>
              <m:t>Recall</m:t>
            </m:r>
          </m:num>
          <m:den>
            <m:r>
              <w:rPr>
                <w:rFonts w:ascii="Cambria Math" w:hAnsi="Cambria Math"/>
                <w:sz w:val="20"/>
                <w:szCs w:val="20"/>
              </w:rPr>
              <m:t>(Precision</m:t>
            </m:r>
            <m:r>
              <w:rPr>
                <w:rFonts w:ascii="Cambria Math"/>
                <w:color w:val="000000"/>
                <w:sz w:val="20"/>
                <w:szCs w:val="20"/>
              </w:rPr>
              <m:t>+</m:t>
            </m:r>
            <m:r>
              <w:rPr>
                <w:rFonts w:ascii="Cambria Math" w:hAnsi="Cambria Math"/>
                <w:sz w:val="20"/>
                <w:szCs w:val="20"/>
              </w:rPr>
              <m:t>Recall)</m:t>
            </m:r>
          </m:den>
        </m:f>
        <m:r>
          <w:rPr>
            <w:rFonts w:ascii="Cambria Math" w:hAnsi="Cambria Math"/>
            <w:color w:val="000000"/>
            <w:sz w:val="20"/>
            <w:szCs w:val="20"/>
          </w:rPr>
          <m:t>×</m:t>
        </m:r>
        <m:r>
          <w:rPr>
            <w:rFonts w:ascii="Cambria Math"/>
            <w:color w:val="000000"/>
            <w:sz w:val="20"/>
            <w:szCs w:val="20"/>
          </w:rPr>
          <m:t>100 (%)</m:t>
        </m:r>
      </m:oMath>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t xml:space="preserve">             (3)</w:t>
      </w:r>
    </w:p>
    <w:p w:rsidR="007821EB" w:rsidRPr="00300591" w:rsidRDefault="007821EB" w:rsidP="007821EB">
      <w:pPr>
        <w:jc w:val="both"/>
        <w:rPr>
          <w:sz w:val="20"/>
          <w:szCs w:val="20"/>
        </w:rPr>
      </w:pPr>
    </w:p>
    <w:p w:rsidR="00A07AA4" w:rsidRDefault="00A07AA4" w:rsidP="00A07AA4">
      <w:pPr>
        <w:jc w:val="both"/>
        <w:rPr>
          <w:sz w:val="20"/>
          <w:szCs w:val="20"/>
        </w:rPr>
      </w:pPr>
      <w:r w:rsidRPr="00300591">
        <w:rPr>
          <w:i/>
          <w:iCs/>
          <w:sz w:val="20"/>
          <w:szCs w:val="20"/>
        </w:rPr>
        <w:t>Accuracy</w:t>
      </w:r>
      <w:r w:rsidR="00996078">
        <w:rPr>
          <w:bCs/>
          <w:i/>
          <w:iCs/>
          <w:color w:val="000000"/>
          <w:sz w:val="20"/>
          <w:szCs w:val="20"/>
        </w:rPr>
        <w:t xml:space="preserve"> </w:t>
      </w:r>
      <w:r w:rsidR="004F61A8" w:rsidRPr="00300591">
        <w:rPr>
          <w:sz w:val="20"/>
          <w:szCs w:val="20"/>
        </w:rPr>
        <w:t>It</w:t>
      </w:r>
      <w:r w:rsidR="005A5ACB" w:rsidRPr="00300591">
        <w:rPr>
          <w:sz w:val="20"/>
          <w:szCs w:val="20"/>
        </w:rPr>
        <w:t xml:space="preserve"> may be </w:t>
      </w:r>
      <w:r w:rsidR="008D4A89" w:rsidRPr="00300591">
        <w:rPr>
          <w:sz w:val="20"/>
          <w:szCs w:val="20"/>
        </w:rPr>
        <w:t>represented</w:t>
      </w:r>
      <w:r w:rsidR="005A5ACB" w:rsidRPr="00300591">
        <w:rPr>
          <w:sz w:val="20"/>
          <w:szCs w:val="20"/>
        </w:rPr>
        <w:t xml:space="preserve"> as the ratio of </w:t>
      </w:r>
      <w:r w:rsidR="004F61A8" w:rsidRPr="00300591">
        <w:rPr>
          <w:sz w:val="20"/>
          <w:szCs w:val="20"/>
        </w:rPr>
        <w:t xml:space="preserve">correctly predicted </w:t>
      </w:r>
      <w:r w:rsidR="005A5ACB" w:rsidRPr="00300591">
        <w:rPr>
          <w:sz w:val="20"/>
          <w:szCs w:val="20"/>
        </w:rPr>
        <w:t>images</w:t>
      </w:r>
      <w:r w:rsidR="004F61A8" w:rsidRPr="00300591">
        <w:rPr>
          <w:sz w:val="20"/>
          <w:szCs w:val="20"/>
        </w:rPr>
        <w:t xml:space="preserve"> to a total </w:t>
      </w:r>
      <w:r w:rsidR="005A5ACB" w:rsidRPr="00300591">
        <w:rPr>
          <w:sz w:val="20"/>
          <w:szCs w:val="20"/>
        </w:rPr>
        <w:t>image</w:t>
      </w:r>
      <w:r w:rsidR="004F61A8" w:rsidRPr="00300591">
        <w:rPr>
          <w:sz w:val="20"/>
          <w:szCs w:val="20"/>
        </w:rPr>
        <w:t>s</w:t>
      </w:r>
      <w:r w:rsidR="00B90E54" w:rsidRPr="00300591">
        <w:rPr>
          <w:sz w:val="20"/>
          <w:szCs w:val="20"/>
        </w:rPr>
        <w:t xml:space="preserve"> count</w:t>
      </w:r>
      <w:r w:rsidR="004F61A8" w:rsidRPr="00300591">
        <w:rPr>
          <w:sz w:val="20"/>
          <w:szCs w:val="20"/>
        </w:rPr>
        <w:t xml:space="preserve">. </w:t>
      </w:r>
      <w:r w:rsidR="00C62941" w:rsidRPr="00300591">
        <w:rPr>
          <w:sz w:val="20"/>
          <w:szCs w:val="20"/>
        </w:rPr>
        <w:t xml:space="preserve">Accuracy is calculated as: </w:t>
      </w:r>
    </w:p>
    <w:p w:rsidR="0034210F" w:rsidRPr="00300591" w:rsidRDefault="0034210F" w:rsidP="00A07AA4">
      <w:pPr>
        <w:jc w:val="both"/>
        <w:rPr>
          <w:sz w:val="20"/>
          <w:szCs w:val="20"/>
        </w:rPr>
      </w:pPr>
    </w:p>
    <w:p w:rsidR="007821EB" w:rsidRPr="00300591" w:rsidRDefault="007821EB" w:rsidP="00996078">
      <w:pPr>
        <w:jc w:val="both"/>
        <w:rPr>
          <w:color w:val="000000"/>
          <w:sz w:val="20"/>
          <w:szCs w:val="20"/>
        </w:rPr>
      </w:pPr>
      <m:oMath>
        <m:r>
          <w:rPr>
            <w:rFonts w:ascii="Cambria Math"/>
            <w:color w:val="000000"/>
            <w:sz w:val="20"/>
            <w:szCs w:val="20"/>
          </w:rPr>
          <m:t>Accuracy=</m:t>
        </m:r>
        <m:f>
          <m:fPr>
            <m:ctrlPr>
              <w:rPr>
                <w:rFonts w:ascii="Cambria Math" w:hAnsi="Cambria Math"/>
                <w:bCs/>
                <w:i/>
                <w:iCs/>
                <w:color w:val="000000"/>
                <w:sz w:val="20"/>
                <w:szCs w:val="20"/>
              </w:rPr>
            </m:ctrlPr>
          </m:fPr>
          <m:num>
            <m:r>
              <w:rPr>
                <w:rFonts w:ascii="Cambria Math"/>
                <w:color w:val="000000"/>
                <w:sz w:val="20"/>
                <w:szCs w:val="20"/>
              </w:rPr>
              <m:t>TP+TN</m:t>
            </m:r>
          </m:num>
          <m:den>
            <m:r>
              <w:rPr>
                <w:rFonts w:ascii="Cambria Math"/>
                <w:color w:val="000000"/>
                <w:sz w:val="20"/>
                <w:szCs w:val="20"/>
              </w:rPr>
              <m:t>TP+TN+FP+FN</m:t>
            </m:r>
          </m:den>
        </m:f>
        <m:r>
          <w:rPr>
            <w:rFonts w:ascii="Cambria Math" w:hAnsi="Cambria Math"/>
            <w:color w:val="000000"/>
            <w:sz w:val="20"/>
            <w:szCs w:val="20"/>
          </w:rPr>
          <m:t>×</m:t>
        </m:r>
        <m:r>
          <w:rPr>
            <w:rFonts w:ascii="Cambria Math"/>
            <w:color w:val="000000"/>
            <w:sz w:val="20"/>
            <w:szCs w:val="20"/>
          </w:rPr>
          <m:t>100 (%)</m:t>
        </m:r>
      </m:oMath>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r>
      <w:r w:rsidR="00050812">
        <w:rPr>
          <w:color w:val="000000"/>
          <w:sz w:val="20"/>
          <w:szCs w:val="20"/>
        </w:rPr>
        <w:tab/>
        <w:t xml:space="preserve">             (4)</w:t>
      </w:r>
    </w:p>
    <w:p w:rsidR="007821EB" w:rsidRPr="00300591" w:rsidRDefault="007821EB" w:rsidP="007821EB">
      <w:pPr>
        <w:ind w:firstLine="567"/>
        <w:jc w:val="both"/>
        <w:rPr>
          <w:color w:val="000000"/>
          <w:sz w:val="20"/>
          <w:szCs w:val="20"/>
        </w:rPr>
      </w:pPr>
    </w:p>
    <w:p w:rsidR="0030694D" w:rsidRPr="00300591" w:rsidRDefault="00B90E54" w:rsidP="003E69C0">
      <w:pPr>
        <w:jc w:val="both"/>
        <w:rPr>
          <w:bCs/>
          <w:color w:val="000000"/>
          <w:sz w:val="20"/>
          <w:szCs w:val="20"/>
        </w:rPr>
      </w:pPr>
      <w:r w:rsidRPr="00300591">
        <w:rPr>
          <w:bCs/>
          <w:color w:val="000000"/>
          <w:sz w:val="20"/>
          <w:szCs w:val="20"/>
        </w:rPr>
        <w:t>Here,</w:t>
      </w:r>
      <m:oMath>
        <m:r>
          <w:rPr>
            <w:rFonts w:ascii="Cambria Math"/>
            <w:color w:val="000000"/>
            <w:sz w:val="20"/>
            <w:szCs w:val="20"/>
          </w:rPr>
          <m:t>TP</m:t>
        </m:r>
      </m:oMath>
      <w:r w:rsidRPr="00300591">
        <w:rPr>
          <w:color w:val="000000"/>
          <w:sz w:val="20"/>
          <w:szCs w:val="20"/>
        </w:rPr>
        <w:t xml:space="preserve">: </w:t>
      </w:r>
      <w:r w:rsidR="008A5A34" w:rsidRPr="00300591">
        <w:rPr>
          <w:bCs/>
          <w:color w:val="000000"/>
          <w:sz w:val="20"/>
          <w:szCs w:val="20"/>
        </w:rPr>
        <w:t>True positive,</w:t>
      </w:r>
      <m:oMath>
        <m:r>
          <w:rPr>
            <w:rFonts w:ascii="Cambria Math"/>
            <w:color w:val="000000"/>
            <w:sz w:val="20"/>
            <w:szCs w:val="20"/>
          </w:rPr>
          <m:t>TN</m:t>
        </m:r>
      </m:oMath>
      <w:r w:rsidRPr="00300591">
        <w:rPr>
          <w:bCs/>
          <w:color w:val="000000"/>
          <w:sz w:val="20"/>
          <w:szCs w:val="20"/>
        </w:rPr>
        <w:t xml:space="preserve">: </w:t>
      </w:r>
      <w:r w:rsidR="005734BA" w:rsidRPr="00300591">
        <w:rPr>
          <w:bCs/>
          <w:color w:val="000000"/>
          <w:sz w:val="20"/>
          <w:szCs w:val="20"/>
        </w:rPr>
        <w:t>True negative,</w:t>
      </w:r>
      <m:oMath>
        <m:r>
          <w:rPr>
            <w:rFonts w:ascii="Cambria Math"/>
            <w:color w:val="000000"/>
            <w:sz w:val="20"/>
            <w:szCs w:val="20"/>
          </w:rPr>
          <m:t>FN</m:t>
        </m:r>
      </m:oMath>
      <w:r w:rsidRPr="00300591">
        <w:rPr>
          <w:bCs/>
          <w:color w:val="000000"/>
          <w:sz w:val="20"/>
          <w:szCs w:val="20"/>
        </w:rPr>
        <w:t>:</w:t>
      </w:r>
      <w:r w:rsidR="008A5A34" w:rsidRPr="00300591">
        <w:rPr>
          <w:bCs/>
          <w:color w:val="000000"/>
          <w:sz w:val="20"/>
          <w:szCs w:val="20"/>
        </w:rPr>
        <w:t>False negative,</w:t>
      </w:r>
      <w:r w:rsidR="005734BA" w:rsidRPr="00300591">
        <w:rPr>
          <w:bCs/>
          <w:color w:val="000000"/>
          <w:sz w:val="20"/>
          <w:szCs w:val="20"/>
        </w:rPr>
        <w:t xml:space="preserve">  and </w:t>
      </w:r>
      <m:oMath>
        <m:r>
          <w:rPr>
            <w:rFonts w:ascii="Cambria Math"/>
            <w:color w:val="000000"/>
            <w:sz w:val="20"/>
            <w:szCs w:val="20"/>
          </w:rPr>
          <m:t>FP</m:t>
        </m:r>
      </m:oMath>
      <w:r w:rsidRPr="00300591">
        <w:rPr>
          <w:bCs/>
          <w:color w:val="000000"/>
          <w:sz w:val="20"/>
          <w:szCs w:val="20"/>
        </w:rPr>
        <w:t xml:space="preserve">: </w:t>
      </w:r>
      <w:r w:rsidR="005734BA" w:rsidRPr="00300591">
        <w:rPr>
          <w:bCs/>
          <w:color w:val="000000"/>
          <w:sz w:val="20"/>
          <w:szCs w:val="20"/>
        </w:rPr>
        <w:t>False positive.</w:t>
      </w:r>
    </w:p>
    <w:p w:rsidR="0034210F" w:rsidRPr="0034210F" w:rsidRDefault="00BF3493" w:rsidP="00B041B6">
      <w:pPr>
        <w:pStyle w:val="IETHeading1"/>
        <w:numPr>
          <w:ilvl w:val="0"/>
          <w:numId w:val="6"/>
        </w:numPr>
        <w:spacing w:after="240"/>
        <w:ind w:left="357" w:hanging="357"/>
        <w:rPr>
          <w:sz w:val="20"/>
          <w:szCs w:val="20"/>
        </w:rPr>
      </w:pPr>
      <w:r>
        <w:rPr>
          <w:rFonts w:eastAsiaTheme="minorHAnsi"/>
          <w:sz w:val="20"/>
        </w:rPr>
        <w:t>Experimental results and d</w:t>
      </w:r>
      <w:r w:rsidRPr="00300591">
        <w:rPr>
          <w:rFonts w:eastAsiaTheme="minorHAnsi"/>
          <w:sz w:val="20"/>
        </w:rPr>
        <w:t>iscussion</w:t>
      </w:r>
    </w:p>
    <w:p w:rsidR="004D1A8C" w:rsidRDefault="00BF3493" w:rsidP="004D1A8C">
      <w:pPr>
        <w:pStyle w:val="IJASEITHeading3"/>
        <w:spacing w:before="0" w:after="0"/>
        <w:ind w:firstLine="567"/>
        <w:rPr>
          <w:i w:val="0"/>
          <w:iCs/>
          <w:szCs w:val="20"/>
        </w:rPr>
      </w:pPr>
      <w:r w:rsidRPr="00300591">
        <w:rPr>
          <w:i w:val="0"/>
          <w:iCs/>
          <w:szCs w:val="20"/>
        </w:rPr>
        <w:t xml:space="preserve">In this paper, plant species classification based on leaves using 2L-CNN model has been proposed. After re-scaling </w:t>
      </w:r>
      <w:r w:rsidRPr="00050812">
        <w:rPr>
          <w:i w:val="0"/>
          <w:iCs/>
          <w:szCs w:val="20"/>
        </w:rPr>
        <w:t>images a 2L-CNN model has been developed which includes 2 convolutional layers, 2 pooling layers, 1 flatten layer and 2 dense layers.</w:t>
      </w:r>
    </w:p>
    <w:p w:rsidR="004D1A8C" w:rsidRDefault="004D1A8C" w:rsidP="004D1A8C">
      <w:pPr>
        <w:pStyle w:val="IJASEITHeading3"/>
        <w:spacing w:before="0" w:after="0"/>
        <w:ind w:firstLine="567"/>
        <w:rPr>
          <w:i w:val="0"/>
          <w:iCs/>
          <w:szCs w:val="20"/>
        </w:rPr>
      </w:pPr>
      <w:r w:rsidRPr="00050812">
        <w:rPr>
          <w:i w:val="0"/>
          <w:iCs/>
          <w:szCs w:val="20"/>
        </w:rPr>
        <w:t>Obtained confusion matrix of the proposed model has been presented in Table 1. In the Table 1 CS has been used</w:t>
      </w:r>
      <w:r w:rsidRPr="00300591">
        <w:rPr>
          <w:i w:val="0"/>
          <w:iCs/>
          <w:szCs w:val="20"/>
        </w:rPr>
        <w:t xml:space="preserve"> to represents the class from 1 to 15.</w:t>
      </w:r>
      <w:r>
        <w:rPr>
          <w:i w:val="0"/>
          <w:iCs/>
          <w:szCs w:val="20"/>
        </w:rPr>
        <w:t xml:space="preserve"> </w:t>
      </w:r>
      <w:r w:rsidRPr="00300591">
        <w:rPr>
          <w:i w:val="0"/>
          <w:iCs/>
          <w:szCs w:val="20"/>
        </w:rPr>
        <w:t xml:space="preserve">It is a 15×15 confusion matrix, in which the column signifies the true values of each class and the row signifies the </w:t>
      </w:r>
      <w:r>
        <w:rPr>
          <w:i w:val="0"/>
          <w:iCs/>
          <w:szCs w:val="20"/>
        </w:rPr>
        <w:t xml:space="preserve">predicted values of each class. </w:t>
      </w:r>
      <w:r w:rsidRPr="00300591">
        <w:rPr>
          <w:i w:val="0"/>
          <w:iCs/>
          <w:szCs w:val="20"/>
        </w:rPr>
        <w:t>A confusion matrix is a chart that is used to explain the performance of a model’s classification on a set of test data for which the true values are identified. It consists of</w:t>
      </w:r>
      <m:oMath>
        <m:r>
          <w:rPr>
            <w:rFonts w:ascii="Cambria Math"/>
            <w:szCs w:val="20"/>
          </w:rPr>
          <m:t xml:space="preserve"> TP</m:t>
        </m:r>
      </m:oMath>
      <w:r w:rsidRPr="00300591">
        <w:rPr>
          <w:i w:val="0"/>
          <w:iCs/>
          <w:szCs w:val="20"/>
        </w:rPr>
        <w:t xml:space="preserve">, </w:t>
      </w:r>
      <m:oMath>
        <m:r>
          <w:rPr>
            <w:rFonts w:ascii="Cambria Math"/>
            <w:szCs w:val="20"/>
          </w:rPr>
          <m:t>TN</m:t>
        </m:r>
      </m:oMath>
      <w:r w:rsidRPr="00300591">
        <w:rPr>
          <w:i w:val="0"/>
          <w:iCs/>
          <w:szCs w:val="20"/>
        </w:rPr>
        <w:t xml:space="preserve">, </w:t>
      </w:r>
      <m:oMath>
        <m:r>
          <w:rPr>
            <w:rFonts w:ascii="Cambria Math"/>
            <w:szCs w:val="20"/>
          </w:rPr>
          <m:t>FN</m:t>
        </m:r>
      </m:oMath>
      <w:r w:rsidRPr="00300591">
        <w:rPr>
          <w:i w:val="0"/>
          <w:iCs/>
          <w:szCs w:val="20"/>
        </w:rPr>
        <w:t xml:space="preserve">, and </w:t>
      </w:r>
      <m:oMath>
        <m:r>
          <w:rPr>
            <w:rFonts w:ascii="Cambria Math"/>
            <w:szCs w:val="20"/>
          </w:rPr>
          <m:t>FP</m:t>
        </m:r>
      </m:oMath>
      <w:r w:rsidRPr="00300591">
        <w:rPr>
          <w:i w:val="0"/>
          <w:iCs/>
          <w:szCs w:val="20"/>
        </w:rPr>
        <w:t>.</w:t>
      </w:r>
    </w:p>
    <w:p w:rsidR="004D1A8C" w:rsidRDefault="004D1A8C" w:rsidP="004D1A8C"/>
    <w:p w:rsidR="004D1A8C" w:rsidRPr="004D1A8C" w:rsidRDefault="004D1A8C" w:rsidP="004D1A8C">
      <w:pPr>
        <w:sectPr w:rsidR="004D1A8C" w:rsidRPr="004D1A8C" w:rsidSect="003B5981">
          <w:footerReference w:type="default" r:id="rId26"/>
          <w:type w:val="continuous"/>
          <w:pgSz w:w="11906" w:h="16838"/>
          <w:pgMar w:top="1134" w:right="851" w:bottom="1134" w:left="851" w:header="709" w:footer="709" w:gutter="0"/>
          <w:cols w:space="454"/>
          <w:docGrid w:linePitch="360"/>
        </w:sectPr>
      </w:pPr>
    </w:p>
    <w:p w:rsidR="00BF3493" w:rsidRDefault="00BF3493" w:rsidP="00BF3493">
      <w:pPr>
        <w:pStyle w:val="Caption"/>
        <w:keepNext/>
      </w:pPr>
      <w:r w:rsidRPr="00300591">
        <w:rPr>
          <w:iCs/>
        </w:rPr>
        <w:lastRenderedPageBreak/>
        <w:t xml:space="preserve">Table 1 </w:t>
      </w:r>
      <w:r w:rsidRPr="00BF3493">
        <w:rPr>
          <w:b w:val="0"/>
          <w:bCs w:val="0"/>
          <w:iCs/>
        </w:rPr>
        <w:t>Confusion matrix of the proposed model for classification of Swedish leaf database [4]</w:t>
      </w:r>
    </w:p>
    <w:tbl>
      <w:tblPr>
        <w:tblW w:w="5000" w:type="pct"/>
        <w:tblLook w:val="04A0"/>
      </w:tblPr>
      <w:tblGrid>
        <w:gridCol w:w="818"/>
        <w:gridCol w:w="626"/>
        <w:gridCol w:w="626"/>
        <w:gridCol w:w="626"/>
        <w:gridCol w:w="625"/>
        <w:gridCol w:w="625"/>
        <w:gridCol w:w="627"/>
        <w:gridCol w:w="627"/>
        <w:gridCol w:w="627"/>
        <w:gridCol w:w="627"/>
        <w:gridCol w:w="661"/>
        <w:gridCol w:w="661"/>
        <w:gridCol w:w="661"/>
        <w:gridCol w:w="661"/>
        <w:gridCol w:w="661"/>
        <w:gridCol w:w="661"/>
      </w:tblGrid>
      <w:tr w:rsidR="00BF3493" w:rsidRPr="00BF3493" w:rsidTr="00BF3493">
        <w:trPr>
          <w:trHeight w:val="315"/>
        </w:trPr>
        <w:tc>
          <w:tcPr>
            <w:tcW w:w="392"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Classes</w:t>
            </w:r>
          </w:p>
        </w:tc>
        <w:tc>
          <w:tcPr>
            <w:tcW w:w="300"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CS1</w:t>
            </w:r>
          </w:p>
        </w:tc>
        <w:tc>
          <w:tcPr>
            <w:tcW w:w="300"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CS2</w:t>
            </w:r>
          </w:p>
        </w:tc>
        <w:tc>
          <w:tcPr>
            <w:tcW w:w="300"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CS3</w:t>
            </w:r>
          </w:p>
        </w:tc>
        <w:tc>
          <w:tcPr>
            <w:tcW w:w="300"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CS4</w:t>
            </w:r>
          </w:p>
        </w:tc>
        <w:tc>
          <w:tcPr>
            <w:tcW w:w="300"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CS5</w:t>
            </w:r>
          </w:p>
        </w:tc>
        <w:tc>
          <w:tcPr>
            <w:tcW w:w="301"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CS6</w:t>
            </w:r>
          </w:p>
        </w:tc>
        <w:tc>
          <w:tcPr>
            <w:tcW w:w="301"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CS7</w:t>
            </w:r>
          </w:p>
        </w:tc>
        <w:tc>
          <w:tcPr>
            <w:tcW w:w="301"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CS8</w:t>
            </w:r>
          </w:p>
        </w:tc>
        <w:tc>
          <w:tcPr>
            <w:tcW w:w="301"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CS9</w:t>
            </w:r>
          </w:p>
        </w:tc>
        <w:tc>
          <w:tcPr>
            <w:tcW w:w="317"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CS10</w:t>
            </w:r>
          </w:p>
        </w:tc>
        <w:tc>
          <w:tcPr>
            <w:tcW w:w="317"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CS11</w:t>
            </w:r>
          </w:p>
        </w:tc>
        <w:tc>
          <w:tcPr>
            <w:tcW w:w="317"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CS12</w:t>
            </w:r>
          </w:p>
        </w:tc>
        <w:tc>
          <w:tcPr>
            <w:tcW w:w="317"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CS13</w:t>
            </w:r>
          </w:p>
        </w:tc>
        <w:tc>
          <w:tcPr>
            <w:tcW w:w="317"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CS14</w:t>
            </w:r>
          </w:p>
        </w:tc>
        <w:tc>
          <w:tcPr>
            <w:tcW w:w="317"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iCs/>
                <w:color w:val="000000"/>
                <w:sz w:val="20"/>
                <w:szCs w:val="20"/>
                <w:lang w:eastAsia="en-US" w:bidi="hi-IN"/>
              </w:rPr>
              <w:t>CS15</w:t>
            </w:r>
          </w:p>
        </w:tc>
      </w:tr>
      <w:tr w:rsidR="00BF3493" w:rsidRPr="00BF3493" w:rsidTr="00BF3493">
        <w:trPr>
          <w:trHeight w:val="300"/>
        </w:trPr>
        <w:tc>
          <w:tcPr>
            <w:tcW w:w="392"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CS1</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21</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r>
      <w:tr w:rsidR="00BF3493" w:rsidRPr="00BF3493" w:rsidTr="00BF3493">
        <w:trPr>
          <w:trHeight w:val="300"/>
        </w:trPr>
        <w:tc>
          <w:tcPr>
            <w:tcW w:w="392"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CS2</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22</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r>
      <w:tr w:rsidR="00BF3493" w:rsidRPr="00BF3493" w:rsidTr="00BF3493">
        <w:trPr>
          <w:trHeight w:val="300"/>
        </w:trPr>
        <w:tc>
          <w:tcPr>
            <w:tcW w:w="392"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CS3</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21</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r>
      <w:tr w:rsidR="00BF3493" w:rsidRPr="00BF3493" w:rsidTr="00BF3493">
        <w:trPr>
          <w:trHeight w:val="300"/>
        </w:trPr>
        <w:tc>
          <w:tcPr>
            <w:tcW w:w="392"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CS4</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22</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r>
      <w:tr w:rsidR="00BF3493" w:rsidRPr="00BF3493" w:rsidTr="00BF3493">
        <w:trPr>
          <w:trHeight w:val="300"/>
        </w:trPr>
        <w:tc>
          <w:tcPr>
            <w:tcW w:w="392"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CS5</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22</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r>
      <w:tr w:rsidR="00BF3493" w:rsidRPr="00BF3493" w:rsidTr="00BF3493">
        <w:trPr>
          <w:trHeight w:val="300"/>
        </w:trPr>
        <w:tc>
          <w:tcPr>
            <w:tcW w:w="392"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CS6</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22</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r>
      <w:tr w:rsidR="00BF3493" w:rsidRPr="00BF3493" w:rsidTr="00BF3493">
        <w:trPr>
          <w:trHeight w:val="300"/>
        </w:trPr>
        <w:tc>
          <w:tcPr>
            <w:tcW w:w="392"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CS7</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22</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r>
      <w:tr w:rsidR="00BF3493" w:rsidRPr="00BF3493" w:rsidTr="00BF3493">
        <w:trPr>
          <w:trHeight w:val="300"/>
        </w:trPr>
        <w:tc>
          <w:tcPr>
            <w:tcW w:w="392"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CS8</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22</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r>
      <w:tr w:rsidR="00BF3493" w:rsidRPr="00BF3493" w:rsidTr="00BF3493">
        <w:trPr>
          <w:trHeight w:val="300"/>
        </w:trPr>
        <w:tc>
          <w:tcPr>
            <w:tcW w:w="392"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CS9</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22</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r>
      <w:tr w:rsidR="00BF3493" w:rsidRPr="00BF3493" w:rsidTr="00BF3493">
        <w:trPr>
          <w:trHeight w:val="300"/>
        </w:trPr>
        <w:tc>
          <w:tcPr>
            <w:tcW w:w="392"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CS10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22</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r>
      <w:tr w:rsidR="00BF3493" w:rsidRPr="00BF3493" w:rsidTr="00BF3493">
        <w:trPr>
          <w:trHeight w:val="300"/>
        </w:trPr>
        <w:tc>
          <w:tcPr>
            <w:tcW w:w="392"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CS11</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22</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r>
      <w:tr w:rsidR="00BF3493" w:rsidRPr="00BF3493" w:rsidTr="00BF3493">
        <w:trPr>
          <w:trHeight w:val="300"/>
        </w:trPr>
        <w:tc>
          <w:tcPr>
            <w:tcW w:w="392"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CS12</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22</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r>
      <w:tr w:rsidR="00BF3493" w:rsidRPr="00BF3493" w:rsidTr="00BF3493">
        <w:trPr>
          <w:trHeight w:val="300"/>
        </w:trPr>
        <w:tc>
          <w:tcPr>
            <w:tcW w:w="392"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CS13</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21</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r>
      <w:tr w:rsidR="00BF3493" w:rsidRPr="00BF3493" w:rsidTr="00BF3493">
        <w:trPr>
          <w:trHeight w:val="300"/>
        </w:trPr>
        <w:tc>
          <w:tcPr>
            <w:tcW w:w="392"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CS14</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22</w:t>
            </w:r>
          </w:p>
        </w:tc>
        <w:tc>
          <w:tcPr>
            <w:tcW w:w="31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r>
      <w:tr w:rsidR="00BF3493" w:rsidRPr="00BF3493" w:rsidTr="00BF3493">
        <w:trPr>
          <w:trHeight w:val="300"/>
        </w:trPr>
        <w:tc>
          <w:tcPr>
            <w:tcW w:w="392"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CS15</w:t>
            </w:r>
          </w:p>
        </w:tc>
        <w:tc>
          <w:tcPr>
            <w:tcW w:w="300"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0"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01"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w:t>
            </w:r>
          </w:p>
        </w:tc>
        <w:tc>
          <w:tcPr>
            <w:tcW w:w="317"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22</w:t>
            </w:r>
          </w:p>
        </w:tc>
      </w:tr>
    </w:tbl>
    <w:p w:rsidR="00C62941" w:rsidRPr="00300591" w:rsidRDefault="00C62941" w:rsidP="00C62941">
      <w:pPr>
        <w:jc w:val="both"/>
        <w:rPr>
          <w:sz w:val="20"/>
          <w:szCs w:val="20"/>
        </w:rPr>
        <w:sectPr w:rsidR="00C62941" w:rsidRPr="00300591" w:rsidSect="003B5981">
          <w:type w:val="continuous"/>
          <w:pgSz w:w="11906" w:h="16838"/>
          <w:pgMar w:top="1134" w:right="851" w:bottom="1134" w:left="851" w:header="709" w:footer="709" w:gutter="0"/>
          <w:cols w:space="454"/>
          <w:docGrid w:linePitch="360"/>
        </w:sectPr>
      </w:pPr>
    </w:p>
    <w:p w:rsidR="0013567A" w:rsidRPr="00300591" w:rsidRDefault="0013567A" w:rsidP="007A6A71">
      <w:pPr>
        <w:jc w:val="both"/>
        <w:rPr>
          <w:rFonts w:eastAsiaTheme="minorHAnsi"/>
          <w:color w:val="000000" w:themeColor="text1"/>
          <w:sz w:val="20"/>
        </w:rPr>
      </w:pPr>
    </w:p>
    <w:p w:rsidR="00B041B6" w:rsidRPr="00050812" w:rsidRDefault="00B041B6" w:rsidP="00B041B6">
      <w:pPr>
        <w:pStyle w:val="IJASEITHeading3"/>
        <w:spacing w:before="0" w:after="0"/>
        <w:ind w:firstLine="567"/>
        <w:rPr>
          <w:i w:val="0"/>
          <w:iCs/>
          <w:szCs w:val="20"/>
        </w:rPr>
      </w:pPr>
      <w:r w:rsidRPr="00050812">
        <w:rPr>
          <w:i w:val="0"/>
          <w:iCs/>
          <w:szCs w:val="20"/>
        </w:rPr>
        <w:t>The proposed approach has been implemented on SLDB. Firstly, these images have been categorized into 2 sets. Set 1 Contains 70% data and mainly used to train the model while the remaining 30% data have been kept in set 2 and used for model testing. There are 75 images of each species of plant. For training and testing purposes, a total of 53 and 22 images have been used, respectively. In this way 795 and 330 images have been used for training and testing purpose, respectively.</w:t>
      </w:r>
    </w:p>
    <w:p w:rsidR="00B041B6" w:rsidRPr="00300591" w:rsidRDefault="00B041B6" w:rsidP="00B041B6">
      <w:pPr>
        <w:pStyle w:val="IJASEITHeading3"/>
        <w:spacing w:before="0" w:after="0"/>
        <w:ind w:firstLine="567"/>
        <w:rPr>
          <w:i w:val="0"/>
          <w:iCs/>
          <w:szCs w:val="20"/>
        </w:rPr>
      </w:pPr>
    </w:p>
    <w:p w:rsidR="00B041B6" w:rsidRDefault="00B041B6" w:rsidP="00B041B6">
      <w:pPr>
        <w:pStyle w:val="IJASEITHeading3"/>
        <w:spacing w:before="0" w:after="0"/>
        <w:ind w:firstLine="567"/>
        <w:rPr>
          <w:i w:val="0"/>
          <w:iCs/>
          <w:szCs w:val="20"/>
        </w:rPr>
      </w:pPr>
    </w:p>
    <w:p w:rsidR="00B041B6" w:rsidRDefault="00B041B6" w:rsidP="00050812">
      <w:pPr>
        <w:pStyle w:val="IJASEITHeading3"/>
        <w:spacing w:before="0" w:after="0"/>
        <w:ind w:firstLine="567"/>
        <w:rPr>
          <w:i w:val="0"/>
          <w:iCs/>
          <w:szCs w:val="20"/>
        </w:rPr>
      </w:pPr>
    </w:p>
    <w:p w:rsidR="00050812" w:rsidRDefault="00050812" w:rsidP="00050812">
      <w:pPr>
        <w:pStyle w:val="IJASEITHeading3"/>
        <w:spacing w:before="0" w:after="0"/>
        <w:ind w:firstLine="567"/>
        <w:rPr>
          <w:i w:val="0"/>
          <w:iCs/>
          <w:szCs w:val="20"/>
        </w:rPr>
      </w:pPr>
      <w:r w:rsidRPr="00300591">
        <w:rPr>
          <w:i w:val="0"/>
          <w:iCs/>
          <w:szCs w:val="20"/>
        </w:rPr>
        <w:t>The obtained results using the proposed model have been re</w:t>
      </w:r>
      <w:r>
        <w:rPr>
          <w:i w:val="0"/>
          <w:iCs/>
          <w:szCs w:val="20"/>
        </w:rPr>
        <w:t xml:space="preserve">presented in Table 2. </w:t>
      </w:r>
      <w:r w:rsidR="0034210F" w:rsidRPr="00300591">
        <w:rPr>
          <w:i w:val="0"/>
          <w:iCs/>
          <w:szCs w:val="20"/>
        </w:rPr>
        <w:t>Proposed work obtained 100% training accuracy and 99.09% testing accuracy, after training model for 10 epochs using SLDB [4]. The average accuracy obtained by</w:t>
      </w:r>
      <w:r>
        <w:rPr>
          <w:i w:val="0"/>
          <w:iCs/>
          <w:szCs w:val="20"/>
        </w:rPr>
        <w:t xml:space="preserve"> the proposed method is 99.09%.</w:t>
      </w:r>
    </w:p>
    <w:p w:rsidR="00050812" w:rsidRPr="00050812" w:rsidRDefault="00050812" w:rsidP="00050812"/>
    <w:p w:rsidR="00BF3493" w:rsidRPr="00BF3493" w:rsidRDefault="00BF3493" w:rsidP="00BF3493">
      <w:pPr>
        <w:pStyle w:val="Caption"/>
        <w:keepNext/>
      </w:pPr>
      <w:r w:rsidRPr="00BF3493">
        <w:rPr>
          <w:rFonts w:eastAsia="Times New Roman"/>
          <w:color w:val="000000"/>
          <w:lang w:val="en-US" w:eastAsia="en-US" w:bidi="hi-IN"/>
        </w:rPr>
        <w:t xml:space="preserve">Table 2 </w:t>
      </w:r>
      <w:r w:rsidRPr="00BF3493">
        <w:rPr>
          <w:rFonts w:eastAsia="Times New Roman"/>
          <w:b w:val="0"/>
          <w:bCs w:val="0"/>
          <w:color w:val="000000"/>
          <w:lang w:val="en-US" w:eastAsia="en-US" w:bidi="hi-IN"/>
        </w:rPr>
        <w:t>Precision, Recall, F1 score, and Accuracy of individual class using Swedish leaf database [4]</w:t>
      </w:r>
    </w:p>
    <w:tbl>
      <w:tblPr>
        <w:tblW w:w="5000" w:type="pct"/>
        <w:jc w:val="center"/>
        <w:tblLook w:val="04A0"/>
      </w:tblPr>
      <w:tblGrid>
        <w:gridCol w:w="1715"/>
        <w:gridCol w:w="2084"/>
        <w:gridCol w:w="1578"/>
        <w:gridCol w:w="2209"/>
        <w:gridCol w:w="2834"/>
      </w:tblGrid>
      <w:tr w:rsidR="00BF3493" w:rsidRPr="00BF3493" w:rsidTr="003B5981">
        <w:trPr>
          <w:trHeight w:val="180"/>
          <w:jc w:val="center"/>
        </w:trPr>
        <w:tc>
          <w:tcPr>
            <w:tcW w:w="823"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 </w:t>
            </w:r>
          </w:p>
        </w:tc>
        <w:tc>
          <w:tcPr>
            <w:tcW w:w="1000"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Precision</w:t>
            </w:r>
          </w:p>
        </w:tc>
        <w:tc>
          <w:tcPr>
            <w:tcW w:w="757"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Recall</w:t>
            </w:r>
          </w:p>
        </w:tc>
        <w:tc>
          <w:tcPr>
            <w:tcW w:w="1060"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F1 Score</w:t>
            </w:r>
          </w:p>
        </w:tc>
        <w:tc>
          <w:tcPr>
            <w:tcW w:w="1360" w:type="pct"/>
            <w:tcBorders>
              <w:top w:val="single" w:sz="4" w:space="0" w:color="auto"/>
              <w:left w:val="nil"/>
              <w:bottom w:val="single" w:sz="8"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Accuracy (%)</w:t>
            </w:r>
          </w:p>
        </w:tc>
      </w:tr>
      <w:tr w:rsidR="00BF3493" w:rsidRPr="00BF3493" w:rsidTr="003B5981">
        <w:trPr>
          <w:trHeight w:val="300"/>
          <w:jc w:val="center"/>
        </w:trPr>
        <w:tc>
          <w:tcPr>
            <w:tcW w:w="823"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CS1</w:t>
            </w:r>
          </w:p>
        </w:tc>
        <w:tc>
          <w:tcPr>
            <w:tcW w:w="10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75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0.95</w:t>
            </w:r>
          </w:p>
        </w:tc>
        <w:tc>
          <w:tcPr>
            <w:tcW w:w="10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0.98</w:t>
            </w:r>
          </w:p>
        </w:tc>
        <w:tc>
          <w:tcPr>
            <w:tcW w:w="13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95.45</w:t>
            </w:r>
          </w:p>
        </w:tc>
      </w:tr>
      <w:tr w:rsidR="00BF3493" w:rsidRPr="00BF3493" w:rsidTr="003B5981">
        <w:trPr>
          <w:trHeight w:val="300"/>
          <w:jc w:val="center"/>
        </w:trPr>
        <w:tc>
          <w:tcPr>
            <w:tcW w:w="823"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CS2</w:t>
            </w:r>
          </w:p>
        </w:tc>
        <w:tc>
          <w:tcPr>
            <w:tcW w:w="10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75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0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3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100</w:t>
            </w:r>
          </w:p>
        </w:tc>
      </w:tr>
      <w:tr w:rsidR="00BF3493" w:rsidRPr="00BF3493" w:rsidTr="003B5981">
        <w:trPr>
          <w:trHeight w:val="300"/>
          <w:jc w:val="center"/>
        </w:trPr>
        <w:tc>
          <w:tcPr>
            <w:tcW w:w="823"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CS3</w:t>
            </w:r>
          </w:p>
        </w:tc>
        <w:tc>
          <w:tcPr>
            <w:tcW w:w="10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75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0.95</w:t>
            </w:r>
          </w:p>
        </w:tc>
        <w:tc>
          <w:tcPr>
            <w:tcW w:w="10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0.98</w:t>
            </w:r>
          </w:p>
        </w:tc>
        <w:tc>
          <w:tcPr>
            <w:tcW w:w="13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95.45</w:t>
            </w:r>
          </w:p>
        </w:tc>
      </w:tr>
      <w:tr w:rsidR="00BF3493" w:rsidRPr="00BF3493" w:rsidTr="003B5981">
        <w:trPr>
          <w:trHeight w:val="300"/>
          <w:jc w:val="center"/>
        </w:trPr>
        <w:tc>
          <w:tcPr>
            <w:tcW w:w="823"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CS4</w:t>
            </w:r>
          </w:p>
        </w:tc>
        <w:tc>
          <w:tcPr>
            <w:tcW w:w="10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0.96</w:t>
            </w:r>
          </w:p>
        </w:tc>
        <w:tc>
          <w:tcPr>
            <w:tcW w:w="75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0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0.98</w:t>
            </w:r>
          </w:p>
        </w:tc>
        <w:tc>
          <w:tcPr>
            <w:tcW w:w="13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100</w:t>
            </w:r>
          </w:p>
        </w:tc>
      </w:tr>
      <w:tr w:rsidR="00BF3493" w:rsidRPr="00BF3493" w:rsidTr="003B5981">
        <w:trPr>
          <w:trHeight w:val="300"/>
          <w:jc w:val="center"/>
        </w:trPr>
        <w:tc>
          <w:tcPr>
            <w:tcW w:w="823"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CS5</w:t>
            </w:r>
          </w:p>
        </w:tc>
        <w:tc>
          <w:tcPr>
            <w:tcW w:w="10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0.96</w:t>
            </w:r>
          </w:p>
        </w:tc>
        <w:tc>
          <w:tcPr>
            <w:tcW w:w="75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0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0.98</w:t>
            </w:r>
          </w:p>
        </w:tc>
        <w:tc>
          <w:tcPr>
            <w:tcW w:w="13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100</w:t>
            </w:r>
          </w:p>
        </w:tc>
      </w:tr>
      <w:tr w:rsidR="00BF3493" w:rsidRPr="00BF3493" w:rsidTr="003B5981">
        <w:trPr>
          <w:trHeight w:val="300"/>
          <w:jc w:val="center"/>
        </w:trPr>
        <w:tc>
          <w:tcPr>
            <w:tcW w:w="823"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CS6</w:t>
            </w:r>
          </w:p>
        </w:tc>
        <w:tc>
          <w:tcPr>
            <w:tcW w:w="10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75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0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3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100</w:t>
            </w:r>
          </w:p>
        </w:tc>
      </w:tr>
      <w:tr w:rsidR="00BF3493" w:rsidRPr="00BF3493" w:rsidTr="003B5981">
        <w:trPr>
          <w:trHeight w:val="300"/>
          <w:jc w:val="center"/>
        </w:trPr>
        <w:tc>
          <w:tcPr>
            <w:tcW w:w="823"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CS7</w:t>
            </w:r>
          </w:p>
        </w:tc>
        <w:tc>
          <w:tcPr>
            <w:tcW w:w="10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75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0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3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100</w:t>
            </w:r>
          </w:p>
        </w:tc>
      </w:tr>
      <w:tr w:rsidR="00BF3493" w:rsidRPr="00BF3493" w:rsidTr="003B5981">
        <w:trPr>
          <w:trHeight w:val="300"/>
          <w:jc w:val="center"/>
        </w:trPr>
        <w:tc>
          <w:tcPr>
            <w:tcW w:w="823"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CS8</w:t>
            </w:r>
          </w:p>
        </w:tc>
        <w:tc>
          <w:tcPr>
            <w:tcW w:w="10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75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0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3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100</w:t>
            </w:r>
          </w:p>
        </w:tc>
      </w:tr>
      <w:tr w:rsidR="00BF3493" w:rsidRPr="00BF3493" w:rsidTr="003B5981">
        <w:trPr>
          <w:trHeight w:val="300"/>
          <w:jc w:val="center"/>
        </w:trPr>
        <w:tc>
          <w:tcPr>
            <w:tcW w:w="823"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CS9</w:t>
            </w:r>
          </w:p>
        </w:tc>
        <w:tc>
          <w:tcPr>
            <w:tcW w:w="10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0.96</w:t>
            </w:r>
          </w:p>
        </w:tc>
        <w:tc>
          <w:tcPr>
            <w:tcW w:w="75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0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0.98</w:t>
            </w:r>
          </w:p>
        </w:tc>
        <w:tc>
          <w:tcPr>
            <w:tcW w:w="13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100</w:t>
            </w:r>
          </w:p>
        </w:tc>
      </w:tr>
      <w:tr w:rsidR="00BF3493" w:rsidRPr="00BF3493" w:rsidTr="003B5981">
        <w:trPr>
          <w:trHeight w:val="300"/>
          <w:jc w:val="center"/>
        </w:trPr>
        <w:tc>
          <w:tcPr>
            <w:tcW w:w="823"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CS10</w:t>
            </w:r>
          </w:p>
        </w:tc>
        <w:tc>
          <w:tcPr>
            <w:tcW w:w="10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75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0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3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100</w:t>
            </w:r>
          </w:p>
        </w:tc>
      </w:tr>
      <w:tr w:rsidR="00BF3493" w:rsidRPr="00BF3493" w:rsidTr="003B5981">
        <w:trPr>
          <w:trHeight w:val="300"/>
          <w:jc w:val="center"/>
        </w:trPr>
        <w:tc>
          <w:tcPr>
            <w:tcW w:w="823"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CS11</w:t>
            </w:r>
          </w:p>
        </w:tc>
        <w:tc>
          <w:tcPr>
            <w:tcW w:w="10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75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0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3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100</w:t>
            </w:r>
          </w:p>
        </w:tc>
      </w:tr>
      <w:tr w:rsidR="00BF3493" w:rsidRPr="00BF3493" w:rsidTr="003B5981">
        <w:trPr>
          <w:trHeight w:val="300"/>
          <w:jc w:val="center"/>
        </w:trPr>
        <w:tc>
          <w:tcPr>
            <w:tcW w:w="823"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CS12</w:t>
            </w:r>
          </w:p>
        </w:tc>
        <w:tc>
          <w:tcPr>
            <w:tcW w:w="10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75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0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3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100</w:t>
            </w:r>
          </w:p>
        </w:tc>
      </w:tr>
      <w:tr w:rsidR="00BF3493" w:rsidRPr="00BF3493" w:rsidTr="003B5981">
        <w:trPr>
          <w:trHeight w:val="300"/>
          <w:jc w:val="center"/>
        </w:trPr>
        <w:tc>
          <w:tcPr>
            <w:tcW w:w="823"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CS13</w:t>
            </w:r>
          </w:p>
        </w:tc>
        <w:tc>
          <w:tcPr>
            <w:tcW w:w="10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75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0.95</w:t>
            </w:r>
          </w:p>
        </w:tc>
        <w:tc>
          <w:tcPr>
            <w:tcW w:w="10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0.98</w:t>
            </w:r>
          </w:p>
        </w:tc>
        <w:tc>
          <w:tcPr>
            <w:tcW w:w="13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95.45</w:t>
            </w:r>
          </w:p>
        </w:tc>
      </w:tr>
      <w:tr w:rsidR="00BF3493" w:rsidRPr="00BF3493" w:rsidTr="003B5981">
        <w:trPr>
          <w:trHeight w:val="300"/>
          <w:jc w:val="center"/>
        </w:trPr>
        <w:tc>
          <w:tcPr>
            <w:tcW w:w="823"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CS14</w:t>
            </w:r>
          </w:p>
        </w:tc>
        <w:tc>
          <w:tcPr>
            <w:tcW w:w="100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757"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0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360" w:type="pct"/>
            <w:tcBorders>
              <w:top w:val="nil"/>
              <w:left w:val="nil"/>
              <w:bottom w:val="nil"/>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100</w:t>
            </w:r>
          </w:p>
        </w:tc>
      </w:tr>
      <w:tr w:rsidR="00BF3493" w:rsidRPr="00BF3493" w:rsidTr="003B5981">
        <w:trPr>
          <w:trHeight w:val="300"/>
          <w:jc w:val="center"/>
        </w:trPr>
        <w:tc>
          <w:tcPr>
            <w:tcW w:w="823"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CS15</w:t>
            </w:r>
          </w:p>
        </w:tc>
        <w:tc>
          <w:tcPr>
            <w:tcW w:w="1000"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757"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060"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w:t>
            </w:r>
          </w:p>
        </w:tc>
        <w:tc>
          <w:tcPr>
            <w:tcW w:w="1360" w:type="pct"/>
            <w:tcBorders>
              <w:top w:val="nil"/>
              <w:left w:val="nil"/>
              <w:bottom w:val="single" w:sz="4" w:space="0" w:color="auto"/>
              <w:right w:val="nil"/>
            </w:tcBorders>
            <w:shd w:val="clear" w:color="auto" w:fill="auto"/>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100</w:t>
            </w:r>
          </w:p>
        </w:tc>
      </w:tr>
    </w:tbl>
    <w:p w:rsidR="0034210F" w:rsidRPr="0034210F" w:rsidRDefault="0034210F" w:rsidP="0034210F"/>
    <w:p w:rsidR="002B74AF" w:rsidRPr="006B3742" w:rsidRDefault="003F21BC" w:rsidP="0054743E">
      <w:pPr>
        <w:jc w:val="both"/>
        <w:rPr>
          <w:sz w:val="20"/>
          <w:szCs w:val="20"/>
        </w:rPr>
      </w:pPr>
      <w:r w:rsidRPr="00300591">
        <w:rPr>
          <w:sz w:val="20"/>
          <w:szCs w:val="20"/>
        </w:rPr>
        <w:tab/>
      </w:r>
      <w:r w:rsidRPr="006B3742">
        <w:rPr>
          <w:sz w:val="20"/>
          <w:szCs w:val="20"/>
        </w:rPr>
        <w:t xml:space="preserve">The existing work in </w:t>
      </w:r>
      <w:r w:rsidR="0054743E" w:rsidRPr="006B3742">
        <w:rPr>
          <w:sz w:val="20"/>
          <w:szCs w:val="20"/>
        </w:rPr>
        <w:t xml:space="preserve">this field showed that there is still a need to increase the accuracy. </w:t>
      </w:r>
      <w:r w:rsidR="002E7F0E" w:rsidRPr="006B3742">
        <w:rPr>
          <w:sz w:val="20"/>
          <w:szCs w:val="20"/>
          <w:lang w:val="en-GB"/>
        </w:rPr>
        <w:t>Söderkvist</w:t>
      </w:r>
      <w:r w:rsidRPr="006B3742">
        <w:rPr>
          <w:sz w:val="20"/>
          <w:szCs w:val="20"/>
          <w:lang w:val="en-GB"/>
        </w:rPr>
        <w:t xml:space="preserve"> </w:t>
      </w:r>
      <w:r w:rsidR="002E7F0E" w:rsidRPr="006B3742">
        <w:rPr>
          <w:sz w:val="20"/>
          <w:szCs w:val="20"/>
          <w:lang w:val="en-GB"/>
        </w:rPr>
        <w:t xml:space="preserve">et al. [3] reported </w:t>
      </w:r>
      <w:r w:rsidR="008E7DBA" w:rsidRPr="006B3742">
        <w:rPr>
          <w:sz w:val="20"/>
          <w:szCs w:val="20"/>
          <w:lang w:val="en-GB"/>
        </w:rPr>
        <w:t xml:space="preserve">an </w:t>
      </w:r>
      <w:r w:rsidR="002E7F0E" w:rsidRPr="006B3742">
        <w:rPr>
          <w:sz w:val="20"/>
          <w:szCs w:val="20"/>
          <w:lang w:val="en-GB"/>
        </w:rPr>
        <w:t>accuracy</w:t>
      </w:r>
      <w:r w:rsidR="008E7DBA" w:rsidRPr="006B3742">
        <w:rPr>
          <w:sz w:val="20"/>
          <w:szCs w:val="20"/>
          <w:lang w:val="en-GB"/>
        </w:rPr>
        <w:t xml:space="preserve"> of 82.40% </w:t>
      </w:r>
      <w:r w:rsidR="002E7F0E" w:rsidRPr="006B3742">
        <w:rPr>
          <w:sz w:val="20"/>
          <w:szCs w:val="20"/>
          <w:lang w:val="en-GB"/>
        </w:rPr>
        <w:t xml:space="preserve">using </w:t>
      </w:r>
      <w:r w:rsidR="008E7DBA" w:rsidRPr="006B3742">
        <w:rPr>
          <w:sz w:val="20"/>
          <w:szCs w:val="20"/>
          <w:lang w:val="en-GB"/>
        </w:rPr>
        <w:t>BI and MLP from Swedish leaf database [4].</w:t>
      </w:r>
      <w:r w:rsidRPr="006B3742">
        <w:rPr>
          <w:sz w:val="20"/>
          <w:szCs w:val="20"/>
          <w:lang w:val="en-GB"/>
        </w:rPr>
        <w:t xml:space="preserve"> </w:t>
      </w:r>
      <w:r w:rsidR="002E7F0E" w:rsidRPr="006B3742">
        <w:rPr>
          <w:sz w:val="20"/>
          <w:szCs w:val="20"/>
          <w:lang w:val="en-GB"/>
        </w:rPr>
        <w:t xml:space="preserve">Charters et al. [19] used </w:t>
      </w:r>
      <w:r w:rsidR="002539EE" w:rsidRPr="006B3742">
        <w:rPr>
          <w:sz w:val="20"/>
          <w:szCs w:val="20"/>
          <w:lang w:val="en-GB"/>
        </w:rPr>
        <w:t>ED</w:t>
      </w:r>
      <w:r w:rsidRPr="006B3742">
        <w:rPr>
          <w:sz w:val="20"/>
          <w:szCs w:val="20"/>
          <w:lang w:val="en-GB"/>
        </w:rPr>
        <w:t xml:space="preserve"> </w:t>
      </w:r>
      <w:r w:rsidR="002539EE" w:rsidRPr="006B3742">
        <w:rPr>
          <w:sz w:val="20"/>
          <w:szCs w:val="20"/>
          <w:lang w:val="en-GB"/>
        </w:rPr>
        <w:t>and BoVWM to obtain an accuracy</w:t>
      </w:r>
      <w:r w:rsidR="002E7F0E" w:rsidRPr="006B3742">
        <w:rPr>
          <w:sz w:val="20"/>
          <w:szCs w:val="20"/>
          <w:lang w:val="en-GB"/>
        </w:rPr>
        <w:t xml:space="preserve"> of 94.9%.</w:t>
      </w:r>
      <w:r w:rsidRPr="006B3742">
        <w:rPr>
          <w:sz w:val="20"/>
          <w:szCs w:val="20"/>
          <w:lang w:val="en-GB"/>
        </w:rPr>
        <w:t xml:space="preserve"> </w:t>
      </w:r>
      <w:r w:rsidR="002E7F0E" w:rsidRPr="006B3742">
        <w:rPr>
          <w:sz w:val="20"/>
          <w:szCs w:val="20"/>
        </w:rPr>
        <w:t>In 2015 Eid</w:t>
      </w:r>
      <w:r w:rsidRPr="006B3742">
        <w:rPr>
          <w:sz w:val="20"/>
          <w:szCs w:val="20"/>
        </w:rPr>
        <w:t xml:space="preserve"> </w:t>
      </w:r>
      <w:r w:rsidR="002E7F0E" w:rsidRPr="006B3742">
        <w:rPr>
          <w:sz w:val="20"/>
          <w:szCs w:val="20"/>
        </w:rPr>
        <w:t>et</w:t>
      </w:r>
      <w:r w:rsidRPr="006B3742">
        <w:rPr>
          <w:sz w:val="20"/>
          <w:szCs w:val="20"/>
        </w:rPr>
        <w:t xml:space="preserve"> </w:t>
      </w:r>
      <w:r w:rsidR="002E7F0E" w:rsidRPr="006B3742">
        <w:rPr>
          <w:sz w:val="20"/>
          <w:szCs w:val="20"/>
        </w:rPr>
        <w:t>al. [20</w:t>
      </w:r>
      <w:r w:rsidR="002539EE" w:rsidRPr="006B3742">
        <w:rPr>
          <w:sz w:val="20"/>
          <w:szCs w:val="20"/>
          <w:lang w:val="en-GB"/>
        </w:rPr>
        <w:t xml:space="preserve">] </w:t>
      </w:r>
      <w:r w:rsidR="002E7F0E" w:rsidRPr="006B3742">
        <w:rPr>
          <w:sz w:val="20"/>
          <w:szCs w:val="20"/>
        </w:rPr>
        <w:t xml:space="preserve">proposed </w:t>
      </w:r>
      <w:r w:rsidR="002539EE" w:rsidRPr="006B3742">
        <w:rPr>
          <w:sz w:val="20"/>
          <w:szCs w:val="20"/>
        </w:rPr>
        <w:t xml:space="preserve">a </w:t>
      </w:r>
      <w:r w:rsidR="005172C6" w:rsidRPr="006B3742">
        <w:rPr>
          <w:sz w:val="20"/>
          <w:szCs w:val="20"/>
        </w:rPr>
        <w:t xml:space="preserve">model of </w:t>
      </w:r>
      <w:r w:rsidR="002E7F0E" w:rsidRPr="006B3742">
        <w:rPr>
          <w:sz w:val="20"/>
          <w:szCs w:val="20"/>
        </w:rPr>
        <w:t>plant classification</w:t>
      </w:r>
      <w:r w:rsidR="0054743E" w:rsidRPr="006B3742">
        <w:rPr>
          <w:sz w:val="20"/>
          <w:szCs w:val="20"/>
        </w:rPr>
        <w:t xml:space="preserve"> frequently </w:t>
      </w:r>
      <w:r w:rsidR="002E7F0E" w:rsidRPr="006B3742">
        <w:rPr>
          <w:sz w:val="20"/>
          <w:szCs w:val="20"/>
        </w:rPr>
        <w:t>showed an average identification results accuracy of 97 %.</w:t>
      </w:r>
      <w:r w:rsidRPr="006B3742">
        <w:rPr>
          <w:sz w:val="20"/>
          <w:szCs w:val="20"/>
        </w:rPr>
        <w:t xml:space="preserve"> </w:t>
      </w:r>
      <w:r w:rsidR="002B74AF" w:rsidRPr="006B3742">
        <w:rPr>
          <w:sz w:val="20"/>
          <w:szCs w:val="20"/>
          <w:lang w:val="en-GB"/>
        </w:rPr>
        <w:t>In 2007</w:t>
      </w:r>
      <w:r w:rsidR="00B37B48">
        <w:rPr>
          <w:sz w:val="20"/>
          <w:szCs w:val="20"/>
          <w:lang w:val="en-GB"/>
        </w:rPr>
        <w:t>,</w:t>
      </w:r>
      <w:r w:rsidR="002B74AF" w:rsidRPr="006B3742">
        <w:rPr>
          <w:sz w:val="20"/>
          <w:szCs w:val="20"/>
          <w:lang w:val="en-GB"/>
        </w:rPr>
        <w:t xml:space="preserve"> Alajlan</w:t>
      </w:r>
      <w:r w:rsidRPr="006B3742">
        <w:rPr>
          <w:sz w:val="20"/>
          <w:szCs w:val="20"/>
          <w:lang w:val="en-GB"/>
        </w:rPr>
        <w:t xml:space="preserve"> </w:t>
      </w:r>
      <w:r w:rsidR="002B74AF" w:rsidRPr="006B3742">
        <w:rPr>
          <w:sz w:val="20"/>
          <w:szCs w:val="20"/>
          <w:lang w:val="en-GB"/>
        </w:rPr>
        <w:t>et al. [9] proposed a shape retrieval using TAR and DSW for the classification of leaves. The reported accuracy was 95.97%. Ling et al. [10] reported an accuracy of 94.13 using IDSC method. Liu et al. [11] used WT and SVM to obtain an accuracy of 91.33%.</w:t>
      </w:r>
    </w:p>
    <w:p w:rsidR="002B74AF" w:rsidRDefault="002B74AF" w:rsidP="007A259F">
      <w:pPr>
        <w:pStyle w:val="IETParagraph"/>
        <w:spacing w:line="240" w:lineRule="auto"/>
        <w:rPr>
          <w:sz w:val="20"/>
          <w:szCs w:val="20"/>
          <w:lang w:val="en-GB"/>
        </w:rPr>
      </w:pPr>
      <w:r w:rsidRPr="00B37B48">
        <w:rPr>
          <w:sz w:val="20"/>
          <w:szCs w:val="20"/>
          <w:lang w:val="en-GB"/>
        </w:rPr>
        <w:t xml:space="preserve">Authors of the </w:t>
      </w:r>
      <w:r w:rsidR="008854F3" w:rsidRPr="00B37B48">
        <w:rPr>
          <w:sz w:val="20"/>
          <w:szCs w:val="20"/>
          <w:lang w:val="en-GB"/>
        </w:rPr>
        <w:t>following papers [6, 9, 10-</w:t>
      </w:r>
      <w:r w:rsidR="00B37B48" w:rsidRPr="00B37B48">
        <w:rPr>
          <w:sz w:val="20"/>
          <w:szCs w:val="20"/>
          <w:lang w:val="en-GB"/>
        </w:rPr>
        <w:t>12, 16, 19, 23, 25, 27, 31, and 33</w:t>
      </w:r>
      <w:r w:rsidRPr="00B37B48">
        <w:rPr>
          <w:sz w:val="20"/>
          <w:szCs w:val="20"/>
          <w:lang w:val="en-GB"/>
        </w:rPr>
        <w:t>] have reported accuracy less than 96%</w:t>
      </w:r>
      <w:r w:rsidR="008854F3" w:rsidRPr="00B37B48">
        <w:rPr>
          <w:sz w:val="20"/>
          <w:szCs w:val="20"/>
          <w:lang w:val="en-GB"/>
        </w:rPr>
        <w:t xml:space="preserve"> using the same image database. But the following papers</w:t>
      </w:r>
      <w:r w:rsidR="00B37B48" w:rsidRPr="00B37B48">
        <w:rPr>
          <w:sz w:val="20"/>
          <w:szCs w:val="20"/>
          <w:lang w:val="en-GB"/>
        </w:rPr>
        <w:t xml:space="preserve"> [14, 17, 21, 22, 24, 30, and 32</w:t>
      </w:r>
      <w:r w:rsidR="008854F3" w:rsidRPr="00B37B48">
        <w:rPr>
          <w:sz w:val="20"/>
          <w:szCs w:val="20"/>
          <w:lang w:val="en-GB"/>
        </w:rPr>
        <w:t xml:space="preserve">] reported </w:t>
      </w:r>
      <w:r w:rsidR="0054743E" w:rsidRPr="00B37B48">
        <w:rPr>
          <w:sz w:val="20"/>
          <w:szCs w:val="20"/>
          <w:lang w:val="en-GB"/>
        </w:rPr>
        <w:t xml:space="preserve">an </w:t>
      </w:r>
      <w:r w:rsidR="008854F3" w:rsidRPr="00B37B48">
        <w:rPr>
          <w:sz w:val="20"/>
          <w:szCs w:val="20"/>
          <w:lang w:val="en-GB"/>
        </w:rPr>
        <w:t xml:space="preserve">accuracy </w:t>
      </w:r>
      <w:r w:rsidR="0054743E" w:rsidRPr="00B37B48">
        <w:rPr>
          <w:sz w:val="20"/>
          <w:szCs w:val="20"/>
          <w:lang w:val="en-GB"/>
        </w:rPr>
        <w:t xml:space="preserve">value </w:t>
      </w:r>
      <w:r w:rsidR="008854F3" w:rsidRPr="00B37B48">
        <w:rPr>
          <w:sz w:val="20"/>
          <w:szCs w:val="20"/>
          <w:lang w:val="en-GB"/>
        </w:rPr>
        <w:t>more than 96% but less than 98% using the same image</w:t>
      </w:r>
      <w:r w:rsidR="00B37B48" w:rsidRPr="00B37B48">
        <w:rPr>
          <w:sz w:val="20"/>
          <w:szCs w:val="20"/>
          <w:lang w:val="en-GB"/>
        </w:rPr>
        <w:t xml:space="preserve"> database.</w:t>
      </w:r>
      <w:r w:rsidR="007A259F">
        <w:rPr>
          <w:sz w:val="20"/>
          <w:szCs w:val="20"/>
          <w:lang w:val="en-GB"/>
        </w:rPr>
        <w:t xml:space="preserve"> </w:t>
      </w:r>
      <w:r w:rsidR="008854F3" w:rsidRPr="006B3742">
        <w:rPr>
          <w:sz w:val="20"/>
          <w:szCs w:val="20"/>
          <w:lang w:val="en-GB"/>
        </w:rPr>
        <w:t xml:space="preserve">In 2019, </w:t>
      </w:r>
      <w:r w:rsidR="00B37B48">
        <w:rPr>
          <w:sz w:val="20"/>
          <w:szCs w:val="20"/>
          <w:lang w:val="en-GB"/>
        </w:rPr>
        <w:t>Bao et al. [34</w:t>
      </w:r>
      <w:r w:rsidR="008854F3" w:rsidRPr="006B3742">
        <w:rPr>
          <w:sz w:val="20"/>
          <w:szCs w:val="20"/>
          <w:lang w:val="en-GB"/>
        </w:rPr>
        <w:t>] HOGF</w:t>
      </w:r>
      <w:r w:rsidRPr="006B3742">
        <w:rPr>
          <w:sz w:val="20"/>
          <w:szCs w:val="20"/>
          <w:lang w:val="en-GB"/>
        </w:rPr>
        <w:t xml:space="preserve"> and CNN for plant species </w:t>
      </w:r>
      <w:r w:rsidR="008854F3" w:rsidRPr="006B3742">
        <w:rPr>
          <w:sz w:val="20"/>
          <w:szCs w:val="20"/>
          <w:lang w:val="en-GB"/>
        </w:rPr>
        <w:t xml:space="preserve">classification. The reported accuracy was 98% from SLDB. </w:t>
      </w:r>
      <w:r w:rsidR="00B37B48">
        <w:rPr>
          <w:sz w:val="20"/>
          <w:szCs w:val="20"/>
          <w:lang w:val="en-GB"/>
        </w:rPr>
        <w:t>In 2020 Wang et al. [35</w:t>
      </w:r>
      <w:r w:rsidRPr="006B3742">
        <w:rPr>
          <w:sz w:val="20"/>
          <w:szCs w:val="20"/>
          <w:lang w:val="en-GB"/>
        </w:rPr>
        <w:t xml:space="preserve">] proposed </w:t>
      </w:r>
      <w:r w:rsidR="008854F3" w:rsidRPr="006B3742">
        <w:rPr>
          <w:sz w:val="20"/>
          <w:szCs w:val="20"/>
          <w:lang w:val="en-GB"/>
        </w:rPr>
        <w:t>a method using EHG and MGLLDP</w:t>
      </w:r>
      <w:r w:rsidRPr="006B3742">
        <w:rPr>
          <w:sz w:val="20"/>
          <w:szCs w:val="20"/>
          <w:lang w:val="en-GB"/>
        </w:rPr>
        <w:t>.</w:t>
      </w:r>
      <w:r w:rsidR="008854F3" w:rsidRPr="006B3742">
        <w:rPr>
          <w:sz w:val="20"/>
          <w:szCs w:val="20"/>
          <w:lang w:val="en-GB"/>
        </w:rPr>
        <w:t xml:space="preserve"> The reported accuracy was 98.4%.</w:t>
      </w:r>
    </w:p>
    <w:p w:rsidR="004D1A8C" w:rsidRDefault="004D1A8C" w:rsidP="004D1A8C">
      <w:pPr>
        <w:ind w:firstLine="567"/>
        <w:jc w:val="both"/>
        <w:rPr>
          <w:rFonts w:eastAsiaTheme="minorHAnsi"/>
          <w:color w:val="000000" w:themeColor="text1"/>
          <w:sz w:val="20"/>
        </w:rPr>
      </w:pPr>
      <w:r w:rsidRPr="00300591">
        <w:rPr>
          <w:rFonts w:eastAsiaTheme="minorHAnsi"/>
          <w:color w:val="000000" w:themeColor="text1"/>
          <w:sz w:val="20"/>
        </w:rPr>
        <w:t xml:space="preserve">A </w:t>
      </w:r>
      <w:r>
        <w:rPr>
          <w:rFonts w:eastAsiaTheme="minorHAnsi"/>
          <w:color w:val="000000" w:themeColor="text1"/>
          <w:sz w:val="20"/>
        </w:rPr>
        <w:t>graphical comparison for</w:t>
      </w:r>
      <w:r w:rsidRPr="00300591">
        <w:rPr>
          <w:rFonts w:eastAsiaTheme="minorHAnsi"/>
          <w:color w:val="000000" w:themeColor="text1"/>
          <w:sz w:val="20"/>
        </w:rPr>
        <w:t xml:space="preserve"> </w:t>
      </w:r>
      <w:r>
        <w:rPr>
          <w:rFonts w:eastAsiaTheme="minorHAnsi"/>
          <w:color w:val="000000" w:themeColor="text1"/>
          <w:sz w:val="20"/>
        </w:rPr>
        <w:t>last five years of leaf</w:t>
      </w:r>
      <w:r w:rsidRPr="00300591">
        <w:rPr>
          <w:rFonts w:eastAsiaTheme="minorHAnsi"/>
          <w:color w:val="000000" w:themeColor="text1"/>
          <w:sz w:val="20"/>
        </w:rPr>
        <w:t xml:space="preserve"> classification methods on Swedish Leave Database [4]</w:t>
      </w:r>
      <w:r>
        <w:rPr>
          <w:rFonts w:eastAsiaTheme="minorHAnsi"/>
          <w:color w:val="000000" w:themeColor="text1"/>
          <w:sz w:val="20"/>
        </w:rPr>
        <w:t xml:space="preserve"> has been shown in Fig. 4. Figure 4 also </w:t>
      </w:r>
      <w:r w:rsidRPr="00300591">
        <w:rPr>
          <w:rFonts w:eastAsiaTheme="minorHAnsi"/>
          <w:color w:val="000000" w:themeColor="text1"/>
          <w:sz w:val="20"/>
        </w:rPr>
        <w:t>demonstrated that plant species classification based on leaves using 2L-CNN model achieves best result.</w:t>
      </w:r>
    </w:p>
    <w:p w:rsidR="004D1A8C" w:rsidRDefault="004D1A8C" w:rsidP="004D1A8C">
      <w:pPr>
        <w:ind w:firstLine="567"/>
        <w:jc w:val="both"/>
        <w:rPr>
          <w:rFonts w:eastAsiaTheme="minorHAnsi"/>
          <w:color w:val="000000" w:themeColor="text1"/>
          <w:sz w:val="20"/>
        </w:rPr>
      </w:pPr>
    </w:p>
    <w:p w:rsidR="004D1A8C" w:rsidRDefault="00E43BA6" w:rsidP="004D1A8C">
      <w:pPr>
        <w:keepNext/>
        <w:jc w:val="center"/>
      </w:pPr>
      <w:r>
        <w:rPr>
          <w:noProof/>
          <w:lang w:val="en-US" w:eastAsia="en-US" w:bidi="hi-IN"/>
        </w:rPr>
        <w:drawing>
          <wp:inline distT="0" distB="0" distL="0" distR="0">
            <wp:extent cx="3365044" cy="2520000"/>
            <wp:effectExtent l="19050" t="0" r="680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3365044" cy="2520000"/>
                    </a:xfrm>
                    <a:prstGeom prst="rect">
                      <a:avLst/>
                    </a:prstGeom>
                    <a:noFill/>
                    <a:ln w="9525">
                      <a:noFill/>
                      <a:miter lim="800000"/>
                      <a:headEnd/>
                      <a:tailEnd/>
                    </a:ln>
                  </pic:spPr>
                </pic:pic>
              </a:graphicData>
            </a:graphic>
          </wp:inline>
        </w:drawing>
      </w:r>
    </w:p>
    <w:p w:rsidR="004D1A8C" w:rsidRPr="006B3742" w:rsidRDefault="004D1A8C" w:rsidP="004D1A8C">
      <w:pPr>
        <w:pStyle w:val="IETFigureCaption"/>
        <w:rPr>
          <w:i w:val="0"/>
          <w:iCs w:val="0"/>
          <w:szCs w:val="20"/>
        </w:rPr>
      </w:pPr>
      <w:r w:rsidRPr="006B3742">
        <w:rPr>
          <w:b/>
          <w:i w:val="0"/>
          <w:iCs w:val="0"/>
          <w:szCs w:val="20"/>
        </w:rPr>
        <w:t xml:space="preserve">Fig. 4 </w:t>
      </w:r>
      <w:r w:rsidRPr="006B3742">
        <w:rPr>
          <w:i w:val="0"/>
          <w:iCs w:val="0"/>
          <w:szCs w:val="20"/>
        </w:rPr>
        <w:t>Comparison of proposed and last five years methods</w:t>
      </w:r>
    </w:p>
    <w:p w:rsidR="004D1A8C" w:rsidRPr="006B3742" w:rsidRDefault="004D1A8C" w:rsidP="004D1A8C">
      <w:pPr>
        <w:pStyle w:val="IETParagraph"/>
        <w:spacing w:line="240" w:lineRule="auto"/>
        <w:ind w:firstLine="0"/>
        <w:rPr>
          <w:sz w:val="20"/>
          <w:szCs w:val="20"/>
          <w:lang w:val="en-GB"/>
        </w:rPr>
      </w:pPr>
    </w:p>
    <w:p w:rsidR="00E600BC" w:rsidRPr="00300591" w:rsidRDefault="008854F3" w:rsidP="006235D7">
      <w:pPr>
        <w:ind w:firstLine="567"/>
        <w:jc w:val="both"/>
        <w:rPr>
          <w:rFonts w:eastAsiaTheme="minorHAnsi"/>
          <w:color w:val="000000" w:themeColor="text1"/>
          <w:sz w:val="20"/>
        </w:rPr>
      </w:pPr>
      <w:r w:rsidRPr="006B3742">
        <w:rPr>
          <w:rFonts w:eastAsiaTheme="minorHAnsi"/>
          <w:color w:val="000000" w:themeColor="text1"/>
          <w:sz w:val="20"/>
        </w:rPr>
        <w:t xml:space="preserve">A comprehensive comparison of proposed and existing leaves classification methods on Swedish </w:t>
      </w:r>
      <w:r w:rsidR="0054743E" w:rsidRPr="006B3742">
        <w:rPr>
          <w:rFonts w:eastAsiaTheme="minorHAnsi"/>
          <w:color w:val="000000" w:themeColor="text1"/>
          <w:sz w:val="20"/>
        </w:rPr>
        <w:t>L</w:t>
      </w:r>
      <w:r w:rsidRPr="006B3742">
        <w:rPr>
          <w:rFonts w:eastAsiaTheme="minorHAnsi"/>
          <w:color w:val="000000" w:themeColor="text1"/>
          <w:sz w:val="20"/>
        </w:rPr>
        <w:t>eave Database</w:t>
      </w:r>
      <w:r w:rsidR="0054743E" w:rsidRPr="006B3742">
        <w:rPr>
          <w:rFonts w:eastAsiaTheme="minorHAnsi"/>
          <w:color w:val="000000" w:themeColor="text1"/>
          <w:sz w:val="20"/>
        </w:rPr>
        <w:t xml:space="preserve"> [4]</w:t>
      </w:r>
      <w:r w:rsidRPr="006B3742">
        <w:rPr>
          <w:rFonts w:eastAsiaTheme="minorHAnsi"/>
          <w:color w:val="000000" w:themeColor="text1"/>
          <w:sz w:val="20"/>
        </w:rPr>
        <w:t xml:space="preserve"> has been given in Table 3.</w:t>
      </w:r>
      <w:r w:rsidR="00471D12" w:rsidRPr="006B3742">
        <w:rPr>
          <w:rFonts w:eastAsiaTheme="minorHAnsi"/>
          <w:color w:val="000000" w:themeColor="text1"/>
          <w:sz w:val="20"/>
        </w:rPr>
        <w:t xml:space="preserve"> Table 3 demonstrated that plant species classification based on leaves using 2L-CNN model achieves best result</w:t>
      </w:r>
      <w:r w:rsidR="006235D7" w:rsidRPr="00300591">
        <w:rPr>
          <w:rFonts w:eastAsiaTheme="minorHAnsi"/>
          <w:color w:val="000000" w:themeColor="text1"/>
          <w:sz w:val="20"/>
        </w:rPr>
        <w:t>.</w:t>
      </w:r>
    </w:p>
    <w:p w:rsidR="002E7F0E" w:rsidRPr="00300591" w:rsidRDefault="002E7F0E" w:rsidP="002E7F0E">
      <w:pPr>
        <w:jc w:val="both"/>
        <w:rPr>
          <w:rFonts w:eastAsiaTheme="minorHAnsi"/>
          <w:color w:val="000000" w:themeColor="text1"/>
          <w:sz w:val="20"/>
        </w:rPr>
        <w:sectPr w:rsidR="002E7F0E" w:rsidRPr="00300591" w:rsidSect="003B5981">
          <w:type w:val="continuous"/>
          <w:pgSz w:w="11906" w:h="16838"/>
          <w:pgMar w:top="1134" w:right="851" w:bottom="1134" w:left="851" w:header="709" w:footer="709" w:gutter="0"/>
          <w:cols w:space="454"/>
          <w:docGrid w:linePitch="360"/>
        </w:sectPr>
      </w:pPr>
    </w:p>
    <w:p w:rsidR="004C3663" w:rsidRPr="00300591" w:rsidRDefault="004C3663" w:rsidP="00B32EA5">
      <w:pPr>
        <w:jc w:val="both"/>
        <w:rPr>
          <w:rFonts w:eastAsiaTheme="minorHAnsi"/>
          <w:color w:val="000000" w:themeColor="text1"/>
          <w:sz w:val="20"/>
        </w:rPr>
      </w:pPr>
    </w:p>
    <w:p w:rsidR="00BF3493" w:rsidRDefault="00BF3493" w:rsidP="00BF3493">
      <w:pPr>
        <w:pStyle w:val="Caption"/>
        <w:keepNext/>
      </w:pPr>
      <w:r w:rsidRPr="00BF3493">
        <w:t xml:space="preserve">Table 3 </w:t>
      </w:r>
      <w:r w:rsidRPr="00BF3493">
        <w:rPr>
          <w:b w:val="0"/>
          <w:bCs w:val="0"/>
        </w:rPr>
        <w:t xml:space="preserve">A comprehensive </w:t>
      </w:r>
      <w:r>
        <w:rPr>
          <w:b w:val="0"/>
          <w:bCs w:val="0"/>
        </w:rPr>
        <w:t>comparisons</w:t>
      </w:r>
      <w:r w:rsidRPr="00BF3493">
        <w:rPr>
          <w:b w:val="0"/>
          <w:bCs w:val="0"/>
        </w:rPr>
        <w:t xml:space="preserve"> of leaves classification methods on Swedish Leaf Database [4]</w:t>
      </w:r>
    </w:p>
    <w:tbl>
      <w:tblPr>
        <w:tblW w:w="5000" w:type="pct"/>
        <w:tblLook w:val="04A0"/>
      </w:tblPr>
      <w:tblGrid>
        <w:gridCol w:w="2282"/>
        <w:gridCol w:w="877"/>
        <w:gridCol w:w="2734"/>
        <w:gridCol w:w="2476"/>
        <w:gridCol w:w="2051"/>
      </w:tblGrid>
      <w:tr w:rsidR="00BF3493" w:rsidRPr="00BF3493" w:rsidTr="003B5981">
        <w:trPr>
          <w:trHeight w:val="285"/>
        </w:trPr>
        <w:tc>
          <w:tcPr>
            <w:tcW w:w="1095" w:type="pct"/>
            <w:tcBorders>
              <w:top w:val="single" w:sz="4" w:space="0" w:color="auto"/>
              <w:left w:val="nil"/>
              <w:bottom w:val="single" w:sz="8" w:space="0" w:color="auto"/>
              <w:right w:val="nil"/>
            </w:tcBorders>
            <w:shd w:val="clear" w:color="auto" w:fill="auto"/>
            <w:vAlign w:val="bottom"/>
            <w:hideMark/>
          </w:tcPr>
          <w:p w:rsidR="00BF3493" w:rsidRPr="00DC3F1F" w:rsidRDefault="00BF3493" w:rsidP="00BF3493">
            <w:pPr>
              <w:rPr>
                <w:rFonts w:eastAsia="Times New Roman"/>
                <w:color w:val="000000"/>
                <w:sz w:val="20"/>
                <w:szCs w:val="20"/>
                <w:lang w:val="en-US" w:eastAsia="en-US" w:bidi="hi-IN"/>
              </w:rPr>
            </w:pPr>
            <w:r w:rsidRPr="00DC3F1F">
              <w:rPr>
                <w:rFonts w:eastAsia="Times New Roman"/>
                <w:color w:val="000000"/>
                <w:sz w:val="20"/>
                <w:szCs w:val="20"/>
                <w:lang w:val="en-US" w:eastAsia="en-US" w:bidi="hi-IN"/>
              </w:rPr>
              <w:t>Author/Ref.</w:t>
            </w:r>
          </w:p>
        </w:tc>
        <w:tc>
          <w:tcPr>
            <w:tcW w:w="421" w:type="pct"/>
            <w:tcBorders>
              <w:top w:val="single" w:sz="4" w:space="0" w:color="auto"/>
              <w:left w:val="nil"/>
              <w:bottom w:val="single" w:sz="8" w:space="0" w:color="auto"/>
              <w:right w:val="nil"/>
            </w:tcBorders>
            <w:shd w:val="clear" w:color="auto" w:fill="auto"/>
            <w:vAlign w:val="bottom"/>
            <w:hideMark/>
          </w:tcPr>
          <w:p w:rsidR="00BF3493" w:rsidRPr="00DC3F1F" w:rsidRDefault="00BF3493" w:rsidP="00BF3493">
            <w:pPr>
              <w:jc w:val="center"/>
              <w:rPr>
                <w:rFonts w:eastAsia="Times New Roman"/>
                <w:color w:val="000000"/>
                <w:sz w:val="20"/>
                <w:szCs w:val="20"/>
                <w:lang w:val="en-US" w:eastAsia="en-US" w:bidi="hi-IN"/>
              </w:rPr>
            </w:pPr>
            <w:r w:rsidRPr="00DC3F1F">
              <w:rPr>
                <w:rFonts w:eastAsia="Times New Roman"/>
                <w:color w:val="000000"/>
                <w:sz w:val="20"/>
                <w:szCs w:val="20"/>
                <w:lang w:val="en-US" w:eastAsia="en-US" w:bidi="hi-IN"/>
              </w:rPr>
              <w:t xml:space="preserve">Year </w:t>
            </w:r>
          </w:p>
        </w:tc>
        <w:tc>
          <w:tcPr>
            <w:tcW w:w="1312" w:type="pct"/>
            <w:tcBorders>
              <w:top w:val="single" w:sz="4" w:space="0" w:color="auto"/>
              <w:left w:val="nil"/>
              <w:bottom w:val="single" w:sz="8" w:space="0" w:color="auto"/>
              <w:right w:val="nil"/>
            </w:tcBorders>
            <w:shd w:val="clear" w:color="auto" w:fill="auto"/>
            <w:vAlign w:val="bottom"/>
            <w:hideMark/>
          </w:tcPr>
          <w:p w:rsidR="00BF3493" w:rsidRPr="00DC3F1F" w:rsidRDefault="00BF3493" w:rsidP="00BF3493">
            <w:pPr>
              <w:jc w:val="center"/>
              <w:rPr>
                <w:rFonts w:eastAsia="Times New Roman"/>
                <w:color w:val="000000"/>
                <w:sz w:val="20"/>
                <w:szCs w:val="20"/>
                <w:lang w:val="en-US" w:eastAsia="en-US" w:bidi="hi-IN"/>
              </w:rPr>
            </w:pPr>
            <w:r w:rsidRPr="00DC3F1F">
              <w:rPr>
                <w:rFonts w:eastAsia="Times New Roman"/>
                <w:color w:val="000000"/>
                <w:sz w:val="20"/>
                <w:szCs w:val="20"/>
                <w:lang w:val="en-US" w:eastAsia="en-US" w:bidi="hi-IN"/>
              </w:rPr>
              <w:t>Database/no. of images</w:t>
            </w:r>
          </w:p>
        </w:tc>
        <w:tc>
          <w:tcPr>
            <w:tcW w:w="1188" w:type="pct"/>
            <w:tcBorders>
              <w:top w:val="single" w:sz="4" w:space="0" w:color="auto"/>
              <w:left w:val="nil"/>
              <w:bottom w:val="single" w:sz="8" w:space="0" w:color="auto"/>
              <w:right w:val="nil"/>
            </w:tcBorders>
            <w:shd w:val="clear" w:color="auto" w:fill="auto"/>
            <w:vAlign w:val="bottom"/>
            <w:hideMark/>
          </w:tcPr>
          <w:p w:rsidR="00BF3493" w:rsidRPr="00DC3F1F" w:rsidRDefault="00BF3493" w:rsidP="00BF3493">
            <w:pPr>
              <w:jc w:val="center"/>
              <w:rPr>
                <w:rFonts w:eastAsia="Times New Roman"/>
                <w:color w:val="000000"/>
                <w:sz w:val="20"/>
                <w:szCs w:val="20"/>
                <w:lang w:val="en-US" w:eastAsia="en-US" w:bidi="hi-IN"/>
              </w:rPr>
            </w:pPr>
            <w:r w:rsidRPr="00DC3F1F">
              <w:rPr>
                <w:rFonts w:eastAsia="Times New Roman"/>
                <w:color w:val="000000"/>
                <w:sz w:val="20"/>
                <w:szCs w:val="20"/>
                <w:lang w:val="en-US" w:eastAsia="en-US" w:bidi="hi-IN"/>
              </w:rPr>
              <w:t>Methods</w:t>
            </w:r>
          </w:p>
        </w:tc>
        <w:tc>
          <w:tcPr>
            <w:tcW w:w="984" w:type="pct"/>
            <w:tcBorders>
              <w:top w:val="single" w:sz="4" w:space="0" w:color="auto"/>
              <w:left w:val="nil"/>
              <w:bottom w:val="single" w:sz="8" w:space="0" w:color="auto"/>
              <w:right w:val="nil"/>
            </w:tcBorders>
            <w:shd w:val="clear" w:color="auto" w:fill="auto"/>
            <w:vAlign w:val="bottom"/>
            <w:hideMark/>
          </w:tcPr>
          <w:p w:rsidR="00BF3493" w:rsidRPr="00DC3F1F" w:rsidRDefault="00BF3493" w:rsidP="00BF3493">
            <w:pPr>
              <w:jc w:val="center"/>
              <w:rPr>
                <w:rFonts w:eastAsia="Times New Roman"/>
                <w:color w:val="000000"/>
                <w:sz w:val="20"/>
                <w:szCs w:val="20"/>
                <w:lang w:val="en-US" w:eastAsia="en-US" w:bidi="hi-IN"/>
              </w:rPr>
            </w:pPr>
            <w:r w:rsidRPr="00DC3F1F">
              <w:rPr>
                <w:rFonts w:eastAsia="Times New Roman"/>
                <w:color w:val="000000"/>
                <w:sz w:val="20"/>
                <w:szCs w:val="20"/>
                <w:lang w:val="en-US" w:eastAsia="en-US" w:bidi="hi-IN"/>
              </w:rPr>
              <w:t>Accuracy (in %)</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Söderkvist et al./[3]</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2001</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BI+MLP</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82.4</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Belongie et al./[5]</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2002</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SMA+DP</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88.12</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Adamek et al./[6]</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2004</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MSRM</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94.75</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Alajlan et al./[9]</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2007</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TAR+DSW</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95.97</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Ling et al./[10]</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2007</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IDSC</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94.13</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Liu et al./[11]</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2009</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WT+SVM</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91.33</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Bai et al./[12]</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2010</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IDSC + LD+CO+NN</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93.8</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Wu et al./[14]</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2011</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GB" w:eastAsia="en-US" w:bidi="hi-IN"/>
              </w:rPr>
              <w:t>sPCACH +GSI+SVM</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97.92</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Hu et al./[16]</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2012</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MDM</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93.6</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Mouine et al./[17]</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2013</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MSTR+NN</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96.53</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Charters et al./[19]</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2014</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BoVWM+ ED</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94.9</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Wang et al./[21]</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2015</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eastAsia="en-US" w:bidi="hi-IN"/>
              </w:rPr>
              <w:t>MSAHD+KNN</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96.21</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Zhao et al./[22]</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2015</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PCA</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97.07</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Cao et al./[23]</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2016</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MSRAD</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93.2</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Yang et al./[24]</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2016</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MSTCD</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96.31</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Grinblat et al./[25]</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2016</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VMP+DL</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92.45</w:t>
            </w:r>
          </w:p>
        </w:tc>
      </w:tr>
      <w:tr w:rsidR="00BF3493" w:rsidRPr="00BF3493" w:rsidTr="003B5981">
        <w:trPr>
          <w:trHeight w:val="300"/>
        </w:trPr>
        <w:tc>
          <w:tcPr>
            <w:tcW w:w="1095" w:type="pct"/>
            <w:tcBorders>
              <w:top w:val="nil"/>
              <w:left w:val="nil"/>
              <w:bottom w:val="nil"/>
              <w:right w:val="nil"/>
            </w:tcBorders>
            <w:shd w:val="clear" w:color="auto" w:fill="auto"/>
            <w:noWrap/>
            <w:vAlign w:val="bottom"/>
            <w:hideMark/>
          </w:tcPr>
          <w:p w:rsidR="00BF3493" w:rsidRPr="00BF3493" w:rsidRDefault="00BF3493"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Sun et al./[27]</w:t>
            </w:r>
          </w:p>
        </w:tc>
        <w:tc>
          <w:tcPr>
            <w:tcW w:w="421"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2017</w:t>
            </w:r>
          </w:p>
        </w:tc>
        <w:tc>
          <w:tcPr>
            <w:tcW w:w="1312"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EHFFD</w:t>
            </w:r>
          </w:p>
        </w:tc>
        <w:tc>
          <w:tcPr>
            <w:tcW w:w="984" w:type="pct"/>
            <w:tcBorders>
              <w:top w:val="nil"/>
              <w:left w:val="nil"/>
              <w:bottom w:val="nil"/>
              <w:right w:val="nil"/>
            </w:tcBorders>
            <w:shd w:val="clear" w:color="auto" w:fill="auto"/>
            <w:noWrap/>
            <w:vAlign w:val="bottom"/>
            <w:hideMark/>
          </w:tcPr>
          <w:p w:rsidR="00BF3493" w:rsidRPr="00BF3493" w:rsidRDefault="00BF3493"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95.07</w:t>
            </w:r>
          </w:p>
        </w:tc>
      </w:tr>
      <w:tr w:rsidR="00B37B48" w:rsidRPr="00BF3493" w:rsidTr="003B5981">
        <w:trPr>
          <w:trHeight w:val="300"/>
        </w:trPr>
        <w:tc>
          <w:tcPr>
            <w:tcW w:w="1095" w:type="pct"/>
            <w:tcBorders>
              <w:top w:val="nil"/>
              <w:left w:val="nil"/>
              <w:bottom w:val="nil"/>
              <w:right w:val="nil"/>
            </w:tcBorders>
            <w:shd w:val="clear" w:color="auto" w:fill="auto"/>
            <w:noWrap/>
            <w:vAlign w:val="bottom"/>
            <w:hideMark/>
          </w:tcPr>
          <w:p w:rsidR="00B37B48" w:rsidRPr="00BF3493" w:rsidRDefault="00B37B48" w:rsidP="00BF3493">
            <w:pPr>
              <w:rPr>
                <w:rFonts w:eastAsia="Times New Roman"/>
                <w:color w:val="000000"/>
                <w:sz w:val="20"/>
                <w:szCs w:val="20"/>
                <w:lang w:val="en-US" w:eastAsia="en-US" w:bidi="hi-IN"/>
              </w:rPr>
            </w:pPr>
            <w:r w:rsidRPr="00BF3493">
              <w:rPr>
                <w:rFonts w:eastAsia="Times New Roman"/>
                <w:color w:val="000000"/>
                <w:sz w:val="20"/>
                <w:szCs w:val="20"/>
                <w:lang w:val="en-US" w:eastAsia="en-US" w:bidi="hi-IN"/>
              </w:rPr>
              <w:t>Hu et al./[30]</w:t>
            </w:r>
          </w:p>
        </w:tc>
        <w:tc>
          <w:tcPr>
            <w:tcW w:w="421"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2018</w:t>
            </w:r>
          </w:p>
        </w:tc>
        <w:tc>
          <w:tcPr>
            <w:tcW w:w="1312"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MSF+CNN</w:t>
            </w:r>
          </w:p>
        </w:tc>
        <w:tc>
          <w:tcPr>
            <w:tcW w:w="984"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96.78</w:t>
            </w:r>
          </w:p>
        </w:tc>
      </w:tr>
      <w:tr w:rsidR="00B37B48" w:rsidRPr="00BF3493" w:rsidTr="003B5981">
        <w:trPr>
          <w:trHeight w:val="300"/>
        </w:trPr>
        <w:tc>
          <w:tcPr>
            <w:tcW w:w="1095" w:type="pct"/>
            <w:tcBorders>
              <w:top w:val="nil"/>
              <w:left w:val="nil"/>
              <w:bottom w:val="nil"/>
              <w:right w:val="nil"/>
            </w:tcBorders>
            <w:shd w:val="clear" w:color="auto" w:fill="auto"/>
            <w:noWrap/>
            <w:vAlign w:val="bottom"/>
            <w:hideMark/>
          </w:tcPr>
          <w:p w:rsidR="00B37B48" w:rsidRPr="0069115A" w:rsidRDefault="00B37B48" w:rsidP="008B2645">
            <w:pPr>
              <w:rPr>
                <w:rFonts w:eastAsia="Times New Roman"/>
                <w:color w:val="000000"/>
                <w:sz w:val="20"/>
                <w:szCs w:val="20"/>
                <w:lang w:val="en-US" w:eastAsia="en-US" w:bidi="hi-IN"/>
              </w:rPr>
            </w:pPr>
            <w:r w:rsidRPr="0069115A">
              <w:rPr>
                <w:rFonts w:eastAsia="Times New Roman"/>
                <w:color w:val="000000"/>
                <w:sz w:val="20"/>
                <w:szCs w:val="20"/>
                <w:lang w:val="en-US" w:eastAsia="en-US" w:bidi="hi-IN"/>
              </w:rPr>
              <w:t>Zhang et al./[31]</w:t>
            </w:r>
          </w:p>
        </w:tc>
        <w:tc>
          <w:tcPr>
            <w:tcW w:w="421" w:type="pct"/>
            <w:tcBorders>
              <w:top w:val="nil"/>
              <w:left w:val="nil"/>
              <w:bottom w:val="nil"/>
              <w:right w:val="nil"/>
            </w:tcBorders>
            <w:shd w:val="clear" w:color="auto" w:fill="auto"/>
            <w:noWrap/>
            <w:vAlign w:val="bottom"/>
            <w:hideMark/>
          </w:tcPr>
          <w:p w:rsidR="00B37B48" w:rsidRPr="00BF3493" w:rsidRDefault="00B37B48" w:rsidP="008B2645">
            <w:pPr>
              <w:jc w:val="center"/>
              <w:rPr>
                <w:rFonts w:eastAsia="Times New Roman"/>
                <w:color w:val="000000"/>
                <w:sz w:val="20"/>
                <w:szCs w:val="20"/>
                <w:lang w:val="en-US" w:eastAsia="en-US" w:bidi="hi-IN"/>
              </w:rPr>
            </w:pPr>
            <w:r>
              <w:rPr>
                <w:rFonts w:eastAsia="Times New Roman"/>
                <w:color w:val="000000"/>
                <w:sz w:val="20"/>
                <w:szCs w:val="20"/>
                <w:lang w:val="en-US" w:eastAsia="en-US" w:bidi="hi-IN"/>
              </w:rPr>
              <w:t>2018</w:t>
            </w:r>
          </w:p>
        </w:tc>
        <w:tc>
          <w:tcPr>
            <w:tcW w:w="1312" w:type="pct"/>
            <w:tcBorders>
              <w:top w:val="nil"/>
              <w:left w:val="nil"/>
              <w:bottom w:val="nil"/>
              <w:right w:val="nil"/>
            </w:tcBorders>
            <w:shd w:val="clear" w:color="auto" w:fill="auto"/>
            <w:noWrap/>
            <w:vAlign w:val="bottom"/>
            <w:hideMark/>
          </w:tcPr>
          <w:p w:rsidR="00B37B48" w:rsidRPr="00BF3493" w:rsidRDefault="00B37B48" w:rsidP="008B2645">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37B48" w:rsidRPr="00BF3493" w:rsidRDefault="00B37B48" w:rsidP="008B2645">
            <w:pPr>
              <w:jc w:val="center"/>
              <w:rPr>
                <w:rFonts w:eastAsia="Times New Roman"/>
                <w:color w:val="000000"/>
                <w:sz w:val="20"/>
                <w:szCs w:val="20"/>
                <w:lang w:val="en-US" w:eastAsia="en-US" w:bidi="hi-IN"/>
              </w:rPr>
            </w:pPr>
            <w:r>
              <w:rPr>
                <w:rFonts w:eastAsia="Times New Roman"/>
                <w:color w:val="000000"/>
                <w:sz w:val="20"/>
                <w:szCs w:val="20"/>
                <w:lang w:val="en-US" w:eastAsia="en-US" w:bidi="hi-IN"/>
              </w:rPr>
              <w:t>M</w:t>
            </w:r>
            <w:r w:rsidRPr="00BF3493">
              <w:rPr>
                <w:rFonts w:eastAsia="Times New Roman"/>
                <w:color w:val="000000"/>
                <w:sz w:val="20"/>
                <w:szCs w:val="20"/>
                <w:lang w:val="en-US" w:eastAsia="en-US" w:bidi="hi-IN"/>
              </w:rPr>
              <w:t>LDP</w:t>
            </w:r>
          </w:p>
        </w:tc>
        <w:tc>
          <w:tcPr>
            <w:tcW w:w="984" w:type="pct"/>
            <w:tcBorders>
              <w:top w:val="nil"/>
              <w:left w:val="nil"/>
              <w:bottom w:val="nil"/>
              <w:right w:val="nil"/>
            </w:tcBorders>
            <w:shd w:val="clear" w:color="auto" w:fill="auto"/>
            <w:noWrap/>
            <w:vAlign w:val="bottom"/>
            <w:hideMark/>
          </w:tcPr>
          <w:p w:rsidR="00B37B48" w:rsidRPr="00BF3493" w:rsidRDefault="00B37B48" w:rsidP="008B2645">
            <w:pPr>
              <w:jc w:val="center"/>
              <w:rPr>
                <w:rFonts w:eastAsia="Times New Roman"/>
                <w:color w:val="000000"/>
                <w:sz w:val="20"/>
                <w:szCs w:val="20"/>
                <w:lang w:val="en-US" w:eastAsia="en-US" w:bidi="hi-IN"/>
              </w:rPr>
            </w:pPr>
            <w:r>
              <w:rPr>
                <w:rFonts w:eastAsia="Times New Roman"/>
                <w:color w:val="000000"/>
                <w:sz w:val="20"/>
                <w:szCs w:val="20"/>
                <w:lang w:val="en-US" w:eastAsia="en-US" w:bidi="hi-IN"/>
              </w:rPr>
              <w:t>94.06</w:t>
            </w:r>
          </w:p>
        </w:tc>
      </w:tr>
      <w:tr w:rsidR="00B37B48" w:rsidRPr="00BF3493" w:rsidTr="003B5981">
        <w:trPr>
          <w:trHeight w:val="300"/>
        </w:trPr>
        <w:tc>
          <w:tcPr>
            <w:tcW w:w="1095" w:type="pct"/>
            <w:tcBorders>
              <w:top w:val="nil"/>
              <w:left w:val="nil"/>
              <w:bottom w:val="nil"/>
              <w:right w:val="nil"/>
            </w:tcBorders>
            <w:shd w:val="clear" w:color="auto" w:fill="auto"/>
            <w:noWrap/>
            <w:vAlign w:val="bottom"/>
            <w:hideMark/>
          </w:tcPr>
          <w:p w:rsidR="00B37B48" w:rsidRPr="00BF3493" w:rsidRDefault="00B37B48" w:rsidP="00BF3493">
            <w:pPr>
              <w:rPr>
                <w:rFonts w:eastAsia="Times New Roman"/>
                <w:color w:val="000000"/>
                <w:sz w:val="20"/>
                <w:szCs w:val="20"/>
                <w:lang w:val="en-US" w:eastAsia="en-US" w:bidi="hi-IN"/>
              </w:rPr>
            </w:pPr>
            <w:r>
              <w:rPr>
                <w:rFonts w:eastAsia="Times New Roman"/>
                <w:color w:val="000000"/>
                <w:sz w:val="20"/>
                <w:szCs w:val="20"/>
                <w:lang w:val="en-US" w:eastAsia="en-US" w:bidi="hi-IN"/>
              </w:rPr>
              <w:t>Xu et al./[32</w:t>
            </w:r>
            <w:r w:rsidRPr="00BF3493">
              <w:rPr>
                <w:rFonts w:eastAsia="Times New Roman"/>
                <w:color w:val="000000"/>
                <w:sz w:val="20"/>
                <w:szCs w:val="20"/>
                <w:lang w:val="en-US" w:eastAsia="en-US" w:bidi="hi-IN"/>
              </w:rPr>
              <w:t>]</w:t>
            </w:r>
          </w:p>
        </w:tc>
        <w:tc>
          <w:tcPr>
            <w:tcW w:w="421"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2019</w:t>
            </w:r>
          </w:p>
        </w:tc>
        <w:tc>
          <w:tcPr>
            <w:tcW w:w="1312"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GP+UFMSM</w:t>
            </w:r>
          </w:p>
        </w:tc>
        <w:tc>
          <w:tcPr>
            <w:tcW w:w="984"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96.27</w:t>
            </w:r>
          </w:p>
        </w:tc>
      </w:tr>
      <w:tr w:rsidR="00B37B48" w:rsidRPr="00BF3493" w:rsidTr="003B5981">
        <w:trPr>
          <w:trHeight w:val="300"/>
        </w:trPr>
        <w:tc>
          <w:tcPr>
            <w:tcW w:w="1095" w:type="pct"/>
            <w:tcBorders>
              <w:top w:val="nil"/>
              <w:left w:val="nil"/>
              <w:bottom w:val="nil"/>
              <w:right w:val="nil"/>
            </w:tcBorders>
            <w:shd w:val="clear" w:color="auto" w:fill="auto"/>
            <w:noWrap/>
            <w:vAlign w:val="bottom"/>
            <w:hideMark/>
          </w:tcPr>
          <w:p w:rsidR="00B37B48" w:rsidRPr="00BF3493" w:rsidRDefault="00B37B48" w:rsidP="00BF3493">
            <w:pPr>
              <w:rPr>
                <w:rFonts w:eastAsia="Times New Roman"/>
                <w:color w:val="000000"/>
                <w:sz w:val="20"/>
                <w:szCs w:val="20"/>
                <w:lang w:val="en-US" w:eastAsia="en-US" w:bidi="hi-IN"/>
              </w:rPr>
            </w:pPr>
            <w:r>
              <w:rPr>
                <w:rFonts w:eastAsia="Times New Roman"/>
                <w:color w:val="000000"/>
                <w:sz w:val="20"/>
                <w:szCs w:val="20"/>
                <w:lang w:val="en-US" w:eastAsia="en-US" w:bidi="hi-IN"/>
              </w:rPr>
              <w:t>Kaur et al./[33</w:t>
            </w:r>
            <w:r w:rsidRPr="00BF3493">
              <w:rPr>
                <w:rFonts w:eastAsia="Times New Roman"/>
                <w:color w:val="000000"/>
                <w:sz w:val="20"/>
                <w:szCs w:val="20"/>
                <w:lang w:val="en-US" w:eastAsia="en-US" w:bidi="hi-IN"/>
              </w:rPr>
              <w:t>]</w:t>
            </w:r>
          </w:p>
        </w:tc>
        <w:tc>
          <w:tcPr>
            <w:tcW w:w="421"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2019</w:t>
            </w:r>
          </w:p>
        </w:tc>
        <w:tc>
          <w:tcPr>
            <w:tcW w:w="1312"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MC-SVM</w:t>
            </w:r>
          </w:p>
        </w:tc>
        <w:tc>
          <w:tcPr>
            <w:tcW w:w="984"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93.26</w:t>
            </w:r>
          </w:p>
        </w:tc>
      </w:tr>
      <w:tr w:rsidR="00B37B48" w:rsidRPr="00BF3493" w:rsidTr="003B5981">
        <w:trPr>
          <w:trHeight w:val="300"/>
        </w:trPr>
        <w:tc>
          <w:tcPr>
            <w:tcW w:w="1095" w:type="pct"/>
            <w:tcBorders>
              <w:top w:val="nil"/>
              <w:left w:val="nil"/>
              <w:bottom w:val="nil"/>
              <w:right w:val="nil"/>
            </w:tcBorders>
            <w:shd w:val="clear" w:color="auto" w:fill="auto"/>
            <w:noWrap/>
            <w:vAlign w:val="bottom"/>
            <w:hideMark/>
          </w:tcPr>
          <w:p w:rsidR="00B37B48" w:rsidRPr="00BF3493" w:rsidRDefault="00B37B48" w:rsidP="00BF3493">
            <w:pPr>
              <w:rPr>
                <w:rFonts w:eastAsia="Times New Roman"/>
                <w:color w:val="000000"/>
                <w:sz w:val="20"/>
                <w:szCs w:val="20"/>
                <w:lang w:val="en-US" w:eastAsia="en-US" w:bidi="hi-IN"/>
              </w:rPr>
            </w:pPr>
            <w:r>
              <w:rPr>
                <w:rFonts w:eastAsia="Times New Roman"/>
                <w:color w:val="000000"/>
                <w:sz w:val="20"/>
                <w:szCs w:val="20"/>
                <w:lang w:val="en-US" w:eastAsia="en-US" w:bidi="hi-IN"/>
              </w:rPr>
              <w:t>Bao et al./[34</w:t>
            </w:r>
            <w:r w:rsidRPr="00BF3493">
              <w:rPr>
                <w:rFonts w:eastAsia="Times New Roman"/>
                <w:color w:val="000000"/>
                <w:sz w:val="20"/>
                <w:szCs w:val="20"/>
                <w:lang w:val="en-US" w:eastAsia="en-US" w:bidi="hi-IN"/>
              </w:rPr>
              <w:t>]</w:t>
            </w:r>
          </w:p>
        </w:tc>
        <w:tc>
          <w:tcPr>
            <w:tcW w:w="421"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2019</w:t>
            </w:r>
          </w:p>
        </w:tc>
        <w:tc>
          <w:tcPr>
            <w:tcW w:w="1312"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HOGF+CNN</w:t>
            </w:r>
          </w:p>
        </w:tc>
        <w:tc>
          <w:tcPr>
            <w:tcW w:w="984"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98</w:t>
            </w:r>
          </w:p>
        </w:tc>
      </w:tr>
      <w:tr w:rsidR="00B37B48" w:rsidRPr="00BF3493" w:rsidTr="003B5981">
        <w:trPr>
          <w:trHeight w:val="300"/>
        </w:trPr>
        <w:tc>
          <w:tcPr>
            <w:tcW w:w="1095" w:type="pct"/>
            <w:tcBorders>
              <w:top w:val="nil"/>
              <w:left w:val="nil"/>
              <w:bottom w:val="nil"/>
              <w:right w:val="nil"/>
            </w:tcBorders>
            <w:shd w:val="clear" w:color="auto" w:fill="auto"/>
            <w:noWrap/>
            <w:vAlign w:val="bottom"/>
            <w:hideMark/>
          </w:tcPr>
          <w:p w:rsidR="00B37B48" w:rsidRPr="00BF3493" w:rsidRDefault="00B37B48" w:rsidP="00BF3493">
            <w:pPr>
              <w:rPr>
                <w:rFonts w:eastAsia="Times New Roman"/>
                <w:color w:val="000000"/>
                <w:sz w:val="20"/>
                <w:szCs w:val="20"/>
                <w:lang w:val="en-US" w:eastAsia="en-US" w:bidi="hi-IN"/>
              </w:rPr>
            </w:pPr>
            <w:r>
              <w:rPr>
                <w:rFonts w:eastAsia="Times New Roman"/>
                <w:color w:val="000000"/>
                <w:sz w:val="20"/>
                <w:szCs w:val="20"/>
                <w:lang w:val="en-US" w:eastAsia="en-US" w:bidi="hi-IN"/>
              </w:rPr>
              <w:t>Wang et al./[35</w:t>
            </w:r>
            <w:r w:rsidRPr="00BF3493">
              <w:rPr>
                <w:rFonts w:eastAsia="Times New Roman"/>
                <w:color w:val="000000"/>
                <w:sz w:val="20"/>
                <w:szCs w:val="20"/>
                <w:lang w:val="en-US" w:eastAsia="en-US" w:bidi="hi-IN"/>
              </w:rPr>
              <w:t>]</w:t>
            </w:r>
          </w:p>
        </w:tc>
        <w:tc>
          <w:tcPr>
            <w:tcW w:w="421"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2020</w:t>
            </w:r>
          </w:p>
        </w:tc>
        <w:tc>
          <w:tcPr>
            <w:tcW w:w="1312"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FHG+MGLLDP</w:t>
            </w:r>
          </w:p>
        </w:tc>
        <w:tc>
          <w:tcPr>
            <w:tcW w:w="984" w:type="pct"/>
            <w:tcBorders>
              <w:top w:val="nil"/>
              <w:left w:val="nil"/>
              <w:bottom w:val="nil"/>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98.4</w:t>
            </w:r>
          </w:p>
        </w:tc>
      </w:tr>
      <w:tr w:rsidR="00B37B48" w:rsidRPr="00BF3493" w:rsidTr="003B5981">
        <w:trPr>
          <w:trHeight w:val="300"/>
        </w:trPr>
        <w:tc>
          <w:tcPr>
            <w:tcW w:w="1095" w:type="pct"/>
            <w:tcBorders>
              <w:top w:val="nil"/>
              <w:left w:val="nil"/>
              <w:bottom w:val="single" w:sz="4" w:space="0" w:color="auto"/>
              <w:right w:val="nil"/>
            </w:tcBorders>
            <w:shd w:val="clear" w:color="auto" w:fill="auto"/>
            <w:noWrap/>
            <w:vAlign w:val="bottom"/>
            <w:hideMark/>
          </w:tcPr>
          <w:p w:rsidR="00B37B48" w:rsidRPr="00BF3493" w:rsidRDefault="00B37B48" w:rsidP="00BF3493">
            <w:pPr>
              <w:rPr>
                <w:rFonts w:eastAsia="Times New Roman"/>
                <w:b/>
                <w:bCs/>
                <w:color w:val="000000"/>
                <w:sz w:val="20"/>
                <w:szCs w:val="20"/>
                <w:lang w:val="en-US" w:eastAsia="en-US" w:bidi="hi-IN"/>
              </w:rPr>
            </w:pPr>
            <w:r w:rsidRPr="00BF3493">
              <w:rPr>
                <w:rFonts w:eastAsia="Times New Roman"/>
                <w:b/>
                <w:bCs/>
                <w:color w:val="000000"/>
                <w:sz w:val="20"/>
                <w:szCs w:val="20"/>
                <w:lang w:val="en-US" w:eastAsia="en-US" w:bidi="hi-IN"/>
              </w:rPr>
              <w:t>Proposed Method</w:t>
            </w:r>
          </w:p>
        </w:tc>
        <w:tc>
          <w:tcPr>
            <w:tcW w:w="421" w:type="pct"/>
            <w:tcBorders>
              <w:top w:val="nil"/>
              <w:left w:val="nil"/>
              <w:bottom w:val="single" w:sz="4" w:space="0" w:color="auto"/>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2020</w:t>
            </w:r>
          </w:p>
        </w:tc>
        <w:tc>
          <w:tcPr>
            <w:tcW w:w="1312" w:type="pct"/>
            <w:tcBorders>
              <w:top w:val="nil"/>
              <w:left w:val="nil"/>
              <w:bottom w:val="single" w:sz="4" w:space="0" w:color="auto"/>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Swedish/1125</w:t>
            </w:r>
          </w:p>
        </w:tc>
        <w:tc>
          <w:tcPr>
            <w:tcW w:w="1188" w:type="pct"/>
            <w:tcBorders>
              <w:top w:val="nil"/>
              <w:left w:val="nil"/>
              <w:bottom w:val="single" w:sz="4" w:space="0" w:color="auto"/>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2L-CNN</w:t>
            </w:r>
          </w:p>
        </w:tc>
        <w:tc>
          <w:tcPr>
            <w:tcW w:w="984" w:type="pct"/>
            <w:tcBorders>
              <w:top w:val="nil"/>
              <w:left w:val="nil"/>
              <w:bottom w:val="single" w:sz="4" w:space="0" w:color="auto"/>
              <w:right w:val="nil"/>
            </w:tcBorders>
            <w:shd w:val="clear" w:color="auto" w:fill="auto"/>
            <w:noWrap/>
            <w:vAlign w:val="bottom"/>
            <w:hideMark/>
          </w:tcPr>
          <w:p w:rsidR="00B37B48" w:rsidRPr="00BF3493" w:rsidRDefault="00B37B48" w:rsidP="00BF3493">
            <w:pPr>
              <w:jc w:val="center"/>
              <w:rPr>
                <w:rFonts w:eastAsia="Times New Roman"/>
                <w:color w:val="000000"/>
                <w:sz w:val="20"/>
                <w:szCs w:val="20"/>
                <w:lang w:val="en-US" w:eastAsia="en-US" w:bidi="hi-IN"/>
              </w:rPr>
            </w:pPr>
            <w:r w:rsidRPr="00BF3493">
              <w:rPr>
                <w:rFonts w:eastAsia="Times New Roman"/>
                <w:color w:val="000000"/>
                <w:sz w:val="20"/>
                <w:szCs w:val="20"/>
                <w:lang w:val="en-US" w:eastAsia="en-US" w:bidi="hi-IN"/>
              </w:rPr>
              <w:t>99.09</w:t>
            </w:r>
          </w:p>
        </w:tc>
      </w:tr>
    </w:tbl>
    <w:p w:rsidR="004C3663" w:rsidRPr="00300591" w:rsidRDefault="004C3663" w:rsidP="00864EE4">
      <w:pPr>
        <w:jc w:val="both"/>
        <w:rPr>
          <w:rFonts w:eastAsiaTheme="minorHAnsi"/>
          <w:color w:val="000000" w:themeColor="text1"/>
          <w:sz w:val="20"/>
        </w:rPr>
        <w:sectPr w:rsidR="004C3663" w:rsidRPr="00300591" w:rsidSect="003B5981">
          <w:type w:val="continuous"/>
          <w:pgSz w:w="11906" w:h="16838"/>
          <w:pgMar w:top="1134" w:right="851" w:bottom="1134" w:left="851" w:header="709" w:footer="709" w:gutter="0"/>
          <w:cols w:space="454"/>
          <w:docGrid w:linePitch="360"/>
        </w:sectPr>
      </w:pPr>
    </w:p>
    <w:p w:rsidR="001E303A" w:rsidRDefault="001E303A" w:rsidP="00864EE4">
      <w:pPr>
        <w:jc w:val="both"/>
        <w:rPr>
          <w:rFonts w:eastAsiaTheme="minorHAnsi"/>
          <w:color w:val="000000" w:themeColor="text1"/>
          <w:sz w:val="20"/>
        </w:rPr>
      </w:pPr>
    </w:p>
    <w:p w:rsidR="0013567A" w:rsidRPr="00300591" w:rsidRDefault="0013567A" w:rsidP="00B041B6">
      <w:pPr>
        <w:pStyle w:val="IETHeading1"/>
        <w:numPr>
          <w:ilvl w:val="0"/>
          <w:numId w:val="6"/>
        </w:numPr>
        <w:spacing w:after="240"/>
        <w:ind w:left="357" w:hanging="357"/>
        <w:rPr>
          <w:rStyle w:val="Strong"/>
          <w:b/>
          <w:bCs/>
          <w:sz w:val="20"/>
          <w:szCs w:val="20"/>
        </w:rPr>
      </w:pPr>
      <w:r w:rsidRPr="00300591">
        <w:rPr>
          <w:rStyle w:val="Strong"/>
          <w:b/>
          <w:bCs/>
          <w:color w:val="000000" w:themeColor="text1"/>
          <w:sz w:val="20"/>
          <w:szCs w:val="20"/>
        </w:rPr>
        <w:t>Conclusion</w:t>
      </w:r>
    </w:p>
    <w:p w:rsidR="008259BD" w:rsidRPr="00300591" w:rsidRDefault="006235D7" w:rsidP="008259BD">
      <w:pPr>
        <w:ind w:firstLine="567"/>
        <w:jc w:val="both"/>
        <w:rPr>
          <w:rFonts w:eastAsiaTheme="minorHAnsi"/>
          <w:color w:val="000000" w:themeColor="text1"/>
          <w:sz w:val="20"/>
        </w:rPr>
      </w:pPr>
      <w:r w:rsidRPr="00300591">
        <w:rPr>
          <w:rFonts w:eastAsiaTheme="minorHAnsi"/>
          <w:color w:val="000000" w:themeColor="text1"/>
          <w:sz w:val="20"/>
        </w:rPr>
        <w:t>T</w:t>
      </w:r>
      <w:r w:rsidR="00471D12" w:rsidRPr="00300591">
        <w:rPr>
          <w:rFonts w:eastAsiaTheme="minorHAnsi"/>
          <w:color w:val="000000" w:themeColor="text1"/>
          <w:sz w:val="20"/>
        </w:rPr>
        <w:t>his paper</w:t>
      </w:r>
      <w:r w:rsidRPr="00300591">
        <w:rPr>
          <w:rFonts w:eastAsiaTheme="minorHAnsi"/>
          <w:color w:val="000000" w:themeColor="text1"/>
          <w:sz w:val="20"/>
        </w:rPr>
        <w:t xml:space="preserve"> presented a </w:t>
      </w:r>
      <w:r w:rsidR="00471D12" w:rsidRPr="00300591">
        <w:rPr>
          <w:rFonts w:eastAsiaTheme="minorHAnsi"/>
          <w:color w:val="000000" w:themeColor="text1"/>
          <w:sz w:val="20"/>
        </w:rPr>
        <w:t>plant species classification based on leaves using 2L-CN</w:t>
      </w:r>
      <w:r w:rsidRPr="00300591">
        <w:rPr>
          <w:rFonts w:eastAsiaTheme="minorHAnsi"/>
          <w:color w:val="000000" w:themeColor="text1"/>
          <w:sz w:val="20"/>
        </w:rPr>
        <w:t xml:space="preserve">N. </w:t>
      </w:r>
      <w:r w:rsidR="00373C68" w:rsidRPr="00300591">
        <w:rPr>
          <w:rFonts w:eastAsiaTheme="minorHAnsi"/>
          <w:color w:val="000000" w:themeColor="text1"/>
          <w:sz w:val="20"/>
        </w:rPr>
        <w:t xml:space="preserve">A better leaf classification method is presented in this paper. </w:t>
      </w:r>
      <w:r w:rsidR="0013567A" w:rsidRPr="00300591">
        <w:rPr>
          <w:rFonts w:eastAsiaTheme="minorHAnsi"/>
          <w:color w:val="000000" w:themeColor="text1"/>
          <w:sz w:val="20"/>
        </w:rPr>
        <w:t>The paper presents an efficient way to identify plants using their leaves imag</w:t>
      </w:r>
      <w:r w:rsidRPr="00300591">
        <w:rPr>
          <w:rFonts w:eastAsiaTheme="minorHAnsi"/>
          <w:color w:val="000000" w:themeColor="text1"/>
          <w:sz w:val="20"/>
        </w:rPr>
        <w:t>es with the help of CNN and ADAM</w:t>
      </w:r>
      <w:r w:rsidR="0013567A" w:rsidRPr="00300591">
        <w:rPr>
          <w:rFonts w:eastAsiaTheme="minorHAnsi"/>
          <w:color w:val="000000" w:themeColor="text1"/>
          <w:sz w:val="20"/>
        </w:rPr>
        <w:t xml:space="preserve"> Optimizer. The </w:t>
      </w:r>
      <w:r w:rsidRPr="00300591">
        <w:rPr>
          <w:rFonts w:eastAsiaTheme="minorHAnsi"/>
          <w:color w:val="000000" w:themeColor="text1"/>
          <w:sz w:val="20"/>
        </w:rPr>
        <w:t>obtained</w:t>
      </w:r>
      <w:r w:rsidR="00373C68" w:rsidRPr="00300591">
        <w:rPr>
          <w:rFonts w:eastAsiaTheme="minorHAnsi"/>
          <w:color w:val="000000" w:themeColor="text1"/>
          <w:sz w:val="20"/>
        </w:rPr>
        <w:t xml:space="preserve"> accuracy is </w:t>
      </w:r>
      <w:r w:rsidR="0013567A" w:rsidRPr="00300591">
        <w:rPr>
          <w:rFonts w:eastAsiaTheme="minorHAnsi"/>
          <w:color w:val="000000" w:themeColor="text1"/>
          <w:sz w:val="20"/>
        </w:rPr>
        <w:t>higher than other sorts of associated works</w:t>
      </w:r>
      <w:r w:rsidRPr="00300591">
        <w:rPr>
          <w:rFonts w:eastAsiaTheme="minorHAnsi"/>
          <w:color w:val="000000" w:themeColor="text1"/>
          <w:sz w:val="20"/>
        </w:rPr>
        <w:t xml:space="preserve"> listed in Table 3 for the Swedish Leave Database [4]</w:t>
      </w:r>
      <w:r w:rsidR="003F21BC" w:rsidRPr="00300591">
        <w:rPr>
          <w:rFonts w:eastAsiaTheme="minorHAnsi"/>
          <w:color w:val="000000" w:themeColor="text1"/>
          <w:sz w:val="20"/>
        </w:rPr>
        <w:t xml:space="preserve">. </w:t>
      </w:r>
      <w:r w:rsidR="001240EF" w:rsidRPr="00300591">
        <w:rPr>
          <w:iCs/>
          <w:sz w:val="20"/>
          <w:szCs w:val="20"/>
        </w:rPr>
        <w:t>Th</w:t>
      </w:r>
      <w:r w:rsidR="003F21BC" w:rsidRPr="00300591">
        <w:rPr>
          <w:iCs/>
          <w:sz w:val="20"/>
          <w:szCs w:val="20"/>
        </w:rPr>
        <w:t xml:space="preserve">e proposed algorithm obtained </w:t>
      </w:r>
      <w:r w:rsidRPr="00300591">
        <w:rPr>
          <w:iCs/>
          <w:sz w:val="20"/>
          <w:szCs w:val="20"/>
        </w:rPr>
        <w:t xml:space="preserve">an average classification accuracy of 99.09%. </w:t>
      </w:r>
      <w:r w:rsidR="00373C68" w:rsidRPr="00300591">
        <w:rPr>
          <w:iCs/>
          <w:sz w:val="20"/>
          <w:szCs w:val="20"/>
        </w:rPr>
        <w:t>Obtained results and their comparison with existing algorithms on same image database are better which confirmed that the proposed algorithm outperformed.</w:t>
      </w:r>
    </w:p>
    <w:p w:rsidR="006B3742" w:rsidRPr="00300591" w:rsidRDefault="008259BD" w:rsidP="004D1A8C">
      <w:pPr>
        <w:ind w:firstLine="567"/>
        <w:jc w:val="both"/>
        <w:rPr>
          <w:rFonts w:eastAsiaTheme="minorHAnsi"/>
          <w:color w:val="000000" w:themeColor="text1"/>
          <w:sz w:val="20"/>
        </w:rPr>
      </w:pPr>
      <w:r w:rsidRPr="00300591">
        <w:rPr>
          <w:rFonts w:eastAsiaTheme="minorHAnsi"/>
          <w:color w:val="000000" w:themeColor="text1"/>
          <w:sz w:val="20"/>
        </w:rPr>
        <w:t>In the future work, further improvement in classification accuracy of the proposed model may be extended</w:t>
      </w:r>
      <w:r w:rsidR="002F2B6E" w:rsidRPr="00300591">
        <w:rPr>
          <w:rFonts w:eastAsiaTheme="minorHAnsi"/>
          <w:color w:val="000000" w:themeColor="text1"/>
          <w:sz w:val="20"/>
        </w:rPr>
        <w:t xml:space="preserve">. Idea may be extended to classify real time </w:t>
      </w:r>
      <w:r w:rsidRPr="00300591">
        <w:rPr>
          <w:rFonts w:eastAsiaTheme="minorHAnsi"/>
          <w:color w:val="000000" w:themeColor="text1"/>
          <w:sz w:val="20"/>
        </w:rPr>
        <w:t xml:space="preserve">automatic plant species </w:t>
      </w:r>
      <w:r w:rsidR="002F2B6E" w:rsidRPr="00300591">
        <w:rPr>
          <w:rFonts w:eastAsiaTheme="minorHAnsi"/>
          <w:color w:val="000000" w:themeColor="text1"/>
          <w:sz w:val="20"/>
        </w:rPr>
        <w:t>classification.</w:t>
      </w:r>
    </w:p>
    <w:p w:rsidR="000A7206" w:rsidRPr="00300591" w:rsidRDefault="000A7206" w:rsidP="00B041B6">
      <w:pPr>
        <w:pStyle w:val="IETHeading1"/>
        <w:numPr>
          <w:ilvl w:val="0"/>
          <w:numId w:val="0"/>
        </w:numPr>
        <w:spacing w:after="240"/>
        <w:rPr>
          <w:sz w:val="20"/>
          <w:szCs w:val="20"/>
        </w:rPr>
      </w:pPr>
      <w:r w:rsidRPr="00300591">
        <w:rPr>
          <w:rStyle w:val="Strong"/>
          <w:b/>
          <w:bCs/>
          <w:sz w:val="20"/>
          <w:szCs w:val="20"/>
        </w:rPr>
        <w:t>Acknowledgements</w:t>
      </w:r>
    </w:p>
    <w:p w:rsidR="00DC3F1F" w:rsidRDefault="000A7206" w:rsidP="00DC3F1F">
      <w:pPr>
        <w:pStyle w:val="IETParagraph"/>
        <w:spacing w:line="240" w:lineRule="auto"/>
        <w:rPr>
          <w:sz w:val="20"/>
          <w:szCs w:val="20"/>
        </w:rPr>
      </w:pPr>
      <w:r w:rsidRPr="00300591">
        <w:rPr>
          <w:sz w:val="20"/>
          <w:szCs w:val="20"/>
        </w:rPr>
        <w:t xml:space="preserve">Authors want to thank to </w:t>
      </w:r>
      <w:r w:rsidR="002921F5" w:rsidRPr="00300591">
        <w:rPr>
          <w:sz w:val="20"/>
          <w:szCs w:val="20"/>
        </w:rPr>
        <w:t>Swedish leaf database for providing image data</w:t>
      </w:r>
      <w:r w:rsidRPr="00300591">
        <w:rPr>
          <w:sz w:val="20"/>
          <w:szCs w:val="20"/>
        </w:rPr>
        <w:t xml:space="preserve">base </w:t>
      </w:r>
      <w:r w:rsidR="002921F5" w:rsidRPr="00300591">
        <w:rPr>
          <w:sz w:val="20"/>
          <w:szCs w:val="20"/>
        </w:rPr>
        <w:t>[</w:t>
      </w:r>
      <w:r w:rsidR="0066416A" w:rsidRPr="00300591">
        <w:rPr>
          <w:sz w:val="20"/>
          <w:szCs w:val="20"/>
        </w:rPr>
        <w:t>4].</w:t>
      </w:r>
    </w:p>
    <w:p w:rsidR="00DC3F1F" w:rsidRDefault="00DC3F1F" w:rsidP="00DC3F1F">
      <w:pPr>
        <w:pStyle w:val="IETHeading1"/>
        <w:numPr>
          <w:ilvl w:val="0"/>
          <w:numId w:val="0"/>
        </w:numPr>
        <w:spacing w:after="240"/>
        <w:rPr>
          <w:rStyle w:val="Strong"/>
          <w:b/>
          <w:bCs/>
          <w:sz w:val="20"/>
          <w:szCs w:val="20"/>
        </w:rPr>
      </w:pPr>
      <w:r w:rsidRPr="00924247">
        <w:rPr>
          <w:rStyle w:val="Strong"/>
          <w:b/>
          <w:bCs/>
          <w:sz w:val="20"/>
          <w:szCs w:val="20"/>
        </w:rPr>
        <w:t>Compliance with ethical standards</w:t>
      </w:r>
    </w:p>
    <w:p w:rsidR="00DC3F1F" w:rsidRDefault="00DC3F1F" w:rsidP="00DC3F1F">
      <w:pPr>
        <w:pStyle w:val="IETHeading1"/>
        <w:numPr>
          <w:ilvl w:val="0"/>
          <w:numId w:val="0"/>
        </w:numPr>
        <w:spacing w:after="120"/>
        <w:rPr>
          <w:rStyle w:val="Strong"/>
          <w:rFonts w:ascii="Times New Roman" w:hAnsi="Times New Roman" w:cs="Times New Roman"/>
          <w:sz w:val="20"/>
          <w:szCs w:val="20"/>
        </w:rPr>
      </w:pPr>
      <w:r>
        <w:rPr>
          <w:rStyle w:val="Strong"/>
          <w:b/>
          <w:bCs/>
          <w:sz w:val="20"/>
          <w:szCs w:val="20"/>
        </w:rPr>
        <w:t>Conflict of Interest</w:t>
      </w:r>
      <w:r>
        <w:rPr>
          <w:rStyle w:val="Strong"/>
          <w:b/>
          <w:bCs/>
          <w:sz w:val="20"/>
          <w:szCs w:val="20"/>
        </w:rPr>
        <w:tab/>
      </w:r>
      <w:r>
        <w:rPr>
          <w:rStyle w:val="Strong"/>
          <w:rFonts w:ascii="Times New Roman" w:hAnsi="Times New Roman" w:cs="Times New Roman"/>
          <w:sz w:val="20"/>
          <w:szCs w:val="20"/>
        </w:rPr>
        <w:t>None</w:t>
      </w:r>
    </w:p>
    <w:p w:rsidR="00DC3F1F" w:rsidRPr="00300591" w:rsidRDefault="00DC3F1F" w:rsidP="00DC3F1F">
      <w:pPr>
        <w:pStyle w:val="IETParagraph"/>
        <w:spacing w:line="240" w:lineRule="auto"/>
        <w:ind w:firstLine="0"/>
        <w:rPr>
          <w:sz w:val="20"/>
          <w:szCs w:val="20"/>
        </w:rPr>
      </w:pPr>
    </w:p>
    <w:p w:rsidR="006B7982" w:rsidRDefault="006B7982" w:rsidP="00DC3F1F">
      <w:pPr>
        <w:pStyle w:val="IETHeading1"/>
        <w:numPr>
          <w:ilvl w:val="0"/>
          <w:numId w:val="0"/>
        </w:numPr>
        <w:spacing w:after="120"/>
        <w:rPr>
          <w:rStyle w:val="Strong"/>
          <w:rFonts w:ascii="Times New Roman" w:hAnsi="Times New Roman" w:cs="Times New Roman"/>
          <w:sz w:val="20"/>
          <w:szCs w:val="20"/>
        </w:rPr>
      </w:pPr>
      <w:r w:rsidRPr="006B7982">
        <w:rPr>
          <w:rStyle w:val="Strong"/>
          <w:rFonts w:ascii="Times New Roman" w:hAnsi="Times New Roman" w:cs="Times New Roman"/>
          <w:b/>
          <w:bCs/>
          <w:sz w:val="20"/>
          <w:szCs w:val="20"/>
        </w:rPr>
        <w:lastRenderedPageBreak/>
        <w:t>Funding</w:t>
      </w:r>
      <w:r w:rsidR="00DC3F1F">
        <w:rPr>
          <w:rStyle w:val="Strong"/>
          <w:rFonts w:ascii="Times New Roman" w:hAnsi="Times New Roman" w:cs="Times New Roman"/>
          <w:sz w:val="20"/>
          <w:szCs w:val="20"/>
        </w:rPr>
        <w:tab/>
        <w:t>N</w:t>
      </w:r>
      <w:r w:rsidRPr="006B7982">
        <w:rPr>
          <w:rStyle w:val="Strong"/>
          <w:rFonts w:ascii="Times New Roman" w:hAnsi="Times New Roman" w:cs="Times New Roman"/>
          <w:sz w:val="20"/>
          <w:szCs w:val="20"/>
        </w:rPr>
        <w:t>ot funded</w:t>
      </w:r>
    </w:p>
    <w:p w:rsidR="006B7982" w:rsidRDefault="006B7982" w:rsidP="00DC3F1F">
      <w:pPr>
        <w:pStyle w:val="IETHeading1"/>
        <w:numPr>
          <w:ilvl w:val="0"/>
          <w:numId w:val="0"/>
        </w:numPr>
        <w:spacing w:after="120"/>
        <w:rPr>
          <w:rStyle w:val="Strong"/>
          <w:rFonts w:ascii="Times New Roman" w:hAnsi="Times New Roman" w:cs="Times New Roman"/>
          <w:sz w:val="20"/>
          <w:szCs w:val="20"/>
        </w:rPr>
      </w:pPr>
      <w:r w:rsidRPr="006B7982">
        <w:rPr>
          <w:rStyle w:val="Strong"/>
          <w:rFonts w:ascii="Times New Roman" w:hAnsi="Times New Roman" w:cs="Times New Roman"/>
          <w:b/>
          <w:bCs/>
          <w:sz w:val="20"/>
          <w:szCs w:val="20"/>
        </w:rPr>
        <w:t>Ethical approval</w:t>
      </w:r>
      <w:r>
        <w:rPr>
          <w:rStyle w:val="Strong"/>
          <w:rFonts w:ascii="Times New Roman" w:hAnsi="Times New Roman" w:cs="Times New Roman"/>
          <w:sz w:val="20"/>
          <w:szCs w:val="20"/>
        </w:rPr>
        <w:tab/>
      </w:r>
      <w:r>
        <w:rPr>
          <w:rStyle w:val="Strong"/>
          <w:rFonts w:ascii="Times New Roman" w:hAnsi="Times New Roman" w:cs="Times New Roman"/>
          <w:sz w:val="20"/>
          <w:szCs w:val="20"/>
        </w:rPr>
        <w:tab/>
      </w:r>
      <w:r w:rsidRPr="006B7982">
        <w:rPr>
          <w:rStyle w:val="Strong"/>
          <w:rFonts w:ascii="Times New Roman" w:hAnsi="Times New Roman" w:cs="Times New Roman"/>
          <w:sz w:val="20"/>
          <w:szCs w:val="20"/>
        </w:rPr>
        <w:t>This article does not contain any studies with human participants performed by any of the authors.</w:t>
      </w:r>
    </w:p>
    <w:p w:rsidR="006B7982" w:rsidRPr="001C1F52" w:rsidRDefault="006B7982" w:rsidP="00DC3F1F">
      <w:pPr>
        <w:pStyle w:val="IETHeading1"/>
        <w:numPr>
          <w:ilvl w:val="0"/>
          <w:numId w:val="0"/>
        </w:numPr>
        <w:spacing w:after="120"/>
        <w:rPr>
          <w:rStyle w:val="Strong"/>
          <w:rFonts w:ascii="Times New Roman" w:hAnsi="Times New Roman" w:cs="Times New Roman"/>
          <w:sz w:val="20"/>
          <w:szCs w:val="20"/>
        </w:rPr>
      </w:pPr>
      <w:r w:rsidRPr="006B7982">
        <w:rPr>
          <w:rStyle w:val="Strong"/>
          <w:rFonts w:ascii="Times New Roman" w:hAnsi="Times New Roman" w:cs="Times New Roman"/>
          <w:b/>
          <w:bCs/>
          <w:sz w:val="20"/>
          <w:szCs w:val="20"/>
        </w:rPr>
        <w:t>Informed consent</w:t>
      </w:r>
      <w:r>
        <w:rPr>
          <w:rStyle w:val="Strong"/>
          <w:rFonts w:ascii="Times New Roman" w:hAnsi="Times New Roman" w:cs="Times New Roman"/>
          <w:sz w:val="20"/>
          <w:szCs w:val="20"/>
        </w:rPr>
        <w:tab/>
      </w:r>
      <w:r w:rsidRPr="006B7982">
        <w:rPr>
          <w:rStyle w:val="Strong"/>
          <w:rFonts w:ascii="Times New Roman" w:hAnsi="Times New Roman" w:cs="Times New Roman"/>
          <w:sz w:val="20"/>
          <w:szCs w:val="20"/>
        </w:rPr>
        <w:t>Not Applicable.</w:t>
      </w:r>
    </w:p>
    <w:p w:rsidR="00924247" w:rsidRPr="00D20EA8" w:rsidRDefault="003926E0" w:rsidP="00DC3F1F">
      <w:pPr>
        <w:pStyle w:val="IETHeading1"/>
        <w:numPr>
          <w:ilvl w:val="0"/>
          <w:numId w:val="0"/>
        </w:numPr>
        <w:spacing w:after="240"/>
        <w:rPr>
          <w:rFonts w:ascii="Times New Roman" w:hAnsi="Times New Roman" w:cs="Times New Roman"/>
          <w:sz w:val="20"/>
          <w:szCs w:val="20"/>
        </w:rPr>
      </w:pPr>
      <w:r w:rsidRPr="00D20EA8">
        <w:rPr>
          <w:rStyle w:val="Strong"/>
          <w:rFonts w:ascii="Times New Roman" w:hAnsi="Times New Roman" w:cs="Times New Roman"/>
          <w:b/>
          <w:bCs/>
          <w:sz w:val="20"/>
          <w:szCs w:val="20"/>
        </w:rPr>
        <w:t>References</w:t>
      </w:r>
    </w:p>
    <w:p w:rsidR="00D20EA8" w:rsidRPr="00B80123" w:rsidRDefault="00D20EA8" w:rsidP="00D20EA8">
      <w:pPr>
        <w:pStyle w:val="ListParagraph"/>
        <w:numPr>
          <w:ilvl w:val="0"/>
          <w:numId w:val="8"/>
        </w:numPr>
        <w:jc w:val="both"/>
        <w:rPr>
          <w:sz w:val="20"/>
          <w:szCs w:val="20"/>
        </w:rPr>
      </w:pPr>
      <w:r w:rsidRPr="00B80123">
        <w:rPr>
          <w:sz w:val="20"/>
          <w:szCs w:val="20"/>
        </w:rPr>
        <w:t>Hossain J, Amin MA (2010) Leaf shape identification based plant biometrics. 13th IEEE international conference on computer and information technology (ICCIT), pp. 458-463</w:t>
      </w:r>
    </w:p>
    <w:p w:rsidR="00D20EA8" w:rsidRPr="00B80123" w:rsidRDefault="00D20EA8" w:rsidP="00D20EA8">
      <w:pPr>
        <w:pStyle w:val="ListParagraph"/>
        <w:numPr>
          <w:ilvl w:val="0"/>
          <w:numId w:val="8"/>
        </w:numPr>
        <w:jc w:val="both"/>
        <w:rPr>
          <w:sz w:val="20"/>
          <w:szCs w:val="20"/>
        </w:rPr>
      </w:pPr>
      <w:r w:rsidRPr="00B80123">
        <w:rPr>
          <w:sz w:val="20"/>
          <w:szCs w:val="20"/>
          <w:shd w:val="clear" w:color="auto" w:fill="FFFFFF"/>
        </w:rPr>
        <w:t xml:space="preserve">Herdiyeni Y, Lubis DI, Douady S (2015) Leaf shape identification of medicinal leaves using curvilinear shape descriptor. </w:t>
      </w:r>
      <w:r w:rsidRPr="00B80123">
        <w:rPr>
          <w:rStyle w:val="Emphasis"/>
          <w:i w:val="0"/>
          <w:iCs w:val="0"/>
          <w:sz w:val="20"/>
          <w:szCs w:val="20"/>
          <w:shd w:val="clear" w:color="auto" w:fill="FFFFFF"/>
        </w:rPr>
        <w:t>7th international conference of soft computing and pattern recognition (SoCPaR</w:t>
      </w:r>
      <w:r w:rsidRPr="00B80123">
        <w:rPr>
          <w:sz w:val="20"/>
          <w:szCs w:val="20"/>
          <w:shd w:val="clear" w:color="auto" w:fill="FFFFFF"/>
        </w:rPr>
        <w:t>, pp. 218-223</w:t>
      </w:r>
    </w:p>
    <w:p w:rsidR="00D20EA8" w:rsidRPr="00B80123" w:rsidRDefault="00D20EA8" w:rsidP="00D20EA8">
      <w:pPr>
        <w:pStyle w:val="ListParagraph"/>
        <w:numPr>
          <w:ilvl w:val="0"/>
          <w:numId w:val="8"/>
        </w:numPr>
        <w:jc w:val="both"/>
        <w:rPr>
          <w:sz w:val="20"/>
          <w:szCs w:val="20"/>
        </w:rPr>
      </w:pPr>
      <w:r w:rsidRPr="00B80123">
        <w:rPr>
          <w:sz w:val="20"/>
          <w:szCs w:val="20"/>
        </w:rPr>
        <w:t>Söderkvist OJO (2001) Computer vision classification of leaves from Swedish trees. Dissertation, Linköping University, SE-581 83</w:t>
      </w:r>
    </w:p>
    <w:p w:rsidR="00D20EA8" w:rsidRPr="00B80123" w:rsidRDefault="00D20EA8" w:rsidP="00D20EA8">
      <w:pPr>
        <w:pStyle w:val="ListParagraph"/>
        <w:numPr>
          <w:ilvl w:val="0"/>
          <w:numId w:val="8"/>
        </w:numPr>
        <w:jc w:val="both"/>
        <w:rPr>
          <w:sz w:val="20"/>
          <w:szCs w:val="20"/>
        </w:rPr>
      </w:pPr>
      <w:r w:rsidRPr="00B80123">
        <w:rPr>
          <w:sz w:val="20"/>
          <w:szCs w:val="20"/>
        </w:rPr>
        <w:t>Swedish leaf dataset. https://www.cvl.isy.liu.se/en/research/datasets/swedish-leaf/. Accessed 27 November 2019</w:t>
      </w:r>
    </w:p>
    <w:p w:rsidR="00D20EA8" w:rsidRPr="00B80123" w:rsidRDefault="00D20EA8" w:rsidP="00D20EA8">
      <w:pPr>
        <w:pStyle w:val="ListParagraph"/>
        <w:numPr>
          <w:ilvl w:val="0"/>
          <w:numId w:val="8"/>
        </w:numPr>
        <w:jc w:val="both"/>
        <w:rPr>
          <w:color w:val="000000" w:themeColor="text1"/>
          <w:sz w:val="20"/>
          <w:szCs w:val="20"/>
        </w:rPr>
      </w:pPr>
      <w:r w:rsidRPr="00B80123">
        <w:rPr>
          <w:color w:val="000000" w:themeColor="text1"/>
          <w:sz w:val="20"/>
          <w:szCs w:val="20"/>
          <w:shd w:val="clear" w:color="auto" w:fill="FFFFFF"/>
        </w:rPr>
        <w:t xml:space="preserve">Belongie S, Malik J, Puzicha J (2002) Shape matching and object recognition using shape contexts. </w:t>
      </w:r>
      <w:r w:rsidRPr="00B80123">
        <w:rPr>
          <w:sz w:val="20"/>
          <w:szCs w:val="20"/>
        </w:rPr>
        <w:t>IEEE Transactions on Pattern Analysis and Machine Intelligence</w:t>
      </w:r>
      <w:r w:rsidRPr="00B80123">
        <w:rPr>
          <w:color w:val="000000" w:themeColor="text1"/>
          <w:sz w:val="20"/>
          <w:szCs w:val="20"/>
          <w:shd w:val="clear" w:color="auto" w:fill="FFFFFF"/>
        </w:rPr>
        <w:t xml:space="preserve"> 24(4):509-522</w:t>
      </w:r>
    </w:p>
    <w:p w:rsidR="00D20EA8" w:rsidRPr="00B80123" w:rsidRDefault="00D20EA8" w:rsidP="00D20EA8">
      <w:pPr>
        <w:pStyle w:val="ListParagraph"/>
        <w:numPr>
          <w:ilvl w:val="0"/>
          <w:numId w:val="8"/>
        </w:numPr>
        <w:jc w:val="both"/>
        <w:rPr>
          <w:color w:val="000000" w:themeColor="text1"/>
          <w:sz w:val="20"/>
          <w:szCs w:val="20"/>
        </w:rPr>
      </w:pPr>
      <w:r w:rsidRPr="00B80123">
        <w:rPr>
          <w:color w:val="000000" w:themeColor="text1"/>
          <w:sz w:val="20"/>
          <w:szCs w:val="20"/>
        </w:rPr>
        <w:t>Adamek T, Connor NE (2004) A multiscale representation method for nonrigid shapes with a single closed contour. IEEE Trans Circuits Syst Video 14(5):742-753</w:t>
      </w:r>
    </w:p>
    <w:p w:rsidR="00D20EA8" w:rsidRPr="00B80123" w:rsidRDefault="00D20EA8" w:rsidP="00D20EA8">
      <w:pPr>
        <w:pStyle w:val="ListParagraph"/>
        <w:numPr>
          <w:ilvl w:val="0"/>
          <w:numId w:val="8"/>
        </w:numPr>
        <w:jc w:val="both"/>
        <w:rPr>
          <w:color w:val="000000" w:themeColor="text1"/>
          <w:sz w:val="20"/>
          <w:szCs w:val="20"/>
        </w:rPr>
      </w:pPr>
      <w:r w:rsidRPr="00B80123">
        <w:rPr>
          <w:sz w:val="20"/>
          <w:szCs w:val="20"/>
        </w:rPr>
        <w:t>Fu H, Chi Z (2016) Combined thresholding and neural network approach for vein pattern extraction from leaf images’, IEE Proceedings-Vision, Image and Signal Processing 153(6):881-892</w:t>
      </w:r>
    </w:p>
    <w:p w:rsidR="00D20EA8" w:rsidRPr="00B80123" w:rsidRDefault="00D20EA8" w:rsidP="00D20EA8">
      <w:pPr>
        <w:pStyle w:val="ListParagraph"/>
        <w:numPr>
          <w:ilvl w:val="0"/>
          <w:numId w:val="8"/>
        </w:numPr>
        <w:jc w:val="both"/>
        <w:rPr>
          <w:sz w:val="20"/>
          <w:szCs w:val="20"/>
        </w:rPr>
      </w:pPr>
      <w:r w:rsidRPr="00B80123">
        <w:rPr>
          <w:sz w:val="20"/>
          <w:szCs w:val="20"/>
        </w:rPr>
        <w:t xml:space="preserve">Felzenszwalb PF, Schwartz JD (2007) Hierarchical matching of deformable shapes. IEEE conference on computer vision and pattern recognition, </w:t>
      </w:r>
      <w:r w:rsidRPr="00B80123">
        <w:rPr>
          <w:sz w:val="20"/>
          <w:szCs w:val="20"/>
          <w:shd w:val="clear" w:color="auto" w:fill="FFFFFF"/>
        </w:rPr>
        <w:t>pp. 1-8</w:t>
      </w:r>
    </w:p>
    <w:p w:rsidR="00D20EA8" w:rsidRPr="00B80123" w:rsidRDefault="00D20EA8" w:rsidP="00D20EA8">
      <w:pPr>
        <w:pStyle w:val="ListParagraph"/>
        <w:numPr>
          <w:ilvl w:val="0"/>
          <w:numId w:val="8"/>
        </w:numPr>
        <w:jc w:val="both"/>
        <w:rPr>
          <w:sz w:val="20"/>
          <w:szCs w:val="20"/>
        </w:rPr>
      </w:pPr>
      <w:r w:rsidRPr="00B80123">
        <w:rPr>
          <w:sz w:val="20"/>
          <w:szCs w:val="20"/>
        </w:rPr>
        <w:t>Alajlan N, Rube IE, Kamel MS et al (2007) Shape retrieval using triangle-area representation and dynamic space warping. Pattern recognit 40(7):1911-1920</w:t>
      </w:r>
    </w:p>
    <w:p w:rsidR="00D20EA8" w:rsidRPr="00B80123" w:rsidRDefault="00D20EA8" w:rsidP="00D20EA8">
      <w:pPr>
        <w:pStyle w:val="ListParagraph"/>
        <w:numPr>
          <w:ilvl w:val="0"/>
          <w:numId w:val="8"/>
        </w:numPr>
        <w:jc w:val="both"/>
        <w:rPr>
          <w:sz w:val="20"/>
          <w:szCs w:val="20"/>
        </w:rPr>
      </w:pPr>
      <w:r w:rsidRPr="00B80123">
        <w:rPr>
          <w:sz w:val="20"/>
          <w:szCs w:val="20"/>
        </w:rPr>
        <w:t>Ling H, Jacobs DW (2007) Shape classification using the inner-distance. IEEE Trans. Pattern Anal. Mach. Intell. 29(2):286-299</w:t>
      </w:r>
    </w:p>
    <w:p w:rsidR="00D20EA8" w:rsidRPr="00B80123" w:rsidRDefault="00D20EA8" w:rsidP="00D20EA8">
      <w:pPr>
        <w:pStyle w:val="ListParagraph"/>
        <w:numPr>
          <w:ilvl w:val="0"/>
          <w:numId w:val="8"/>
        </w:numPr>
        <w:jc w:val="both"/>
        <w:rPr>
          <w:sz w:val="20"/>
          <w:szCs w:val="20"/>
        </w:rPr>
      </w:pPr>
      <w:r w:rsidRPr="00B80123">
        <w:rPr>
          <w:sz w:val="20"/>
          <w:szCs w:val="20"/>
        </w:rPr>
        <w:t>Liu J, Zhang S, Deng S (2009) A method of plant classification based on wavelet transforms and support vector machines.</w:t>
      </w:r>
      <w:hyperlink r:id="rId28" w:history="1">
        <w:r w:rsidRPr="00B80123">
          <w:rPr>
            <w:rStyle w:val="Hyperlink"/>
            <w:color w:val="auto"/>
            <w:spacing w:val="4"/>
            <w:sz w:val="20"/>
            <w:szCs w:val="20"/>
            <w:u w:val="none"/>
            <w:shd w:val="clear" w:color="auto" w:fill="FCFCFC"/>
          </w:rPr>
          <w:t xml:space="preserve"> International conference on intelligent computing</w:t>
        </w:r>
      </w:hyperlink>
      <w:r w:rsidRPr="00B80123">
        <w:rPr>
          <w:sz w:val="20"/>
          <w:szCs w:val="20"/>
        </w:rPr>
        <w:t>, pp. 253-260</w:t>
      </w:r>
    </w:p>
    <w:p w:rsidR="00D20EA8" w:rsidRPr="00B80123" w:rsidRDefault="00D20EA8" w:rsidP="00D20EA8">
      <w:pPr>
        <w:pStyle w:val="ListParagraph"/>
        <w:numPr>
          <w:ilvl w:val="0"/>
          <w:numId w:val="8"/>
        </w:numPr>
        <w:jc w:val="both"/>
        <w:rPr>
          <w:sz w:val="20"/>
          <w:szCs w:val="20"/>
        </w:rPr>
      </w:pPr>
      <w:r w:rsidRPr="00B80123">
        <w:rPr>
          <w:sz w:val="20"/>
          <w:szCs w:val="20"/>
        </w:rPr>
        <w:t>Bai X, Yang X, Latecki LJ, Liu W, Tu Z (2010) Learning context-sensitive shape similarity by graph transduction. IEEE Transactions on Pattern Analysis and Machine Intelligence 32(5):861-874</w:t>
      </w:r>
    </w:p>
    <w:p w:rsidR="00D20EA8" w:rsidRPr="00B80123" w:rsidRDefault="00D20EA8" w:rsidP="00D20EA8">
      <w:pPr>
        <w:pStyle w:val="ListParagraph"/>
        <w:numPr>
          <w:ilvl w:val="0"/>
          <w:numId w:val="8"/>
        </w:numPr>
        <w:jc w:val="both"/>
        <w:rPr>
          <w:sz w:val="20"/>
          <w:szCs w:val="20"/>
        </w:rPr>
      </w:pPr>
      <w:r w:rsidRPr="00B80123">
        <w:rPr>
          <w:sz w:val="20"/>
          <w:szCs w:val="20"/>
        </w:rPr>
        <w:t>Zhang S, Feng YQ (2010) Plant leaf classification using plant leaves based on rough set. I</w:t>
      </w:r>
      <w:r w:rsidRPr="00B80123">
        <w:rPr>
          <w:rStyle w:val="Emphasis"/>
          <w:i w:val="0"/>
          <w:iCs w:val="0"/>
          <w:color w:val="333333"/>
          <w:sz w:val="20"/>
          <w:szCs w:val="20"/>
          <w:shd w:val="clear" w:color="auto" w:fill="FFFFFF"/>
        </w:rPr>
        <w:t xml:space="preserve">nternational </w:t>
      </w:r>
      <w:r w:rsidRPr="00B80123">
        <w:rPr>
          <w:rStyle w:val="Emphasis"/>
          <w:i w:val="0"/>
          <w:iCs w:val="0"/>
          <w:color w:val="000000" w:themeColor="text1"/>
          <w:sz w:val="20"/>
          <w:szCs w:val="20"/>
          <w:shd w:val="clear" w:color="auto" w:fill="FFFFFF"/>
        </w:rPr>
        <w:t>conference on computer application and system modelling (ICCASM)</w:t>
      </w:r>
      <w:r w:rsidRPr="00B80123">
        <w:rPr>
          <w:color w:val="333333"/>
          <w:sz w:val="20"/>
          <w:szCs w:val="20"/>
          <w:shd w:val="clear" w:color="auto" w:fill="FFFFFF"/>
        </w:rPr>
        <w:t xml:space="preserve">, </w:t>
      </w:r>
      <w:r w:rsidRPr="00B80123">
        <w:rPr>
          <w:color w:val="000000" w:themeColor="text1"/>
          <w:sz w:val="20"/>
          <w:szCs w:val="20"/>
          <w:shd w:val="clear" w:color="auto" w:fill="FFFFFF"/>
        </w:rPr>
        <w:t>pp. V15-521-V15-525</w:t>
      </w:r>
    </w:p>
    <w:p w:rsidR="00D20EA8" w:rsidRPr="00B80123" w:rsidRDefault="00D20EA8" w:rsidP="00D20EA8">
      <w:pPr>
        <w:pStyle w:val="ListParagraph"/>
        <w:numPr>
          <w:ilvl w:val="0"/>
          <w:numId w:val="8"/>
        </w:numPr>
        <w:jc w:val="both"/>
        <w:rPr>
          <w:sz w:val="20"/>
          <w:szCs w:val="20"/>
        </w:rPr>
      </w:pPr>
      <w:r w:rsidRPr="00B80123">
        <w:rPr>
          <w:sz w:val="20"/>
          <w:szCs w:val="20"/>
        </w:rPr>
        <w:t>Wu J, Rehg JM (2011) CENTRIST: A visual descriptor for scene categorization. IEEE Transactions on Pattern Analysis and Machine Intelligence 33(8):1489-1501</w:t>
      </w:r>
    </w:p>
    <w:p w:rsidR="00D20EA8" w:rsidRPr="00B80123" w:rsidRDefault="00D20EA8" w:rsidP="00D20EA8">
      <w:pPr>
        <w:pStyle w:val="ListParagraph"/>
        <w:numPr>
          <w:ilvl w:val="0"/>
          <w:numId w:val="8"/>
        </w:numPr>
        <w:jc w:val="both"/>
        <w:rPr>
          <w:sz w:val="20"/>
          <w:szCs w:val="20"/>
        </w:rPr>
      </w:pPr>
      <w:r w:rsidRPr="00B80123">
        <w:rPr>
          <w:sz w:val="20"/>
          <w:szCs w:val="20"/>
        </w:rPr>
        <w:t>Kadir A, Nugroho LE, Susanto A, Santosa PI (2011) Leaf classification using shape color and texture features. International journal of computer trends and technology 1(7):225-230</w:t>
      </w:r>
    </w:p>
    <w:p w:rsidR="00D20EA8" w:rsidRPr="00B80123" w:rsidRDefault="00D20EA8" w:rsidP="00D20EA8">
      <w:pPr>
        <w:pStyle w:val="ListParagraph"/>
        <w:numPr>
          <w:ilvl w:val="0"/>
          <w:numId w:val="8"/>
        </w:numPr>
        <w:jc w:val="both"/>
        <w:rPr>
          <w:sz w:val="20"/>
          <w:szCs w:val="20"/>
        </w:rPr>
      </w:pPr>
      <w:r w:rsidRPr="00B80123">
        <w:rPr>
          <w:sz w:val="20"/>
          <w:szCs w:val="20"/>
        </w:rPr>
        <w:t>Hu R, Jia W, Ling H et al (2012) Multiscale distance matrix for fast plant leaf recognition. IEEE Trans Image Process 21(11):4667–4672</w:t>
      </w:r>
    </w:p>
    <w:p w:rsidR="00D20EA8" w:rsidRPr="00B80123" w:rsidRDefault="00D20EA8" w:rsidP="00D20EA8">
      <w:pPr>
        <w:pStyle w:val="ListParagraph"/>
        <w:numPr>
          <w:ilvl w:val="0"/>
          <w:numId w:val="8"/>
        </w:numPr>
        <w:jc w:val="both"/>
        <w:rPr>
          <w:sz w:val="20"/>
          <w:szCs w:val="20"/>
        </w:rPr>
      </w:pPr>
      <w:r w:rsidRPr="00B80123">
        <w:rPr>
          <w:sz w:val="20"/>
          <w:szCs w:val="20"/>
        </w:rPr>
        <w:t>Mouine S, Yahiaoui I, Verroust BA (2013) A shape-based approach for leaf classification using multiscale triangular representation. 3rd ACM international conference on multimedia retrieval, pp. 1-8</w:t>
      </w:r>
    </w:p>
    <w:p w:rsidR="00D20EA8" w:rsidRPr="00B80123" w:rsidRDefault="00D20EA8" w:rsidP="00D20EA8">
      <w:pPr>
        <w:pStyle w:val="ListParagraph"/>
        <w:numPr>
          <w:ilvl w:val="0"/>
          <w:numId w:val="8"/>
        </w:numPr>
        <w:jc w:val="both"/>
        <w:rPr>
          <w:sz w:val="20"/>
          <w:szCs w:val="20"/>
        </w:rPr>
      </w:pPr>
      <w:r w:rsidRPr="00B80123">
        <w:rPr>
          <w:sz w:val="20"/>
          <w:szCs w:val="20"/>
        </w:rPr>
        <w:t xml:space="preserve">Elhariri E, Nashwa EI-B, Aboul EH (2014) Plant classification system based on leaf features. 2014 </w:t>
      </w:r>
      <w:r w:rsidRPr="00B80123">
        <w:rPr>
          <w:rStyle w:val="Emphasis"/>
          <w:i w:val="0"/>
          <w:iCs w:val="0"/>
          <w:sz w:val="20"/>
          <w:szCs w:val="20"/>
          <w:shd w:val="clear" w:color="auto" w:fill="FFFFFF"/>
        </w:rPr>
        <w:t>9th international conference on computer engineering and systems (ICCES)</w:t>
      </w:r>
      <w:r w:rsidRPr="00B80123">
        <w:rPr>
          <w:i/>
          <w:iCs/>
          <w:sz w:val="20"/>
          <w:szCs w:val="20"/>
          <w:shd w:val="clear" w:color="auto" w:fill="FFFFFF"/>
        </w:rPr>
        <w:t>,</w:t>
      </w:r>
      <w:r w:rsidRPr="00B80123">
        <w:rPr>
          <w:sz w:val="20"/>
          <w:szCs w:val="20"/>
          <w:shd w:val="clear" w:color="auto" w:fill="FFFFFF"/>
        </w:rPr>
        <w:t xml:space="preserve"> pp. 271-276</w:t>
      </w:r>
    </w:p>
    <w:p w:rsidR="00D20EA8" w:rsidRPr="00B80123" w:rsidRDefault="00D20EA8" w:rsidP="00D20EA8">
      <w:pPr>
        <w:pStyle w:val="ListParagraph"/>
        <w:numPr>
          <w:ilvl w:val="0"/>
          <w:numId w:val="8"/>
        </w:numPr>
        <w:jc w:val="both"/>
        <w:rPr>
          <w:sz w:val="20"/>
          <w:szCs w:val="20"/>
        </w:rPr>
      </w:pPr>
      <w:r w:rsidRPr="00B80123">
        <w:rPr>
          <w:sz w:val="20"/>
          <w:szCs w:val="20"/>
        </w:rPr>
        <w:t>Charters J, Wang Z, Chi Z, Tsoi AC, Feng DD (2014) Eagle: a novel descriptor for identifying plant species using leaf lamina vascular features. 2014 IEEE international conference on multimedia and expo workshops (ICMEW), pp. 1-6</w:t>
      </w:r>
    </w:p>
    <w:p w:rsidR="00D20EA8" w:rsidRPr="00B80123" w:rsidRDefault="00D20EA8" w:rsidP="00D20EA8">
      <w:pPr>
        <w:pStyle w:val="ListParagraph"/>
        <w:numPr>
          <w:ilvl w:val="0"/>
          <w:numId w:val="8"/>
        </w:numPr>
        <w:jc w:val="both"/>
        <w:rPr>
          <w:sz w:val="20"/>
          <w:szCs w:val="20"/>
        </w:rPr>
      </w:pPr>
      <w:r w:rsidRPr="00B80123">
        <w:rPr>
          <w:sz w:val="20"/>
          <w:szCs w:val="20"/>
        </w:rPr>
        <w:t>Eid HF, Hassanien AE, Kim, TH (2015) Leaf plant identification system based on hidden naive bays classifier. 4th international conference on advanced information technology and sensor application (AITS), pp.76-79</w:t>
      </w:r>
    </w:p>
    <w:p w:rsidR="00D20EA8" w:rsidRPr="00B80123" w:rsidRDefault="00D20EA8" w:rsidP="00D20EA8">
      <w:pPr>
        <w:pStyle w:val="ListParagraph"/>
        <w:numPr>
          <w:ilvl w:val="0"/>
          <w:numId w:val="8"/>
        </w:numPr>
        <w:jc w:val="both"/>
        <w:rPr>
          <w:sz w:val="20"/>
          <w:szCs w:val="20"/>
        </w:rPr>
      </w:pPr>
      <w:r w:rsidRPr="00B80123">
        <w:rPr>
          <w:sz w:val="20"/>
          <w:szCs w:val="20"/>
        </w:rPr>
        <w:t>Wang B, Brown D, Gao Y, Salle JL (2015) MARCH: Multiscale-arch</w:t>
      </w:r>
      <w:r w:rsidR="007A259F">
        <w:rPr>
          <w:sz w:val="20"/>
          <w:szCs w:val="20"/>
        </w:rPr>
        <w:t xml:space="preserve"> </w:t>
      </w:r>
      <w:r w:rsidRPr="00B80123">
        <w:rPr>
          <w:sz w:val="20"/>
          <w:szCs w:val="20"/>
        </w:rPr>
        <w:t>height description for mobile retrieval of leaf images. Information sciences 302:132-148</w:t>
      </w:r>
    </w:p>
    <w:p w:rsidR="00D20EA8" w:rsidRPr="00B80123" w:rsidRDefault="00D20EA8" w:rsidP="00D20EA8">
      <w:pPr>
        <w:pStyle w:val="ListParagraph"/>
        <w:numPr>
          <w:ilvl w:val="0"/>
          <w:numId w:val="8"/>
        </w:numPr>
        <w:jc w:val="both"/>
        <w:rPr>
          <w:sz w:val="20"/>
          <w:szCs w:val="20"/>
        </w:rPr>
      </w:pPr>
      <w:r w:rsidRPr="00B80123">
        <w:rPr>
          <w:sz w:val="20"/>
          <w:szCs w:val="20"/>
        </w:rPr>
        <w:t>Zhao C, Chan SSF, Cham WK, Chu LM (2015) Plant identification using leaf shapes a pattern counting approach.  Pattern recognition 48(10):3203-3215</w:t>
      </w:r>
    </w:p>
    <w:p w:rsidR="00D20EA8" w:rsidRPr="00B80123" w:rsidRDefault="00D20EA8" w:rsidP="00D20EA8">
      <w:pPr>
        <w:pStyle w:val="ListParagraph"/>
        <w:numPr>
          <w:ilvl w:val="0"/>
          <w:numId w:val="8"/>
        </w:numPr>
        <w:jc w:val="both"/>
        <w:rPr>
          <w:sz w:val="20"/>
          <w:szCs w:val="20"/>
        </w:rPr>
      </w:pPr>
      <w:r w:rsidRPr="00B80123">
        <w:rPr>
          <w:sz w:val="20"/>
          <w:szCs w:val="20"/>
        </w:rPr>
        <w:t>Cao J, Wang B, Brown D (2016) Similarity based leaf image retrieval using multiscale R-angle description. Information sciences 374:51-64</w:t>
      </w:r>
    </w:p>
    <w:p w:rsidR="00D20EA8" w:rsidRPr="00B80123" w:rsidRDefault="00D20EA8" w:rsidP="00D20EA8">
      <w:pPr>
        <w:pStyle w:val="ListParagraph"/>
        <w:numPr>
          <w:ilvl w:val="0"/>
          <w:numId w:val="8"/>
        </w:numPr>
        <w:jc w:val="both"/>
        <w:rPr>
          <w:sz w:val="20"/>
          <w:szCs w:val="20"/>
        </w:rPr>
      </w:pPr>
      <w:r w:rsidRPr="00B80123">
        <w:rPr>
          <w:sz w:val="20"/>
          <w:szCs w:val="20"/>
        </w:rPr>
        <w:t>Yang C, Wei H, Yu Q (2016) Multiscale triangular centroid distance for shape-based plant leaf recognition. 2016 Proceedings of the 22 European conference on artificial intelligence, pp. 269-276</w:t>
      </w:r>
    </w:p>
    <w:p w:rsidR="00D20EA8" w:rsidRPr="00B80123" w:rsidRDefault="00D20EA8" w:rsidP="00D20EA8">
      <w:pPr>
        <w:pStyle w:val="ListParagraph"/>
        <w:numPr>
          <w:ilvl w:val="0"/>
          <w:numId w:val="8"/>
        </w:numPr>
        <w:jc w:val="both"/>
        <w:rPr>
          <w:sz w:val="20"/>
          <w:szCs w:val="20"/>
        </w:rPr>
      </w:pPr>
      <w:r w:rsidRPr="00B80123">
        <w:rPr>
          <w:sz w:val="20"/>
          <w:szCs w:val="20"/>
        </w:rPr>
        <w:t>Grinblat GL, Uzal LC, Larese MG, Granitto PM (2016) Deep learning for plant identification using vein morphological patterns. Computers and electronics in agriculture 127:418-424</w:t>
      </w:r>
    </w:p>
    <w:p w:rsidR="00D20EA8" w:rsidRPr="00B80123" w:rsidRDefault="00D20EA8" w:rsidP="00D20EA8">
      <w:pPr>
        <w:pStyle w:val="ListParagraph"/>
        <w:numPr>
          <w:ilvl w:val="0"/>
          <w:numId w:val="8"/>
        </w:numPr>
        <w:jc w:val="both"/>
        <w:rPr>
          <w:sz w:val="20"/>
          <w:szCs w:val="20"/>
        </w:rPr>
      </w:pPr>
      <w:r w:rsidRPr="00B80123">
        <w:rPr>
          <w:sz w:val="20"/>
          <w:szCs w:val="20"/>
        </w:rPr>
        <w:t>Ucar A, Demir Y, Guzelis C (2017) Object recognition and detection with deep learning for autonomous driving applications. Simulation 93(9):759-769</w:t>
      </w:r>
    </w:p>
    <w:p w:rsidR="00D20EA8" w:rsidRPr="00B80123" w:rsidRDefault="00D20EA8" w:rsidP="00D20EA8">
      <w:pPr>
        <w:pStyle w:val="ListParagraph"/>
        <w:numPr>
          <w:ilvl w:val="0"/>
          <w:numId w:val="8"/>
        </w:numPr>
        <w:jc w:val="both"/>
        <w:rPr>
          <w:sz w:val="20"/>
          <w:szCs w:val="20"/>
        </w:rPr>
      </w:pPr>
      <w:r w:rsidRPr="00B80123">
        <w:rPr>
          <w:sz w:val="20"/>
          <w:szCs w:val="20"/>
        </w:rPr>
        <w:t>GuoDong S, Yang Z, Ping LI, Shu-zheng MEI, Da-xing Z (2017) Feature description of exact height function used in fast shape retrieval. Opt. Precis. Eng. 25(1):224-235</w:t>
      </w:r>
    </w:p>
    <w:p w:rsidR="00D20EA8" w:rsidRPr="00B80123" w:rsidRDefault="00D20EA8" w:rsidP="00D20EA8">
      <w:pPr>
        <w:pStyle w:val="ListParagraph"/>
        <w:numPr>
          <w:ilvl w:val="0"/>
          <w:numId w:val="8"/>
        </w:numPr>
        <w:jc w:val="both"/>
        <w:rPr>
          <w:sz w:val="20"/>
          <w:szCs w:val="20"/>
        </w:rPr>
      </w:pPr>
      <w:r w:rsidRPr="00B80123">
        <w:rPr>
          <w:sz w:val="20"/>
          <w:szCs w:val="20"/>
        </w:rPr>
        <w:lastRenderedPageBreak/>
        <w:t xml:space="preserve">Adinugroho S, Sari YA (2018) Leaves classification using neural network based on ensemble features. 5th international conference on electrical and electronic engineering (ICEEE), </w:t>
      </w:r>
      <w:r w:rsidRPr="00B80123">
        <w:rPr>
          <w:color w:val="000000" w:themeColor="text1"/>
          <w:sz w:val="20"/>
          <w:szCs w:val="20"/>
          <w:shd w:val="clear" w:color="auto" w:fill="FFFFFF"/>
        </w:rPr>
        <w:t>pp. 350-354</w:t>
      </w:r>
    </w:p>
    <w:p w:rsidR="00D20EA8" w:rsidRPr="00B80123" w:rsidRDefault="00D20EA8" w:rsidP="00D20EA8">
      <w:pPr>
        <w:pStyle w:val="ListParagraph"/>
        <w:numPr>
          <w:ilvl w:val="0"/>
          <w:numId w:val="8"/>
        </w:numPr>
        <w:jc w:val="both"/>
        <w:rPr>
          <w:sz w:val="20"/>
          <w:szCs w:val="20"/>
        </w:rPr>
      </w:pPr>
      <w:r w:rsidRPr="00B80123">
        <w:rPr>
          <w:sz w:val="20"/>
          <w:szCs w:val="20"/>
        </w:rPr>
        <w:t>Liu J, Yang S, Cheng Y, Song Z (2018) Plant leaf classification based on deep learning. Chinese automation congress (CAC). https://doi.org/</w:t>
      </w:r>
      <w:hyperlink r:id="rId29" w:tgtFrame="_blank" w:history="1">
        <w:r w:rsidRPr="00B80123">
          <w:rPr>
            <w:rStyle w:val="Hyperlink"/>
            <w:color w:val="000000" w:themeColor="text1"/>
            <w:sz w:val="20"/>
            <w:szCs w:val="20"/>
            <w:u w:val="none"/>
            <w:bdr w:val="none" w:sz="0" w:space="0" w:color="auto" w:frame="1"/>
          </w:rPr>
          <w:t>10.1109/CAC.2018.8623427</w:t>
        </w:r>
      </w:hyperlink>
    </w:p>
    <w:p w:rsidR="00D20EA8" w:rsidRPr="00B80123" w:rsidRDefault="00D20EA8" w:rsidP="00D20EA8">
      <w:pPr>
        <w:pStyle w:val="ListParagraph"/>
        <w:numPr>
          <w:ilvl w:val="0"/>
          <w:numId w:val="8"/>
        </w:numPr>
        <w:jc w:val="both"/>
        <w:rPr>
          <w:sz w:val="20"/>
          <w:szCs w:val="20"/>
        </w:rPr>
      </w:pPr>
      <w:r w:rsidRPr="00B80123">
        <w:rPr>
          <w:sz w:val="20"/>
          <w:szCs w:val="20"/>
        </w:rPr>
        <w:t>Hu J, Chen Z, Yang M, Zhang R, Cui Y (2018) A multiscale fusion convolutional neural network for plant leaf recognition. IEEE Signal Process Lett. 25(6):853-857</w:t>
      </w:r>
    </w:p>
    <w:p w:rsidR="00D20EA8" w:rsidRPr="00B80123" w:rsidRDefault="00D20EA8" w:rsidP="00D20EA8">
      <w:pPr>
        <w:pStyle w:val="ListParagraph"/>
        <w:numPr>
          <w:ilvl w:val="0"/>
          <w:numId w:val="8"/>
        </w:numPr>
        <w:jc w:val="both"/>
        <w:rPr>
          <w:sz w:val="20"/>
          <w:szCs w:val="20"/>
        </w:rPr>
      </w:pPr>
      <w:r w:rsidRPr="00B80123">
        <w:rPr>
          <w:sz w:val="20"/>
          <w:szCs w:val="20"/>
        </w:rPr>
        <w:t>Zhang S, Huang W, Wang Z (2018) Plant species identification based on modified local discriminant projection. Neural comput and applic. https://doi.org/10.1007/s00521-018-3746-0</w:t>
      </w:r>
    </w:p>
    <w:p w:rsidR="00D20EA8" w:rsidRPr="00B80123" w:rsidRDefault="00D20EA8" w:rsidP="00D20EA8">
      <w:pPr>
        <w:pStyle w:val="ListParagraph"/>
        <w:numPr>
          <w:ilvl w:val="0"/>
          <w:numId w:val="8"/>
        </w:numPr>
        <w:jc w:val="both"/>
        <w:rPr>
          <w:sz w:val="20"/>
          <w:szCs w:val="20"/>
        </w:rPr>
      </w:pPr>
      <w:r w:rsidRPr="00B80123">
        <w:rPr>
          <w:sz w:val="20"/>
          <w:szCs w:val="20"/>
        </w:rPr>
        <w:t>Xu G, Li C, Wang Q (2019) Unified multi-scale method for fast leaf classification and retrieval using geometric information. IET Image Processing 13(12):2328-2334</w:t>
      </w:r>
    </w:p>
    <w:p w:rsidR="00D20EA8" w:rsidRPr="00B80123" w:rsidRDefault="00D20EA8" w:rsidP="00D20EA8">
      <w:pPr>
        <w:pStyle w:val="ListParagraph"/>
        <w:numPr>
          <w:ilvl w:val="0"/>
          <w:numId w:val="8"/>
        </w:numPr>
        <w:jc w:val="both"/>
        <w:rPr>
          <w:sz w:val="20"/>
          <w:szCs w:val="20"/>
        </w:rPr>
      </w:pPr>
      <w:r w:rsidRPr="00B80123">
        <w:rPr>
          <w:sz w:val="20"/>
          <w:szCs w:val="20"/>
        </w:rPr>
        <w:t>Kaur S, Kaur P (2019) Plant species identification based on plant leaf using computer vision and machine learning techniques. Journal of multimedia information system 6(2):49-60</w:t>
      </w:r>
    </w:p>
    <w:p w:rsidR="00D20EA8" w:rsidRPr="00B80123" w:rsidRDefault="00D20EA8" w:rsidP="00D20EA8">
      <w:pPr>
        <w:pStyle w:val="ListParagraph"/>
        <w:numPr>
          <w:ilvl w:val="0"/>
          <w:numId w:val="8"/>
        </w:numPr>
        <w:jc w:val="both"/>
        <w:rPr>
          <w:color w:val="000000" w:themeColor="text1"/>
          <w:sz w:val="20"/>
          <w:szCs w:val="20"/>
        </w:rPr>
      </w:pPr>
      <w:r w:rsidRPr="00B80123">
        <w:rPr>
          <w:sz w:val="20"/>
          <w:szCs w:val="20"/>
        </w:rPr>
        <w:t>Bao T, Kiet NTT, Truong QD, Huynh HX (2019) Plant species identification from leaf patterns using histogram of oriented gradients feature space and convolution neural networks. Journal of information and telecommunication 1-11 https://doi.org/10.1080/24751839.2019.1666625</w:t>
      </w:r>
    </w:p>
    <w:p w:rsidR="00D20EA8" w:rsidRPr="00B80123" w:rsidRDefault="00D20EA8" w:rsidP="00D20EA8">
      <w:pPr>
        <w:pStyle w:val="ListParagraph"/>
        <w:numPr>
          <w:ilvl w:val="0"/>
          <w:numId w:val="8"/>
        </w:numPr>
        <w:jc w:val="both"/>
        <w:rPr>
          <w:sz w:val="20"/>
          <w:szCs w:val="20"/>
        </w:rPr>
      </w:pPr>
      <w:r w:rsidRPr="00B80123">
        <w:rPr>
          <w:sz w:val="20"/>
          <w:szCs w:val="20"/>
        </w:rPr>
        <w:t xml:space="preserve">Wang X, Du W, Guo G, Hu S (2010) Leaf recognition based on elliptical half </w:t>
      </w:r>
      <w:r w:rsidR="007A259F" w:rsidRPr="00B80123">
        <w:rPr>
          <w:sz w:val="20"/>
          <w:szCs w:val="20"/>
        </w:rPr>
        <w:t>Gabor</w:t>
      </w:r>
      <w:r w:rsidRPr="00B80123">
        <w:rPr>
          <w:sz w:val="20"/>
          <w:szCs w:val="20"/>
        </w:rPr>
        <w:t xml:space="preserve"> and maximum gap local line direction pattern. IEEE Access 8:39175-39183</w:t>
      </w:r>
    </w:p>
    <w:p w:rsidR="00D20EA8" w:rsidRPr="00B80123" w:rsidRDefault="00D20EA8" w:rsidP="00D20EA8">
      <w:pPr>
        <w:pStyle w:val="ListParagraph"/>
        <w:numPr>
          <w:ilvl w:val="0"/>
          <w:numId w:val="8"/>
        </w:numPr>
        <w:jc w:val="both"/>
        <w:rPr>
          <w:sz w:val="20"/>
          <w:szCs w:val="20"/>
        </w:rPr>
      </w:pPr>
      <w:r w:rsidRPr="00B80123">
        <w:rPr>
          <w:sz w:val="20"/>
          <w:szCs w:val="20"/>
        </w:rPr>
        <w:t>Kirar BS, Agrawal DK (2019) Computer aided diagnosis of glaucoma using discrete and empirical wavelet transform from fundus images. IET image processing13 (1):73-82</w:t>
      </w:r>
    </w:p>
    <w:p w:rsidR="00D20EA8" w:rsidRPr="00B80123" w:rsidRDefault="00D20EA8" w:rsidP="00D20EA8">
      <w:pPr>
        <w:pStyle w:val="ListParagraph"/>
        <w:numPr>
          <w:ilvl w:val="0"/>
          <w:numId w:val="8"/>
        </w:numPr>
        <w:jc w:val="both"/>
        <w:rPr>
          <w:sz w:val="20"/>
          <w:szCs w:val="20"/>
        </w:rPr>
      </w:pPr>
      <w:r w:rsidRPr="00B80123">
        <w:rPr>
          <w:sz w:val="20"/>
          <w:szCs w:val="20"/>
        </w:rPr>
        <w:t>Agrawal DK, Kirar BS, Pachori RB (2019) Automated glaucoma detection using quasi-bivariate variational mode decomposition from fundus images. IET image processing13(13):2401-2408</w:t>
      </w:r>
    </w:p>
    <w:p w:rsidR="005734BA" w:rsidRPr="00300591" w:rsidRDefault="00D20EA8" w:rsidP="00D20EA8">
      <w:pPr>
        <w:pStyle w:val="ListParagraph"/>
        <w:numPr>
          <w:ilvl w:val="0"/>
          <w:numId w:val="8"/>
        </w:numPr>
        <w:jc w:val="both"/>
        <w:rPr>
          <w:sz w:val="20"/>
          <w:szCs w:val="20"/>
        </w:rPr>
      </w:pPr>
      <w:r w:rsidRPr="00B80123">
        <w:rPr>
          <w:sz w:val="20"/>
          <w:szCs w:val="20"/>
        </w:rPr>
        <w:t>Kirar BS, Agrawal DK (2019) Current research on glaucoma detection using compact variational mode decomposition from fundus images. International journal of intelligent engineering and systems 12(3):1-10</w:t>
      </w:r>
    </w:p>
    <w:p w:rsidR="005734BA" w:rsidRPr="000544FE" w:rsidRDefault="005734BA" w:rsidP="005734BA">
      <w:pPr>
        <w:pStyle w:val="ListParagraph"/>
        <w:ind w:left="714"/>
        <w:jc w:val="both"/>
        <w:rPr>
          <w:sz w:val="20"/>
          <w:szCs w:val="20"/>
        </w:rPr>
      </w:pPr>
    </w:p>
    <w:sectPr w:rsidR="005734BA" w:rsidRPr="000544FE" w:rsidSect="003B5981">
      <w:type w:val="continuous"/>
      <w:pgSz w:w="11906" w:h="16838"/>
      <w:pgMar w:top="1134" w:right="851" w:bottom="1134" w:left="851" w:header="709" w:footer="709" w:gutter="0"/>
      <w:cols w:space="45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1C9" w:rsidRDefault="004E01C9" w:rsidP="008B2B41">
      <w:r>
        <w:separator/>
      </w:r>
    </w:p>
  </w:endnote>
  <w:endnote w:type="continuationSeparator" w:id="1">
    <w:p w:rsidR="004E01C9" w:rsidRDefault="004E01C9" w:rsidP="008B2B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4265719"/>
      <w:docPartObj>
        <w:docPartGallery w:val="Page Numbers (Bottom of Page)"/>
        <w:docPartUnique/>
      </w:docPartObj>
    </w:sdtPr>
    <w:sdtEndPr>
      <w:rPr>
        <w:noProof/>
      </w:rPr>
    </w:sdtEndPr>
    <w:sdtContent>
      <w:p w:rsidR="0034210F" w:rsidRDefault="00FF41E9">
        <w:pPr>
          <w:pStyle w:val="Footer"/>
          <w:jc w:val="right"/>
        </w:pPr>
        <w:fldSimple w:instr=" PAGE   \* MERGEFORMAT ">
          <w:r w:rsidR="00611D26">
            <w:rPr>
              <w:noProof/>
            </w:rPr>
            <w:t>1</w:t>
          </w:r>
        </w:fldSimple>
      </w:p>
    </w:sdtContent>
  </w:sdt>
  <w:p w:rsidR="0034210F" w:rsidRDefault="0034210F" w:rsidP="00441DB7">
    <w:pPr>
      <w:pStyle w:val="Footer"/>
      <w:tabs>
        <w:tab w:val="clear" w:pos="4513"/>
        <w:tab w:val="left" w:pos="9026"/>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7563"/>
      <w:docPartObj>
        <w:docPartGallery w:val="Page Numbers (Bottom of Page)"/>
        <w:docPartUnique/>
      </w:docPartObj>
    </w:sdtPr>
    <w:sdtEndPr>
      <w:rPr>
        <w:noProof/>
        <w:sz w:val="20"/>
      </w:rPr>
    </w:sdtEndPr>
    <w:sdtContent>
      <w:p w:rsidR="0034210F" w:rsidRPr="00441DB7" w:rsidRDefault="00FF41E9">
        <w:pPr>
          <w:pStyle w:val="Footer"/>
          <w:jc w:val="right"/>
          <w:rPr>
            <w:sz w:val="20"/>
          </w:rPr>
        </w:pPr>
        <w:r w:rsidRPr="00441DB7">
          <w:rPr>
            <w:sz w:val="20"/>
          </w:rPr>
          <w:fldChar w:fldCharType="begin"/>
        </w:r>
        <w:r w:rsidR="0034210F" w:rsidRPr="00441DB7">
          <w:rPr>
            <w:sz w:val="20"/>
          </w:rPr>
          <w:instrText xml:space="preserve"> PAGE   \* MERGEFORMAT </w:instrText>
        </w:r>
        <w:r w:rsidRPr="00441DB7">
          <w:rPr>
            <w:sz w:val="20"/>
          </w:rPr>
          <w:fldChar w:fldCharType="separate"/>
        </w:r>
        <w:r w:rsidR="0034210F">
          <w:rPr>
            <w:noProof/>
            <w:sz w:val="20"/>
          </w:rPr>
          <w:t>10</w:t>
        </w:r>
        <w:r w:rsidRPr="00441DB7">
          <w:rPr>
            <w:noProof/>
            <w:sz w:val="20"/>
          </w:rPr>
          <w:fldChar w:fldCharType="end"/>
        </w:r>
      </w:p>
    </w:sdtContent>
  </w:sdt>
  <w:p w:rsidR="0034210F" w:rsidRDefault="003421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10F" w:rsidRPr="00441DB7" w:rsidRDefault="00FF41E9">
    <w:pPr>
      <w:pStyle w:val="Footer"/>
      <w:jc w:val="right"/>
      <w:rPr>
        <w:sz w:val="20"/>
      </w:rPr>
    </w:pPr>
    <w:r w:rsidRPr="00441DB7">
      <w:rPr>
        <w:sz w:val="20"/>
      </w:rPr>
      <w:fldChar w:fldCharType="begin"/>
    </w:r>
    <w:r w:rsidR="0034210F" w:rsidRPr="00441DB7">
      <w:rPr>
        <w:sz w:val="20"/>
      </w:rPr>
      <w:instrText xml:space="preserve"> PAGE   \* MERGEFORMAT </w:instrText>
    </w:r>
    <w:r w:rsidRPr="00441DB7">
      <w:rPr>
        <w:sz w:val="20"/>
      </w:rPr>
      <w:fldChar w:fldCharType="separate"/>
    </w:r>
    <w:r w:rsidR="00611D26">
      <w:rPr>
        <w:noProof/>
        <w:sz w:val="20"/>
      </w:rPr>
      <w:t>3</w:t>
    </w:r>
    <w:r w:rsidRPr="00441DB7">
      <w:rPr>
        <w:noProof/>
        <w:sz w:val="20"/>
      </w:rPr>
      <w:fldChar w:fldCharType="end"/>
    </w:r>
  </w:p>
  <w:p w:rsidR="0034210F" w:rsidRDefault="003421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1C9" w:rsidRDefault="004E01C9" w:rsidP="008B2B41">
      <w:r>
        <w:separator/>
      </w:r>
    </w:p>
  </w:footnote>
  <w:footnote w:type="continuationSeparator" w:id="1">
    <w:p w:rsidR="004E01C9" w:rsidRDefault="004E01C9" w:rsidP="008B2B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3292"/>
    <w:multiLevelType w:val="multilevel"/>
    <w:tmpl w:val="98C8D4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3907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7205C9"/>
    <w:multiLevelType w:val="multilevel"/>
    <w:tmpl w:val="9DFC6E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0266DB"/>
    <w:multiLevelType w:val="hybridMultilevel"/>
    <w:tmpl w:val="E7C622A4"/>
    <w:lvl w:ilvl="0" w:tplc="47422D82">
      <w:start w:val="1"/>
      <w:numFmt w:val="decimal"/>
      <w:lvlText w:val=" [%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207D04"/>
    <w:multiLevelType w:val="hybridMultilevel"/>
    <w:tmpl w:val="900C9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4"/>
  </w:num>
  <w:num w:numId="5">
    <w:abstractNumId w:val="5"/>
  </w:num>
  <w:num w:numId="6">
    <w:abstractNumId w:val="2"/>
  </w:num>
  <w:num w:numId="7">
    <w:abstractNumId w:val="0"/>
  </w:num>
  <w:num w:numId="8">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IN"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attachedTemplate r:id="rId1"/>
  <w:stylePaneFormatFilter w:val="3F01"/>
  <w:documentProtection w:formatting="1" w:enforcement="0"/>
  <w:defaultTabStop w:val="720"/>
  <w:noPunctuationKerning/>
  <w:characterSpacingControl w:val="doNotCompress"/>
  <w:hdrShapeDefaults>
    <o:shapedefaults v:ext="edit" spidmax="51202" style="mso-width-relative:margin;mso-height-relative:margin" fillcolor="white" stroke="f">
      <v:fill color="white"/>
      <v:stroke on="f"/>
    </o:shapedefaults>
  </w:hdrShapeDefaults>
  <w:footnotePr>
    <w:footnote w:id="0"/>
    <w:footnote w:id="1"/>
  </w:footnotePr>
  <w:endnotePr>
    <w:endnote w:id="0"/>
    <w:endnote w:id="1"/>
  </w:endnotePr>
  <w:compat>
    <w:applyBreakingRules/>
    <w:useFELayout/>
  </w:compat>
  <w:rsids>
    <w:rsidRoot w:val="00C02D94"/>
    <w:rsid w:val="000002E1"/>
    <w:rsid w:val="0000082D"/>
    <w:rsid w:val="00001B2F"/>
    <w:rsid w:val="00001D20"/>
    <w:rsid w:val="00001DA9"/>
    <w:rsid w:val="0000208B"/>
    <w:rsid w:val="00002556"/>
    <w:rsid w:val="00003FD4"/>
    <w:rsid w:val="000040B3"/>
    <w:rsid w:val="0000533E"/>
    <w:rsid w:val="000060A3"/>
    <w:rsid w:val="000065BC"/>
    <w:rsid w:val="000066B0"/>
    <w:rsid w:val="00011A60"/>
    <w:rsid w:val="00013A7D"/>
    <w:rsid w:val="00013CA4"/>
    <w:rsid w:val="00014653"/>
    <w:rsid w:val="00016804"/>
    <w:rsid w:val="00017581"/>
    <w:rsid w:val="00017719"/>
    <w:rsid w:val="00021183"/>
    <w:rsid w:val="0002392B"/>
    <w:rsid w:val="00024454"/>
    <w:rsid w:val="00026C61"/>
    <w:rsid w:val="00027899"/>
    <w:rsid w:val="00027AD4"/>
    <w:rsid w:val="00027E87"/>
    <w:rsid w:val="00027F1D"/>
    <w:rsid w:val="00030688"/>
    <w:rsid w:val="00030C33"/>
    <w:rsid w:val="00031298"/>
    <w:rsid w:val="000314AC"/>
    <w:rsid w:val="0003296C"/>
    <w:rsid w:val="00033686"/>
    <w:rsid w:val="00033C74"/>
    <w:rsid w:val="00036112"/>
    <w:rsid w:val="0004036C"/>
    <w:rsid w:val="0004153E"/>
    <w:rsid w:val="000424CA"/>
    <w:rsid w:val="000426A3"/>
    <w:rsid w:val="00043D2A"/>
    <w:rsid w:val="00043D6D"/>
    <w:rsid w:val="0004439D"/>
    <w:rsid w:val="00050812"/>
    <w:rsid w:val="00051761"/>
    <w:rsid w:val="00052EEC"/>
    <w:rsid w:val="000536CC"/>
    <w:rsid w:val="0005386B"/>
    <w:rsid w:val="00053B97"/>
    <w:rsid w:val="00054421"/>
    <w:rsid w:val="000544FE"/>
    <w:rsid w:val="000546A8"/>
    <w:rsid w:val="00056116"/>
    <w:rsid w:val="00056FB7"/>
    <w:rsid w:val="00057DC0"/>
    <w:rsid w:val="0006228E"/>
    <w:rsid w:val="00062AA1"/>
    <w:rsid w:val="00062E46"/>
    <w:rsid w:val="0006384C"/>
    <w:rsid w:val="000643F2"/>
    <w:rsid w:val="00065085"/>
    <w:rsid w:val="00073CE0"/>
    <w:rsid w:val="00074A1E"/>
    <w:rsid w:val="00074AC8"/>
    <w:rsid w:val="00075498"/>
    <w:rsid w:val="00076424"/>
    <w:rsid w:val="000773E5"/>
    <w:rsid w:val="000777C8"/>
    <w:rsid w:val="00080846"/>
    <w:rsid w:val="00080978"/>
    <w:rsid w:val="000813A1"/>
    <w:rsid w:val="00081408"/>
    <w:rsid w:val="00081504"/>
    <w:rsid w:val="00081EBE"/>
    <w:rsid w:val="00082EC9"/>
    <w:rsid w:val="00083DCC"/>
    <w:rsid w:val="00083E7C"/>
    <w:rsid w:val="00086031"/>
    <w:rsid w:val="000863E7"/>
    <w:rsid w:val="00086EDC"/>
    <w:rsid w:val="0008769C"/>
    <w:rsid w:val="00087CA7"/>
    <w:rsid w:val="000906C1"/>
    <w:rsid w:val="00092788"/>
    <w:rsid w:val="000A0A40"/>
    <w:rsid w:val="000A1559"/>
    <w:rsid w:val="000A16B9"/>
    <w:rsid w:val="000A3AFF"/>
    <w:rsid w:val="000A3CC2"/>
    <w:rsid w:val="000A5465"/>
    <w:rsid w:val="000A5F0E"/>
    <w:rsid w:val="000A64D3"/>
    <w:rsid w:val="000A654D"/>
    <w:rsid w:val="000A7206"/>
    <w:rsid w:val="000B36A3"/>
    <w:rsid w:val="000B3944"/>
    <w:rsid w:val="000B3B53"/>
    <w:rsid w:val="000B58D0"/>
    <w:rsid w:val="000B5A65"/>
    <w:rsid w:val="000B6CFA"/>
    <w:rsid w:val="000B791C"/>
    <w:rsid w:val="000C013C"/>
    <w:rsid w:val="000C1EE8"/>
    <w:rsid w:val="000C23EF"/>
    <w:rsid w:val="000C4183"/>
    <w:rsid w:val="000C66C8"/>
    <w:rsid w:val="000C7AEE"/>
    <w:rsid w:val="000D0E03"/>
    <w:rsid w:val="000D13CE"/>
    <w:rsid w:val="000D27A2"/>
    <w:rsid w:val="000D3140"/>
    <w:rsid w:val="000D424D"/>
    <w:rsid w:val="000D66B5"/>
    <w:rsid w:val="000E02FA"/>
    <w:rsid w:val="000E08EB"/>
    <w:rsid w:val="000E320A"/>
    <w:rsid w:val="000E330E"/>
    <w:rsid w:val="000E374D"/>
    <w:rsid w:val="000E3B1F"/>
    <w:rsid w:val="000E3F84"/>
    <w:rsid w:val="000E6241"/>
    <w:rsid w:val="000E6E8B"/>
    <w:rsid w:val="000F09B2"/>
    <w:rsid w:val="000F0CA2"/>
    <w:rsid w:val="000F16E9"/>
    <w:rsid w:val="000F3488"/>
    <w:rsid w:val="000F3A70"/>
    <w:rsid w:val="000F5063"/>
    <w:rsid w:val="000F534A"/>
    <w:rsid w:val="000F6434"/>
    <w:rsid w:val="000F6952"/>
    <w:rsid w:val="00100D45"/>
    <w:rsid w:val="001016A1"/>
    <w:rsid w:val="00101F47"/>
    <w:rsid w:val="00102B54"/>
    <w:rsid w:val="0010458E"/>
    <w:rsid w:val="001056DF"/>
    <w:rsid w:val="00105A17"/>
    <w:rsid w:val="00105D37"/>
    <w:rsid w:val="00105E48"/>
    <w:rsid w:val="001078FE"/>
    <w:rsid w:val="00110433"/>
    <w:rsid w:val="00110E13"/>
    <w:rsid w:val="0011160A"/>
    <w:rsid w:val="00112745"/>
    <w:rsid w:val="001139DA"/>
    <w:rsid w:val="00114025"/>
    <w:rsid w:val="001160D2"/>
    <w:rsid w:val="00116343"/>
    <w:rsid w:val="00120227"/>
    <w:rsid w:val="00123177"/>
    <w:rsid w:val="0012368E"/>
    <w:rsid w:val="001236A3"/>
    <w:rsid w:val="0012395B"/>
    <w:rsid w:val="00123BA1"/>
    <w:rsid w:val="001240EF"/>
    <w:rsid w:val="00124E9B"/>
    <w:rsid w:val="00125F71"/>
    <w:rsid w:val="00132900"/>
    <w:rsid w:val="00132DDB"/>
    <w:rsid w:val="001348A5"/>
    <w:rsid w:val="0013567A"/>
    <w:rsid w:val="00136DCB"/>
    <w:rsid w:val="001403AC"/>
    <w:rsid w:val="00141192"/>
    <w:rsid w:val="00141C83"/>
    <w:rsid w:val="001462A1"/>
    <w:rsid w:val="00146681"/>
    <w:rsid w:val="00150D23"/>
    <w:rsid w:val="00150D78"/>
    <w:rsid w:val="00150FB8"/>
    <w:rsid w:val="00151B8E"/>
    <w:rsid w:val="00152D2B"/>
    <w:rsid w:val="00152DBF"/>
    <w:rsid w:val="00156A7E"/>
    <w:rsid w:val="00160209"/>
    <w:rsid w:val="00160476"/>
    <w:rsid w:val="0016244C"/>
    <w:rsid w:val="00163150"/>
    <w:rsid w:val="00163AEA"/>
    <w:rsid w:val="001642EA"/>
    <w:rsid w:val="00164FF1"/>
    <w:rsid w:val="001654F0"/>
    <w:rsid w:val="00166343"/>
    <w:rsid w:val="001672B5"/>
    <w:rsid w:val="001709AD"/>
    <w:rsid w:val="001715E1"/>
    <w:rsid w:val="00172D9B"/>
    <w:rsid w:val="00173FB0"/>
    <w:rsid w:val="00174B37"/>
    <w:rsid w:val="00174E74"/>
    <w:rsid w:val="00175C58"/>
    <w:rsid w:val="00175F4C"/>
    <w:rsid w:val="00176A50"/>
    <w:rsid w:val="00176B61"/>
    <w:rsid w:val="00177A23"/>
    <w:rsid w:val="00181833"/>
    <w:rsid w:val="00184BDB"/>
    <w:rsid w:val="00187272"/>
    <w:rsid w:val="00190BC0"/>
    <w:rsid w:val="00191EE8"/>
    <w:rsid w:val="001928FB"/>
    <w:rsid w:val="00192A6D"/>
    <w:rsid w:val="00192BC7"/>
    <w:rsid w:val="0019341F"/>
    <w:rsid w:val="001A1DC5"/>
    <w:rsid w:val="001A232E"/>
    <w:rsid w:val="001A50EA"/>
    <w:rsid w:val="001A7725"/>
    <w:rsid w:val="001B09A8"/>
    <w:rsid w:val="001B1F9F"/>
    <w:rsid w:val="001B3B50"/>
    <w:rsid w:val="001B44A3"/>
    <w:rsid w:val="001B4E92"/>
    <w:rsid w:val="001B6764"/>
    <w:rsid w:val="001B7200"/>
    <w:rsid w:val="001B7414"/>
    <w:rsid w:val="001B765C"/>
    <w:rsid w:val="001B7B1C"/>
    <w:rsid w:val="001C015E"/>
    <w:rsid w:val="001C0DE3"/>
    <w:rsid w:val="001C154D"/>
    <w:rsid w:val="001C1577"/>
    <w:rsid w:val="001C18E8"/>
    <w:rsid w:val="001C1977"/>
    <w:rsid w:val="001C1F52"/>
    <w:rsid w:val="001C2ABD"/>
    <w:rsid w:val="001C3AD1"/>
    <w:rsid w:val="001C4C56"/>
    <w:rsid w:val="001C6363"/>
    <w:rsid w:val="001D2CAA"/>
    <w:rsid w:val="001D5B98"/>
    <w:rsid w:val="001D6C19"/>
    <w:rsid w:val="001D708E"/>
    <w:rsid w:val="001D7219"/>
    <w:rsid w:val="001D7603"/>
    <w:rsid w:val="001E01C0"/>
    <w:rsid w:val="001E303A"/>
    <w:rsid w:val="001E3DC9"/>
    <w:rsid w:val="001E4AB7"/>
    <w:rsid w:val="001E5BCE"/>
    <w:rsid w:val="001F09EF"/>
    <w:rsid w:val="001F16CD"/>
    <w:rsid w:val="001F32B6"/>
    <w:rsid w:val="001F44E7"/>
    <w:rsid w:val="001F47D2"/>
    <w:rsid w:val="001F4B7B"/>
    <w:rsid w:val="001F5237"/>
    <w:rsid w:val="002018B7"/>
    <w:rsid w:val="00207103"/>
    <w:rsid w:val="00207974"/>
    <w:rsid w:val="0021068A"/>
    <w:rsid w:val="00213D33"/>
    <w:rsid w:val="00214D87"/>
    <w:rsid w:val="00214F72"/>
    <w:rsid w:val="00215CEF"/>
    <w:rsid w:val="00220347"/>
    <w:rsid w:val="00220BF2"/>
    <w:rsid w:val="0022151C"/>
    <w:rsid w:val="00221B45"/>
    <w:rsid w:val="00221BD4"/>
    <w:rsid w:val="0022285A"/>
    <w:rsid w:val="00222D54"/>
    <w:rsid w:val="0022389C"/>
    <w:rsid w:val="002246B9"/>
    <w:rsid w:val="00224C61"/>
    <w:rsid w:val="0022580B"/>
    <w:rsid w:val="00226C2F"/>
    <w:rsid w:val="00230686"/>
    <w:rsid w:val="002309BD"/>
    <w:rsid w:val="00231220"/>
    <w:rsid w:val="00231295"/>
    <w:rsid w:val="0023455A"/>
    <w:rsid w:val="00235BE7"/>
    <w:rsid w:val="002366A1"/>
    <w:rsid w:val="00236A5D"/>
    <w:rsid w:val="00237698"/>
    <w:rsid w:val="00241C36"/>
    <w:rsid w:val="00241F7E"/>
    <w:rsid w:val="002427C4"/>
    <w:rsid w:val="00242AA7"/>
    <w:rsid w:val="00243520"/>
    <w:rsid w:val="00243DA5"/>
    <w:rsid w:val="002509B0"/>
    <w:rsid w:val="00251329"/>
    <w:rsid w:val="00253606"/>
    <w:rsid w:val="002539EE"/>
    <w:rsid w:val="00257ADF"/>
    <w:rsid w:val="00260B9B"/>
    <w:rsid w:val="0026107C"/>
    <w:rsid w:val="002622EE"/>
    <w:rsid w:val="0026272B"/>
    <w:rsid w:val="00263335"/>
    <w:rsid w:val="00263487"/>
    <w:rsid w:val="002638CA"/>
    <w:rsid w:val="002648CF"/>
    <w:rsid w:val="002651F2"/>
    <w:rsid w:val="00271E88"/>
    <w:rsid w:val="0027227B"/>
    <w:rsid w:val="002725C2"/>
    <w:rsid w:val="00273AC7"/>
    <w:rsid w:val="00273BF8"/>
    <w:rsid w:val="00273D2C"/>
    <w:rsid w:val="00274F33"/>
    <w:rsid w:val="002773CD"/>
    <w:rsid w:val="00281745"/>
    <w:rsid w:val="002819C0"/>
    <w:rsid w:val="00282A5B"/>
    <w:rsid w:val="0028330C"/>
    <w:rsid w:val="00285685"/>
    <w:rsid w:val="00285ECD"/>
    <w:rsid w:val="00287372"/>
    <w:rsid w:val="00290612"/>
    <w:rsid w:val="00290E1B"/>
    <w:rsid w:val="00291B17"/>
    <w:rsid w:val="002921F5"/>
    <w:rsid w:val="00294AB1"/>
    <w:rsid w:val="00295F1A"/>
    <w:rsid w:val="00296223"/>
    <w:rsid w:val="00297757"/>
    <w:rsid w:val="002A0096"/>
    <w:rsid w:val="002A0703"/>
    <w:rsid w:val="002A15C4"/>
    <w:rsid w:val="002A26B4"/>
    <w:rsid w:val="002A28FD"/>
    <w:rsid w:val="002A3536"/>
    <w:rsid w:val="002A36EA"/>
    <w:rsid w:val="002A3CF9"/>
    <w:rsid w:val="002A4FD8"/>
    <w:rsid w:val="002A66D2"/>
    <w:rsid w:val="002A6742"/>
    <w:rsid w:val="002B12C7"/>
    <w:rsid w:val="002B13BC"/>
    <w:rsid w:val="002B2A6B"/>
    <w:rsid w:val="002B2D0A"/>
    <w:rsid w:val="002B317F"/>
    <w:rsid w:val="002B3337"/>
    <w:rsid w:val="002B461F"/>
    <w:rsid w:val="002B5B8F"/>
    <w:rsid w:val="002B5FB8"/>
    <w:rsid w:val="002B74AF"/>
    <w:rsid w:val="002C1A7F"/>
    <w:rsid w:val="002C3A83"/>
    <w:rsid w:val="002C4239"/>
    <w:rsid w:val="002C559D"/>
    <w:rsid w:val="002C5990"/>
    <w:rsid w:val="002C6B36"/>
    <w:rsid w:val="002C70F3"/>
    <w:rsid w:val="002D05D7"/>
    <w:rsid w:val="002D09F4"/>
    <w:rsid w:val="002D1F08"/>
    <w:rsid w:val="002D21DA"/>
    <w:rsid w:val="002D2B2A"/>
    <w:rsid w:val="002D2D42"/>
    <w:rsid w:val="002D39F1"/>
    <w:rsid w:val="002D3A1F"/>
    <w:rsid w:val="002D44F5"/>
    <w:rsid w:val="002D59A8"/>
    <w:rsid w:val="002D5A72"/>
    <w:rsid w:val="002D6AE2"/>
    <w:rsid w:val="002D7822"/>
    <w:rsid w:val="002E2369"/>
    <w:rsid w:val="002E254C"/>
    <w:rsid w:val="002E4736"/>
    <w:rsid w:val="002E7F0E"/>
    <w:rsid w:val="002F08D5"/>
    <w:rsid w:val="002F1BCC"/>
    <w:rsid w:val="002F2B6E"/>
    <w:rsid w:val="002F2D65"/>
    <w:rsid w:val="002F3306"/>
    <w:rsid w:val="002F5D3A"/>
    <w:rsid w:val="002F61EF"/>
    <w:rsid w:val="002F6DBB"/>
    <w:rsid w:val="002F72D0"/>
    <w:rsid w:val="002F77DC"/>
    <w:rsid w:val="003003AB"/>
    <w:rsid w:val="00300435"/>
    <w:rsid w:val="00300591"/>
    <w:rsid w:val="00301F8F"/>
    <w:rsid w:val="00303458"/>
    <w:rsid w:val="0030694D"/>
    <w:rsid w:val="00307367"/>
    <w:rsid w:val="003110BD"/>
    <w:rsid w:val="00311C49"/>
    <w:rsid w:val="0031381D"/>
    <w:rsid w:val="00313D79"/>
    <w:rsid w:val="00316F83"/>
    <w:rsid w:val="0032119E"/>
    <w:rsid w:val="00321304"/>
    <w:rsid w:val="00325060"/>
    <w:rsid w:val="00330E04"/>
    <w:rsid w:val="00331F84"/>
    <w:rsid w:val="00332CA6"/>
    <w:rsid w:val="00332DA4"/>
    <w:rsid w:val="003343DA"/>
    <w:rsid w:val="00334A80"/>
    <w:rsid w:val="00335C9B"/>
    <w:rsid w:val="00336078"/>
    <w:rsid w:val="00336F7D"/>
    <w:rsid w:val="00337102"/>
    <w:rsid w:val="003375D8"/>
    <w:rsid w:val="00340010"/>
    <w:rsid w:val="003403DB"/>
    <w:rsid w:val="00341489"/>
    <w:rsid w:val="00341F81"/>
    <w:rsid w:val="0034210C"/>
    <w:rsid w:val="0034210F"/>
    <w:rsid w:val="00342968"/>
    <w:rsid w:val="003458B6"/>
    <w:rsid w:val="00345BD9"/>
    <w:rsid w:val="00346B98"/>
    <w:rsid w:val="00347610"/>
    <w:rsid w:val="00350D4A"/>
    <w:rsid w:val="0035109B"/>
    <w:rsid w:val="00353015"/>
    <w:rsid w:val="003571B1"/>
    <w:rsid w:val="00360A05"/>
    <w:rsid w:val="0036113D"/>
    <w:rsid w:val="00361685"/>
    <w:rsid w:val="00362A0A"/>
    <w:rsid w:val="00363E16"/>
    <w:rsid w:val="0036405A"/>
    <w:rsid w:val="00364851"/>
    <w:rsid w:val="003651EF"/>
    <w:rsid w:val="00365889"/>
    <w:rsid w:val="003669E8"/>
    <w:rsid w:val="00371271"/>
    <w:rsid w:val="00372234"/>
    <w:rsid w:val="00373C68"/>
    <w:rsid w:val="003740B1"/>
    <w:rsid w:val="003740DA"/>
    <w:rsid w:val="00375A28"/>
    <w:rsid w:val="00377468"/>
    <w:rsid w:val="003775F0"/>
    <w:rsid w:val="0037765E"/>
    <w:rsid w:val="00382379"/>
    <w:rsid w:val="0038325A"/>
    <w:rsid w:val="003845C6"/>
    <w:rsid w:val="00384FC6"/>
    <w:rsid w:val="00391031"/>
    <w:rsid w:val="00391926"/>
    <w:rsid w:val="00391A08"/>
    <w:rsid w:val="00391B91"/>
    <w:rsid w:val="003926E0"/>
    <w:rsid w:val="00392C69"/>
    <w:rsid w:val="00394207"/>
    <w:rsid w:val="00394706"/>
    <w:rsid w:val="003950A4"/>
    <w:rsid w:val="00395B19"/>
    <w:rsid w:val="00395C63"/>
    <w:rsid w:val="00396F98"/>
    <w:rsid w:val="0039755A"/>
    <w:rsid w:val="003A0006"/>
    <w:rsid w:val="003A080B"/>
    <w:rsid w:val="003A2551"/>
    <w:rsid w:val="003A2EE4"/>
    <w:rsid w:val="003A3682"/>
    <w:rsid w:val="003A3A45"/>
    <w:rsid w:val="003A511A"/>
    <w:rsid w:val="003A6B74"/>
    <w:rsid w:val="003A740F"/>
    <w:rsid w:val="003B0BF6"/>
    <w:rsid w:val="003B1195"/>
    <w:rsid w:val="003B2BFE"/>
    <w:rsid w:val="003B340F"/>
    <w:rsid w:val="003B3DEB"/>
    <w:rsid w:val="003B51DD"/>
    <w:rsid w:val="003B5981"/>
    <w:rsid w:val="003B7F29"/>
    <w:rsid w:val="003C1152"/>
    <w:rsid w:val="003C118F"/>
    <w:rsid w:val="003C11C9"/>
    <w:rsid w:val="003C146F"/>
    <w:rsid w:val="003C2962"/>
    <w:rsid w:val="003C3BF3"/>
    <w:rsid w:val="003C45DA"/>
    <w:rsid w:val="003C50E8"/>
    <w:rsid w:val="003C5FB8"/>
    <w:rsid w:val="003C7A4A"/>
    <w:rsid w:val="003D0665"/>
    <w:rsid w:val="003D0B13"/>
    <w:rsid w:val="003D1C0C"/>
    <w:rsid w:val="003D3118"/>
    <w:rsid w:val="003D45DA"/>
    <w:rsid w:val="003D50F3"/>
    <w:rsid w:val="003E061A"/>
    <w:rsid w:val="003E14C8"/>
    <w:rsid w:val="003E1B19"/>
    <w:rsid w:val="003E3528"/>
    <w:rsid w:val="003E3577"/>
    <w:rsid w:val="003E3678"/>
    <w:rsid w:val="003E4176"/>
    <w:rsid w:val="003E5025"/>
    <w:rsid w:val="003E69C0"/>
    <w:rsid w:val="003E73BB"/>
    <w:rsid w:val="003F17AF"/>
    <w:rsid w:val="003F1D6D"/>
    <w:rsid w:val="003F21BC"/>
    <w:rsid w:val="003F33F8"/>
    <w:rsid w:val="003F3A61"/>
    <w:rsid w:val="003F3FCC"/>
    <w:rsid w:val="003F5208"/>
    <w:rsid w:val="003F5FFA"/>
    <w:rsid w:val="00400B5D"/>
    <w:rsid w:val="00400F7F"/>
    <w:rsid w:val="00402D13"/>
    <w:rsid w:val="00404667"/>
    <w:rsid w:val="00406829"/>
    <w:rsid w:val="00407CC8"/>
    <w:rsid w:val="004104B2"/>
    <w:rsid w:val="00410A5D"/>
    <w:rsid w:val="004114F9"/>
    <w:rsid w:val="004122B4"/>
    <w:rsid w:val="00412880"/>
    <w:rsid w:val="00413374"/>
    <w:rsid w:val="00413F84"/>
    <w:rsid w:val="00414909"/>
    <w:rsid w:val="00414F9B"/>
    <w:rsid w:val="00416EC2"/>
    <w:rsid w:val="0042170E"/>
    <w:rsid w:val="00421881"/>
    <w:rsid w:val="00422165"/>
    <w:rsid w:val="004224C8"/>
    <w:rsid w:val="00423FB8"/>
    <w:rsid w:val="00424898"/>
    <w:rsid w:val="00424E45"/>
    <w:rsid w:val="004257E0"/>
    <w:rsid w:val="00425A6A"/>
    <w:rsid w:val="004267D5"/>
    <w:rsid w:val="00426DC5"/>
    <w:rsid w:val="00426FBB"/>
    <w:rsid w:val="00432231"/>
    <w:rsid w:val="00432A7D"/>
    <w:rsid w:val="0043400F"/>
    <w:rsid w:val="004340A7"/>
    <w:rsid w:val="00436E6D"/>
    <w:rsid w:val="00436FA1"/>
    <w:rsid w:val="00440020"/>
    <w:rsid w:val="00441DB7"/>
    <w:rsid w:val="00442548"/>
    <w:rsid w:val="00442F3A"/>
    <w:rsid w:val="00443F67"/>
    <w:rsid w:val="00444C80"/>
    <w:rsid w:val="004457BF"/>
    <w:rsid w:val="0045001E"/>
    <w:rsid w:val="0045453A"/>
    <w:rsid w:val="00456E94"/>
    <w:rsid w:val="004574AB"/>
    <w:rsid w:val="0046042B"/>
    <w:rsid w:val="004608AE"/>
    <w:rsid w:val="004611B2"/>
    <w:rsid w:val="00461AD2"/>
    <w:rsid w:val="00463D40"/>
    <w:rsid w:val="00464637"/>
    <w:rsid w:val="00465AEB"/>
    <w:rsid w:val="00471A27"/>
    <w:rsid w:val="00471D12"/>
    <w:rsid w:val="00472E03"/>
    <w:rsid w:val="00472FCB"/>
    <w:rsid w:val="0047429A"/>
    <w:rsid w:val="004743FD"/>
    <w:rsid w:val="00475687"/>
    <w:rsid w:val="00476EE2"/>
    <w:rsid w:val="00477AA3"/>
    <w:rsid w:val="00481527"/>
    <w:rsid w:val="00481C70"/>
    <w:rsid w:val="00481EA9"/>
    <w:rsid w:val="0048374C"/>
    <w:rsid w:val="00484018"/>
    <w:rsid w:val="0048417B"/>
    <w:rsid w:val="0048455F"/>
    <w:rsid w:val="00484A46"/>
    <w:rsid w:val="0048521D"/>
    <w:rsid w:val="00485585"/>
    <w:rsid w:val="0048771D"/>
    <w:rsid w:val="00487C04"/>
    <w:rsid w:val="00491286"/>
    <w:rsid w:val="00493A83"/>
    <w:rsid w:val="00494A89"/>
    <w:rsid w:val="00494D5C"/>
    <w:rsid w:val="00495845"/>
    <w:rsid w:val="0049642E"/>
    <w:rsid w:val="00497130"/>
    <w:rsid w:val="004972D9"/>
    <w:rsid w:val="004A038A"/>
    <w:rsid w:val="004A096A"/>
    <w:rsid w:val="004A1BB4"/>
    <w:rsid w:val="004A4D4E"/>
    <w:rsid w:val="004A6605"/>
    <w:rsid w:val="004A7494"/>
    <w:rsid w:val="004B090D"/>
    <w:rsid w:val="004B10AD"/>
    <w:rsid w:val="004B1139"/>
    <w:rsid w:val="004B1FC0"/>
    <w:rsid w:val="004B21A2"/>
    <w:rsid w:val="004B2413"/>
    <w:rsid w:val="004B2BFF"/>
    <w:rsid w:val="004B2DAF"/>
    <w:rsid w:val="004B31D7"/>
    <w:rsid w:val="004B4A85"/>
    <w:rsid w:val="004B6CAE"/>
    <w:rsid w:val="004C2868"/>
    <w:rsid w:val="004C3663"/>
    <w:rsid w:val="004C455A"/>
    <w:rsid w:val="004C4560"/>
    <w:rsid w:val="004C45FA"/>
    <w:rsid w:val="004C50F4"/>
    <w:rsid w:val="004C5F8A"/>
    <w:rsid w:val="004C79F6"/>
    <w:rsid w:val="004D0753"/>
    <w:rsid w:val="004D0FD8"/>
    <w:rsid w:val="004D1027"/>
    <w:rsid w:val="004D1269"/>
    <w:rsid w:val="004D1A8C"/>
    <w:rsid w:val="004D1B1F"/>
    <w:rsid w:val="004D1C27"/>
    <w:rsid w:val="004D21B3"/>
    <w:rsid w:val="004D24CD"/>
    <w:rsid w:val="004D3363"/>
    <w:rsid w:val="004D343F"/>
    <w:rsid w:val="004D6AE5"/>
    <w:rsid w:val="004D7483"/>
    <w:rsid w:val="004D7ED2"/>
    <w:rsid w:val="004E00BF"/>
    <w:rsid w:val="004E01C9"/>
    <w:rsid w:val="004E0618"/>
    <w:rsid w:val="004E0CD7"/>
    <w:rsid w:val="004E14DF"/>
    <w:rsid w:val="004E1BD8"/>
    <w:rsid w:val="004E1DBE"/>
    <w:rsid w:val="004E2C51"/>
    <w:rsid w:val="004E4351"/>
    <w:rsid w:val="004E452A"/>
    <w:rsid w:val="004E493D"/>
    <w:rsid w:val="004E5180"/>
    <w:rsid w:val="004E6AE8"/>
    <w:rsid w:val="004E78E3"/>
    <w:rsid w:val="004F13DC"/>
    <w:rsid w:val="004F172B"/>
    <w:rsid w:val="004F2C61"/>
    <w:rsid w:val="004F399B"/>
    <w:rsid w:val="004F3B20"/>
    <w:rsid w:val="004F3D42"/>
    <w:rsid w:val="004F502B"/>
    <w:rsid w:val="004F54A1"/>
    <w:rsid w:val="004F5E57"/>
    <w:rsid w:val="004F61A8"/>
    <w:rsid w:val="005004BF"/>
    <w:rsid w:val="00500E3A"/>
    <w:rsid w:val="00500F87"/>
    <w:rsid w:val="00500FDC"/>
    <w:rsid w:val="00501A8D"/>
    <w:rsid w:val="005020DE"/>
    <w:rsid w:val="005022F7"/>
    <w:rsid w:val="00502663"/>
    <w:rsid w:val="00502946"/>
    <w:rsid w:val="00502D8B"/>
    <w:rsid w:val="00502E89"/>
    <w:rsid w:val="00503EF1"/>
    <w:rsid w:val="00504D0B"/>
    <w:rsid w:val="00504E42"/>
    <w:rsid w:val="00506213"/>
    <w:rsid w:val="00507C87"/>
    <w:rsid w:val="0051096A"/>
    <w:rsid w:val="00510E95"/>
    <w:rsid w:val="005111BB"/>
    <w:rsid w:val="00511CCF"/>
    <w:rsid w:val="005123AF"/>
    <w:rsid w:val="00513751"/>
    <w:rsid w:val="005172C6"/>
    <w:rsid w:val="0051781E"/>
    <w:rsid w:val="0052014B"/>
    <w:rsid w:val="00521A65"/>
    <w:rsid w:val="005240D6"/>
    <w:rsid w:val="00525B22"/>
    <w:rsid w:val="005275A8"/>
    <w:rsid w:val="00527D56"/>
    <w:rsid w:val="00530C9B"/>
    <w:rsid w:val="0053221F"/>
    <w:rsid w:val="00532836"/>
    <w:rsid w:val="00532B7A"/>
    <w:rsid w:val="00532D54"/>
    <w:rsid w:val="00533175"/>
    <w:rsid w:val="00534A0E"/>
    <w:rsid w:val="00535A8A"/>
    <w:rsid w:val="00536FAE"/>
    <w:rsid w:val="00541A34"/>
    <w:rsid w:val="00542123"/>
    <w:rsid w:val="0054242F"/>
    <w:rsid w:val="00542C85"/>
    <w:rsid w:val="0054304D"/>
    <w:rsid w:val="005431BA"/>
    <w:rsid w:val="00544AD8"/>
    <w:rsid w:val="00546D2B"/>
    <w:rsid w:val="0054743E"/>
    <w:rsid w:val="005502B8"/>
    <w:rsid w:val="00550BB6"/>
    <w:rsid w:val="00550BE0"/>
    <w:rsid w:val="00551B18"/>
    <w:rsid w:val="00551EEA"/>
    <w:rsid w:val="00552A07"/>
    <w:rsid w:val="00553510"/>
    <w:rsid w:val="00553BB3"/>
    <w:rsid w:val="00554186"/>
    <w:rsid w:val="00555882"/>
    <w:rsid w:val="00556ACD"/>
    <w:rsid w:val="0055780E"/>
    <w:rsid w:val="00561C91"/>
    <w:rsid w:val="00562E55"/>
    <w:rsid w:val="0056307D"/>
    <w:rsid w:val="00563773"/>
    <w:rsid w:val="0056410D"/>
    <w:rsid w:val="00564560"/>
    <w:rsid w:val="00565BA2"/>
    <w:rsid w:val="005662DE"/>
    <w:rsid w:val="00566558"/>
    <w:rsid w:val="005700AB"/>
    <w:rsid w:val="0057019E"/>
    <w:rsid w:val="005709D7"/>
    <w:rsid w:val="005734BA"/>
    <w:rsid w:val="005772AA"/>
    <w:rsid w:val="0058348F"/>
    <w:rsid w:val="005840D1"/>
    <w:rsid w:val="00585769"/>
    <w:rsid w:val="005864C3"/>
    <w:rsid w:val="00587F10"/>
    <w:rsid w:val="00590286"/>
    <w:rsid w:val="00591130"/>
    <w:rsid w:val="00591627"/>
    <w:rsid w:val="00595A7B"/>
    <w:rsid w:val="00596952"/>
    <w:rsid w:val="00596B43"/>
    <w:rsid w:val="00597560"/>
    <w:rsid w:val="005A075B"/>
    <w:rsid w:val="005A0C97"/>
    <w:rsid w:val="005A2184"/>
    <w:rsid w:val="005A3F28"/>
    <w:rsid w:val="005A40BE"/>
    <w:rsid w:val="005A470F"/>
    <w:rsid w:val="005A4F57"/>
    <w:rsid w:val="005A51EF"/>
    <w:rsid w:val="005A5295"/>
    <w:rsid w:val="005A557C"/>
    <w:rsid w:val="005A5ACB"/>
    <w:rsid w:val="005A6883"/>
    <w:rsid w:val="005B0ACF"/>
    <w:rsid w:val="005B13E2"/>
    <w:rsid w:val="005B1A15"/>
    <w:rsid w:val="005B47D7"/>
    <w:rsid w:val="005B5355"/>
    <w:rsid w:val="005B7A07"/>
    <w:rsid w:val="005B7D30"/>
    <w:rsid w:val="005C16FE"/>
    <w:rsid w:val="005C27BF"/>
    <w:rsid w:val="005C40BE"/>
    <w:rsid w:val="005C5526"/>
    <w:rsid w:val="005C5B2A"/>
    <w:rsid w:val="005C62C6"/>
    <w:rsid w:val="005C663A"/>
    <w:rsid w:val="005C79D2"/>
    <w:rsid w:val="005D07DE"/>
    <w:rsid w:val="005D1B8C"/>
    <w:rsid w:val="005D2EAA"/>
    <w:rsid w:val="005D3B01"/>
    <w:rsid w:val="005D3BCF"/>
    <w:rsid w:val="005D3FC7"/>
    <w:rsid w:val="005D5C4C"/>
    <w:rsid w:val="005D6875"/>
    <w:rsid w:val="005D70D2"/>
    <w:rsid w:val="005D7B9E"/>
    <w:rsid w:val="005E1193"/>
    <w:rsid w:val="005E24ED"/>
    <w:rsid w:val="005E55C6"/>
    <w:rsid w:val="005E6FCC"/>
    <w:rsid w:val="005E7E6C"/>
    <w:rsid w:val="005F011E"/>
    <w:rsid w:val="005F0834"/>
    <w:rsid w:val="005F1AB9"/>
    <w:rsid w:val="005F283D"/>
    <w:rsid w:val="005F2A02"/>
    <w:rsid w:val="005F3A24"/>
    <w:rsid w:val="005F65D2"/>
    <w:rsid w:val="005F6DC3"/>
    <w:rsid w:val="005F7C87"/>
    <w:rsid w:val="00601A8E"/>
    <w:rsid w:val="00604119"/>
    <w:rsid w:val="006055F6"/>
    <w:rsid w:val="00605C2A"/>
    <w:rsid w:val="006061CD"/>
    <w:rsid w:val="006067BA"/>
    <w:rsid w:val="00606E91"/>
    <w:rsid w:val="00607963"/>
    <w:rsid w:val="00607BD5"/>
    <w:rsid w:val="00611D26"/>
    <w:rsid w:val="006174F1"/>
    <w:rsid w:val="0062033E"/>
    <w:rsid w:val="00622011"/>
    <w:rsid w:val="0062232D"/>
    <w:rsid w:val="006235D7"/>
    <w:rsid w:val="00623612"/>
    <w:rsid w:val="00624482"/>
    <w:rsid w:val="00624ECA"/>
    <w:rsid w:val="00626CBE"/>
    <w:rsid w:val="00630D46"/>
    <w:rsid w:val="00632A07"/>
    <w:rsid w:val="00632A9A"/>
    <w:rsid w:val="0063336E"/>
    <w:rsid w:val="00633BF2"/>
    <w:rsid w:val="00634146"/>
    <w:rsid w:val="00634641"/>
    <w:rsid w:val="00634AEC"/>
    <w:rsid w:val="00637EA1"/>
    <w:rsid w:val="00640160"/>
    <w:rsid w:val="00640884"/>
    <w:rsid w:val="00641032"/>
    <w:rsid w:val="00641C03"/>
    <w:rsid w:val="0064232F"/>
    <w:rsid w:val="00644427"/>
    <w:rsid w:val="006463BB"/>
    <w:rsid w:val="0064799C"/>
    <w:rsid w:val="0065120C"/>
    <w:rsid w:val="00651CAD"/>
    <w:rsid w:val="00654156"/>
    <w:rsid w:val="00655D7B"/>
    <w:rsid w:val="0065765D"/>
    <w:rsid w:val="00660678"/>
    <w:rsid w:val="00661559"/>
    <w:rsid w:val="0066346B"/>
    <w:rsid w:val="0066416A"/>
    <w:rsid w:val="00664E1D"/>
    <w:rsid w:val="006708AF"/>
    <w:rsid w:val="00671F36"/>
    <w:rsid w:val="00672FEC"/>
    <w:rsid w:val="00674B66"/>
    <w:rsid w:val="006772C2"/>
    <w:rsid w:val="00677A2D"/>
    <w:rsid w:val="00684475"/>
    <w:rsid w:val="00684703"/>
    <w:rsid w:val="00686B89"/>
    <w:rsid w:val="00687B93"/>
    <w:rsid w:val="0069115A"/>
    <w:rsid w:val="00694C9A"/>
    <w:rsid w:val="006A1F49"/>
    <w:rsid w:val="006A24A6"/>
    <w:rsid w:val="006A4056"/>
    <w:rsid w:val="006A5E07"/>
    <w:rsid w:val="006A7921"/>
    <w:rsid w:val="006A7F0D"/>
    <w:rsid w:val="006B09E6"/>
    <w:rsid w:val="006B3742"/>
    <w:rsid w:val="006B47CA"/>
    <w:rsid w:val="006B5582"/>
    <w:rsid w:val="006B5BB9"/>
    <w:rsid w:val="006B6C96"/>
    <w:rsid w:val="006B7982"/>
    <w:rsid w:val="006C01BF"/>
    <w:rsid w:val="006C21EB"/>
    <w:rsid w:val="006C2E1C"/>
    <w:rsid w:val="006C5797"/>
    <w:rsid w:val="006C5FCD"/>
    <w:rsid w:val="006C6DCE"/>
    <w:rsid w:val="006C764A"/>
    <w:rsid w:val="006C7AAA"/>
    <w:rsid w:val="006C7FFD"/>
    <w:rsid w:val="006D0370"/>
    <w:rsid w:val="006D0869"/>
    <w:rsid w:val="006D0B8B"/>
    <w:rsid w:val="006D1C2A"/>
    <w:rsid w:val="006D2216"/>
    <w:rsid w:val="006D23CD"/>
    <w:rsid w:val="006D264F"/>
    <w:rsid w:val="006D362E"/>
    <w:rsid w:val="006D510A"/>
    <w:rsid w:val="006D51A3"/>
    <w:rsid w:val="006E1EF5"/>
    <w:rsid w:val="006E228F"/>
    <w:rsid w:val="006E2582"/>
    <w:rsid w:val="006E2A34"/>
    <w:rsid w:val="006E2A8D"/>
    <w:rsid w:val="006E2EE2"/>
    <w:rsid w:val="006E42F5"/>
    <w:rsid w:val="006E4DA7"/>
    <w:rsid w:val="006E5575"/>
    <w:rsid w:val="006E72E8"/>
    <w:rsid w:val="006E7574"/>
    <w:rsid w:val="006F0B1E"/>
    <w:rsid w:val="006F4EFC"/>
    <w:rsid w:val="006F5887"/>
    <w:rsid w:val="006F58ED"/>
    <w:rsid w:val="006F71B7"/>
    <w:rsid w:val="00703076"/>
    <w:rsid w:val="00703430"/>
    <w:rsid w:val="007035FE"/>
    <w:rsid w:val="0070391A"/>
    <w:rsid w:val="00703AF0"/>
    <w:rsid w:val="00705772"/>
    <w:rsid w:val="00705D87"/>
    <w:rsid w:val="00705FD7"/>
    <w:rsid w:val="0070646B"/>
    <w:rsid w:val="007069BE"/>
    <w:rsid w:val="00711082"/>
    <w:rsid w:val="007114F5"/>
    <w:rsid w:val="0071227E"/>
    <w:rsid w:val="00712DC7"/>
    <w:rsid w:val="00712E20"/>
    <w:rsid w:val="007178D9"/>
    <w:rsid w:val="0071790D"/>
    <w:rsid w:val="00720907"/>
    <w:rsid w:val="00720C0B"/>
    <w:rsid w:val="007224E0"/>
    <w:rsid w:val="0072294D"/>
    <w:rsid w:val="00723D12"/>
    <w:rsid w:val="00725401"/>
    <w:rsid w:val="0072604D"/>
    <w:rsid w:val="007275FD"/>
    <w:rsid w:val="007276F1"/>
    <w:rsid w:val="0073029B"/>
    <w:rsid w:val="00730B35"/>
    <w:rsid w:val="0073248F"/>
    <w:rsid w:val="00736977"/>
    <w:rsid w:val="007400A6"/>
    <w:rsid w:val="00742BDC"/>
    <w:rsid w:val="00744BB0"/>
    <w:rsid w:val="00745C86"/>
    <w:rsid w:val="00746773"/>
    <w:rsid w:val="00750080"/>
    <w:rsid w:val="007509CE"/>
    <w:rsid w:val="00751131"/>
    <w:rsid w:val="007538FE"/>
    <w:rsid w:val="00754C0E"/>
    <w:rsid w:val="00756B3C"/>
    <w:rsid w:val="0076046F"/>
    <w:rsid w:val="00761E7D"/>
    <w:rsid w:val="00762A09"/>
    <w:rsid w:val="007640F6"/>
    <w:rsid w:val="00764603"/>
    <w:rsid w:val="007653F1"/>
    <w:rsid w:val="00765AA7"/>
    <w:rsid w:val="0076604D"/>
    <w:rsid w:val="00773EDA"/>
    <w:rsid w:val="00775D28"/>
    <w:rsid w:val="007764C2"/>
    <w:rsid w:val="00776AFE"/>
    <w:rsid w:val="00777151"/>
    <w:rsid w:val="00780B73"/>
    <w:rsid w:val="00781A51"/>
    <w:rsid w:val="007821EB"/>
    <w:rsid w:val="00783FF9"/>
    <w:rsid w:val="00785926"/>
    <w:rsid w:val="00785F2B"/>
    <w:rsid w:val="0078616B"/>
    <w:rsid w:val="007871B5"/>
    <w:rsid w:val="00787AFA"/>
    <w:rsid w:val="00787E3F"/>
    <w:rsid w:val="00790909"/>
    <w:rsid w:val="007915E0"/>
    <w:rsid w:val="0079276D"/>
    <w:rsid w:val="00792BE0"/>
    <w:rsid w:val="00793B7E"/>
    <w:rsid w:val="00794976"/>
    <w:rsid w:val="00795003"/>
    <w:rsid w:val="00796022"/>
    <w:rsid w:val="007969C4"/>
    <w:rsid w:val="00797461"/>
    <w:rsid w:val="007976AE"/>
    <w:rsid w:val="007A0932"/>
    <w:rsid w:val="007A259F"/>
    <w:rsid w:val="007A419E"/>
    <w:rsid w:val="007A4435"/>
    <w:rsid w:val="007A5271"/>
    <w:rsid w:val="007A5C63"/>
    <w:rsid w:val="007A6A71"/>
    <w:rsid w:val="007B02AA"/>
    <w:rsid w:val="007B4D9C"/>
    <w:rsid w:val="007B5272"/>
    <w:rsid w:val="007B5A07"/>
    <w:rsid w:val="007B6301"/>
    <w:rsid w:val="007C0BF1"/>
    <w:rsid w:val="007C10F0"/>
    <w:rsid w:val="007C114A"/>
    <w:rsid w:val="007C2342"/>
    <w:rsid w:val="007C3508"/>
    <w:rsid w:val="007C3557"/>
    <w:rsid w:val="007C45BC"/>
    <w:rsid w:val="007C7260"/>
    <w:rsid w:val="007D0DD9"/>
    <w:rsid w:val="007D0E03"/>
    <w:rsid w:val="007D13E5"/>
    <w:rsid w:val="007D272A"/>
    <w:rsid w:val="007D2896"/>
    <w:rsid w:val="007D2BFD"/>
    <w:rsid w:val="007D3758"/>
    <w:rsid w:val="007D3E71"/>
    <w:rsid w:val="007D44A8"/>
    <w:rsid w:val="007D6880"/>
    <w:rsid w:val="007D7E6B"/>
    <w:rsid w:val="007E070A"/>
    <w:rsid w:val="007E07E9"/>
    <w:rsid w:val="007E17D5"/>
    <w:rsid w:val="007E1D56"/>
    <w:rsid w:val="007E22C3"/>
    <w:rsid w:val="007E47AE"/>
    <w:rsid w:val="007E5571"/>
    <w:rsid w:val="007E5D6A"/>
    <w:rsid w:val="007E61F9"/>
    <w:rsid w:val="007E645D"/>
    <w:rsid w:val="007E6BDC"/>
    <w:rsid w:val="007F117A"/>
    <w:rsid w:val="007F1D25"/>
    <w:rsid w:val="007F20D7"/>
    <w:rsid w:val="007F3481"/>
    <w:rsid w:val="007F4730"/>
    <w:rsid w:val="007F4761"/>
    <w:rsid w:val="007F4A5E"/>
    <w:rsid w:val="007F4CB4"/>
    <w:rsid w:val="007F75CA"/>
    <w:rsid w:val="007F7780"/>
    <w:rsid w:val="008001F4"/>
    <w:rsid w:val="0080281D"/>
    <w:rsid w:val="008037B3"/>
    <w:rsid w:val="008045A6"/>
    <w:rsid w:val="00804DDE"/>
    <w:rsid w:val="00806D43"/>
    <w:rsid w:val="008072E3"/>
    <w:rsid w:val="00807976"/>
    <w:rsid w:val="0081157D"/>
    <w:rsid w:val="0081208D"/>
    <w:rsid w:val="008123C9"/>
    <w:rsid w:val="0081380E"/>
    <w:rsid w:val="008151BF"/>
    <w:rsid w:val="00821DD3"/>
    <w:rsid w:val="00821E08"/>
    <w:rsid w:val="008224DC"/>
    <w:rsid w:val="008259BD"/>
    <w:rsid w:val="00825EEC"/>
    <w:rsid w:val="00826C97"/>
    <w:rsid w:val="0083295D"/>
    <w:rsid w:val="0083300E"/>
    <w:rsid w:val="0083465F"/>
    <w:rsid w:val="00834EFD"/>
    <w:rsid w:val="00835D03"/>
    <w:rsid w:val="0083671A"/>
    <w:rsid w:val="00836ABD"/>
    <w:rsid w:val="0084042F"/>
    <w:rsid w:val="00840459"/>
    <w:rsid w:val="00840473"/>
    <w:rsid w:val="00840948"/>
    <w:rsid w:val="0084199D"/>
    <w:rsid w:val="00842BFA"/>
    <w:rsid w:val="008434E3"/>
    <w:rsid w:val="00843C58"/>
    <w:rsid w:val="00844B24"/>
    <w:rsid w:val="0084515F"/>
    <w:rsid w:val="00850584"/>
    <w:rsid w:val="0085092D"/>
    <w:rsid w:val="00850B63"/>
    <w:rsid w:val="008520B4"/>
    <w:rsid w:val="0085571B"/>
    <w:rsid w:val="0085748E"/>
    <w:rsid w:val="00860A77"/>
    <w:rsid w:val="00861B9C"/>
    <w:rsid w:val="00862A44"/>
    <w:rsid w:val="00862E2B"/>
    <w:rsid w:val="00863FBA"/>
    <w:rsid w:val="00864EE4"/>
    <w:rsid w:val="008651AC"/>
    <w:rsid w:val="00865F08"/>
    <w:rsid w:val="00866442"/>
    <w:rsid w:val="00866DE5"/>
    <w:rsid w:val="00873AE9"/>
    <w:rsid w:val="008772AE"/>
    <w:rsid w:val="00877D4C"/>
    <w:rsid w:val="00877DA8"/>
    <w:rsid w:val="00880878"/>
    <w:rsid w:val="00881329"/>
    <w:rsid w:val="00881B39"/>
    <w:rsid w:val="0088220E"/>
    <w:rsid w:val="008826EB"/>
    <w:rsid w:val="00884362"/>
    <w:rsid w:val="008854F3"/>
    <w:rsid w:val="008857BC"/>
    <w:rsid w:val="008863D8"/>
    <w:rsid w:val="008869E1"/>
    <w:rsid w:val="0088760B"/>
    <w:rsid w:val="00891599"/>
    <w:rsid w:val="008931E0"/>
    <w:rsid w:val="0089335C"/>
    <w:rsid w:val="0089609E"/>
    <w:rsid w:val="00896FB4"/>
    <w:rsid w:val="0089704E"/>
    <w:rsid w:val="0089763B"/>
    <w:rsid w:val="008A1252"/>
    <w:rsid w:val="008A1A76"/>
    <w:rsid w:val="008A20C7"/>
    <w:rsid w:val="008A247F"/>
    <w:rsid w:val="008A2630"/>
    <w:rsid w:val="008A2CB4"/>
    <w:rsid w:val="008A2E07"/>
    <w:rsid w:val="008A5A34"/>
    <w:rsid w:val="008A675F"/>
    <w:rsid w:val="008B023F"/>
    <w:rsid w:val="008B163C"/>
    <w:rsid w:val="008B1DAB"/>
    <w:rsid w:val="008B2B41"/>
    <w:rsid w:val="008B2D94"/>
    <w:rsid w:val="008B5EC9"/>
    <w:rsid w:val="008B6AE3"/>
    <w:rsid w:val="008B6FE0"/>
    <w:rsid w:val="008B77EC"/>
    <w:rsid w:val="008B7842"/>
    <w:rsid w:val="008C0205"/>
    <w:rsid w:val="008C4094"/>
    <w:rsid w:val="008C5582"/>
    <w:rsid w:val="008C564A"/>
    <w:rsid w:val="008C5720"/>
    <w:rsid w:val="008C5B8A"/>
    <w:rsid w:val="008C60BE"/>
    <w:rsid w:val="008D1045"/>
    <w:rsid w:val="008D1312"/>
    <w:rsid w:val="008D1B18"/>
    <w:rsid w:val="008D4061"/>
    <w:rsid w:val="008D4A89"/>
    <w:rsid w:val="008D5414"/>
    <w:rsid w:val="008D563C"/>
    <w:rsid w:val="008D71C8"/>
    <w:rsid w:val="008D7BA7"/>
    <w:rsid w:val="008E0FEE"/>
    <w:rsid w:val="008E1459"/>
    <w:rsid w:val="008E202A"/>
    <w:rsid w:val="008E2444"/>
    <w:rsid w:val="008E5996"/>
    <w:rsid w:val="008E7DBA"/>
    <w:rsid w:val="008F0E26"/>
    <w:rsid w:val="008F12E8"/>
    <w:rsid w:val="008F1F44"/>
    <w:rsid w:val="008F2C8F"/>
    <w:rsid w:val="008F7B28"/>
    <w:rsid w:val="0090081A"/>
    <w:rsid w:val="00900B2B"/>
    <w:rsid w:val="00901AE1"/>
    <w:rsid w:val="009022AD"/>
    <w:rsid w:val="00902444"/>
    <w:rsid w:val="00904ACB"/>
    <w:rsid w:val="00905492"/>
    <w:rsid w:val="009054C0"/>
    <w:rsid w:val="00906345"/>
    <w:rsid w:val="009069D6"/>
    <w:rsid w:val="00907BE8"/>
    <w:rsid w:val="00910D44"/>
    <w:rsid w:val="009111CD"/>
    <w:rsid w:val="00912CFE"/>
    <w:rsid w:val="009153C3"/>
    <w:rsid w:val="00915637"/>
    <w:rsid w:val="00915956"/>
    <w:rsid w:val="00916546"/>
    <w:rsid w:val="009200C1"/>
    <w:rsid w:val="009205B4"/>
    <w:rsid w:val="009209E0"/>
    <w:rsid w:val="00920A08"/>
    <w:rsid w:val="00921B84"/>
    <w:rsid w:val="00924247"/>
    <w:rsid w:val="00924876"/>
    <w:rsid w:val="009262CA"/>
    <w:rsid w:val="009271B6"/>
    <w:rsid w:val="00927293"/>
    <w:rsid w:val="00933168"/>
    <w:rsid w:val="00933818"/>
    <w:rsid w:val="009345CD"/>
    <w:rsid w:val="00934899"/>
    <w:rsid w:val="00936D15"/>
    <w:rsid w:val="00940042"/>
    <w:rsid w:val="00941B2E"/>
    <w:rsid w:val="00942299"/>
    <w:rsid w:val="009438BB"/>
    <w:rsid w:val="00943D8F"/>
    <w:rsid w:val="00944516"/>
    <w:rsid w:val="00947A1D"/>
    <w:rsid w:val="00947F99"/>
    <w:rsid w:val="00951053"/>
    <w:rsid w:val="00951416"/>
    <w:rsid w:val="00951F4C"/>
    <w:rsid w:val="00952A08"/>
    <w:rsid w:val="009537BD"/>
    <w:rsid w:val="00954293"/>
    <w:rsid w:val="00955B59"/>
    <w:rsid w:val="00957310"/>
    <w:rsid w:val="0096133F"/>
    <w:rsid w:val="009641A9"/>
    <w:rsid w:val="0096505B"/>
    <w:rsid w:val="0096577A"/>
    <w:rsid w:val="00965882"/>
    <w:rsid w:val="00965C65"/>
    <w:rsid w:val="009665C4"/>
    <w:rsid w:val="00967612"/>
    <w:rsid w:val="0097056D"/>
    <w:rsid w:val="00970A99"/>
    <w:rsid w:val="00970ABE"/>
    <w:rsid w:val="00970ECE"/>
    <w:rsid w:val="009715FF"/>
    <w:rsid w:val="009721AF"/>
    <w:rsid w:val="00972C40"/>
    <w:rsid w:val="00973CCE"/>
    <w:rsid w:val="00974103"/>
    <w:rsid w:val="0097509B"/>
    <w:rsid w:val="00975C37"/>
    <w:rsid w:val="00976F4F"/>
    <w:rsid w:val="00977551"/>
    <w:rsid w:val="00981F68"/>
    <w:rsid w:val="00984BD9"/>
    <w:rsid w:val="0098707A"/>
    <w:rsid w:val="009871DD"/>
    <w:rsid w:val="0099067B"/>
    <w:rsid w:val="00992262"/>
    <w:rsid w:val="009926BC"/>
    <w:rsid w:val="0099323A"/>
    <w:rsid w:val="00993542"/>
    <w:rsid w:val="00993812"/>
    <w:rsid w:val="00995AA7"/>
    <w:rsid w:val="00996078"/>
    <w:rsid w:val="00996099"/>
    <w:rsid w:val="00997222"/>
    <w:rsid w:val="009A3D65"/>
    <w:rsid w:val="009A4024"/>
    <w:rsid w:val="009A4319"/>
    <w:rsid w:val="009A4B10"/>
    <w:rsid w:val="009A6C3F"/>
    <w:rsid w:val="009A7E65"/>
    <w:rsid w:val="009B2BFF"/>
    <w:rsid w:val="009B30BA"/>
    <w:rsid w:val="009B3312"/>
    <w:rsid w:val="009B58E6"/>
    <w:rsid w:val="009B6EC9"/>
    <w:rsid w:val="009B73F2"/>
    <w:rsid w:val="009C0520"/>
    <w:rsid w:val="009C12BD"/>
    <w:rsid w:val="009C2528"/>
    <w:rsid w:val="009C25D3"/>
    <w:rsid w:val="009C42BE"/>
    <w:rsid w:val="009C4691"/>
    <w:rsid w:val="009C50FE"/>
    <w:rsid w:val="009C6D40"/>
    <w:rsid w:val="009C7570"/>
    <w:rsid w:val="009C7DC3"/>
    <w:rsid w:val="009D0593"/>
    <w:rsid w:val="009D0E17"/>
    <w:rsid w:val="009D3127"/>
    <w:rsid w:val="009D32FA"/>
    <w:rsid w:val="009D39F7"/>
    <w:rsid w:val="009D4692"/>
    <w:rsid w:val="009D4A63"/>
    <w:rsid w:val="009D6DBC"/>
    <w:rsid w:val="009D71A4"/>
    <w:rsid w:val="009E0197"/>
    <w:rsid w:val="009E0468"/>
    <w:rsid w:val="009E1345"/>
    <w:rsid w:val="009E28AE"/>
    <w:rsid w:val="009E4BFB"/>
    <w:rsid w:val="009E511B"/>
    <w:rsid w:val="009E59FF"/>
    <w:rsid w:val="009E610D"/>
    <w:rsid w:val="009E636D"/>
    <w:rsid w:val="009E6FCC"/>
    <w:rsid w:val="009E77EE"/>
    <w:rsid w:val="009F042F"/>
    <w:rsid w:val="009F15A6"/>
    <w:rsid w:val="009F290E"/>
    <w:rsid w:val="009F58C1"/>
    <w:rsid w:val="009F65E5"/>
    <w:rsid w:val="009F6BE5"/>
    <w:rsid w:val="009F6FA7"/>
    <w:rsid w:val="009F78CD"/>
    <w:rsid w:val="00A0028B"/>
    <w:rsid w:val="00A021D6"/>
    <w:rsid w:val="00A02FC0"/>
    <w:rsid w:val="00A03E75"/>
    <w:rsid w:val="00A04404"/>
    <w:rsid w:val="00A04533"/>
    <w:rsid w:val="00A05068"/>
    <w:rsid w:val="00A06203"/>
    <w:rsid w:val="00A07A54"/>
    <w:rsid w:val="00A07AA4"/>
    <w:rsid w:val="00A10280"/>
    <w:rsid w:val="00A10AC8"/>
    <w:rsid w:val="00A116A3"/>
    <w:rsid w:val="00A11EAF"/>
    <w:rsid w:val="00A1443B"/>
    <w:rsid w:val="00A14A0E"/>
    <w:rsid w:val="00A1654B"/>
    <w:rsid w:val="00A173D7"/>
    <w:rsid w:val="00A17B63"/>
    <w:rsid w:val="00A21512"/>
    <w:rsid w:val="00A21A92"/>
    <w:rsid w:val="00A22CD3"/>
    <w:rsid w:val="00A25653"/>
    <w:rsid w:val="00A31DA7"/>
    <w:rsid w:val="00A31F46"/>
    <w:rsid w:val="00A32F7B"/>
    <w:rsid w:val="00A331A6"/>
    <w:rsid w:val="00A354CB"/>
    <w:rsid w:val="00A361F9"/>
    <w:rsid w:val="00A4088D"/>
    <w:rsid w:val="00A411CD"/>
    <w:rsid w:val="00A425B2"/>
    <w:rsid w:val="00A43669"/>
    <w:rsid w:val="00A44D65"/>
    <w:rsid w:val="00A45FCE"/>
    <w:rsid w:val="00A46ECA"/>
    <w:rsid w:val="00A46F2C"/>
    <w:rsid w:val="00A51584"/>
    <w:rsid w:val="00A51AAC"/>
    <w:rsid w:val="00A51C44"/>
    <w:rsid w:val="00A52501"/>
    <w:rsid w:val="00A52596"/>
    <w:rsid w:val="00A55994"/>
    <w:rsid w:val="00A55D98"/>
    <w:rsid w:val="00A56D92"/>
    <w:rsid w:val="00A576B3"/>
    <w:rsid w:val="00A61299"/>
    <w:rsid w:val="00A62F84"/>
    <w:rsid w:val="00A65884"/>
    <w:rsid w:val="00A66B65"/>
    <w:rsid w:val="00A677EA"/>
    <w:rsid w:val="00A67B1B"/>
    <w:rsid w:val="00A702D4"/>
    <w:rsid w:val="00A719B0"/>
    <w:rsid w:val="00A71A1A"/>
    <w:rsid w:val="00A736F8"/>
    <w:rsid w:val="00A73E62"/>
    <w:rsid w:val="00A75671"/>
    <w:rsid w:val="00A76690"/>
    <w:rsid w:val="00A773CC"/>
    <w:rsid w:val="00A83CC6"/>
    <w:rsid w:val="00A83D06"/>
    <w:rsid w:val="00A85C67"/>
    <w:rsid w:val="00A8764E"/>
    <w:rsid w:val="00A90914"/>
    <w:rsid w:val="00A925FC"/>
    <w:rsid w:val="00A9318B"/>
    <w:rsid w:val="00A9368B"/>
    <w:rsid w:val="00A938F2"/>
    <w:rsid w:val="00A93944"/>
    <w:rsid w:val="00A93DDB"/>
    <w:rsid w:val="00A941D2"/>
    <w:rsid w:val="00A94AC1"/>
    <w:rsid w:val="00A9658C"/>
    <w:rsid w:val="00A966C2"/>
    <w:rsid w:val="00A97E19"/>
    <w:rsid w:val="00A97F24"/>
    <w:rsid w:val="00AA05BB"/>
    <w:rsid w:val="00AA0C45"/>
    <w:rsid w:val="00AA0EA1"/>
    <w:rsid w:val="00AA1878"/>
    <w:rsid w:val="00AA219B"/>
    <w:rsid w:val="00AA295C"/>
    <w:rsid w:val="00AA6125"/>
    <w:rsid w:val="00AB1393"/>
    <w:rsid w:val="00AB18B7"/>
    <w:rsid w:val="00AB43D6"/>
    <w:rsid w:val="00AB5406"/>
    <w:rsid w:val="00AB54A5"/>
    <w:rsid w:val="00AB59AB"/>
    <w:rsid w:val="00AB7956"/>
    <w:rsid w:val="00AB7B94"/>
    <w:rsid w:val="00AC0288"/>
    <w:rsid w:val="00AC0460"/>
    <w:rsid w:val="00AC0DDD"/>
    <w:rsid w:val="00AC34A1"/>
    <w:rsid w:val="00AC3C0B"/>
    <w:rsid w:val="00AC477D"/>
    <w:rsid w:val="00AC4E2A"/>
    <w:rsid w:val="00AC4EB8"/>
    <w:rsid w:val="00AC7431"/>
    <w:rsid w:val="00AC74A9"/>
    <w:rsid w:val="00AC7A11"/>
    <w:rsid w:val="00AC7A71"/>
    <w:rsid w:val="00AD0349"/>
    <w:rsid w:val="00AD2542"/>
    <w:rsid w:val="00AD2CC7"/>
    <w:rsid w:val="00AD335D"/>
    <w:rsid w:val="00AD5E45"/>
    <w:rsid w:val="00AD7118"/>
    <w:rsid w:val="00AE31C2"/>
    <w:rsid w:val="00AE34BD"/>
    <w:rsid w:val="00AE4795"/>
    <w:rsid w:val="00AE53E8"/>
    <w:rsid w:val="00AE5808"/>
    <w:rsid w:val="00AE6B66"/>
    <w:rsid w:val="00AE7C59"/>
    <w:rsid w:val="00AF10C6"/>
    <w:rsid w:val="00AF4708"/>
    <w:rsid w:val="00AF677F"/>
    <w:rsid w:val="00AF6F75"/>
    <w:rsid w:val="00AF792B"/>
    <w:rsid w:val="00AF7E37"/>
    <w:rsid w:val="00B00A00"/>
    <w:rsid w:val="00B041B6"/>
    <w:rsid w:val="00B04706"/>
    <w:rsid w:val="00B04B2B"/>
    <w:rsid w:val="00B05239"/>
    <w:rsid w:val="00B05F38"/>
    <w:rsid w:val="00B078A3"/>
    <w:rsid w:val="00B12E34"/>
    <w:rsid w:val="00B13B65"/>
    <w:rsid w:val="00B157CD"/>
    <w:rsid w:val="00B16029"/>
    <w:rsid w:val="00B1773E"/>
    <w:rsid w:val="00B2067E"/>
    <w:rsid w:val="00B21B26"/>
    <w:rsid w:val="00B22BBB"/>
    <w:rsid w:val="00B2357A"/>
    <w:rsid w:val="00B236F3"/>
    <w:rsid w:val="00B23F20"/>
    <w:rsid w:val="00B244F5"/>
    <w:rsid w:val="00B252D6"/>
    <w:rsid w:val="00B25C93"/>
    <w:rsid w:val="00B26020"/>
    <w:rsid w:val="00B26C26"/>
    <w:rsid w:val="00B271C0"/>
    <w:rsid w:val="00B30373"/>
    <w:rsid w:val="00B32EA5"/>
    <w:rsid w:val="00B34327"/>
    <w:rsid w:val="00B34398"/>
    <w:rsid w:val="00B35999"/>
    <w:rsid w:val="00B35B2C"/>
    <w:rsid w:val="00B36368"/>
    <w:rsid w:val="00B377FE"/>
    <w:rsid w:val="00B37B48"/>
    <w:rsid w:val="00B41CBB"/>
    <w:rsid w:val="00B42195"/>
    <w:rsid w:val="00B42971"/>
    <w:rsid w:val="00B43715"/>
    <w:rsid w:val="00B438FC"/>
    <w:rsid w:val="00B44CA7"/>
    <w:rsid w:val="00B4612F"/>
    <w:rsid w:val="00B461B9"/>
    <w:rsid w:val="00B47986"/>
    <w:rsid w:val="00B511B1"/>
    <w:rsid w:val="00B527B3"/>
    <w:rsid w:val="00B532DA"/>
    <w:rsid w:val="00B55D5E"/>
    <w:rsid w:val="00B57087"/>
    <w:rsid w:val="00B5790D"/>
    <w:rsid w:val="00B61159"/>
    <w:rsid w:val="00B630E2"/>
    <w:rsid w:val="00B63E6C"/>
    <w:rsid w:val="00B64255"/>
    <w:rsid w:val="00B6585E"/>
    <w:rsid w:val="00B65947"/>
    <w:rsid w:val="00B67CAC"/>
    <w:rsid w:val="00B71282"/>
    <w:rsid w:val="00B7186F"/>
    <w:rsid w:val="00B71ED6"/>
    <w:rsid w:val="00B751E8"/>
    <w:rsid w:val="00B762F7"/>
    <w:rsid w:val="00B806EE"/>
    <w:rsid w:val="00B82950"/>
    <w:rsid w:val="00B85E5A"/>
    <w:rsid w:val="00B85F47"/>
    <w:rsid w:val="00B87F06"/>
    <w:rsid w:val="00B90750"/>
    <w:rsid w:val="00B90E54"/>
    <w:rsid w:val="00B91210"/>
    <w:rsid w:val="00B9261D"/>
    <w:rsid w:val="00B93426"/>
    <w:rsid w:val="00B94516"/>
    <w:rsid w:val="00B96624"/>
    <w:rsid w:val="00B97402"/>
    <w:rsid w:val="00BA135D"/>
    <w:rsid w:val="00BA2C41"/>
    <w:rsid w:val="00BA4502"/>
    <w:rsid w:val="00BA4804"/>
    <w:rsid w:val="00BA49E0"/>
    <w:rsid w:val="00BA6CC0"/>
    <w:rsid w:val="00BB064B"/>
    <w:rsid w:val="00BB232B"/>
    <w:rsid w:val="00BB2855"/>
    <w:rsid w:val="00BB2C22"/>
    <w:rsid w:val="00BB3FDB"/>
    <w:rsid w:val="00BB4130"/>
    <w:rsid w:val="00BB469E"/>
    <w:rsid w:val="00BB6BCE"/>
    <w:rsid w:val="00BC2EDB"/>
    <w:rsid w:val="00BC3D2E"/>
    <w:rsid w:val="00BC5F6F"/>
    <w:rsid w:val="00BC6CF9"/>
    <w:rsid w:val="00BC6D76"/>
    <w:rsid w:val="00BC6D9E"/>
    <w:rsid w:val="00BC73A7"/>
    <w:rsid w:val="00BD1832"/>
    <w:rsid w:val="00BD19C1"/>
    <w:rsid w:val="00BD1DFD"/>
    <w:rsid w:val="00BD25B8"/>
    <w:rsid w:val="00BD311C"/>
    <w:rsid w:val="00BD4F96"/>
    <w:rsid w:val="00BE18D9"/>
    <w:rsid w:val="00BE234E"/>
    <w:rsid w:val="00BE2BFE"/>
    <w:rsid w:val="00BE3265"/>
    <w:rsid w:val="00BE373D"/>
    <w:rsid w:val="00BE3E06"/>
    <w:rsid w:val="00BE6313"/>
    <w:rsid w:val="00BE6441"/>
    <w:rsid w:val="00BE753D"/>
    <w:rsid w:val="00BF310C"/>
    <w:rsid w:val="00BF3493"/>
    <w:rsid w:val="00BF72E7"/>
    <w:rsid w:val="00BF7DBF"/>
    <w:rsid w:val="00C012E1"/>
    <w:rsid w:val="00C027BC"/>
    <w:rsid w:val="00C02D94"/>
    <w:rsid w:val="00C03A69"/>
    <w:rsid w:val="00C0486D"/>
    <w:rsid w:val="00C06BB4"/>
    <w:rsid w:val="00C1053F"/>
    <w:rsid w:val="00C10A21"/>
    <w:rsid w:val="00C10B80"/>
    <w:rsid w:val="00C10D20"/>
    <w:rsid w:val="00C117FB"/>
    <w:rsid w:val="00C11A16"/>
    <w:rsid w:val="00C12E0C"/>
    <w:rsid w:val="00C13469"/>
    <w:rsid w:val="00C15590"/>
    <w:rsid w:val="00C21704"/>
    <w:rsid w:val="00C21916"/>
    <w:rsid w:val="00C21A42"/>
    <w:rsid w:val="00C21D4D"/>
    <w:rsid w:val="00C23DAF"/>
    <w:rsid w:val="00C24756"/>
    <w:rsid w:val="00C310E3"/>
    <w:rsid w:val="00C325C8"/>
    <w:rsid w:val="00C33AED"/>
    <w:rsid w:val="00C34ACC"/>
    <w:rsid w:val="00C4071F"/>
    <w:rsid w:val="00C434A3"/>
    <w:rsid w:val="00C43B6C"/>
    <w:rsid w:val="00C44BB8"/>
    <w:rsid w:val="00C457CA"/>
    <w:rsid w:val="00C46E39"/>
    <w:rsid w:val="00C47645"/>
    <w:rsid w:val="00C51D10"/>
    <w:rsid w:val="00C5237C"/>
    <w:rsid w:val="00C54970"/>
    <w:rsid w:val="00C54BC1"/>
    <w:rsid w:val="00C55070"/>
    <w:rsid w:val="00C573EB"/>
    <w:rsid w:val="00C575AB"/>
    <w:rsid w:val="00C57938"/>
    <w:rsid w:val="00C57FB7"/>
    <w:rsid w:val="00C60D1E"/>
    <w:rsid w:val="00C61087"/>
    <w:rsid w:val="00C62941"/>
    <w:rsid w:val="00C64B36"/>
    <w:rsid w:val="00C64E19"/>
    <w:rsid w:val="00C6565A"/>
    <w:rsid w:val="00C658C8"/>
    <w:rsid w:val="00C65F3F"/>
    <w:rsid w:val="00C67B71"/>
    <w:rsid w:val="00C705F4"/>
    <w:rsid w:val="00C70DF0"/>
    <w:rsid w:val="00C72414"/>
    <w:rsid w:val="00C73F40"/>
    <w:rsid w:val="00C742F8"/>
    <w:rsid w:val="00C75CF0"/>
    <w:rsid w:val="00C77118"/>
    <w:rsid w:val="00C77D3A"/>
    <w:rsid w:val="00C80B2B"/>
    <w:rsid w:val="00C80D61"/>
    <w:rsid w:val="00C83350"/>
    <w:rsid w:val="00C84A7B"/>
    <w:rsid w:val="00C863C8"/>
    <w:rsid w:val="00C8667B"/>
    <w:rsid w:val="00C8696E"/>
    <w:rsid w:val="00C879BC"/>
    <w:rsid w:val="00C931E9"/>
    <w:rsid w:val="00C951B2"/>
    <w:rsid w:val="00C95A34"/>
    <w:rsid w:val="00C9695F"/>
    <w:rsid w:val="00C979FE"/>
    <w:rsid w:val="00CA1BF8"/>
    <w:rsid w:val="00CA2504"/>
    <w:rsid w:val="00CA268C"/>
    <w:rsid w:val="00CA3F52"/>
    <w:rsid w:val="00CA429E"/>
    <w:rsid w:val="00CA4CE3"/>
    <w:rsid w:val="00CA7178"/>
    <w:rsid w:val="00CA75AF"/>
    <w:rsid w:val="00CA77A2"/>
    <w:rsid w:val="00CB0CB4"/>
    <w:rsid w:val="00CB0EE1"/>
    <w:rsid w:val="00CB3B69"/>
    <w:rsid w:val="00CB55A1"/>
    <w:rsid w:val="00CB6334"/>
    <w:rsid w:val="00CB7EEB"/>
    <w:rsid w:val="00CC0A7E"/>
    <w:rsid w:val="00CC0F47"/>
    <w:rsid w:val="00CC1321"/>
    <w:rsid w:val="00CC17A8"/>
    <w:rsid w:val="00CC27FD"/>
    <w:rsid w:val="00CC3D11"/>
    <w:rsid w:val="00CC51B2"/>
    <w:rsid w:val="00CC5673"/>
    <w:rsid w:val="00CC6850"/>
    <w:rsid w:val="00CC7A30"/>
    <w:rsid w:val="00CD1473"/>
    <w:rsid w:val="00CD19A9"/>
    <w:rsid w:val="00CD2C0F"/>
    <w:rsid w:val="00CD3096"/>
    <w:rsid w:val="00CD40D7"/>
    <w:rsid w:val="00CD4F3F"/>
    <w:rsid w:val="00CD559D"/>
    <w:rsid w:val="00CD57D1"/>
    <w:rsid w:val="00CD6110"/>
    <w:rsid w:val="00CD6FCB"/>
    <w:rsid w:val="00CD7FF1"/>
    <w:rsid w:val="00CE20FA"/>
    <w:rsid w:val="00CE2C97"/>
    <w:rsid w:val="00CE507D"/>
    <w:rsid w:val="00CE6B13"/>
    <w:rsid w:val="00CE7414"/>
    <w:rsid w:val="00CE7A48"/>
    <w:rsid w:val="00CF08BA"/>
    <w:rsid w:val="00CF0ED4"/>
    <w:rsid w:val="00CF23D5"/>
    <w:rsid w:val="00CF359A"/>
    <w:rsid w:val="00CF5A7C"/>
    <w:rsid w:val="00CF754A"/>
    <w:rsid w:val="00CF7B6E"/>
    <w:rsid w:val="00D01E44"/>
    <w:rsid w:val="00D0347A"/>
    <w:rsid w:val="00D07548"/>
    <w:rsid w:val="00D10894"/>
    <w:rsid w:val="00D10B7D"/>
    <w:rsid w:val="00D1124B"/>
    <w:rsid w:val="00D114D4"/>
    <w:rsid w:val="00D11C3F"/>
    <w:rsid w:val="00D1225F"/>
    <w:rsid w:val="00D128F5"/>
    <w:rsid w:val="00D13450"/>
    <w:rsid w:val="00D1454B"/>
    <w:rsid w:val="00D14973"/>
    <w:rsid w:val="00D1596E"/>
    <w:rsid w:val="00D15C2A"/>
    <w:rsid w:val="00D169D5"/>
    <w:rsid w:val="00D20D00"/>
    <w:rsid w:val="00D20EA8"/>
    <w:rsid w:val="00D22767"/>
    <w:rsid w:val="00D22C05"/>
    <w:rsid w:val="00D235A5"/>
    <w:rsid w:val="00D238B0"/>
    <w:rsid w:val="00D23904"/>
    <w:rsid w:val="00D2572E"/>
    <w:rsid w:val="00D25B07"/>
    <w:rsid w:val="00D26003"/>
    <w:rsid w:val="00D2645F"/>
    <w:rsid w:val="00D30B8D"/>
    <w:rsid w:val="00D311F8"/>
    <w:rsid w:val="00D318A0"/>
    <w:rsid w:val="00D3246B"/>
    <w:rsid w:val="00D341CE"/>
    <w:rsid w:val="00D364D5"/>
    <w:rsid w:val="00D36B52"/>
    <w:rsid w:val="00D36F3F"/>
    <w:rsid w:val="00D377C8"/>
    <w:rsid w:val="00D4124B"/>
    <w:rsid w:val="00D41274"/>
    <w:rsid w:val="00D420D7"/>
    <w:rsid w:val="00D43326"/>
    <w:rsid w:val="00D43BF3"/>
    <w:rsid w:val="00D45D97"/>
    <w:rsid w:val="00D4713F"/>
    <w:rsid w:val="00D47B04"/>
    <w:rsid w:val="00D502B2"/>
    <w:rsid w:val="00D50F39"/>
    <w:rsid w:val="00D534C1"/>
    <w:rsid w:val="00D54768"/>
    <w:rsid w:val="00D55145"/>
    <w:rsid w:val="00D5531F"/>
    <w:rsid w:val="00D5547A"/>
    <w:rsid w:val="00D5557E"/>
    <w:rsid w:val="00D5614E"/>
    <w:rsid w:val="00D56460"/>
    <w:rsid w:val="00D61EB2"/>
    <w:rsid w:val="00D621F2"/>
    <w:rsid w:val="00D64745"/>
    <w:rsid w:val="00D64B3A"/>
    <w:rsid w:val="00D64D86"/>
    <w:rsid w:val="00D64D8E"/>
    <w:rsid w:val="00D64FD9"/>
    <w:rsid w:val="00D65D9C"/>
    <w:rsid w:val="00D6689D"/>
    <w:rsid w:val="00D674E2"/>
    <w:rsid w:val="00D6794B"/>
    <w:rsid w:val="00D67EF5"/>
    <w:rsid w:val="00D71930"/>
    <w:rsid w:val="00D72019"/>
    <w:rsid w:val="00D73EE4"/>
    <w:rsid w:val="00D74CC5"/>
    <w:rsid w:val="00D75608"/>
    <w:rsid w:val="00D767BB"/>
    <w:rsid w:val="00D77B20"/>
    <w:rsid w:val="00D80764"/>
    <w:rsid w:val="00D80999"/>
    <w:rsid w:val="00D80EC2"/>
    <w:rsid w:val="00D80F75"/>
    <w:rsid w:val="00D814E0"/>
    <w:rsid w:val="00D81CA0"/>
    <w:rsid w:val="00D83218"/>
    <w:rsid w:val="00D83A43"/>
    <w:rsid w:val="00D84544"/>
    <w:rsid w:val="00D84902"/>
    <w:rsid w:val="00D84A8F"/>
    <w:rsid w:val="00D84F0C"/>
    <w:rsid w:val="00D8723C"/>
    <w:rsid w:val="00D87B06"/>
    <w:rsid w:val="00D90A76"/>
    <w:rsid w:val="00D90AE9"/>
    <w:rsid w:val="00D90EE9"/>
    <w:rsid w:val="00D93184"/>
    <w:rsid w:val="00D939B0"/>
    <w:rsid w:val="00D94398"/>
    <w:rsid w:val="00D961F2"/>
    <w:rsid w:val="00DA23F1"/>
    <w:rsid w:val="00DA2C5A"/>
    <w:rsid w:val="00DA627F"/>
    <w:rsid w:val="00DA7D9B"/>
    <w:rsid w:val="00DB1446"/>
    <w:rsid w:val="00DB16E0"/>
    <w:rsid w:val="00DB1789"/>
    <w:rsid w:val="00DB24F8"/>
    <w:rsid w:val="00DB25D3"/>
    <w:rsid w:val="00DB277F"/>
    <w:rsid w:val="00DB2DF9"/>
    <w:rsid w:val="00DB5F86"/>
    <w:rsid w:val="00DB783F"/>
    <w:rsid w:val="00DB7E63"/>
    <w:rsid w:val="00DC1F92"/>
    <w:rsid w:val="00DC2055"/>
    <w:rsid w:val="00DC2AE2"/>
    <w:rsid w:val="00DC388A"/>
    <w:rsid w:val="00DC3932"/>
    <w:rsid w:val="00DC3F1F"/>
    <w:rsid w:val="00DC4234"/>
    <w:rsid w:val="00DC4C66"/>
    <w:rsid w:val="00DC517D"/>
    <w:rsid w:val="00DC54C8"/>
    <w:rsid w:val="00DC6229"/>
    <w:rsid w:val="00DD09C5"/>
    <w:rsid w:val="00DD24B9"/>
    <w:rsid w:val="00DD333D"/>
    <w:rsid w:val="00DD5545"/>
    <w:rsid w:val="00DD69D4"/>
    <w:rsid w:val="00DD6E24"/>
    <w:rsid w:val="00DD71E8"/>
    <w:rsid w:val="00DD7716"/>
    <w:rsid w:val="00DD7837"/>
    <w:rsid w:val="00DD7F83"/>
    <w:rsid w:val="00DD7F86"/>
    <w:rsid w:val="00DE0587"/>
    <w:rsid w:val="00DE1688"/>
    <w:rsid w:val="00DE29E1"/>
    <w:rsid w:val="00DE3602"/>
    <w:rsid w:val="00DE41EE"/>
    <w:rsid w:val="00DE42E2"/>
    <w:rsid w:val="00DE59C9"/>
    <w:rsid w:val="00DE7A09"/>
    <w:rsid w:val="00DF202D"/>
    <w:rsid w:val="00DF3D13"/>
    <w:rsid w:val="00DF711B"/>
    <w:rsid w:val="00DF75C2"/>
    <w:rsid w:val="00DF7EA1"/>
    <w:rsid w:val="00E021B9"/>
    <w:rsid w:val="00E02951"/>
    <w:rsid w:val="00E02F7D"/>
    <w:rsid w:val="00E0316E"/>
    <w:rsid w:val="00E04C13"/>
    <w:rsid w:val="00E059EA"/>
    <w:rsid w:val="00E0641E"/>
    <w:rsid w:val="00E06664"/>
    <w:rsid w:val="00E1059D"/>
    <w:rsid w:val="00E1643D"/>
    <w:rsid w:val="00E17605"/>
    <w:rsid w:val="00E17C25"/>
    <w:rsid w:val="00E212E6"/>
    <w:rsid w:val="00E21BAD"/>
    <w:rsid w:val="00E228F9"/>
    <w:rsid w:val="00E304BC"/>
    <w:rsid w:val="00E304BF"/>
    <w:rsid w:val="00E3259C"/>
    <w:rsid w:val="00E32853"/>
    <w:rsid w:val="00E32C18"/>
    <w:rsid w:val="00E33015"/>
    <w:rsid w:val="00E33757"/>
    <w:rsid w:val="00E345B7"/>
    <w:rsid w:val="00E34EBD"/>
    <w:rsid w:val="00E3535F"/>
    <w:rsid w:val="00E36307"/>
    <w:rsid w:val="00E37753"/>
    <w:rsid w:val="00E4017B"/>
    <w:rsid w:val="00E401F8"/>
    <w:rsid w:val="00E4229A"/>
    <w:rsid w:val="00E429D1"/>
    <w:rsid w:val="00E42B39"/>
    <w:rsid w:val="00E43148"/>
    <w:rsid w:val="00E43BA6"/>
    <w:rsid w:val="00E4403D"/>
    <w:rsid w:val="00E44C7A"/>
    <w:rsid w:val="00E45AA2"/>
    <w:rsid w:val="00E46425"/>
    <w:rsid w:val="00E47B09"/>
    <w:rsid w:val="00E47D0E"/>
    <w:rsid w:val="00E50616"/>
    <w:rsid w:val="00E51EE7"/>
    <w:rsid w:val="00E53D16"/>
    <w:rsid w:val="00E5599C"/>
    <w:rsid w:val="00E576B3"/>
    <w:rsid w:val="00E57CF3"/>
    <w:rsid w:val="00E57EE9"/>
    <w:rsid w:val="00E600BC"/>
    <w:rsid w:val="00E601CF"/>
    <w:rsid w:val="00E603DA"/>
    <w:rsid w:val="00E61C6F"/>
    <w:rsid w:val="00E62E85"/>
    <w:rsid w:val="00E63349"/>
    <w:rsid w:val="00E649F5"/>
    <w:rsid w:val="00E65018"/>
    <w:rsid w:val="00E670DA"/>
    <w:rsid w:val="00E708AE"/>
    <w:rsid w:val="00E7288B"/>
    <w:rsid w:val="00E73E2C"/>
    <w:rsid w:val="00E73F78"/>
    <w:rsid w:val="00E74EE8"/>
    <w:rsid w:val="00E74F02"/>
    <w:rsid w:val="00E7535B"/>
    <w:rsid w:val="00E75611"/>
    <w:rsid w:val="00E76117"/>
    <w:rsid w:val="00E77F02"/>
    <w:rsid w:val="00E80253"/>
    <w:rsid w:val="00E8064E"/>
    <w:rsid w:val="00E80915"/>
    <w:rsid w:val="00E81C79"/>
    <w:rsid w:val="00E82450"/>
    <w:rsid w:val="00E83689"/>
    <w:rsid w:val="00E867C4"/>
    <w:rsid w:val="00E901A8"/>
    <w:rsid w:val="00E90363"/>
    <w:rsid w:val="00E9268D"/>
    <w:rsid w:val="00E9277F"/>
    <w:rsid w:val="00E93099"/>
    <w:rsid w:val="00E94339"/>
    <w:rsid w:val="00E97563"/>
    <w:rsid w:val="00EA320C"/>
    <w:rsid w:val="00EA5158"/>
    <w:rsid w:val="00EB0B63"/>
    <w:rsid w:val="00EB137D"/>
    <w:rsid w:val="00EB4A20"/>
    <w:rsid w:val="00EB7EB3"/>
    <w:rsid w:val="00EC2129"/>
    <w:rsid w:val="00EC265C"/>
    <w:rsid w:val="00EC3650"/>
    <w:rsid w:val="00EC392D"/>
    <w:rsid w:val="00EC61C6"/>
    <w:rsid w:val="00EC68B4"/>
    <w:rsid w:val="00EC7419"/>
    <w:rsid w:val="00EC7B15"/>
    <w:rsid w:val="00ED0046"/>
    <w:rsid w:val="00ED2438"/>
    <w:rsid w:val="00ED2B80"/>
    <w:rsid w:val="00ED451A"/>
    <w:rsid w:val="00ED4D38"/>
    <w:rsid w:val="00ED61CB"/>
    <w:rsid w:val="00ED7502"/>
    <w:rsid w:val="00EE1960"/>
    <w:rsid w:val="00EE1AC4"/>
    <w:rsid w:val="00EE2445"/>
    <w:rsid w:val="00EE286D"/>
    <w:rsid w:val="00EE2DDB"/>
    <w:rsid w:val="00EE503E"/>
    <w:rsid w:val="00EE58C7"/>
    <w:rsid w:val="00EE6618"/>
    <w:rsid w:val="00EE79A2"/>
    <w:rsid w:val="00EF4287"/>
    <w:rsid w:val="00F00322"/>
    <w:rsid w:val="00F00781"/>
    <w:rsid w:val="00F01750"/>
    <w:rsid w:val="00F028E6"/>
    <w:rsid w:val="00F040AC"/>
    <w:rsid w:val="00F04AB3"/>
    <w:rsid w:val="00F04E67"/>
    <w:rsid w:val="00F068BF"/>
    <w:rsid w:val="00F06A72"/>
    <w:rsid w:val="00F07329"/>
    <w:rsid w:val="00F07565"/>
    <w:rsid w:val="00F0797A"/>
    <w:rsid w:val="00F105DE"/>
    <w:rsid w:val="00F11299"/>
    <w:rsid w:val="00F114B5"/>
    <w:rsid w:val="00F11E90"/>
    <w:rsid w:val="00F1209D"/>
    <w:rsid w:val="00F12206"/>
    <w:rsid w:val="00F1285B"/>
    <w:rsid w:val="00F12E79"/>
    <w:rsid w:val="00F136F0"/>
    <w:rsid w:val="00F1670D"/>
    <w:rsid w:val="00F201E5"/>
    <w:rsid w:val="00F2059B"/>
    <w:rsid w:val="00F208F2"/>
    <w:rsid w:val="00F20BBB"/>
    <w:rsid w:val="00F22DA6"/>
    <w:rsid w:val="00F23F81"/>
    <w:rsid w:val="00F24005"/>
    <w:rsid w:val="00F25F5D"/>
    <w:rsid w:val="00F266F3"/>
    <w:rsid w:val="00F30455"/>
    <w:rsid w:val="00F30B5E"/>
    <w:rsid w:val="00F315AB"/>
    <w:rsid w:val="00F324B4"/>
    <w:rsid w:val="00F325CB"/>
    <w:rsid w:val="00F32E97"/>
    <w:rsid w:val="00F33A94"/>
    <w:rsid w:val="00F34BBC"/>
    <w:rsid w:val="00F4016B"/>
    <w:rsid w:val="00F40A7C"/>
    <w:rsid w:val="00F41C82"/>
    <w:rsid w:val="00F438EC"/>
    <w:rsid w:val="00F43BD8"/>
    <w:rsid w:val="00F43F46"/>
    <w:rsid w:val="00F500FE"/>
    <w:rsid w:val="00F502DD"/>
    <w:rsid w:val="00F50ADC"/>
    <w:rsid w:val="00F53CC9"/>
    <w:rsid w:val="00F546C1"/>
    <w:rsid w:val="00F54E9C"/>
    <w:rsid w:val="00F55AAA"/>
    <w:rsid w:val="00F55BDD"/>
    <w:rsid w:val="00F55C84"/>
    <w:rsid w:val="00F55E83"/>
    <w:rsid w:val="00F56070"/>
    <w:rsid w:val="00F5613C"/>
    <w:rsid w:val="00F56271"/>
    <w:rsid w:val="00F562F3"/>
    <w:rsid w:val="00F616FC"/>
    <w:rsid w:val="00F62FE7"/>
    <w:rsid w:val="00F67D7D"/>
    <w:rsid w:val="00F7074F"/>
    <w:rsid w:val="00F7266F"/>
    <w:rsid w:val="00F72D98"/>
    <w:rsid w:val="00F72F76"/>
    <w:rsid w:val="00F73431"/>
    <w:rsid w:val="00F73C3E"/>
    <w:rsid w:val="00F74B89"/>
    <w:rsid w:val="00F75133"/>
    <w:rsid w:val="00F76759"/>
    <w:rsid w:val="00F77141"/>
    <w:rsid w:val="00F7755F"/>
    <w:rsid w:val="00F800A0"/>
    <w:rsid w:val="00F8138F"/>
    <w:rsid w:val="00F84F34"/>
    <w:rsid w:val="00F86BBE"/>
    <w:rsid w:val="00F87DB9"/>
    <w:rsid w:val="00F87E0C"/>
    <w:rsid w:val="00F87ECF"/>
    <w:rsid w:val="00F901D3"/>
    <w:rsid w:val="00F92AE0"/>
    <w:rsid w:val="00FA0D73"/>
    <w:rsid w:val="00FA1416"/>
    <w:rsid w:val="00FA1431"/>
    <w:rsid w:val="00FA20D9"/>
    <w:rsid w:val="00FA24FB"/>
    <w:rsid w:val="00FA3899"/>
    <w:rsid w:val="00FA4909"/>
    <w:rsid w:val="00FA4C97"/>
    <w:rsid w:val="00FA5272"/>
    <w:rsid w:val="00FA6751"/>
    <w:rsid w:val="00FA6A2D"/>
    <w:rsid w:val="00FB1048"/>
    <w:rsid w:val="00FB62C4"/>
    <w:rsid w:val="00FB7701"/>
    <w:rsid w:val="00FB7973"/>
    <w:rsid w:val="00FC0831"/>
    <w:rsid w:val="00FC3DAC"/>
    <w:rsid w:val="00FC3FEB"/>
    <w:rsid w:val="00FC6D86"/>
    <w:rsid w:val="00FC73C8"/>
    <w:rsid w:val="00FC751F"/>
    <w:rsid w:val="00FD13D1"/>
    <w:rsid w:val="00FD1AC5"/>
    <w:rsid w:val="00FD1E9A"/>
    <w:rsid w:val="00FD2529"/>
    <w:rsid w:val="00FD5704"/>
    <w:rsid w:val="00FD5CF0"/>
    <w:rsid w:val="00FD6AB0"/>
    <w:rsid w:val="00FE2039"/>
    <w:rsid w:val="00FE475C"/>
    <w:rsid w:val="00FE7928"/>
    <w:rsid w:val="00FF0F52"/>
    <w:rsid w:val="00FF305D"/>
    <w:rsid w:val="00FF41E9"/>
    <w:rsid w:val="00FF5A3E"/>
    <w:rsid w:val="00FF608A"/>
    <w:rsid w:val="00FF644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style="mso-width-relative:margin;mso-height-relative:margin"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iPriority="9" w:unhideWhenUs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lsdException w:name="toc 2" w:locked="0"/>
    <w:lsdException w:name="toc 3" w:locked="0"/>
    <w:lsdException w:name="toc 4" w:locked="0"/>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lsdException w:name="header" w:locked="0"/>
    <w:lsdException w:name="footer" w:locked="0" w:uiPriority="99"/>
    <w:lsdException w:name="index heading" w:locked="0"/>
    <w:lsdException w:name="caption" w:locked="0"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semiHidden="0" w:unhideWhenUsed="0"/>
    <w:lsdException w:name="macro" w:locked="0"/>
    <w:lsdException w:name="toa heading" w:locked="0"/>
    <w:lsdException w:name="List" w:locked="0" w:semiHidden="0" w:unhideWhenUsed="0"/>
    <w:lsdException w:name="List Bullet" w:locked="0" w:semiHidden="0" w:unhideWhenUs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nhideWhenUsed="0" w:qFormat="1"/>
    <w:lsdException w:name="Closing" w:locked="0"/>
    <w:lsdException w:name="Signature" w:locked="0"/>
    <w:lsdException w:name="Default Paragraph Font" w:locked="0"/>
    <w:lsdException w:name="Body Text" w:locked="0"/>
    <w:lsdException w:name="Body Text Indent" w:locked="0"/>
    <w:lsdException w:name="List Continue" w:locked="0"/>
    <w:lsdException w:name="List Continue 2" w:locked="0" w:semiHidden="0" w:unhideWhenUsed="0"/>
    <w:lsdException w:name="List Continue 3" w:locked="0" w:semiHidden="0" w:unhideWhenUsed="0"/>
    <w:lsdException w:name="List Continue 4" w:locked="0" w:semiHidden="0" w:unhideWhenUsed="0"/>
    <w:lsdException w:name="List Continue 5" w:locked="0" w:semiHidden="0" w:unhideWhenUsed="0"/>
    <w:lsdException w:name="Message Header" w:locked="0"/>
    <w:lsdException w:name="Subtitle" w:locked="0" w:semiHidden="0"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uiPriority="99"/>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Outline List 3" w:locked="0"/>
    <w:lsdException w:name="Balloon Text" w:locked="0" w:semiHidden="0" w:unhideWhenUsed="0"/>
    <w:lsdException w:name="Table Grid" w:locked="0" w:semiHidden="0" w:unhideWhenUsed="0"/>
    <w:lsdException w:name="Placeholder Text" w:locked="0" w:uiPriority="99"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1790D"/>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TPaperTitle">
    <w:name w:val="IET Paper Title"/>
    <w:basedOn w:val="Header"/>
    <w:qFormat/>
    <w:locked/>
    <w:rsid w:val="0071790D"/>
    <w:rPr>
      <w:b/>
      <w:sz w:val="28"/>
    </w:rPr>
  </w:style>
  <w:style w:type="paragraph" w:customStyle="1" w:styleId="IETHeading1">
    <w:name w:val="IET Heading 1"/>
    <w:basedOn w:val="Heading2"/>
    <w:qFormat/>
    <w:locked/>
    <w:rsid w:val="0031381D"/>
    <w:pPr>
      <w:numPr>
        <w:numId w:val="3"/>
      </w:numPr>
    </w:pPr>
    <w:rPr>
      <w:i w:val="0"/>
      <w:sz w:val="24"/>
    </w:rPr>
  </w:style>
  <w:style w:type="paragraph" w:styleId="Header">
    <w:name w:val="header"/>
    <w:basedOn w:val="Normal"/>
    <w:link w:val="HeaderChar"/>
    <w:rsid w:val="0071790D"/>
    <w:pPr>
      <w:tabs>
        <w:tab w:val="center" w:pos="4513"/>
        <w:tab w:val="right" w:pos="9026"/>
      </w:tabs>
    </w:pPr>
  </w:style>
  <w:style w:type="character" w:customStyle="1" w:styleId="HeaderChar">
    <w:name w:val="Header Char"/>
    <w:basedOn w:val="DefaultParagraphFont"/>
    <w:link w:val="Header"/>
    <w:rsid w:val="0071790D"/>
    <w:rPr>
      <w:sz w:val="24"/>
      <w:szCs w:val="24"/>
      <w:lang w:val="en-AU" w:eastAsia="zh-CN"/>
    </w:rPr>
  </w:style>
  <w:style w:type="paragraph" w:customStyle="1" w:styleId="IETAbstractText">
    <w:name w:val="IET Abstract Text"/>
    <w:basedOn w:val="Normal"/>
    <w:next w:val="Normal"/>
    <w:qFormat/>
    <w:locked/>
    <w:rsid w:val="00A425B2"/>
    <w:rPr>
      <w:b/>
    </w:rPr>
  </w:style>
  <w:style w:type="paragraph" w:customStyle="1" w:styleId="Style1">
    <w:name w:val="Style1"/>
    <w:basedOn w:val="Normal"/>
    <w:next w:val="NormalIndent"/>
    <w:qFormat/>
    <w:locked/>
    <w:rsid w:val="00A425B2"/>
  </w:style>
  <w:style w:type="paragraph" w:customStyle="1" w:styleId="IETParagraph">
    <w:name w:val="IET Paragraph"/>
    <w:basedOn w:val="Normal"/>
    <w:qFormat/>
    <w:locked/>
    <w:rsid w:val="00A425B2"/>
    <w:pPr>
      <w:spacing w:line="360" w:lineRule="auto"/>
      <w:ind w:firstLine="567"/>
      <w:jc w:val="both"/>
    </w:pPr>
  </w:style>
  <w:style w:type="paragraph" w:styleId="NormalIndent">
    <w:name w:val="Normal Indent"/>
    <w:basedOn w:val="Normal"/>
    <w:rsid w:val="00A425B2"/>
    <w:pPr>
      <w:ind w:left="720"/>
    </w:pPr>
  </w:style>
  <w:style w:type="paragraph" w:customStyle="1" w:styleId="IETHeading2">
    <w:name w:val="IET Heading 2"/>
    <w:basedOn w:val="Normal"/>
    <w:qFormat/>
    <w:locked/>
    <w:rsid w:val="0031381D"/>
    <w:pPr>
      <w:numPr>
        <w:numId w:val="4"/>
      </w:numPr>
      <w:ind w:left="1080"/>
    </w:pPr>
    <w:rPr>
      <w:rFonts w:ascii="Arial" w:hAnsi="Arial"/>
      <w:i/>
      <w:sz w:val="22"/>
    </w:rPr>
  </w:style>
  <w:style w:type="paragraph" w:customStyle="1" w:styleId="FigureCaption">
    <w:name w:val="Figure Caption"/>
    <w:basedOn w:val="Normal"/>
    <w:qFormat/>
    <w:rsid w:val="00AC34A1"/>
    <w:rPr>
      <w:b/>
      <w:i/>
    </w:rPr>
  </w:style>
  <w:style w:type="table" w:styleId="TableGrid">
    <w:name w:val="Table Grid"/>
    <w:basedOn w:val="TableNormal"/>
    <w:locked/>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TFigureCaption">
    <w:name w:val="IET Figure Caption"/>
    <w:basedOn w:val="FigureCaption"/>
    <w:locked/>
    <w:rsid w:val="00AC34A1"/>
    <w:rPr>
      <w:b w:val="0"/>
      <w:iCs/>
      <w:sz w:val="20"/>
    </w:rPr>
  </w:style>
  <w:style w:type="paragraph" w:customStyle="1" w:styleId="TableHeading">
    <w:name w:val="Table Heading"/>
    <w:basedOn w:val="IETParagraph"/>
    <w:next w:val="Normal"/>
    <w:qFormat/>
    <w:locked/>
    <w:rsid w:val="009C7DC3"/>
    <w:pPr>
      <w:spacing w:line="240" w:lineRule="auto"/>
      <w:ind w:firstLine="0"/>
    </w:pPr>
    <w:rPr>
      <w:sz w:val="20"/>
      <w:lang w:val="en-GB"/>
    </w:rPr>
  </w:style>
  <w:style w:type="character" w:styleId="Strong">
    <w:name w:val="Strong"/>
    <w:basedOn w:val="DefaultParagraphFont"/>
    <w:uiPriority w:val="22"/>
    <w:qFormat/>
    <w:rsid w:val="008B023F"/>
    <w:rPr>
      <w:b/>
      <w:bCs/>
    </w:rPr>
  </w:style>
  <w:style w:type="character" w:customStyle="1" w:styleId="apple-converted-space">
    <w:name w:val="apple-converted-space"/>
    <w:basedOn w:val="DefaultParagraphFont"/>
    <w:locked/>
    <w:rsid w:val="008B023F"/>
  </w:style>
  <w:style w:type="paragraph" w:styleId="Caption">
    <w:name w:val="caption"/>
    <w:basedOn w:val="Normal"/>
    <w:next w:val="Normal"/>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val="en-GB" w:eastAsia="en-GB"/>
    </w:rPr>
  </w:style>
  <w:style w:type="character" w:styleId="Emphasis">
    <w:name w:val="Emphasis"/>
    <w:basedOn w:val="DefaultParagraphFont"/>
    <w:uiPriority w:val="20"/>
    <w:qFormat/>
    <w:rsid w:val="004A096A"/>
    <w:rPr>
      <w:i/>
      <w:iCs/>
    </w:rPr>
  </w:style>
  <w:style w:type="paragraph" w:customStyle="1" w:styleId="IETReferences">
    <w:name w:val="IET References"/>
    <w:basedOn w:val="IETParagraph"/>
    <w:qFormat/>
    <w:locked/>
    <w:rsid w:val="00014653"/>
    <w:pPr>
      <w:spacing w:line="240" w:lineRule="auto"/>
      <w:ind w:firstLine="0"/>
      <w:jc w:val="left"/>
    </w:pPr>
    <w:rPr>
      <w:sz w:val="22"/>
      <w:lang w:val="en-GB" w:eastAsia="en-GB"/>
    </w:rPr>
  </w:style>
  <w:style w:type="character" w:styleId="FollowedHyperlink">
    <w:name w:val="FollowedHyperlink"/>
    <w:basedOn w:val="DefaultParagraphFont"/>
    <w:rsid w:val="001B4E92"/>
    <w:rPr>
      <w:color w:val="800080"/>
      <w:u w:val="single"/>
    </w:rPr>
  </w:style>
  <w:style w:type="character" w:styleId="Hyperlink">
    <w:name w:val="Hyperlink"/>
    <w:basedOn w:val="DefaultParagraphFont"/>
    <w:rsid w:val="00E867C4"/>
    <w:rPr>
      <w:color w:val="0000FF" w:themeColor="hyperlink"/>
      <w:u w:val="single"/>
    </w:rPr>
  </w:style>
  <w:style w:type="paragraph" w:styleId="BalloonText">
    <w:name w:val="Balloon Text"/>
    <w:basedOn w:val="Normal"/>
    <w:link w:val="BalloonTextChar"/>
    <w:rsid w:val="00316F83"/>
    <w:rPr>
      <w:rFonts w:ascii="Tahoma" w:hAnsi="Tahoma" w:cs="Tahoma"/>
      <w:sz w:val="16"/>
      <w:szCs w:val="16"/>
    </w:rPr>
  </w:style>
  <w:style w:type="character" w:customStyle="1" w:styleId="BalloonTextChar">
    <w:name w:val="Balloon Text Char"/>
    <w:basedOn w:val="DefaultParagraphFont"/>
    <w:link w:val="BalloonText"/>
    <w:rsid w:val="00316F83"/>
    <w:rPr>
      <w:rFonts w:ascii="Tahoma" w:hAnsi="Tahoma" w:cs="Tahoma"/>
      <w:sz w:val="16"/>
      <w:szCs w:val="16"/>
      <w:lang w:val="en-AU" w:eastAsia="zh-CN"/>
    </w:rPr>
  </w:style>
  <w:style w:type="character" w:customStyle="1" w:styleId="Heading1Char">
    <w:name w:val="Heading 1 Char"/>
    <w:basedOn w:val="DefaultParagraphFont"/>
    <w:link w:val="Heading1"/>
    <w:uiPriority w:val="9"/>
    <w:rsid w:val="00316F83"/>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316F83"/>
  </w:style>
  <w:style w:type="character" w:styleId="CommentReference">
    <w:name w:val="annotation reference"/>
    <w:basedOn w:val="DefaultParagraphFont"/>
    <w:rsid w:val="00904ACB"/>
    <w:rPr>
      <w:sz w:val="16"/>
      <w:szCs w:val="16"/>
    </w:rPr>
  </w:style>
  <w:style w:type="paragraph" w:styleId="CommentText">
    <w:name w:val="annotation text"/>
    <w:basedOn w:val="Normal"/>
    <w:link w:val="CommentTextChar"/>
    <w:rsid w:val="00904ACB"/>
    <w:rPr>
      <w:sz w:val="20"/>
      <w:szCs w:val="20"/>
    </w:rPr>
  </w:style>
  <w:style w:type="character" w:customStyle="1" w:styleId="CommentTextChar">
    <w:name w:val="Comment Text Char"/>
    <w:basedOn w:val="DefaultParagraphFont"/>
    <w:link w:val="CommentText"/>
    <w:rsid w:val="00904ACB"/>
    <w:rPr>
      <w:lang w:val="en-AU" w:eastAsia="zh-CN"/>
    </w:rPr>
  </w:style>
  <w:style w:type="paragraph" w:styleId="CommentSubject">
    <w:name w:val="annotation subject"/>
    <w:basedOn w:val="CommentText"/>
    <w:next w:val="CommentText"/>
    <w:link w:val="CommentSubjectChar"/>
    <w:rsid w:val="00904ACB"/>
    <w:rPr>
      <w:b/>
      <w:bCs/>
    </w:rPr>
  </w:style>
  <w:style w:type="character" w:customStyle="1" w:styleId="CommentSubjectChar">
    <w:name w:val="Comment Subject Char"/>
    <w:basedOn w:val="CommentTextChar"/>
    <w:link w:val="CommentSubject"/>
    <w:rsid w:val="00904ACB"/>
    <w:rPr>
      <w:b/>
      <w:bCs/>
      <w:lang w:val="en-AU" w:eastAsia="zh-CN"/>
    </w:rPr>
  </w:style>
  <w:style w:type="paragraph" w:styleId="Footer">
    <w:name w:val="footer"/>
    <w:basedOn w:val="Normal"/>
    <w:link w:val="FooterChar"/>
    <w:uiPriority w:val="99"/>
    <w:rsid w:val="008B2B41"/>
    <w:pPr>
      <w:tabs>
        <w:tab w:val="center" w:pos="4513"/>
        <w:tab w:val="right" w:pos="9026"/>
      </w:tabs>
    </w:pPr>
  </w:style>
  <w:style w:type="character" w:customStyle="1" w:styleId="FooterChar">
    <w:name w:val="Footer Char"/>
    <w:basedOn w:val="DefaultParagraphFont"/>
    <w:link w:val="Footer"/>
    <w:uiPriority w:val="99"/>
    <w:rsid w:val="008B2B41"/>
    <w:rPr>
      <w:sz w:val="24"/>
      <w:szCs w:val="24"/>
      <w:lang w:val="en-AU" w:eastAsia="zh-CN"/>
    </w:rPr>
  </w:style>
  <w:style w:type="paragraph" w:styleId="ListParagraph">
    <w:name w:val="List Paragraph"/>
    <w:basedOn w:val="Normal"/>
    <w:uiPriority w:val="34"/>
    <w:qFormat/>
    <w:rsid w:val="00BE373D"/>
    <w:pPr>
      <w:ind w:left="720"/>
      <w:contextualSpacing/>
    </w:pPr>
  </w:style>
  <w:style w:type="character" w:styleId="PlaceholderText">
    <w:name w:val="Placeholder Text"/>
    <w:basedOn w:val="DefaultParagraphFont"/>
    <w:uiPriority w:val="99"/>
    <w:semiHidden/>
    <w:rsid w:val="00D1124B"/>
    <w:rPr>
      <w:color w:val="808080"/>
    </w:rPr>
  </w:style>
  <w:style w:type="table" w:styleId="TableSimple1">
    <w:name w:val="Table Simple 1"/>
    <w:basedOn w:val="TableNormal"/>
    <w:locked/>
    <w:rsid w:val="00C46E3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apple-style-span">
    <w:name w:val="apple-style-span"/>
    <w:basedOn w:val="DefaultParagraphFont"/>
    <w:rsid w:val="00A06203"/>
  </w:style>
  <w:style w:type="paragraph" w:customStyle="1" w:styleId="IJASEITHeading3">
    <w:name w:val="IJASEIT Heading 3"/>
    <w:basedOn w:val="Normal"/>
    <w:next w:val="Normal"/>
    <w:link w:val="IJASEITHeading3Char"/>
    <w:rsid w:val="00AB59AB"/>
    <w:pPr>
      <w:adjustRightInd w:val="0"/>
      <w:snapToGrid w:val="0"/>
      <w:spacing w:before="120" w:after="60"/>
      <w:jc w:val="both"/>
    </w:pPr>
    <w:rPr>
      <w:i/>
      <w:sz w:val="20"/>
    </w:rPr>
  </w:style>
  <w:style w:type="character" w:customStyle="1" w:styleId="IJASEITHeading3Char">
    <w:name w:val="IJASEIT Heading 3 Char"/>
    <w:link w:val="IJASEITHeading3"/>
    <w:rsid w:val="00AB59AB"/>
    <w:rPr>
      <w:i/>
      <w:szCs w:val="24"/>
      <w:lang w:val="en-AU" w:eastAsia="zh-CN"/>
    </w:rPr>
  </w:style>
  <w:style w:type="paragraph" w:customStyle="1" w:styleId="Text">
    <w:name w:val="Text"/>
    <w:basedOn w:val="Normal"/>
    <w:rsid w:val="00632A9A"/>
    <w:pPr>
      <w:widowControl w:val="0"/>
      <w:spacing w:line="252" w:lineRule="auto"/>
      <w:ind w:firstLine="202"/>
      <w:jc w:val="both"/>
    </w:pPr>
    <w:rPr>
      <w:rFonts w:eastAsia="Times New Roman"/>
      <w:sz w:val="20"/>
      <w:szCs w:val="20"/>
      <w:lang w:val="en-US" w:eastAsia="en-US"/>
    </w:rPr>
  </w:style>
  <w:style w:type="paragraph" w:customStyle="1" w:styleId="Equation">
    <w:name w:val="Equation"/>
    <w:basedOn w:val="Normal"/>
    <w:next w:val="Normal"/>
    <w:rsid w:val="00632A9A"/>
    <w:pPr>
      <w:widowControl w:val="0"/>
      <w:tabs>
        <w:tab w:val="right" w:pos="5040"/>
      </w:tabs>
      <w:spacing w:line="252" w:lineRule="auto"/>
      <w:jc w:val="both"/>
    </w:pPr>
    <w:rPr>
      <w:rFonts w:eastAsia="Times New Roman"/>
      <w:sz w:val="20"/>
      <w:szCs w:val="20"/>
      <w:lang w:val="en-US" w:eastAsia="en-US"/>
    </w:rPr>
  </w:style>
  <w:style w:type="paragraph" w:styleId="FootnoteText">
    <w:name w:val="footnote text"/>
    <w:basedOn w:val="Normal"/>
    <w:link w:val="FootnoteTextChar"/>
    <w:rsid w:val="00B630E2"/>
    <w:pPr>
      <w:ind w:firstLine="202"/>
      <w:jc w:val="both"/>
    </w:pPr>
    <w:rPr>
      <w:rFonts w:eastAsia="Times New Roman"/>
      <w:sz w:val="16"/>
      <w:szCs w:val="16"/>
      <w:lang w:val="en-US" w:eastAsia="en-US"/>
    </w:rPr>
  </w:style>
  <w:style w:type="character" w:customStyle="1" w:styleId="FootnoteTextChar">
    <w:name w:val="Footnote Text Char"/>
    <w:basedOn w:val="DefaultParagraphFont"/>
    <w:link w:val="FootnoteText"/>
    <w:rsid w:val="00B630E2"/>
    <w:rPr>
      <w:rFonts w:eastAsia="Times New Roman"/>
      <w:sz w:val="16"/>
      <w:szCs w:val="16"/>
      <w:lang w:val="en-US" w:eastAsia="en-US"/>
    </w:rPr>
  </w:style>
  <w:style w:type="character" w:customStyle="1" w:styleId="nd-word">
    <w:name w:val="nd-word"/>
    <w:basedOn w:val="DefaultParagraphFont"/>
    <w:rsid w:val="00030688"/>
  </w:style>
</w:styles>
</file>

<file path=word/webSettings.xml><?xml version="1.0" encoding="utf-8"?>
<w:webSettings xmlns:r="http://schemas.openxmlformats.org/officeDocument/2006/relationships" xmlns:w="http://schemas.openxmlformats.org/wordprocessingml/2006/main">
  <w:divs>
    <w:div w:id="40517871">
      <w:bodyDiv w:val="1"/>
      <w:marLeft w:val="0"/>
      <w:marRight w:val="0"/>
      <w:marTop w:val="0"/>
      <w:marBottom w:val="0"/>
      <w:divBdr>
        <w:top w:val="none" w:sz="0" w:space="0" w:color="auto"/>
        <w:left w:val="none" w:sz="0" w:space="0" w:color="auto"/>
        <w:bottom w:val="none" w:sz="0" w:space="0" w:color="auto"/>
        <w:right w:val="none" w:sz="0" w:space="0" w:color="auto"/>
      </w:divBdr>
    </w:div>
    <w:div w:id="87312052">
      <w:bodyDiv w:val="1"/>
      <w:marLeft w:val="0"/>
      <w:marRight w:val="0"/>
      <w:marTop w:val="0"/>
      <w:marBottom w:val="0"/>
      <w:divBdr>
        <w:top w:val="none" w:sz="0" w:space="0" w:color="auto"/>
        <w:left w:val="none" w:sz="0" w:space="0" w:color="auto"/>
        <w:bottom w:val="none" w:sz="0" w:space="0" w:color="auto"/>
        <w:right w:val="none" w:sz="0" w:space="0" w:color="auto"/>
      </w:divBdr>
    </w:div>
    <w:div w:id="132453488">
      <w:bodyDiv w:val="1"/>
      <w:marLeft w:val="0"/>
      <w:marRight w:val="0"/>
      <w:marTop w:val="0"/>
      <w:marBottom w:val="0"/>
      <w:divBdr>
        <w:top w:val="none" w:sz="0" w:space="0" w:color="auto"/>
        <w:left w:val="none" w:sz="0" w:space="0" w:color="auto"/>
        <w:bottom w:val="none" w:sz="0" w:space="0" w:color="auto"/>
        <w:right w:val="none" w:sz="0" w:space="0" w:color="auto"/>
      </w:divBdr>
    </w:div>
    <w:div w:id="313148515">
      <w:bodyDiv w:val="1"/>
      <w:marLeft w:val="0"/>
      <w:marRight w:val="0"/>
      <w:marTop w:val="0"/>
      <w:marBottom w:val="0"/>
      <w:divBdr>
        <w:top w:val="none" w:sz="0" w:space="0" w:color="auto"/>
        <w:left w:val="none" w:sz="0" w:space="0" w:color="auto"/>
        <w:bottom w:val="none" w:sz="0" w:space="0" w:color="auto"/>
        <w:right w:val="none" w:sz="0" w:space="0" w:color="auto"/>
      </w:divBdr>
    </w:div>
    <w:div w:id="327826128">
      <w:bodyDiv w:val="1"/>
      <w:marLeft w:val="0"/>
      <w:marRight w:val="0"/>
      <w:marTop w:val="0"/>
      <w:marBottom w:val="0"/>
      <w:divBdr>
        <w:top w:val="none" w:sz="0" w:space="0" w:color="auto"/>
        <w:left w:val="none" w:sz="0" w:space="0" w:color="auto"/>
        <w:bottom w:val="none" w:sz="0" w:space="0" w:color="auto"/>
        <w:right w:val="none" w:sz="0" w:space="0" w:color="auto"/>
      </w:divBdr>
    </w:div>
    <w:div w:id="333188777">
      <w:bodyDiv w:val="1"/>
      <w:marLeft w:val="0"/>
      <w:marRight w:val="0"/>
      <w:marTop w:val="0"/>
      <w:marBottom w:val="0"/>
      <w:divBdr>
        <w:top w:val="none" w:sz="0" w:space="0" w:color="auto"/>
        <w:left w:val="none" w:sz="0" w:space="0" w:color="auto"/>
        <w:bottom w:val="none" w:sz="0" w:space="0" w:color="auto"/>
        <w:right w:val="none" w:sz="0" w:space="0" w:color="auto"/>
      </w:divBdr>
    </w:div>
    <w:div w:id="458956225">
      <w:bodyDiv w:val="1"/>
      <w:marLeft w:val="0"/>
      <w:marRight w:val="0"/>
      <w:marTop w:val="0"/>
      <w:marBottom w:val="0"/>
      <w:divBdr>
        <w:top w:val="none" w:sz="0" w:space="0" w:color="auto"/>
        <w:left w:val="none" w:sz="0" w:space="0" w:color="auto"/>
        <w:bottom w:val="none" w:sz="0" w:space="0" w:color="auto"/>
        <w:right w:val="none" w:sz="0" w:space="0" w:color="auto"/>
      </w:divBdr>
    </w:div>
    <w:div w:id="484590787">
      <w:bodyDiv w:val="1"/>
      <w:marLeft w:val="0"/>
      <w:marRight w:val="0"/>
      <w:marTop w:val="0"/>
      <w:marBottom w:val="0"/>
      <w:divBdr>
        <w:top w:val="none" w:sz="0" w:space="0" w:color="auto"/>
        <w:left w:val="none" w:sz="0" w:space="0" w:color="auto"/>
        <w:bottom w:val="none" w:sz="0" w:space="0" w:color="auto"/>
        <w:right w:val="none" w:sz="0" w:space="0" w:color="auto"/>
      </w:divBdr>
    </w:div>
    <w:div w:id="583342818">
      <w:bodyDiv w:val="1"/>
      <w:marLeft w:val="0"/>
      <w:marRight w:val="0"/>
      <w:marTop w:val="0"/>
      <w:marBottom w:val="0"/>
      <w:divBdr>
        <w:top w:val="none" w:sz="0" w:space="0" w:color="auto"/>
        <w:left w:val="none" w:sz="0" w:space="0" w:color="auto"/>
        <w:bottom w:val="none" w:sz="0" w:space="0" w:color="auto"/>
        <w:right w:val="none" w:sz="0" w:space="0" w:color="auto"/>
      </w:divBdr>
    </w:div>
    <w:div w:id="619730009">
      <w:bodyDiv w:val="1"/>
      <w:marLeft w:val="0"/>
      <w:marRight w:val="0"/>
      <w:marTop w:val="0"/>
      <w:marBottom w:val="0"/>
      <w:divBdr>
        <w:top w:val="none" w:sz="0" w:space="0" w:color="auto"/>
        <w:left w:val="none" w:sz="0" w:space="0" w:color="auto"/>
        <w:bottom w:val="none" w:sz="0" w:space="0" w:color="auto"/>
        <w:right w:val="none" w:sz="0" w:space="0" w:color="auto"/>
      </w:divBdr>
    </w:div>
    <w:div w:id="731464396">
      <w:bodyDiv w:val="1"/>
      <w:marLeft w:val="0"/>
      <w:marRight w:val="0"/>
      <w:marTop w:val="0"/>
      <w:marBottom w:val="0"/>
      <w:divBdr>
        <w:top w:val="none" w:sz="0" w:space="0" w:color="auto"/>
        <w:left w:val="none" w:sz="0" w:space="0" w:color="auto"/>
        <w:bottom w:val="none" w:sz="0" w:space="0" w:color="auto"/>
        <w:right w:val="none" w:sz="0" w:space="0" w:color="auto"/>
      </w:divBdr>
    </w:div>
    <w:div w:id="767042526">
      <w:bodyDiv w:val="1"/>
      <w:marLeft w:val="0"/>
      <w:marRight w:val="0"/>
      <w:marTop w:val="0"/>
      <w:marBottom w:val="0"/>
      <w:divBdr>
        <w:top w:val="none" w:sz="0" w:space="0" w:color="auto"/>
        <w:left w:val="none" w:sz="0" w:space="0" w:color="auto"/>
        <w:bottom w:val="none" w:sz="0" w:space="0" w:color="auto"/>
        <w:right w:val="none" w:sz="0" w:space="0" w:color="auto"/>
      </w:divBdr>
    </w:div>
    <w:div w:id="857043458">
      <w:bodyDiv w:val="1"/>
      <w:marLeft w:val="0"/>
      <w:marRight w:val="0"/>
      <w:marTop w:val="0"/>
      <w:marBottom w:val="0"/>
      <w:divBdr>
        <w:top w:val="none" w:sz="0" w:space="0" w:color="auto"/>
        <w:left w:val="none" w:sz="0" w:space="0" w:color="auto"/>
        <w:bottom w:val="none" w:sz="0" w:space="0" w:color="auto"/>
        <w:right w:val="none" w:sz="0" w:space="0" w:color="auto"/>
      </w:divBdr>
    </w:div>
    <w:div w:id="975334300">
      <w:bodyDiv w:val="1"/>
      <w:marLeft w:val="0"/>
      <w:marRight w:val="0"/>
      <w:marTop w:val="0"/>
      <w:marBottom w:val="0"/>
      <w:divBdr>
        <w:top w:val="none" w:sz="0" w:space="0" w:color="auto"/>
        <w:left w:val="none" w:sz="0" w:space="0" w:color="auto"/>
        <w:bottom w:val="none" w:sz="0" w:space="0" w:color="auto"/>
        <w:right w:val="none" w:sz="0" w:space="0" w:color="auto"/>
      </w:divBdr>
    </w:div>
    <w:div w:id="984819643">
      <w:bodyDiv w:val="1"/>
      <w:marLeft w:val="0"/>
      <w:marRight w:val="0"/>
      <w:marTop w:val="0"/>
      <w:marBottom w:val="0"/>
      <w:divBdr>
        <w:top w:val="none" w:sz="0" w:space="0" w:color="auto"/>
        <w:left w:val="none" w:sz="0" w:space="0" w:color="auto"/>
        <w:bottom w:val="none" w:sz="0" w:space="0" w:color="auto"/>
        <w:right w:val="none" w:sz="0" w:space="0" w:color="auto"/>
      </w:divBdr>
    </w:div>
    <w:div w:id="1030648239">
      <w:bodyDiv w:val="1"/>
      <w:marLeft w:val="0"/>
      <w:marRight w:val="0"/>
      <w:marTop w:val="0"/>
      <w:marBottom w:val="0"/>
      <w:divBdr>
        <w:top w:val="none" w:sz="0" w:space="0" w:color="auto"/>
        <w:left w:val="none" w:sz="0" w:space="0" w:color="auto"/>
        <w:bottom w:val="none" w:sz="0" w:space="0" w:color="auto"/>
        <w:right w:val="none" w:sz="0" w:space="0" w:color="auto"/>
      </w:divBdr>
      <w:divsChild>
        <w:div w:id="1962106036">
          <w:marLeft w:val="0"/>
          <w:marRight w:val="0"/>
          <w:marTop w:val="0"/>
          <w:marBottom w:val="0"/>
          <w:divBdr>
            <w:top w:val="none" w:sz="0" w:space="0" w:color="auto"/>
            <w:left w:val="none" w:sz="0" w:space="0" w:color="auto"/>
            <w:bottom w:val="none" w:sz="0" w:space="0" w:color="auto"/>
            <w:right w:val="none" w:sz="0" w:space="0" w:color="auto"/>
          </w:divBdr>
        </w:div>
        <w:div w:id="2064206901">
          <w:marLeft w:val="0"/>
          <w:marRight w:val="0"/>
          <w:marTop w:val="0"/>
          <w:marBottom w:val="0"/>
          <w:divBdr>
            <w:top w:val="none" w:sz="0" w:space="0" w:color="auto"/>
            <w:left w:val="none" w:sz="0" w:space="0" w:color="auto"/>
            <w:bottom w:val="none" w:sz="0" w:space="0" w:color="auto"/>
            <w:right w:val="none" w:sz="0" w:space="0" w:color="auto"/>
          </w:divBdr>
        </w:div>
      </w:divsChild>
    </w:div>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224026378">
      <w:bodyDiv w:val="1"/>
      <w:marLeft w:val="0"/>
      <w:marRight w:val="0"/>
      <w:marTop w:val="0"/>
      <w:marBottom w:val="0"/>
      <w:divBdr>
        <w:top w:val="none" w:sz="0" w:space="0" w:color="auto"/>
        <w:left w:val="none" w:sz="0" w:space="0" w:color="auto"/>
        <w:bottom w:val="none" w:sz="0" w:space="0" w:color="auto"/>
        <w:right w:val="none" w:sz="0" w:space="0" w:color="auto"/>
      </w:divBdr>
    </w:div>
    <w:div w:id="1238057770">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311402476">
      <w:bodyDiv w:val="1"/>
      <w:marLeft w:val="0"/>
      <w:marRight w:val="0"/>
      <w:marTop w:val="0"/>
      <w:marBottom w:val="0"/>
      <w:divBdr>
        <w:top w:val="none" w:sz="0" w:space="0" w:color="auto"/>
        <w:left w:val="none" w:sz="0" w:space="0" w:color="auto"/>
        <w:bottom w:val="none" w:sz="0" w:space="0" w:color="auto"/>
        <w:right w:val="none" w:sz="0" w:space="0" w:color="auto"/>
      </w:divBdr>
      <w:divsChild>
        <w:div w:id="834682043">
          <w:marLeft w:val="0"/>
          <w:marRight w:val="0"/>
          <w:marTop w:val="0"/>
          <w:marBottom w:val="0"/>
          <w:divBdr>
            <w:top w:val="none" w:sz="0" w:space="0" w:color="auto"/>
            <w:left w:val="none" w:sz="0" w:space="0" w:color="auto"/>
            <w:bottom w:val="none" w:sz="0" w:space="0" w:color="auto"/>
            <w:right w:val="none" w:sz="0" w:space="0" w:color="auto"/>
          </w:divBdr>
        </w:div>
        <w:div w:id="1804497773">
          <w:marLeft w:val="0"/>
          <w:marRight w:val="0"/>
          <w:marTop w:val="0"/>
          <w:marBottom w:val="0"/>
          <w:divBdr>
            <w:top w:val="none" w:sz="0" w:space="0" w:color="auto"/>
            <w:left w:val="none" w:sz="0" w:space="0" w:color="auto"/>
            <w:bottom w:val="none" w:sz="0" w:space="0" w:color="auto"/>
            <w:right w:val="none" w:sz="0" w:space="0" w:color="auto"/>
          </w:divBdr>
        </w:div>
      </w:divsChild>
    </w:div>
    <w:div w:id="1350252354">
      <w:bodyDiv w:val="1"/>
      <w:marLeft w:val="0"/>
      <w:marRight w:val="0"/>
      <w:marTop w:val="0"/>
      <w:marBottom w:val="0"/>
      <w:divBdr>
        <w:top w:val="none" w:sz="0" w:space="0" w:color="auto"/>
        <w:left w:val="none" w:sz="0" w:space="0" w:color="auto"/>
        <w:bottom w:val="none" w:sz="0" w:space="0" w:color="auto"/>
        <w:right w:val="none" w:sz="0" w:space="0" w:color="auto"/>
      </w:divBdr>
    </w:div>
    <w:div w:id="1351759713">
      <w:bodyDiv w:val="1"/>
      <w:marLeft w:val="0"/>
      <w:marRight w:val="0"/>
      <w:marTop w:val="0"/>
      <w:marBottom w:val="0"/>
      <w:divBdr>
        <w:top w:val="none" w:sz="0" w:space="0" w:color="auto"/>
        <w:left w:val="none" w:sz="0" w:space="0" w:color="auto"/>
        <w:bottom w:val="none" w:sz="0" w:space="0" w:color="auto"/>
        <w:right w:val="none" w:sz="0" w:space="0" w:color="auto"/>
      </w:divBdr>
    </w:div>
    <w:div w:id="1370446931">
      <w:bodyDiv w:val="1"/>
      <w:marLeft w:val="0"/>
      <w:marRight w:val="0"/>
      <w:marTop w:val="0"/>
      <w:marBottom w:val="0"/>
      <w:divBdr>
        <w:top w:val="none" w:sz="0" w:space="0" w:color="auto"/>
        <w:left w:val="none" w:sz="0" w:space="0" w:color="auto"/>
        <w:bottom w:val="none" w:sz="0" w:space="0" w:color="auto"/>
        <w:right w:val="none" w:sz="0" w:space="0" w:color="auto"/>
      </w:divBdr>
    </w:div>
    <w:div w:id="1410539265">
      <w:bodyDiv w:val="1"/>
      <w:marLeft w:val="0"/>
      <w:marRight w:val="0"/>
      <w:marTop w:val="0"/>
      <w:marBottom w:val="0"/>
      <w:divBdr>
        <w:top w:val="none" w:sz="0" w:space="0" w:color="auto"/>
        <w:left w:val="none" w:sz="0" w:space="0" w:color="auto"/>
        <w:bottom w:val="none" w:sz="0" w:space="0" w:color="auto"/>
        <w:right w:val="none" w:sz="0" w:space="0" w:color="auto"/>
      </w:divBdr>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 w:id="1507552031">
      <w:bodyDiv w:val="1"/>
      <w:marLeft w:val="0"/>
      <w:marRight w:val="0"/>
      <w:marTop w:val="0"/>
      <w:marBottom w:val="0"/>
      <w:divBdr>
        <w:top w:val="none" w:sz="0" w:space="0" w:color="auto"/>
        <w:left w:val="none" w:sz="0" w:space="0" w:color="auto"/>
        <w:bottom w:val="none" w:sz="0" w:space="0" w:color="auto"/>
        <w:right w:val="none" w:sz="0" w:space="0" w:color="auto"/>
      </w:divBdr>
    </w:div>
    <w:div w:id="1530875444">
      <w:bodyDiv w:val="1"/>
      <w:marLeft w:val="0"/>
      <w:marRight w:val="0"/>
      <w:marTop w:val="0"/>
      <w:marBottom w:val="0"/>
      <w:divBdr>
        <w:top w:val="none" w:sz="0" w:space="0" w:color="auto"/>
        <w:left w:val="none" w:sz="0" w:space="0" w:color="auto"/>
        <w:bottom w:val="none" w:sz="0" w:space="0" w:color="auto"/>
        <w:right w:val="none" w:sz="0" w:space="0" w:color="auto"/>
      </w:divBdr>
    </w:div>
    <w:div w:id="1598098202">
      <w:bodyDiv w:val="1"/>
      <w:marLeft w:val="0"/>
      <w:marRight w:val="0"/>
      <w:marTop w:val="0"/>
      <w:marBottom w:val="0"/>
      <w:divBdr>
        <w:top w:val="none" w:sz="0" w:space="0" w:color="auto"/>
        <w:left w:val="none" w:sz="0" w:space="0" w:color="auto"/>
        <w:bottom w:val="none" w:sz="0" w:space="0" w:color="auto"/>
        <w:right w:val="none" w:sz="0" w:space="0" w:color="auto"/>
      </w:divBdr>
    </w:div>
    <w:div w:id="1761173222">
      <w:bodyDiv w:val="1"/>
      <w:marLeft w:val="0"/>
      <w:marRight w:val="0"/>
      <w:marTop w:val="0"/>
      <w:marBottom w:val="0"/>
      <w:divBdr>
        <w:top w:val="none" w:sz="0" w:space="0" w:color="auto"/>
        <w:left w:val="none" w:sz="0" w:space="0" w:color="auto"/>
        <w:bottom w:val="none" w:sz="0" w:space="0" w:color="auto"/>
        <w:right w:val="none" w:sz="0" w:space="0" w:color="auto"/>
      </w:divBdr>
    </w:div>
    <w:div w:id="1848471897">
      <w:bodyDiv w:val="1"/>
      <w:marLeft w:val="0"/>
      <w:marRight w:val="0"/>
      <w:marTop w:val="0"/>
      <w:marBottom w:val="0"/>
      <w:divBdr>
        <w:top w:val="none" w:sz="0" w:space="0" w:color="auto"/>
        <w:left w:val="none" w:sz="0" w:space="0" w:color="auto"/>
        <w:bottom w:val="none" w:sz="0" w:space="0" w:color="auto"/>
        <w:right w:val="none" w:sz="0" w:space="0" w:color="auto"/>
      </w:divBdr>
    </w:div>
    <w:div w:id="1965650085">
      <w:bodyDiv w:val="1"/>
      <w:marLeft w:val="0"/>
      <w:marRight w:val="0"/>
      <w:marTop w:val="0"/>
      <w:marBottom w:val="0"/>
      <w:divBdr>
        <w:top w:val="none" w:sz="0" w:space="0" w:color="auto"/>
        <w:left w:val="none" w:sz="0" w:space="0" w:color="auto"/>
        <w:bottom w:val="none" w:sz="0" w:space="0" w:color="auto"/>
        <w:right w:val="none" w:sz="0" w:space="0" w:color="auto"/>
      </w:divBdr>
    </w:div>
    <w:div w:id="21262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researchgate.net/deref/http%3A%2F%2Fdx.doi.org%2F10.1109%2FCAC.2018.86234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link.springer.com/conference/icic" TargetMode="Externa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7.emf"/><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MANIT-PhD%202013-2017\===JAN%202017%20SE\WORK\ewt%20all\Glaucoma%20505%20classification%2017%20March%2018\result%20from%20combinedALL%20se\IET-resul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IET14</b:Tag>
    <b:SourceType>InternetSite</b:SourceType>
    <b:Guid>{63254D8E-9EA9-42D7-9576-CEB349B0702B}</b:Guid>
    <b:Title>Author Guide - IET Research Journals</b:Title>
    <b:Author>
      <b:Author>
        <b:Corporate>IET Digital Library</b:Corporate>
      </b:Author>
    </b:Author>
    <b:InternetSiteTitle>IET Digital Library</b:InternetSiteTitle>
    <b:YearAccessed>2014</b:YearAccessed>
    <b:MonthAccessed>November</b:MonthAccessed>
    <b:DayAccessed>27</b:DayAccessed>
    <b:URL>http://digital-library.theiet.org/journals/author-guide</b:URL>
    <b:RefOrder>1</b:RefOrder>
  </b:Source>
</b:Sources>
</file>

<file path=customXml/itemProps1.xml><?xml version="1.0" encoding="utf-8"?>
<ds:datastoreItem xmlns:ds="http://schemas.openxmlformats.org/officeDocument/2006/customXml" ds:itemID="{9C0695E6-2BC6-462C-AE6E-F6E4EB11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IET-results</Template>
  <TotalTime>7009</TotalTime>
  <Pages>1</Pages>
  <Words>5062</Words>
  <Characters>28857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IET Submission Template</vt:lpstr>
    </vt:vector>
  </TitlesOfParts>
  <Company>Institution of Engineering and Technology</Company>
  <LinksUpToDate>false</LinksUpToDate>
  <CharactersWithSpaces>33852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Submission Template</dc:title>
  <dc:creator>compaq</dc:creator>
  <cp:lastModifiedBy>compaq</cp:lastModifiedBy>
  <cp:revision>864</cp:revision>
  <cp:lastPrinted>2020-04-27T12:11:00Z</cp:lastPrinted>
  <dcterms:created xsi:type="dcterms:W3CDTF">2018-03-27T07:18:00Z</dcterms:created>
  <dcterms:modified xsi:type="dcterms:W3CDTF">2020-04-27T12:33:00Z</dcterms:modified>
</cp:coreProperties>
</file>