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9C5" w:rsidRDefault="00E538D2" w:rsidP="002D4556">
      <w:pPr>
        <w:pStyle w:val="papertitle"/>
        <w:rPr>
          <w:rFonts w:eastAsia="MS Mincho"/>
        </w:rPr>
      </w:pPr>
      <w:r>
        <w:rPr>
          <w:rFonts w:eastAsia="MS Mincho"/>
        </w:rPr>
        <w:t xml:space="preserve">Parallel </w:t>
      </w:r>
      <w:r w:rsidR="002D4556">
        <w:rPr>
          <w:rFonts w:eastAsia="MS Mincho"/>
        </w:rPr>
        <w:t>Blocking Nested Loop Join: Intel Phi</w:t>
      </w:r>
      <w:r w:rsidR="000E037B">
        <w:rPr>
          <w:rFonts w:eastAsia="MS Mincho"/>
        </w:rPr>
        <w:t xml:space="preserve"> Co-Processor</w:t>
      </w:r>
      <w:r w:rsidR="002D4556">
        <w:rPr>
          <w:rFonts w:eastAsia="MS Mincho"/>
        </w:rPr>
        <w:t xml:space="preserve"> Environment</w:t>
      </w:r>
    </w:p>
    <w:p w:rsidR="00EC52CB" w:rsidRDefault="00EC52CB">
      <w:pPr>
        <w:sectPr w:rsidR="00EC52CB">
          <w:pgSz w:w="11906" w:h="16838"/>
          <w:pgMar w:top="1080" w:right="734" w:bottom="2434" w:left="734" w:header="720" w:footer="720" w:gutter="0"/>
          <w:cols w:space="720"/>
          <w:docGrid w:linePitch="360"/>
        </w:sectPr>
      </w:pPr>
    </w:p>
    <w:p w:rsidR="00EC52CB" w:rsidRDefault="00CF7AB2" w:rsidP="00CF7AB2">
      <w:pPr>
        <w:pStyle w:val="Author"/>
        <w:spacing w:before="100" w:after="100"/>
        <w:ind w:left="720"/>
        <w:contextualSpacing/>
        <w:rPr>
          <w:rFonts w:eastAsia="MS Mincho"/>
        </w:rPr>
      </w:pPr>
      <w:r>
        <w:rPr>
          <w:rFonts w:eastAsia="MS Mincho"/>
        </w:rPr>
        <w:lastRenderedPageBreak/>
        <w:t>Zhila Nouri</w:t>
      </w:r>
      <w:r w:rsidR="00BE2AF4">
        <w:rPr>
          <w:rFonts w:eastAsia="MS Mincho"/>
        </w:rPr>
        <w:t xml:space="preserve">, </w:t>
      </w:r>
      <w:r>
        <w:rPr>
          <w:rFonts w:eastAsia="MS Mincho"/>
        </w:rPr>
        <w:t>Alireza Chakeri</w:t>
      </w:r>
      <w:r w:rsidR="00BE2AF4">
        <w:rPr>
          <w:rFonts w:eastAsia="MS Mincho"/>
        </w:rPr>
        <w:t xml:space="preserve">, </w:t>
      </w:r>
      <w:r>
        <w:rPr>
          <w:rFonts w:eastAsia="MS Mincho"/>
        </w:rPr>
        <w:t>Rahul Padmanabhan</w:t>
      </w:r>
    </w:p>
    <w:p w:rsidR="00EC52CB" w:rsidRDefault="00EC52CB">
      <w:pPr>
        <w:rPr>
          <w:rFonts w:eastAsia="MS Mincho"/>
        </w:rPr>
      </w:pPr>
    </w:p>
    <w:p w:rsidR="00EC52CB" w:rsidRDefault="00EC52CB">
      <w:pPr>
        <w:sectPr w:rsidR="00EC52CB">
          <w:type w:val="continuous"/>
          <w:pgSz w:w="11906" w:h="16838"/>
          <w:pgMar w:top="1080" w:right="734" w:bottom="2434" w:left="734" w:header="720" w:footer="720" w:gutter="0"/>
          <w:cols w:space="720"/>
          <w:docGrid w:linePitch="360"/>
        </w:sectPr>
      </w:pPr>
    </w:p>
    <w:p w:rsidR="00EC52CB" w:rsidRDefault="00E538D2" w:rsidP="00B5050E">
      <w:pPr>
        <w:pStyle w:val="Abstract"/>
        <w:rPr>
          <w:rFonts w:eastAsia="MS Mincho"/>
        </w:rPr>
      </w:pPr>
      <w:r>
        <w:rPr>
          <w:rFonts w:eastAsia="MS Mincho"/>
          <w:i/>
          <w:iCs/>
        </w:rPr>
        <w:lastRenderedPageBreak/>
        <w:t>Abstract</w:t>
      </w:r>
      <w:r>
        <w:rPr>
          <w:rFonts w:eastAsia="MS Mincho"/>
        </w:rPr>
        <w:t>—</w:t>
      </w:r>
      <w:r>
        <w:t xml:space="preserve"> It is of common knowledge that the joins operator is one of the most commonly used </w:t>
      </w:r>
      <w:r w:rsidR="00FF3375">
        <w:t xml:space="preserve">as well as </w:t>
      </w:r>
      <w:r>
        <w:t>expensiv</w:t>
      </w:r>
      <w:r w:rsidR="001277C4">
        <w:t>e operators in SQL. Although a C</w:t>
      </w:r>
      <w:r>
        <w:t xml:space="preserve">artesian product is never calculated during the performance of a joins function due to the obvious reason of excessive data evaluation with the high probability of a system crash, other bottlenecks arise. Joins are particularly expensive due to issues </w:t>
      </w:r>
      <w:r w:rsidR="003A1000">
        <w:t xml:space="preserve">such as </w:t>
      </w:r>
      <w:r>
        <w:t>bulk disk reads and sequential proc</w:t>
      </w:r>
      <w:r w:rsidR="003A1000">
        <w:t xml:space="preserve">essing. In our day to day lives, </w:t>
      </w:r>
      <w:r>
        <w:t>in the database computing world, joins are commonly used across several tables together. This considerably reduces the performance of a join as the volume of the data in the tables increase. It is thus essential to have an efficient method for the execution of the joins operator. A method we can use to provide a performance enhancement to the join operation is to employ th</w:t>
      </w:r>
      <w:r w:rsidR="003A1000">
        <w:t>e use of parallel processing. Also</w:t>
      </w:r>
      <w:r>
        <w:t xml:space="preserve"> hardware development has rapidly </w:t>
      </w:r>
      <w:r w:rsidR="003A1000">
        <w:t>far</w:t>
      </w:r>
      <w:r>
        <w:t xml:space="preserve"> surpassed the programming ability of the current day by the introduction of processors with multiple cores. Multiple cores enable us to p</w:t>
      </w:r>
      <w:r w:rsidR="001739C5">
        <w:t xml:space="preserve">rocess instructions in parallel, </w:t>
      </w:r>
      <w:r>
        <w:t xml:space="preserve">and thereby arrive at the result in a faster duration of time compared to the instructions being processed sequentially. In this project, we </w:t>
      </w:r>
      <w:r w:rsidR="001739C5">
        <w:t>propose the implementation of blocking nested loop join</w:t>
      </w:r>
      <w:r>
        <w:t xml:space="preserve"> operator</w:t>
      </w:r>
      <w:r w:rsidR="001739C5">
        <w:t xml:space="preserve"> </w:t>
      </w:r>
      <w:r>
        <w:t>in a parallel processing environment on the Intel Phi co-processor.</w:t>
      </w:r>
      <w:r w:rsidR="001739C5">
        <w:t xml:space="preserve"> Particul</w:t>
      </w:r>
      <w:r w:rsidR="00CC4575">
        <w:t>arly, one table is partitioned into several blocks</w:t>
      </w:r>
      <w:r w:rsidR="004B7EC4">
        <w:t xml:space="preserve"> according to cache size of cores</w:t>
      </w:r>
      <w:r w:rsidR="00CC4575">
        <w:t xml:space="preserve"> and each block is putted into cash of each cores. </w:t>
      </w:r>
      <w:r w:rsidR="00B5050E">
        <w:t>Also, the other table is divided into several chunks and each chunk handles by one thread. The propose approach</w:t>
      </w:r>
      <w:r>
        <w:t xml:space="preserve"> </w:t>
      </w:r>
      <w:r w:rsidR="00B5050E">
        <w:t>yields a performance gain of a</w:t>
      </w:r>
      <w:r>
        <w:t xml:space="preserve"> </w:t>
      </w:r>
      <w:r w:rsidR="00B5050E">
        <w:t xml:space="preserve">highly </w:t>
      </w:r>
      <w:r>
        <w:t>expensive function</w:t>
      </w:r>
      <w:r w:rsidR="00B5050E">
        <w:t>.</w:t>
      </w:r>
      <w:r>
        <w:t xml:space="preserve"> </w:t>
      </w:r>
    </w:p>
    <w:p w:rsidR="00EC52CB" w:rsidRDefault="00E538D2">
      <w:pPr>
        <w:pStyle w:val="Heading1"/>
        <w:ind w:firstLine="0"/>
      </w:pPr>
      <w:r>
        <w:t xml:space="preserve">Introduction </w:t>
      </w:r>
    </w:p>
    <w:p w:rsidR="00EC52CB" w:rsidRDefault="00E538D2" w:rsidP="00122581">
      <w:pPr>
        <w:pStyle w:val="BodyText"/>
      </w:pPr>
      <w:r>
        <w:t xml:space="preserve">It is inevitable that </w:t>
      </w:r>
      <w:r w:rsidR="007925AD">
        <w:t xml:space="preserve">future’s </w:t>
      </w:r>
      <w:r>
        <w:t xml:space="preserve">processors </w:t>
      </w:r>
      <w:r w:rsidR="007925AD">
        <w:t xml:space="preserve">will </w:t>
      </w:r>
      <w:r>
        <w:t>have a large number of co</w:t>
      </w:r>
      <w:r w:rsidR="007925AD">
        <w:t>res. Hence, the primary problem</w:t>
      </w:r>
      <w:r>
        <w:t xml:space="preserve"> </w:t>
      </w:r>
      <w:r w:rsidR="007925AD">
        <w:t>is</w:t>
      </w:r>
      <w:r>
        <w:t xml:space="preserve"> that</w:t>
      </w:r>
      <w:r w:rsidR="007925AD">
        <w:t>,</w:t>
      </w:r>
      <w:r>
        <w:t xml:space="preserve"> despite the large number of cores a processor has, software will not be written to optimi</w:t>
      </w:r>
      <w:r w:rsidR="007925AD">
        <w:t>ze performance</w:t>
      </w:r>
      <w:r>
        <w:t xml:space="preserve"> by maximum utiliz</w:t>
      </w:r>
      <w:r w:rsidR="007925AD">
        <w:t>ation of all the cores. This therefore leaves the resulted</w:t>
      </w:r>
      <w:r>
        <w:t xml:space="preserve"> staggering hardware advancement in a state of void. For the past few years companies like Intel have been introducing pr</w:t>
      </w:r>
      <w:r w:rsidR="007925AD">
        <w:t xml:space="preserve">ocessors with more than 6 cores, </w:t>
      </w:r>
      <w:r>
        <w:t>and the industry expects this trend to continue and increase. Unlike Moore’s law (which held true for decades), we do not have a law that predicts the exponential increase in the number of cores of a processor and all we can mak</w:t>
      </w:r>
      <w:r w:rsidR="00122581">
        <w:t xml:space="preserve">e are estimates at this point.  </w:t>
      </w:r>
      <w:r>
        <w:t>In this project, we use the Intel Xeon Phi coprocessor to achieve the aim of parallel computing on the joins operator to increase efficiency. The Intel Phi coprocessor has 60 cores and is high-performance computing hardware with a threaded programming model. It employs the MIC (Many Integrated Core) architectur</w:t>
      </w:r>
      <w:r w:rsidR="007640C3">
        <w:t>e which combines several cores into</w:t>
      </w:r>
      <w:r>
        <w:t xml:space="preserve"> a single chip to give developers an edge by running programming tools and methods that are present.</w:t>
      </w:r>
    </w:p>
    <w:p w:rsidR="00EC52CB" w:rsidRDefault="00E538D2" w:rsidP="004B7EC4">
      <w:pPr>
        <w:pStyle w:val="BodyText"/>
      </w:pPr>
      <w:r>
        <w:t xml:space="preserve">An SQL query can be written as an expression in relational algebra. Relational algebra can be used to express SQL queries in a procedural format. Some of such relational algebra operations are </w:t>
      </w:r>
      <w:r w:rsidR="00BA65AB">
        <w:t>Selection, Projection, Union, Intersection, Join and Cartesian product</w:t>
      </w:r>
      <w:r>
        <w:t xml:space="preserve">. We are focusing on the JOIN operation </w:t>
      </w:r>
      <w:r>
        <w:lastRenderedPageBreak/>
        <w:t xml:space="preserve">in this project. There are also several types of JOIN operations in SQL such as Inner Join, Outer Join, Left Join and Right Join. The default type of join is the </w:t>
      </w:r>
      <w:r w:rsidR="004B7EC4">
        <w:t>i</w:t>
      </w:r>
      <w:r>
        <w:t xml:space="preserve">nner </w:t>
      </w:r>
      <w:r w:rsidR="004B7EC4">
        <w:t>j</w:t>
      </w:r>
      <w:r>
        <w:t>oin which takes only the records from two tables based on a condition or set of conditions.</w:t>
      </w:r>
      <w:r w:rsidR="003B5EFE">
        <w:t xml:space="preserve"> Particularly, an inner j</w:t>
      </w:r>
      <w:r>
        <w:t>oin can be expressed as the result of initially taking the Cartesian product of all records in the tables to be joined combining them with the join criteria</w:t>
      </w:r>
      <w:r w:rsidR="003B5EFE">
        <w:t xml:space="preserve"> and returning only those rows. </w:t>
      </w:r>
      <w:r w:rsidR="00F0256C">
        <w:t xml:space="preserve">In addition, </w:t>
      </w:r>
      <w:r>
        <w:t>there are several joins algorithms available</w:t>
      </w:r>
      <w:r w:rsidR="00F0256C">
        <w:t xml:space="preserve"> including Sort Merge Join, Cluster Join, Hash Join, Nested Loop Join, Block Nested Loop Join and etc.</w:t>
      </w:r>
      <w:r w:rsidR="00FF5706">
        <w:t xml:space="preserve"> </w:t>
      </w:r>
    </w:p>
    <w:p w:rsidR="00EC52CB" w:rsidRDefault="00FF5706" w:rsidP="00AC6583">
      <w:pPr>
        <w:pStyle w:val="BodyText"/>
      </w:pPr>
      <w:r>
        <w:t>On</w:t>
      </w:r>
      <w:r w:rsidR="00567208">
        <w:t xml:space="preserve"> the</w:t>
      </w:r>
      <w:r>
        <w:t xml:space="preserve"> other hand, as the volume of data increases, the cost required to mine information generally increases as well. It is imperative that we get the resulting data in time otherwise the usefulness of the data normally depreciates. For instance, consider a banking industry. If it takes two days to compute that a group of people are fraudulently using checks to withdraw more than the funds available in the account, the loss is already incurred without preventive measures being taken in time.</w:t>
      </w:r>
      <w:r w:rsidR="000A17EB">
        <w:t xml:space="preserve"> Specifically, t</w:t>
      </w:r>
      <w:r w:rsidR="00E538D2">
        <w:t xml:space="preserve">he objective of this project is to analyze the effect of an efficient parallelization approach to enhance the performance of current join algorithms. </w:t>
      </w:r>
      <w:r w:rsidR="004B7EC4">
        <w:t>We propose a parallel blocking nested loop inner join algorithm such that one table is partitioned into several blocks according to cache size of cores and each block is putted into cash of each cores, and other table is divided into several chunks and each chunk handles by one thread</w:t>
      </w:r>
      <w:r w:rsidR="00407450">
        <w:t xml:space="preserve"> of different core</w:t>
      </w:r>
      <w:r w:rsidR="004B7EC4">
        <w:t>.</w:t>
      </w:r>
    </w:p>
    <w:p w:rsidR="00AC6583" w:rsidRPr="000B03D7" w:rsidRDefault="00AC6583" w:rsidP="000B03D7">
      <w:pPr>
        <w:pStyle w:val="Heading1"/>
      </w:pPr>
      <w:r>
        <w:t>Parallel Blocking Nested Loop Join</w:t>
      </w:r>
    </w:p>
    <w:p w:rsidR="00EC52CB" w:rsidRDefault="00B36383" w:rsidP="000B03D7">
      <w:pPr>
        <w:pStyle w:val="Heading2"/>
      </w:pPr>
      <w:r>
        <w:t xml:space="preserve">Blocking </w:t>
      </w:r>
      <w:r w:rsidR="00E538D2">
        <w:t>Nested Loop Join</w:t>
      </w:r>
    </w:p>
    <w:p w:rsidR="00EC52CB" w:rsidRDefault="000B03D7" w:rsidP="000B03D7">
      <w:pPr>
        <w:pStyle w:val="BodyText"/>
      </w:pPr>
      <w:r>
        <w:t>Consider two non-empty tables R and S. A basic nested loop j</w:t>
      </w:r>
      <w:r w:rsidR="00E538D2">
        <w:t xml:space="preserve">oin (NLJ) </w:t>
      </w:r>
      <w:r>
        <w:t>can be stated as follows</w:t>
      </w:r>
      <w:r w:rsidR="00E538D2">
        <w:t>:</w:t>
      </w:r>
    </w:p>
    <w:p w:rsidR="00EC52CB" w:rsidRDefault="00B36383" w:rsidP="001939F9">
      <w:pPr>
        <w:pStyle w:val="BodyText"/>
        <w:ind w:firstLine="0"/>
        <w:rPr>
          <w:rFonts w:eastAsia="Times New Roman"/>
          <w:i/>
        </w:rPr>
      </w:pPr>
      <w:r>
        <w:rPr>
          <w:i/>
        </w:rPr>
        <w:tab/>
      </w:r>
      <w:r w:rsidR="00E538D2">
        <w:rPr>
          <w:i/>
        </w:rPr>
        <w:t>For each tuple r in R do</w:t>
      </w:r>
    </w:p>
    <w:p w:rsidR="00EC52CB" w:rsidRDefault="00E538D2">
      <w:pPr>
        <w:pStyle w:val="BodyText"/>
        <w:rPr>
          <w:rFonts w:eastAsia="Times New Roman"/>
          <w:i/>
        </w:rPr>
      </w:pPr>
      <w:r>
        <w:rPr>
          <w:rFonts w:eastAsia="Times New Roman"/>
          <w:i/>
        </w:rPr>
        <w:t xml:space="preserve">     </w:t>
      </w:r>
      <w:r>
        <w:rPr>
          <w:i/>
        </w:rPr>
        <w:t>For each tuple s in S do</w:t>
      </w:r>
    </w:p>
    <w:p w:rsidR="00EC52CB" w:rsidRDefault="00E538D2">
      <w:pPr>
        <w:pStyle w:val="BodyText"/>
        <w:rPr>
          <w:rFonts w:eastAsia="Times New Roman"/>
          <w:i/>
        </w:rPr>
      </w:pPr>
      <w:r>
        <w:rPr>
          <w:rFonts w:eastAsia="Times New Roman"/>
          <w:i/>
        </w:rPr>
        <w:t xml:space="preserve">        </w:t>
      </w:r>
      <w:r>
        <w:rPr>
          <w:i/>
        </w:rPr>
        <w:t>If r and s satisfy the join condition</w:t>
      </w:r>
    </w:p>
    <w:p w:rsidR="00EC52CB" w:rsidRDefault="00E538D2">
      <w:pPr>
        <w:pStyle w:val="BodyText"/>
      </w:pPr>
      <w:r>
        <w:rPr>
          <w:rFonts w:eastAsia="Times New Roman"/>
          <w:i/>
        </w:rPr>
        <w:t xml:space="preserve">           </w:t>
      </w:r>
      <w:r>
        <w:rPr>
          <w:i/>
        </w:rPr>
        <w:t xml:space="preserve">Then output the tuple &lt;r,s&gt; </w:t>
      </w:r>
    </w:p>
    <w:p w:rsidR="00BB6657" w:rsidRDefault="00E955C1" w:rsidP="000E3147">
      <w:pPr>
        <w:pStyle w:val="BodyText"/>
      </w:pPr>
      <w:r>
        <w:t>As one can see, the I/O cost for the simple NLJ would be very expensive for large tables which makes it impractical</w:t>
      </w:r>
      <w:r w:rsidR="00CE38F7">
        <w:t xml:space="preserve"> in real world situation</w:t>
      </w:r>
      <w:r w:rsidR="006D1DAF">
        <w:t>s</w:t>
      </w:r>
      <w:r>
        <w:t>. An approach to decrease the associated cost is</w:t>
      </w:r>
      <w:r w:rsidR="00E538D2">
        <w:t xml:space="preserve"> the Block Nested Loop </w:t>
      </w:r>
      <w:r>
        <w:t xml:space="preserve">Join </w:t>
      </w:r>
      <w:r w:rsidR="00E538D2">
        <w:t>(BNL</w:t>
      </w:r>
      <w:r>
        <w:t>J</w:t>
      </w:r>
      <w:r w:rsidR="00E538D2">
        <w:t xml:space="preserve">). </w:t>
      </w:r>
      <w:r>
        <w:t xml:space="preserve">The improvement is that one table is only scanned once for each group of </w:t>
      </w:r>
      <w:r w:rsidR="00A47408">
        <w:t xml:space="preserve">tuples of </w:t>
      </w:r>
      <w:r>
        <w:t>the other table</w:t>
      </w:r>
      <w:r w:rsidR="00A47408">
        <w:t>.</w:t>
      </w:r>
      <w:r>
        <w:t xml:space="preserve"> Particularly, s</w:t>
      </w:r>
      <w:r w:rsidR="00E538D2">
        <w:t>uppose R is the inner</w:t>
      </w:r>
      <w:r>
        <w:t xml:space="preserve"> table and S is the outer table.</w:t>
      </w:r>
      <w:r w:rsidR="001B40DF">
        <w:t xml:space="preserve"> </w:t>
      </w:r>
      <w:r w:rsidR="00E538D2">
        <w:t xml:space="preserve">The difference between a nested loop join and a blocking </w:t>
      </w:r>
      <w:r w:rsidR="000270CE">
        <w:t>one</w:t>
      </w:r>
      <w:r w:rsidR="00E538D2">
        <w:t xml:space="preserve"> is that i</w:t>
      </w:r>
      <w:r w:rsidR="001B40DF">
        <w:t xml:space="preserve">nstead of every tuple in </w:t>
      </w:r>
      <w:r w:rsidR="00151871">
        <w:t>the inner table</w:t>
      </w:r>
      <w:r w:rsidR="00E538D2">
        <w:t xml:space="preserve"> being compared to each tuple in </w:t>
      </w:r>
      <w:r w:rsidR="00151871">
        <w:t>other tab</w:t>
      </w:r>
      <w:r w:rsidR="008A24BF">
        <w:t>le</w:t>
      </w:r>
      <w:r w:rsidR="00062006">
        <w:t>, table S</w:t>
      </w:r>
      <w:r w:rsidR="00E538D2">
        <w:t xml:space="preserve"> is load</w:t>
      </w:r>
      <w:r w:rsidR="00F0173B">
        <w:t>ed into buffer memory and then table R</w:t>
      </w:r>
      <w:r w:rsidR="00E538D2">
        <w:t xml:space="preserve"> is scanned and the tu</w:t>
      </w:r>
      <w:r w:rsidR="00DC3791">
        <w:t xml:space="preserve">ples in it are compared to the </w:t>
      </w:r>
      <w:r w:rsidR="00E538D2">
        <w:t>bloc</w:t>
      </w:r>
      <w:r w:rsidR="00DC3791">
        <w:t xml:space="preserve">k of memory </w:t>
      </w:r>
      <w:r w:rsidR="00E538D2">
        <w:t xml:space="preserve">for a match to be found. </w:t>
      </w:r>
      <w:r w:rsidR="006B3759">
        <w:t>Hence, t</w:t>
      </w:r>
      <w:r w:rsidR="00E538D2">
        <w:t>his reduces the number of scans</w:t>
      </w:r>
      <w:r w:rsidR="006B3759">
        <w:t>, and consequently, I/O cost</w:t>
      </w:r>
      <w:r w:rsidR="00DC3791">
        <w:t xml:space="preserve">. The </w:t>
      </w:r>
      <w:r w:rsidR="00E538D2">
        <w:t xml:space="preserve">memory is refilled by the remaining tuples in </w:t>
      </w:r>
      <w:r w:rsidR="00DC3791">
        <w:t xml:space="preserve">the outer </w:t>
      </w:r>
      <w:r w:rsidR="00DC3791">
        <w:lastRenderedPageBreak/>
        <w:t>table</w:t>
      </w:r>
      <w:r w:rsidR="00E538D2">
        <w:t xml:space="preserve"> as many times </w:t>
      </w:r>
      <w:r w:rsidR="00DC3791">
        <w:t xml:space="preserve">as </w:t>
      </w:r>
      <w:r w:rsidR="00E538D2">
        <w:t>necessary an</w:t>
      </w:r>
      <w:r w:rsidR="00E2353C">
        <w:t>d this process is repeated</w:t>
      </w:r>
      <w:r w:rsidR="00E538D2">
        <w:t>.</w:t>
      </w:r>
      <w:r w:rsidR="00BB6657">
        <w:t xml:space="preserve"> The above procedure is summarized into two steps as below.</w:t>
      </w:r>
    </w:p>
    <w:p w:rsidR="00BB6657" w:rsidRDefault="00BB6657" w:rsidP="00BB6657">
      <w:pPr>
        <w:pStyle w:val="BodyText"/>
      </w:pPr>
      <w:r>
        <w:t>1) Divide table S into blocks for buffer memory.</w:t>
      </w:r>
    </w:p>
    <w:p w:rsidR="00BB6657" w:rsidRDefault="00BB6657" w:rsidP="00BB6657">
      <w:pPr>
        <w:pStyle w:val="BodyText"/>
      </w:pPr>
      <w:r>
        <w:t xml:space="preserve">2) Each tuple in table R is compared to the tuple in the block of the memory for a match to be found. </w:t>
      </w:r>
    </w:p>
    <w:p w:rsidR="00BB6657" w:rsidRDefault="00BB6657" w:rsidP="000E3147">
      <w:pPr>
        <w:pStyle w:val="BodyText"/>
      </w:pPr>
    </w:p>
    <w:p w:rsidR="00EC52CB" w:rsidRDefault="00E2353C" w:rsidP="00400D47">
      <w:pPr>
        <w:pStyle w:val="BodyText"/>
      </w:pPr>
      <w:r>
        <w:t xml:space="preserve"> </w:t>
      </w:r>
      <w:r w:rsidR="00402F86">
        <w:t xml:space="preserve">However, the cost is still a significant issue. As a result, </w:t>
      </w:r>
      <w:r w:rsidR="00976976">
        <w:t xml:space="preserve">in this project, a </w:t>
      </w:r>
      <w:r w:rsidR="00402F86">
        <w:t>p</w:t>
      </w:r>
      <w:r w:rsidR="00976976">
        <w:t>arallel approach for BNLJ is introduced</w:t>
      </w:r>
      <w:r w:rsidR="00E538D2">
        <w:t xml:space="preserve">. </w:t>
      </w:r>
      <w:r w:rsidR="000E3147">
        <w:t>Specifically,</w:t>
      </w:r>
      <w:r w:rsidR="00E538D2">
        <w:t xml:space="preserve"> we parallelize </w:t>
      </w:r>
      <w:r w:rsidR="00471607">
        <w:t xml:space="preserve">both tables such that the blocks of the outer table is distributed among memory of different cores and the chunks of rows in the inner table are handled by the threads in different cores. </w:t>
      </w:r>
      <w:r w:rsidR="001F5196">
        <w:t>The proposed parallelization makes the s</w:t>
      </w:r>
      <w:r w:rsidR="00E538D2">
        <w:t>tep</w:t>
      </w:r>
      <w:r w:rsidR="001F5196">
        <w:t>s</w:t>
      </w:r>
      <w:r w:rsidR="00E538D2">
        <w:t xml:space="preserve"> </w:t>
      </w:r>
      <w:r w:rsidR="001F5196">
        <w:t xml:space="preserve">1 and </w:t>
      </w:r>
      <w:r w:rsidR="00E538D2">
        <w:t xml:space="preserve">2 more efficient. Instead of comparing the entries in the block of memory one at a time, we can run multiple threads </w:t>
      </w:r>
      <w:r w:rsidR="002D7994">
        <w:t xml:space="preserve">as well as considering different blocks simultaneously </w:t>
      </w:r>
      <w:r w:rsidR="00E538D2">
        <w:t xml:space="preserve">on the Phi multi-core processor. </w:t>
      </w:r>
    </w:p>
    <w:p w:rsidR="00B61E14" w:rsidRDefault="00B61E14" w:rsidP="00400D47">
      <w:pPr>
        <w:pStyle w:val="BodyText"/>
      </w:pPr>
    </w:p>
    <w:p w:rsidR="00B61E14" w:rsidRDefault="00B61E14" w:rsidP="0059752F">
      <w:pPr>
        <w:pStyle w:val="Heading1"/>
        <w:ind w:firstLine="0"/>
        <w:rPr>
          <w:i/>
          <w:iCs/>
        </w:rPr>
      </w:pPr>
      <w:r>
        <w:t>Experimental Results</w:t>
      </w:r>
    </w:p>
    <w:p w:rsidR="00EC52CB" w:rsidRDefault="00EC52CB">
      <w:pPr>
        <w:pStyle w:val="BodyText"/>
        <w:rPr>
          <w:i/>
          <w:iCs/>
        </w:rPr>
      </w:pPr>
    </w:p>
    <w:p w:rsidR="002D124E" w:rsidRDefault="009B4251" w:rsidP="003C06C6">
      <w:pPr>
        <w:pStyle w:val="BodyText"/>
        <w:ind w:firstLine="0"/>
      </w:pPr>
      <w:r>
        <w:t xml:space="preserve">In this section, we present our numerical results using our proposed approach. </w:t>
      </w:r>
      <w:r w:rsidR="002D124E">
        <w:t xml:space="preserve">For comparison, we have compared </w:t>
      </w:r>
      <w:r w:rsidR="00D144F1">
        <w:t xml:space="preserve">our </w:t>
      </w:r>
      <w:r w:rsidR="002D124E">
        <w:t>parallel BNLJ with parallel NLJ to show the impact of blocking on the running time.</w:t>
      </w:r>
      <w:r w:rsidR="00D144F1">
        <w:t xml:space="preserve"> As we can see, in most cases</w:t>
      </w:r>
      <w:r w:rsidR="00F34EA8">
        <w:t xml:space="preserve">, </w:t>
      </w:r>
      <w:r w:rsidR="00D144F1">
        <w:t xml:space="preserve">the blocking method slightly increase the </w:t>
      </w:r>
      <w:r w:rsidR="004C5123">
        <w:t xml:space="preserve">timing </w:t>
      </w:r>
      <w:r w:rsidR="00D144F1">
        <w:t>performance</w:t>
      </w:r>
      <w:r w:rsidR="00883346">
        <w:t>.</w:t>
      </w:r>
      <w:r w:rsidR="0018229F">
        <w:t xml:space="preserve"> Also, the </w:t>
      </w:r>
      <w:r w:rsidR="0018229F">
        <w:lastRenderedPageBreak/>
        <w:t xml:space="preserve">performance is improved when the number of threads increased from 10 to 20 which shows the need for a parallel framework. </w:t>
      </w:r>
      <w:r w:rsidR="003C06C6">
        <w:t>This shows that in the blocking approach we can benefit from cache availability by putting some parts of data input in the cache.</w:t>
      </w:r>
      <w:bookmarkStart w:id="0" w:name="_GoBack"/>
      <w:bookmarkEnd w:id="0"/>
    </w:p>
    <w:p w:rsidR="00EC52CB" w:rsidRDefault="00684619" w:rsidP="009B4251">
      <w:pPr>
        <w:pStyle w:val="BodyText"/>
        <w:ind w:firstLine="0"/>
      </w:pPr>
      <w:r>
        <w:t xml:space="preserve"> </w:t>
      </w:r>
    </w:p>
    <w:p w:rsidR="00684619" w:rsidRPr="009B4251" w:rsidRDefault="00684619" w:rsidP="009B4251">
      <w:pPr>
        <w:pStyle w:val="BodyText"/>
        <w:ind w:firstLine="0"/>
      </w:pPr>
      <w:r>
        <w:rPr>
          <w:noProof/>
          <w:lang w:eastAsia="en-US"/>
        </w:rPr>
        <w:drawing>
          <wp:inline distT="0" distB="0" distL="0" distR="0" wp14:anchorId="59E5B3F2" wp14:editId="7976097C">
            <wp:extent cx="3406140" cy="2583180"/>
            <wp:effectExtent l="0" t="0" r="381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C52CB" w:rsidRDefault="00EC52CB">
      <w:pPr>
        <w:pStyle w:val="BodyText"/>
      </w:pPr>
    </w:p>
    <w:p w:rsidR="00E538D2" w:rsidRDefault="00E538D2">
      <w:pPr>
        <w:sectPr w:rsidR="00E538D2">
          <w:type w:val="continuous"/>
          <w:pgSz w:w="11906" w:h="16838"/>
          <w:pgMar w:top="1080" w:right="734" w:bottom="2434" w:left="734" w:header="720" w:footer="720" w:gutter="0"/>
          <w:cols w:num="2" w:space="360"/>
          <w:docGrid w:linePitch="360"/>
        </w:sectPr>
      </w:pPr>
    </w:p>
    <w:p w:rsidR="00945353" w:rsidRDefault="00945353"/>
    <w:sectPr w:rsidR="00945353">
      <w:type w:val="continuous"/>
      <w:pgSz w:w="11906" w:h="16838"/>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upperRoman"/>
      <w:lvlText w:val="%1."/>
      <w:lvlJc w:val="center"/>
      <w:pPr>
        <w:tabs>
          <w:tab w:val="num" w:pos="576"/>
        </w:tabs>
        <w:ind w:left="0" w:firstLine="216"/>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left="0" w:firstLine="180"/>
      </w:pPr>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multilevel"/>
    <w:tmpl w:val="0058AE0A"/>
    <w:name w:val="WW8Num4"/>
    <w:lvl w:ilvl="0">
      <w:start w:val="1"/>
      <w:numFmt w:val="upperRoman"/>
      <w:pStyle w:val="Heading1"/>
      <w:lvlText w:val="%1."/>
      <w:lvlJc w:val="center"/>
      <w:pPr>
        <w:tabs>
          <w:tab w:val="num" w:pos="576"/>
        </w:tabs>
        <w:ind w:left="0" w:firstLine="216"/>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3)"/>
      <w:lvlJc w:val="left"/>
      <w:pPr>
        <w:tabs>
          <w:tab w:val="num" w:pos="540"/>
        </w:tabs>
        <w:ind w:left="0" w:firstLine="180"/>
      </w:pPr>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4">
    <w:nsid w:val="00000005"/>
    <w:multiLevelType w:val="singleLevel"/>
    <w:tmpl w:val="00000005"/>
    <w:name w:val="WW8Num5"/>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abstractNum>
  <w:abstractNum w:abstractNumId="5">
    <w:nsid w:val="00000006"/>
    <w:multiLevelType w:val="singleLevel"/>
    <w:tmpl w:val="00000006"/>
    <w:name w:val="WW8Num6"/>
    <w:lvl w:ilvl="0">
      <w:start w:val="1"/>
      <w:numFmt w:val="decimal"/>
      <w:pStyle w:val="figurecaption"/>
      <w:lvlText w:val="Fig. %1."/>
      <w:lvlJc w:val="left"/>
      <w:pPr>
        <w:tabs>
          <w:tab w:val="num" w:pos="0"/>
        </w:tabs>
        <w:ind w:left="360" w:hanging="360"/>
      </w:pPr>
      <w:rPr>
        <w:rFonts w:ascii="Times New Roman" w:hAnsi="Times New Roman" w:cs="Times New Roman"/>
        <w:b w:val="0"/>
        <w:bCs w:val="0"/>
        <w:i w:val="0"/>
        <w:iCs w:val="0"/>
        <w:color w:val="auto"/>
        <w:sz w:val="16"/>
        <w:szCs w:val="16"/>
      </w:rPr>
    </w:lvl>
  </w:abstractNum>
  <w:abstractNum w:abstractNumId="6">
    <w:nsid w:val="00000007"/>
    <w:multiLevelType w:val="singleLevel"/>
    <w:tmpl w:val="00000007"/>
    <w:name w:val="WW8Num7"/>
    <w:lvl w:ilvl="0">
      <w:start w:val="1"/>
      <w:numFmt w:val="upperRoman"/>
      <w:pStyle w:val="tablehead"/>
      <w:lvlText w:val="TABLE %1. "/>
      <w:lvlJc w:val="left"/>
      <w:pPr>
        <w:tabs>
          <w:tab w:val="num" w:pos="1080"/>
        </w:tabs>
        <w:ind w:left="0" w:firstLine="0"/>
      </w:pPr>
      <w:rPr>
        <w:rFonts w:ascii="Times New Roman" w:hAnsi="Times New Roman" w:cs="Times New Roman"/>
        <w:b w:val="0"/>
        <w:bCs w:val="0"/>
        <w:i w:val="0"/>
        <w:iCs w:val="0"/>
        <w:sz w:val="16"/>
        <w:szCs w:val="16"/>
      </w:rPr>
    </w:lvl>
  </w:abstractNum>
  <w:abstractNum w:abstractNumId="7">
    <w:nsid w:val="00000008"/>
    <w:multiLevelType w:val="singleLevel"/>
    <w:tmpl w:val="00000008"/>
    <w:name w:val="WW8Num8"/>
    <w:lvl w:ilvl="0">
      <w:start w:val="1"/>
      <w:numFmt w:val="lowerLetter"/>
      <w:pStyle w:val="tablefootnote"/>
      <w:lvlText w:val="%1."/>
      <w:lvlJc w:val="right"/>
      <w:pPr>
        <w:tabs>
          <w:tab w:val="num" w:pos="0"/>
        </w:tabs>
        <w:ind w:left="749" w:hanging="360"/>
      </w:pPr>
      <w:rPr>
        <w:rFonts w:ascii="Times New Roman" w:hAnsi="Times New Roman" w:cs="Times New Roman"/>
        <w:b w:val="0"/>
        <w:i w:val="0"/>
        <w:caps w:val="0"/>
        <w:smallCaps w:val="0"/>
        <w:strike w:val="0"/>
        <w:dstrike w:val="0"/>
        <w:vanish w:val="0"/>
        <w:color w:val="000000"/>
        <w:spacing w:val="0"/>
        <w:w w:val="100"/>
        <w:kern w:val="1"/>
        <w:sz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375"/>
    <w:rsid w:val="000270CE"/>
    <w:rsid w:val="00062006"/>
    <w:rsid w:val="000A17EB"/>
    <w:rsid w:val="000B03D7"/>
    <w:rsid w:val="000E037B"/>
    <w:rsid w:val="000E3147"/>
    <w:rsid w:val="00122581"/>
    <w:rsid w:val="001277C4"/>
    <w:rsid w:val="00151871"/>
    <w:rsid w:val="001739C5"/>
    <w:rsid w:val="0018229F"/>
    <w:rsid w:val="001939F9"/>
    <w:rsid w:val="001B40DF"/>
    <w:rsid w:val="001F5196"/>
    <w:rsid w:val="002D124E"/>
    <w:rsid w:val="002D4556"/>
    <w:rsid w:val="002D7994"/>
    <w:rsid w:val="003A1000"/>
    <w:rsid w:val="003B5EFE"/>
    <w:rsid w:val="003C06C6"/>
    <w:rsid w:val="00400D47"/>
    <w:rsid w:val="00402F86"/>
    <w:rsid w:val="00407450"/>
    <w:rsid w:val="00442F52"/>
    <w:rsid w:val="00471607"/>
    <w:rsid w:val="004B7EC4"/>
    <w:rsid w:val="004C5123"/>
    <w:rsid w:val="00567208"/>
    <w:rsid w:val="0059752F"/>
    <w:rsid w:val="00684619"/>
    <w:rsid w:val="006B3759"/>
    <w:rsid w:val="006D1DAF"/>
    <w:rsid w:val="007640C3"/>
    <w:rsid w:val="007925AD"/>
    <w:rsid w:val="00803BC7"/>
    <w:rsid w:val="00883346"/>
    <w:rsid w:val="00886E2A"/>
    <w:rsid w:val="008A24BF"/>
    <w:rsid w:val="00911D1F"/>
    <w:rsid w:val="00945353"/>
    <w:rsid w:val="00976976"/>
    <w:rsid w:val="009B4251"/>
    <w:rsid w:val="00A47408"/>
    <w:rsid w:val="00AC30BF"/>
    <w:rsid w:val="00AC6583"/>
    <w:rsid w:val="00B36383"/>
    <w:rsid w:val="00B5050E"/>
    <w:rsid w:val="00B61E14"/>
    <w:rsid w:val="00BA65AB"/>
    <w:rsid w:val="00BB6657"/>
    <w:rsid w:val="00BE2AF4"/>
    <w:rsid w:val="00CC4575"/>
    <w:rsid w:val="00CE38F7"/>
    <w:rsid w:val="00CF7AB2"/>
    <w:rsid w:val="00D144F1"/>
    <w:rsid w:val="00D401D8"/>
    <w:rsid w:val="00DB6B7E"/>
    <w:rsid w:val="00DC3791"/>
    <w:rsid w:val="00E2353C"/>
    <w:rsid w:val="00E538D2"/>
    <w:rsid w:val="00E955C1"/>
    <w:rsid w:val="00EC52CB"/>
    <w:rsid w:val="00EF4863"/>
    <w:rsid w:val="00F0173B"/>
    <w:rsid w:val="00F0256C"/>
    <w:rsid w:val="00F34EA8"/>
    <w:rsid w:val="00FC2BF8"/>
    <w:rsid w:val="00FF3375"/>
    <w:rsid w:val="00FF57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374F18BC-4176-4024-95A7-9780ABA81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center"/>
    </w:pPr>
    <w:rPr>
      <w:lang w:eastAsia="zh-CN"/>
    </w:rPr>
  </w:style>
  <w:style w:type="paragraph" w:styleId="Heading1">
    <w:name w:val="heading 1"/>
    <w:basedOn w:val="Normal"/>
    <w:next w:val="Normal"/>
    <w:qFormat/>
    <w:pPr>
      <w:keepNext/>
      <w:keepLines/>
      <w:numPr>
        <w:numId w:val="4"/>
      </w:numPr>
      <w:tabs>
        <w:tab w:val="left" w:pos="216"/>
      </w:tabs>
      <w:spacing w:before="160" w:after="80"/>
      <w:outlineLvl w:val="0"/>
    </w:pPr>
    <w:rPr>
      <w:rFonts w:eastAsia="MS Mincho"/>
      <w:smallCaps/>
      <w:lang w:eastAsia="en-US"/>
    </w:rPr>
  </w:style>
  <w:style w:type="paragraph" w:styleId="Heading2">
    <w:name w:val="heading 2"/>
    <w:basedOn w:val="Normal"/>
    <w:next w:val="Normal"/>
    <w:qFormat/>
    <w:pPr>
      <w:keepNext/>
      <w:keepLines/>
      <w:numPr>
        <w:ilvl w:val="1"/>
        <w:numId w:val="4"/>
      </w:numPr>
      <w:tabs>
        <w:tab w:val="left" w:pos="288"/>
      </w:tabs>
      <w:spacing w:before="120" w:after="60"/>
      <w:jc w:val="left"/>
      <w:outlineLvl w:val="1"/>
    </w:pPr>
    <w:rPr>
      <w:rFonts w:eastAsia="MS Mincho"/>
      <w:i/>
      <w:iCs/>
      <w:lang w:eastAsia="en-US"/>
    </w:rPr>
  </w:style>
  <w:style w:type="paragraph" w:styleId="Heading3">
    <w:name w:val="heading 3"/>
    <w:basedOn w:val="Normal"/>
    <w:next w:val="Normal"/>
    <w:qFormat/>
    <w:pPr>
      <w:numPr>
        <w:ilvl w:val="2"/>
        <w:numId w:val="4"/>
      </w:numPr>
      <w:tabs>
        <w:tab w:val="left" w:pos="540"/>
      </w:tabs>
      <w:spacing w:line="240" w:lineRule="exact"/>
      <w:ind w:firstLine="288"/>
      <w:jc w:val="both"/>
      <w:outlineLvl w:val="2"/>
    </w:pPr>
    <w:rPr>
      <w:rFonts w:eastAsia="MS Mincho"/>
      <w:i/>
      <w:iCs/>
      <w:lang w:eastAsia="en-US"/>
    </w:rPr>
  </w:style>
  <w:style w:type="paragraph" w:styleId="Heading4">
    <w:name w:val="heading 4"/>
    <w:basedOn w:val="Normal"/>
    <w:next w:val="Normal"/>
    <w:qFormat/>
    <w:pPr>
      <w:numPr>
        <w:ilvl w:val="3"/>
        <w:numId w:val="4"/>
      </w:numPr>
      <w:tabs>
        <w:tab w:val="left" w:pos="720"/>
        <w:tab w:val="left" w:pos="821"/>
      </w:tabs>
      <w:spacing w:before="40" w:after="40"/>
      <w:ind w:firstLine="504"/>
      <w:jc w:val="both"/>
      <w:outlineLvl w:val="3"/>
    </w:pPr>
    <w:rPr>
      <w:rFonts w:eastAsia="MS Mincho"/>
      <w:i/>
      <w:iCs/>
      <w:lang w:eastAsia="en-US"/>
    </w:rPr>
  </w:style>
  <w:style w:type="paragraph" w:styleId="Heading5">
    <w:name w:val="heading 5"/>
    <w:basedOn w:val="Normal"/>
    <w:next w:val="Normal"/>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z1">
    <w:name w:val="WW8Num1z1"/>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z1">
    <w:name w:val="WW8Num4z1"/>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auto"/>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rPr>
      <w:rFonts w:ascii="Times New Roman" w:hAnsi="Times New Roman" w:cs="Times New Roman"/>
      <w:b w:val="0"/>
      <w:i w:val="0"/>
      <w:caps w:val="0"/>
      <w:smallCaps w:val="0"/>
      <w:strike w:val="0"/>
      <w:dstrike w:val="0"/>
      <w:vanish w:val="0"/>
      <w:color w:val="000000"/>
      <w:spacing w:val="0"/>
      <w:w w:val="100"/>
      <w:kern w:val="1"/>
      <w:sz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9z0">
    <w:name w:val="WW8Num9z0"/>
    <w:rPr>
      <w:rFonts w:ascii="Times New Roman" w:hAnsi="Times New Roman" w:cs="Times New Roman"/>
      <w:b w:val="0"/>
      <w:i w:val="0"/>
      <w:caps w:val="0"/>
      <w:smallCaps w:val="0"/>
      <w:strike w:val="0"/>
      <w:dstrike w:val="0"/>
      <w:vanish w:val="0"/>
      <w:color w:val="000000"/>
      <w:spacing w:val="0"/>
      <w:w w:val="100"/>
      <w:kern w:val="1"/>
      <w:sz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Heading1Char">
    <w:name w:val="Heading 1 Char"/>
    <w:rPr>
      <w:rFonts w:ascii="Times New Roman" w:eastAsia="MS Mincho" w:hAnsi="Times New Roman" w:cs="Times New Roman"/>
      <w:smallCaps/>
      <w:lang w:val="en-US" w:eastAsia="en-US"/>
    </w:rPr>
  </w:style>
  <w:style w:type="character" w:customStyle="1" w:styleId="Heading2Char">
    <w:name w:val="Heading 2 Char"/>
    <w:rPr>
      <w:rFonts w:ascii="Times New Roman" w:eastAsia="MS Mincho" w:hAnsi="Times New Roman" w:cs="Times New Roman"/>
      <w:i/>
      <w:iCs/>
      <w:sz w:val="20"/>
      <w:szCs w:val="20"/>
      <w:lang w:val="en-US" w:eastAsia="en-US"/>
    </w:rPr>
  </w:style>
  <w:style w:type="character" w:customStyle="1" w:styleId="Heading3Char">
    <w:name w:val="Heading 3 Char"/>
    <w:rPr>
      <w:rFonts w:ascii="Times New Roman" w:eastAsia="MS Mincho" w:hAnsi="Times New Roman" w:cs="Times New Roman"/>
      <w:i/>
      <w:iCs/>
      <w:sz w:val="20"/>
      <w:szCs w:val="20"/>
      <w:lang w:val="en-US" w:eastAsia="en-US"/>
    </w:rPr>
  </w:style>
  <w:style w:type="character" w:customStyle="1" w:styleId="Heading4Char">
    <w:name w:val="Heading 4 Char"/>
    <w:rPr>
      <w:rFonts w:ascii="Times New Roman" w:eastAsia="MS Mincho" w:hAnsi="Times New Roman" w:cs="Times New Roman"/>
      <w:i/>
      <w:iCs/>
      <w:sz w:val="20"/>
      <w:szCs w:val="20"/>
      <w:lang w:val="en-US" w:eastAsia="en-US"/>
    </w:rPr>
  </w:style>
  <w:style w:type="character" w:customStyle="1" w:styleId="Heading5Char">
    <w:name w:val="Heading 5 Char"/>
    <w:rPr>
      <w:rFonts w:cs="Times New Roman"/>
      <w:b/>
      <w:bCs/>
      <w:i/>
      <w:iCs/>
      <w:sz w:val="26"/>
      <w:szCs w:val="26"/>
    </w:rPr>
  </w:style>
  <w:style w:type="character" w:customStyle="1" w:styleId="BodyTextChar">
    <w:name w:val="Body Text Char"/>
    <w:rPr>
      <w:rFonts w:ascii="Times New Roman" w:eastAsia="MS Mincho" w:hAnsi="Times New Roman" w:cs="Times New Roman"/>
      <w:sz w:val="20"/>
      <w:szCs w:val="20"/>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tabs>
        <w:tab w:val="left" w:pos="288"/>
      </w:tabs>
      <w:spacing w:after="120" w:line="228" w:lineRule="auto"/>
      <w:ind w:firstLine="288"/>
      <w:jc w:val="both"/>
    </w:pPr>
    <w:rPr>
      <w:rFonts w:eastAsia="MS Mincho"/>
      <w:spacing w:val="-1"/>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bstract">
    <w:name w:val="Abstract"/>
    <w:pPr>
      <w:suppressAutoHyphens/>
      <w:spacing w:after="200"/>
      <w:ind w:firstLine="274"/>
      <w:jc w:val="both"/>
    </w:pPr>
    <w:rPr>
      <w:b/>
      <w:bCs/>
      <w:sz w:val="18"/>
      <w:szCs w:val="18"/>
      <w:lang w:eastAsia="zh-CN"/>
    </w:rPr>
  </w:style>
  <w:style w:type="paragraph" w:customStyle="1" w:styleId="Affiliation">
    <w:name w:val="Affiliation"/>
    <w:pPr>
      <w:suppressAutoHyphens/>
      <w:jc w:val="center"/>
    </w:pPr>
    <w:rPr>
      <w:lang w:eastAsia="zh-CN"/>
    </w:rPr>
  </w:style>
  <w:style w:type="paragraph" w:customStyle="1" w:styleId="Author">
    <w:name w:val="Author"/>
    <w:pPr>
      <w:suppressAutoHyphens/>
      <w:spacing w:before="360" w:after="40"/>
      <w:jc w:val="center"/>
    </w:pPr>
    <w:rPr>
      <w:sz w:val="22"/>
      <w:szCs w:val="22"/>
    </w:rPr>
  </w:style>
  <w:style w:type="paragraph" w:customStyle="1" w:styleId="bulletlist">
    <w:name w:val="bullet list"/>
    <w:basedOn w:val="BodyText"/>
    <w:pPr>
      <w:numPr>
        <w:numId w:val="3"/>
      </w:numPr>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tabs>
        <w:tab w:val="left" w:pos="533"/>
      </w:tabs>
      <w:suppressAutoHyphens/>
      <w:spacing w:before="80" w:after="200"/>
      <w:ind w:left="0" w:firstLine="0"/>
      <w:jc w:val="both"/>
    </w:pPr>
    <w:rPr>
      <w:sz w:val="16"/>
      <w:szCs w:val="16"/>
    </w:rPr>
  </w:style>
  <w:style w:type="paragraph" w:customStyle="1" w:styleId="footnote">
    <w:name w:val="footnote"/>
    <w:pPr>
      <w:numPr>
        <w:numId w:val="2"/>
      </w:numPr>
      <w:suppressAutoHyphens/>
      <w:spacing w:after="40"/>
    </w:pPr>
    <w:rPr>
      <w:sz w:val="16"/>
      <w:szCs w:val="16"/>
      <w:lang w:eastAsia="zh-CN"/>
    </w:rPr>
  </w:style>
  <w:style w:type="paragraph" w:customStyle="1" w:styleId="keywords">
    <w:name w:val="key words"/>
    <w:pPr>
      <w:suppressAutoHyphens/>
      <w:spacing w:after="120"/>
      <w:ind w:firstLine="274"/>
      <w:jc w:val="both"/>
    </w:pPr>
    <w:rPr>
      <w:b/>
      <w:bCs/>
      <w:i/>
      <w:iCs/>
      <w:sz w:val="18"/>
      <w:szCs w:val="18"/>
    </w:rPr>
  </w:style>
  <w:style w:type="paragraph" w:customStyle="1" w:styleId="papersubtitle">
    <w:name w:val="paper subtitle"/>
    <w:pPr>
      <w:suppressAutoHyphens/>
      <w:spacing w:after="120"/>
      <w:jc w:val="center"/>
    </w:pPr>
    <w:rPr>
      <w:bCs/>
      <w:sz w:val="28"/>
      <w:szCs w:val="28"/>
    </w:rPr>
  </w:style>
  <w:style w:type="paragraph" w:customStyle="1" w:styleId="papertitle">
    <w:name w:val="paper title"/>
    <w:pPr>
      <w:suppressAutoHyphens/>
      <w:spacing w:after="120"/>
      <w:jc w:val="center"/>
    </w:pPr>
    <w:rPr>
      <w:bCs/>
      <w:sz w:val="48"/>
      <w:szCs w:val="48"/>
    </w:rPr>
  </w:style>
  <w:style w:type="paragraph" w:customStyle="1" w:styleId="references">
    <w:name w:val="references"/>
    <w:pPr>
      <w:numPr>
        <w:numId w:val="5"/>
      </w:numPr>
      <w:suppressAutoHyphens/>
      <w:spacing w:after="50" w:line="180" w:lineRule="exact"/>
      <w:jc w:val="both"/>
    </w:pPr>
    <w:rPr>
      <w:sz w:val="16"/>
      <w:szCs w:val="16"/>
    </w:rPr>
  </w:style>
  <w:style w:type="paragraph" w:customStyle="1" w:styleId="sponsors">
    <w:name w:val="sponsors"/>
    <w:pPr>
      <w:pBdr>
        <w:top w:val="single" w:sz="4" w:space="2" w:color="000000"/>
      </w:pBdr>
      <w:suppressAutoHyphens/>
      <w:ind w:firstLine="288"/>
    </w:pPr>
    <w:rPr>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sz w:val="16"/>
      <w:szCs w:val="16"/>
    </w:rPr>
  </w:style>
  <w:style w:type="paragraph" w:customStyle="1" w:styleId="tablefootnote">
    <w:name w:val="table footnote"/>
    <w:pPr>
      <w:numPr>
        <w:numId w:val="8"/>
      </w:numPr>
      <w:tabs>
        <w:tab w:val="left" w:pos="29"/>
      </w:tabs>
      <w:suppressAutoHyphens/>
      <w:spacing w:before="60" w:after="30"/>
      <w:ind w:left="360" w:firstLine="0"/>
      <w:jc w:val="right"/>
    </w:pPr>
    <w:rPr>
      <w:rFonts w:eastAsia="MS Mincho"/>
      <w:sz w:val="12"/>
      <w:szCs w:val="12"/>
      <w:lang w:eastAsia="zh-CN"/>
    </w:rPr>
  </w:style>
  <w:style w:type="paragraph" w:customStyle="1" w:styleId="tablehead">
    <w:name w:val="table head"/>
    <w:pPr>
      <w:numPr>
        <w:numId w:val="7"/>
      </w:numPr>
      <w:suppressAutoHyphens/>
      <w:spacing w:before="240" w:after="120" w:line="216" w:lineRule="auto"/>
      <w:jc w:val="center"/>
    </w:pPr>
    <w:rPr>
      <w:smallCap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ireza\Downloads\nljresul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Non-Blocking</c:v>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[nljresult.xlsx]Sheet1!$A$2:$A$12</c:f>
              <c:numCache>
                <c:formatCode>General</c:formatCode>
                <c:ptCount val="11"/>
                <c:pt idx="0">
                  <c:v>10</c:v>
                </c:pt>
                <c:pt idx="1">
                  <c:v>20</c:v>
                </c:pt>
                <c:pt idx="2">
                  <c:v>30</c:v>
                </c:pt>
                <c:pt idx="3">
                  <c:v>40</c:v>
                </c:pt>
                <c:pt idx="4">
                  <c:v>50</c:v>
                </c:pt>
                <c:pt idx="5">
                  <c:v>60</c:v>
                </c:pt>
                <c:pt idx="6">
                  <c:v>70</c:v>
                </c:pt>
                <c:pt idx="7">
                  <c:v>80</c:v>
                </c:pt>
                <c:pt idx="8">
                  <c:v>90</c:v>
                </c:pt>
                <c:pt idx="9">
                  <c:v>100</c:v>
                </c:pt>
                <c:pt idx="10">
                  <c:v>240</c:v>
                </c:pt>
              </c:numCache>
            </c:numRef>
          </c:cat>
          <c:val>
            <c:numRef>
              <c:f>[nljresult.xlsx]Sheet1!$C$2:$C$12</c:f>
              <c:numCache>
                <c:formatCode>General</c:formatCode>
                <c:ptCount val="11"/>
                <c:pt idx="0">
                  <c:v>25.175000000000001</c:v>
                </c:pt>
                <c:pt idx="1">
                  <c:v>16.253</c:v>
                </c:pt>
                <c:pt idx="2">
                  <c:v>16.462</c:v>
                </c:pt>
                <c:pt idx="3">
                  <c:v>16.321000000000002</c:v>
                </c:pt>
                <c:pt idx="4">
                  <c:v>16.588000000000001</c:v>
                </c:pt>
                <c:pt idx="5">
                  <c:v>16.608000000000001</c:v>
                </c:pt>
                <c:pt idx="6">
                  <c:v>16.664999999999999</c:v>
                </c:pt>
                <c:pt idx="7">
                  <c:v>16.846</c:v>
                </c:pt>
                <c:pt idx="8">
                  <c:v>16.454999999999998</c:v>
                </c:pt>
                <c:pt idx="9">
                  <c:v>16.431000000000001</c:v>
                </c:pt>
                <c:pt idx="10">
                  <c:v>16.962</c:v>
                </c:pt>
              </c:numCache>
            </c:numRef>
          </c:val>
        </c:ser>
        <c:ser>
          <c:idx val="1"/>
          <c:order val="1"/>
          <c:tx>
            <c:v>Blocking</c:v>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[nljresult.xlsx]Sheet1!$B$2:$B$12</c:f>
              <c:numCache>
                <c:formatCode>General</c:formatCode>
                <c:ptCount val="11"/>
                <c:pt idx="0">
                  <c:v>22.117999999999999</c:v>
                </c:pt>
                <c:pt idx="1">
                  <c:v>14.468999999999999</c:v>
                </c:pt>
                <c:pt idx="2">
                  <c:v>14.624000000000001</c:v>
                </c:pt>
                <c:pt idx="3">
                  <c:v>15.045</c:v>
                </c:pt>
                <c:pt idx="4">
                  <c:v>15.089</c:v>
                </c:pt>
                <c:pt idx="5">
                  <c:v>15.298999999999999</c:v>
                </c:pt>
                <c:pt idx="6">
                  <c:v>15.529</c:v>
                </c:pt>
                <c:pt idx="7">
                  <c:v>15.589</c:v>
                </c:pt>
                <c:pt idx="8">
                  <c:v>15.9</c:v>
                </c:pt>
                <c:pt idx="9">
                  <c:v>15.959</c:v>
                </c:pt>
                <c:pt idx="10">
                  <c:v>18.881</c:v>
                </c:pt>
              </c:numCache>
            </c:numRef>
          </c:val>
        </c:ser>
        <c:dLbls>
          <c:dLblPos val="outEnd"/>
          <c:showLegendKey val="0"/>
          <c:showVal val="1"/>
          <c:showCatName val="0"/>
          <c:showSerName val="0"/>
          <c:showPercent val="0"/>
          <c:showBubbleSize val="0"/>
        </c:dLbls>
        <c:gapWidth val="444"/>
        <c:overlap val="-90"/>
        <c:axId val="1828720880"/>
        <c:axId val="1828723056"/>
      </c:barChart>
      <c:catAx>
        <c:axId val="1828720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828723056"/>
        <c:crosses val="autoZero"/>
        <c:auto val="1"/>
        <c:lblAlgn val="ctr"/>
        <c:lblOffset val="100"/>
        <c:noMultiLvlLbl val="0"/>
      </c:catAx>
      <c:valAx>
        <c:axId val="1828723056"/>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 in Second</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8287208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7437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Zhila Nouri</cp:lastModifiedBy>
  <cp:revision>13</cp:revision>
  <cp:lastPrinted>2014-12-12T05:48:00Z</cp:lastPrinted>
  <dcterms:created xsi:type="dcterms:W3CDTF">2014-12-12T05:24:00Z</dcterms:created>
  <dcterms:modified xsi:type="dcterms:W3CDTF">2014-12-12T14:00:00Z</dcterms:modified>
</cp:coreProperties>
</file>