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584DF" w14:textId="06B3BAFE" w:rsidR="00C94C92" w:rsidRDefault="00C94C92" w:rsidP="00C94C92">
      <w:r>
        <w:t>Employee</w:t>
      </w:r>
      <w:r>
        <w:t xml:space="preserve"> ID</w:t>
      </w:r>
      <w:r>
        <w:t>: 46</w:t>
      </w:r>
      <w:r>
        <w:t>185397</w:t>
      </w:r>
    </w:p>
    <w:p w14:paraId="1A571DBB" w14:textId="333AB44F" w:rsidR="00C94C92" w:rsidRDefault="00C94C92" w:rsidP="00C94C92">
      <w:r>
        <w:t xml:space="preserve">Name: </w:t>
      </w:r>
      <w:r>
        <w:t>Rahul Kumar Rajak</w:t>
      </w:r>
    </w:p>
    <w:p w14:paraId="265D711F" w14:textId="77777777" w:rsidR="00C94C92" w:rsidRPr="002C6489" w:rsidRDefault="00C94C92" w:rsidP="00C94C92">
      <w:pPr>
        <w:rPr>
          <w:rStyle w:val="ui-provider"/>
          <w:b/>
          <w:bCs/>
          <w:sz w:val="30"/>
          <w:szCs w:val="30"/>
        </w:rPr>
      </w:pPr>
      <w:r w:rsidRPr="002C6489">
        <w:rPr>
          <w:b/>
          <w:bCs/>
          <w:sz w:val="30"/>
          <w:szCs w:val="30"/>
        </w:rPr>
        <w:t xml:space="preserve">Case Study 5: </w:t>
      </w:r>
      <w:r w:rsidRPr="002C6489">
        <w:rPr>
          <w:rStyle w:val="ui-provider"/>
          <w:b/>
          <w:bCs/>
          <w:sz w:val="30"/>
          <w:szCs w:val="30"/>
        </w:rPr>
        <w:t>Display sales order data in the adobe form.</w:t>
      </w:r>
    </w:p>
    <w:p w14:paraId="69C97A9A" w14:textId="77777777" w:rsidR="00C94C92" w:rsidRDefault="00C94C92" w:rsidP="00C94C92">
      <w:pPr>
        <w:rPr>
          <w:rStyle w:val="ui-provider"/>
          <w:b/>
          <w:bCs/>
        </w:rPr>
      </w:pPr>
    </w:p>
    <w:p w14:paraId="71716150" w14:textId="77777777" w:rsidR="00C94C92" w:rsidRDefault="00C94C92" w:rsidP="00C94C92">
      <w:pPr>
        <w:rPr>
          <w:rStyle w:val="ui-provider"/>
          <w:b/>
          <w:bCs/>
        </w:rPr>
      </w:pPr>
      <w:r w:rsidRPr="0057679A">
        <w:rPr>
          <w:rStyle w:val="ui-provider"/>
          <w:b/>
          <w:bCs/>
          <w:highlight w:val="yellow"/>
        </w:rPr>
        <w:t>Solution:</w:t>
      </w:r>
    </w:p>
    <w:p w14:paraId="25AF29DC" w14:textId="77777777" w:rsidR="00C94C92" w:rsidRDefault="00C94C92" w:rsidP="00C94C92">
      <w:pPr>
        <w:rPr>
          <w:noProof/>
        </w:rPr>
      </w:pPr>
      <w:r>
        <w:rPr>
          <w:rStyle w:val="ui-provider"/>
          <w:b/>
          <w:bCs/>
        </w:rPr>
        <w:t xml:space="preserve">Let’s assume table VBAK &amp;VBAP </w:t>
      </w:r>
    </w:p>
    <w:p w14:paraId="4BE590B2" w14:textId="55E2263E" w:rsidR="00C94C92" w:rsidRDefault="00C94C92" w:rsidP="00C94C92">
      <w:pPr>
        <w:rPr>
          <w:rStyle w:val="ui-provider"/>
          <w:b/>
          <w:bCs/>
        </w:rPr>
      </w:pPr>
    </w:p>
    <w:p w14:paraId="40ECEA36" w14:textId="77777777" w:rsidR="00C94C92" w:rsidRPr="00C03186" w:rsidRDefault="00C94C92" w:rsidP="00C94C92">
      <w:pPr>
        <w:rPr>
          <w:rStyle w:val="ui-provider"/>
        </w:rPr>
      </w:pPr>
      <w:r w:rsidRPr="00C03186">
        <w:rPr>
          <w:rStyle w:val="ui-provider"/>
        </w:rPr>
        <w:t>Step1: creating Interface as ABAP instance.</w:t>
      </w:r>
    </w:p>
    <w:p w14:paraId="5BE1E285" w14:textId="77777777" w:rsidR="00C94C92" w:rsidRDefault="00C94C92" w:rsidP="00C94C92">
      <w:pPr>
        <w:ind w:left="720" w:firstLine="720"/>
      </w:pPr>
      <w:r w:rsidRPr="00A322AB">
        <w:rPr>
          <w:noProof/>
        </w:rPr>
        <w:drawing>
          <wp:inline distT="0" distB="0" distL="0" distR="0" wp14:anchorId="7C641784" wp14:editId="26E71585">
            <wp:extent cx="3270133" cy="181289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381" cy="18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FE68" w14:textId="77777777" w:rsidR="00C94C92" w:rsidRDefault="00C94C92" w:rsidP="00C94C92">
      <w:r>
        <w:t xml:space="preserve">STEP 2: We are giving input parameter and declaring internal table for VBAK &amp; VBAP fields. </w:t>
      </w:r>
    </w:p>
    <w:p w14:paraId="5E1B9972" w14:textId="77777777" w:rsidR="00C94C92" w:rsidRDefault="00C94C92" w:rsidP="00C94C92">
      <w:pPr>
        <w:ind w:left="720" w:firstLine="720"/>
      </w:pPr>
      <w:r w:rsidRPr="00A322AB">
        <w:rPr>
          <w:noProof/>
        </w:rPr>
        <w:drawing>
          <wp:inline distT="0" distB="0" distL="0" distR="0" wp14:anchorId="0A315ED2" wp14:editId="230F470D">
            <wp:extent cx="3315694" cy="118104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171" cy="11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970F" w14:textId="77777777" w:rsidR="00C94C92" w:rsidRDefault="00C94C92" w:rsidP="00C94C92">
      <w:pPr>
        <w:ind w:left="720" w:firstLine="720"/>
      </w:pPr>
      <w:r w:rsidRPr="00A322AB">
        <w:rPr>
          <w:noProof/>
        </w:rPr>
        <w:drawing>
          <wp:inline distT="0" distB="0" distL="0" distR="0" wp14:anchorId="1C25905F" wp14:editId="68204D66">
            <wp:extent cx="3381153" cy="148503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491" cy="14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02D3" w14:textId="77777777" w:rsidR="00C94C92" w:rsidRDefault="00C94C92" w:rsidP="00C94C92">
      <w:pPr>
        <w:ind w:left="720" w:firstLine="720"/>
      </w:pPr>
    </w:p>
    <w:p w14:paraId="20933378" w14:textId="77777777" w:rsidR="00C94C92" w:rsidRDefault="00C94C92" w:rsidP="00C94C92">
      <w:r>
        <w:lastRenderedPageBreak/>
        <w:t>STEP 3: We will declare internal table and work areas in exporting parameter then we will write logic to fetch data from table in code initialize section.</w:t>
      </w:r>
    </w:p>
    <w:p w14:paraId="4A2A3BC4" w14:textId="77777777" w:rsidR="00C94C92" w:rsidRDefault="00C94C92" w:rsidP="00C94C92">
      <w:pPr>
        <w:ind w:left="720" w:firstLine="720"/>
      </w:pPr>
      <w:r w:rsidRPr="00A322AB">
        <w:rPr>
          <w:noProof/>
        </w:rPr>
        <w:drawing>
          <wp:inline distT="0" distB="0" distL="0" distR="0" wp14:anchorId="3A46276F" wp14:editId="30639DF3">
            <wp:extent cx="3355450" cy="1643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863" cy="17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862" w14:textId="77777777" w:rsidR="00C94C92" w:rsidRDefault="00C94C92" w:rsidP="00C94C92">
      <w:r>
        <w:t>STEP4: We will create from as standard type by passing created interface, then we will drag and drop all the necessary importing/global data to context.</w:t>
      </w:r>
    </w:p>
    <w:p w14:paraId="2939BAB3" w14:textId="77777777" w:rsidR="00C94C92" w:rsidRDefault="00C94C92" w:rsidP="00C94C92">
      <w:pPr>
        <w:ind w:left="720" w:firstLine="720"/>
      </w:pPr>
      <w:r w:rsidRPr="00A322AB">
        <w:rPr>
          <w:noProof/>
        </w:rPr>
        <w:drawing>
          <wp:inline distT="0" distB="0" distL="0" distR="0" wp14:anchorId="78AF37D5" wp14:editId="74FDEE4C">
            <wp:extent cx="3325091" cy="16994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260" cy="17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95D" w14:textId="77777777" w:rsidR="00C94C92" w:rsidRDefault="00C94C92" w:rsidP="00C94C92"/>
    <w:p w14:paraId="1B8BA170" w14:textId="77777777" w:rsidR="00C94C92" w:rsidRDefault="00C94C92" w:rsidP="00C94C92"/>
    <w:p w14:paraId="56BD188F" w14:textId="77777777" w:rsidR="00C94C92" w:rsidRDefault="00C94C92" w:rsidP="00C94C92"/>
    <w:p w14:paraId="2F63FBBE" w14:textId="77777777" w:rsidR="00C94C92" w:rsidRDefault="00C94C92" w:rsidP="00C94C92"/>
    <w:p w14:paraId="29BD810A" w14:textId="77777777" w:rsidR="00C94C92" w:rsidRDefault="00C94C92" w:rsidP="00C94C92"/>
    <w:p w14:paraId="660C2E61" w14:textId="77777777" w:rsidR="00C94C92" w:rsidRDefault="00C94C92" w:rsidP="00C94C92"/>
    <w:p w14:paraId="7C5C1F98" w14:textId="77777777" w:rsidR="00C94C92" w:rsidRDefault="00C94C92" w:rsidP="00C94C92">
      <w:r>
        <w:t>Step7: We will design layout of form as below, as per requirement.</w:t>
      </w:r>
    </w:p>
    <w:p w14:paraId="7534FAAF" w14:textId="77777777" w:rsidR="00C94C92" w:rsidRDefault="00C94C92" w:rsidP="00C94C92">
      <w:pPr>
        <w:spacing w:after="0" w:line="240" w:lineRule="auto"/>
        <w:ind w:left="1440" w:firstLine="720"/>
        <w:rPr>
          <w:rFonts w:ascii="Calibri" w:eastAsia="Times New Roman" w:hAnsi="Calibri" w:cs="Calibri"/>
        </w:rPr>
      </w:pPr>
    </w:p>
    <w:p w14:paraId="0C81FE25" w14:textId="77777777" w:rsidR="00C94C92" w:rsidRDefault="00C94C92" w:rsidP="00C94C92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Design by ADLC:</w:t>
      </w:r>
    </w:p>
    <w:p w14:paraId="71FF7A93" w14:textId="77777777" w:rsidR="00C94C92" w:rsidRPr="005C2F1B" w:rsidRDefault="00C94C92" w:rsidP="00C94C92">
      <w:pPr>
        <w:spacing w:after="0" w:line="240" w:lineRule="auto"/>
        <w:ind w:left="1440" w:firstLine="720"/>
        <w:rPr>
          <w:rFonts w:ascii="Calibri" w:eastAsia="Times New Roman" w:hAnsi="Calibri" w:cs="Calibri"/>
        </w:rPr>
      </w:pPr>
      <w:r w:rsidRPr="005C2F1B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CABC6A1" wp14:editId="74EFF36A">
            <wp:extent cx="2922905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88" cy="25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EE3" w14:textId="77777777" w:rsidR="00C94C92" w:rsidRDefault="00C94C92" w:rsidP="00C94C92">
      <w:r>
        <w:t xml:space="preserve"> </w:t>
      </w:r>
    </w:p>
    <w:p w14:paraId="4CF55379" w14:textId="77777777" w:rsidR="00C94C92" w:rsidRDefault="00C94C92" w:rsidP="00C94C92"/>
    <w:p w14:paraId="7A903048" w14:textId="77777777" w:rsidR="00C94C92" w:rsidRDefault="00C94C92" w:rsidP="00C94C92">
      <w:pPr>
        <w:rPr>
          <w:b/>
          <w:bCs/>
        </w:rPr>
      </w:pPr>
      <w:r w:rsidRPr="009054F8">
        <w:rPr>
          <w:b/>
          <w:bCs/>
          <w:highlight w:val="yellow"/>
        </w:rPr>
        <w:t>OUTPUT:</w:t>
      </w:r>
    </w:p>
    <w:p w14:paraId="08992682" w14:textId="65184DBC" w:rsidR="00C94C92" w:rsidRDefault="00C94C92" w:rsidP="00C94C92">
      <w:pPr>
        <w:ind w:left="1440" w:firstLine="720"/>
      </w:pPr>
      <w:r w:rsidRPr="0057679A">
        <w:rPr>
          <w:noProof/>
        </w:rPr>
        <w:drawing>
          <wp:inline distT="0" distB="0" distL="0" distR="0" wp14:anchorId="345A1D0C" wp14:editId="001932CD">
            <wp:extent cx="2892056" cy="368344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056" cy="369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20C" w14:textId="144FB555" w:rsidR="00C94C92" w:rsidRDefault="00C94C92" w:rsidP="00C94C92">
      <w:pPr>
        <w:ind w:left="1440" w:firstLine="720"/>
      </w:pPr>
    </w:p>
    <w:p w14:paraId="50EC2F8E" w14:textId="77777777" w:rsidR="00C94C92" w:rsidRDefault="00C94C92" w:rsidP="00C94C92">
      <w:pPr>
        <w:ind w:left="1440" w:firstLine="720"/>
      </w:pPr>
    </w:p>
    <w:p w14:paraId="7666EF83" w14:textId="77777777" w:rsidR="00C94C92" w:rsidRDefault="00C94C92" w:rsidP="00C94C92">
      <w:pPr>
        <w:ind w:left="1440" w:firstLine="720"/>
      </w:pPr>
    </w:p>
    <w:p w14:paraId="65FF6DD2" w14:textId="77777777" w:rsidR="00C94C92" w:rsidRDefault="00C94C92" w:rsidP="00C94C92">
      <w:r w:rsidRPr="009179E7">
        <w:rPr>
          <w:highlight w:val="yellow"/>
        </w:rPr>
        <w:lastRenderedPageBreak/>
        <w:t>Note: We can use driver program explicitly to call the form, as below code.</w:t>
      </w:r>
    </w:p>
    <w:p w14:paraId="13250D99" w14:textId="77777777" w:rsidR="00C94C92" w:rsidRPr="009179E7" w:rsidRDefault="00C94C92" w:rsidP="00C94C92">
      <w:pPr>
        <w:rPr>
          <w:sz w:val="16"/>
          <w:szCs w:val="16"/>
        </w:rPr>
      </w:pPr>
      <w:r w:rsidRPr="009179E7">
        <w:rPr>
          <w:rStyle w:val="ui-provider"/>
          <w:sz w:val="16"/>
          <w:szCs w:val="16"/>
        </w:rPr>
        <w:t>REPORT ZNK_ADOBE_FORM.</w:t>
      </w:r>
      <w:r w:rsidRPr="009179E7">
        <w:rPr>
          <w:sz w:val="16"/>
          <w:szCs w:val="16"/>
        </w:rPr>
        <w:br/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DATA: </w:t>
      </w:r>
      <w:proofErr w:type="spellStart"/>
      <w:r w:rsidRPr="009179E7">
        <w:rPr>
          <w:rStyle w:val="ui-provider"/>
          <w:sz w:val="16"/>
          <w:szCs w:val="16"/>
        </w:rPr>
        <w:t>fm_name</w:t>
      </w:r>
      <w:proofErr w:type="spellEnd"/>
      <w:r w:rsidRPr="009179E7">
        <w:rPr>
          <w:rStyle w:val="ui-provider"/>
          <w:sz w:val="16"/>
          <w:szCs w:val="16"/>
        </w:rPr>
        <w:t>           TYPE rs38l_</w:t>
      </w:r>
      <w:proofErr w:type="gramStart"/>
      <w:r w:rsidRPr="009179E7">
        <w:rPr>
          <w:rStyle w:val="ui-provider"/>
          <w:sz w:val="16"/>
          <w:szCs w:val="16"/>
        </w:rPr>
        <w:t>fnam,   </w:t>
      </w:r>
      <w:proofErr w:type="gramEnd"/>
      <w:r w:rsidRPr="009179E7">
        <w:rPr>
          <w:rStyle w:val="ui-provider"/>
          <w:sz w:val="16"/>
          <w:szCs w:val="16"/>
        </w:rPr>
        <w:t>   " CHAR 30 0 Name of Function Module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  </w:t>
      </w:r>
      <w:proofErr w:type="spellStart"/>
      <w:r w:rsidRPr="009179E7">
        <w:rPr>
          <w:rStyle w:val="ui-provider"/>
          <w:sz w:val="16"/>
          <w:szCs w:val="16"/>
        </w:rPr>
        <w:t>fp_docparams</w:t>
      </w:r>
      <w:proofErr w:type="spellEnd"/>
      <w:r w:rsidRPr="009179E7">
        <w:rPr>
          <w:rStyle w:val="ui-provider"/>
          <w:sz w:val="16"/>
          <w:szCs w:val="16"/>
        </w:rPr>
        <w:t>      TYPE </w:t>
      </w:r>
      <w:proofErr w:type="spellStart"/>
      <w:r w:rsidRPr="009179E7">
        <w:rPr>
          <w:rStyle w:val="ui-provider"/>
          <w:sz w:val="16"/>
          <w:szCs w:val="16"/>
        </w:rPr>
        <w:t>sfpdocparams</w:t>
      </w:r>
      <w:proofErr w:type="spellEnd"/>
      <w:r w:rsidRPr="009179E7">
        <w:rPr>
          <w:rStyle w:val="ui-provider"/>
          <w:sz w:val="16"/>
          <w:szCs w:val="16"/>
        </w:rPr>
        <w:t>,    " Structure  SFPDOCPARAMS Short Description  Form Parameters for Form Processing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  </w:t>
      </w:r>
      <w:proofErr w:type="spellStart"/>
      <w:r w:rsidRPr="009179E7">
        <w:rPr>
          <w:rStyle w:val="ui-provider"/>
          <w:sz w:val="16"/>
          <w:szCs w:val="16"/>
        </w:rPr>
        <w:t>fp_outputparams</w:t>
      </w:r>
      <w:proofErr w:type="spellEnd"/>
      <w:r w:rsidRPr="009179E7">
        <w:rPr>
          <w:rStyle w:val="ui-provider"/>
          <w:sz w:val="16"/>
          <w:szCs w:val="16"/>
        </w:rPr>
        <w:t>   TYPE sfpoutputparams, " Structure  SFPOUTPUTPARAMS Short Description  Form Processing Output Parameter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  </w:t>
      </w:r>
      <w:proofErr w:type="spellStart"/>
      <w:r w:rsidRPr="009179E7">
        <w:rPr>
          <w:rStyle w:val="ui-provider"/>
          <w:sz w:val="16"/>
          <w:szCs w:val="16"/>
        </w:rPr>
        <w:t>lv_input</w:t>
      </w:r>
      <w:proofErr w:type="spellEnd"/>
      <w:r w:rsidRPr="009179E7">
        <w:rPr>
          <w:rStyle w:val="ui-provider"/>
          <w:sz w:val="16"/>
          <w:szCs w:val="16"/>
        </w:rPr>
        <w:t>          TYPE </w:t>
      </w:r>
      <w:proofErr w:type="spellStart"/>
      <w:r w:rsidRPr="009179E7">
        <w:rPr>
          <w:rStyle w:val="ui-provider"/>
          <w:sz w:val="16"/>
          <w:szCs w:val="16"/>
        </w:rPr>
        <w:t>vbeln_va</w:t>
      </w:r>
      <w:proofErr w:type="spellEnd"/>
      <w:r w:rsidRPr="009179E7">
        <w:rPr>
          <w:rStyle w:val="ui-provider"/>
          <w:sz w:val="16"/>
          <w:szCs w:val="16"/>
        </w:rPr>
        <w:t>.       " input data</w:t>
      </w:r>
      <w:r w:rsidRPr="009179E7">
        <w:rPr>
          <w:sz w:val="16"/>
          <w:szCs w:val="16"/>
        </w:rPr>
        <w:br/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PARAMETERS : </w:t>
      </w:r>
      <w:proofErr w:type="spellStart"/>
      <w:r w:rsidRPr="009179E7">
        <w:rPr>
          <w:rStyle w:val="ui-provider"/>
          <w:sz w:val="16"/>
          <w:szCs w:val="16"/>
        </w:rPr>
        <w:t>p_input</w:t>
      </w:r>
      <w:proofErr w:type="spellEnd"/>
      <w:r w:rsidRPr="009179E7">
        <w:rPr>
          <w:rStyle w:val="ui-provider"/>
          <w:sz w:val="16"/>
          <w:szCs w:val="16"/>
        </w:rPr>
        <w:t> like </w:t>
      </w:r>
      <w:proofErr w:type="spellStart"/>
      <w:r w:rsidRPr="009179E7">
        <w:rPr>
          <w:rStyle w:val="ui-provider"/>
          <w:sz w:val="16"/>
          <w:szCs w:val="16"/>
        </w:rPr>
        <w:t>lv_input</w:t>
      </w:r>
      <w:proofErr w:type="spellEnd"/>
      <w:r w:rsidRPr="009179E7">
        <w:rPr>
          <w:rStyle w:val="ui-provider"/>
          <w:sz w:val="16"/>
          <w:szCs w:val="16"/>
        </w:rPr>
        <w:t>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Sets the output parameters and opens the spool job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CALL FUNCTION 'FP_JOB_OPEN'                   "&amp; Form Processing: Call Form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CHANGING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ie_outputparams</w:t>
      </w:r>
      <w:proofErr w:type="spellEnd"/>
      <w:r w:rsidRPr="009179E7">
        <w:rPr>
          <w:rStyle w:val="ui-provider"/>
          <w:sz w:val="16"/>
          <w:szCs w:val="16"/>
        </w:rPr>
        <w:t> = </w:t>
      </w:r>
      <w:proofErr w:type="spellStart"/>
      <w:r w:rsidRPr="009179E7">
        <w:rPr>
          <w:rStyle w:val="ui-provider"/>
          <w:sz w:val="16"/>
          <w:szCs w:val="16"/>
        </w:rPr>
        <w:t>fp_outputparams</w:t>
      </w:r>
      <w:proofErr w:type="spellEnd"/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EXCEPTIONS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cancel          = 1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usage_error</w:t>
      </w:r>
      <w:proofErr w:type="spellEnd"/>
      <w:r w:rsidRPr="009179E7">
        <w:rPr>
          <w:rStyle w:val="ui-provider"/>
          <w:sz w:val="16"/>
          <w:szCs w:val="16"/>
        </w:rPr>
        <w:t>     = 2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system_error</w:t>
      </w:r>
      <w:proofErr w:type="spellEnd"/>
      <w:r w:rsidRPr="009179E7">
        <w:rPr>
          <w:rStyle w:val="ui-provider"/>
          <w:sz w:val="16"/>
          <w:szCs w:val="16"/>
        </w:rPr>
        <w:t>    = 3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internal_error</w:t>
      </w:r>
      <w:proofErr w:type="spellEnd"/>
      <w:r w:rsidRPr="009179E7">
        <w:rPr>
          <w:rStyle w:val="ui-provider"/>
          <w:sz w:val="16"/>
          <w:szCs w:val="16"/>
        </w:rPr>
        <w:t>  = 4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 OTHERS          = 5.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IF </w:t>
      </w:r>
      <w:proofErr w:type="spellStart"/>
      <w:r w:rsidRPr="009179E7">
        <w:rPr>
          <w:rStyle w:val="ui-provider"/>
          <w:sz w:val="16"/>
          <w:szCs w:val="16"/>
        </w:rPr>
        <w:t>sy-subrc</w:t>
      </w:r>
      <w:proofErr w:type="spellEnd"/>
      <w:r w:rsidRPr="009179E7">
        <w:rPr>
          <w:rStyle w:val="ui-provider"/>
          <w:sz w:val="16"/>
          <w:szCs w:val="16"/>
        </w:rPr>
        <w:t> &lt;&gt; 0.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           &lt;error handling&gt;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ENDIF.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*&amp;---- Get the name of the generated function module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CALL FUNCTION 'FP_FUNCTION_MODULE_NAME'           "&amp; Form Processing Generation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EXPORTING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i_name</w:t>
      </w:r>
      <w:proofErr w:type="spellEnd"/>
      <w:r w:rsidRPr="009179E7">
        <w:rPr>
          <w:rStyle w:val="ui-provider"/>
          <w:sz w:val="16"/>
          <w:szCs w:val="16"/>
        </w:rPr>
        <w:t>     = 'Z_FORM_SALES_ORDER_1'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IMPORTING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e_funcname</w:t>
      </w:r>
      <w:proofErr w:type="spellEnd"/>
      <w:r w:rsidRPr="009179E7">
        <w:rPr>
          <w:rStyle w:val="ui-provider"/>
          <w:sz w:val="16"/>
          <w:szCs w:val="16"/>
        </w:rPr>
        <w:t> = </w:t>
      </w:r>
      <w:proofErr w:type="spellStart"/>
      <w:r w:rsidRPr="009179E7">
        <w:rPr>
          <w:rStyle w:val="ui-provider"/>
          <w:sz w:val="16"/>
          <w:szCs w:val="16"/>
        </w:rPr>
        <w:t>fm_name</w:t>
      </w:r>
      <w:proofErr w:type="spellEnd"/>
      <w:r w:rsidRPr="009179E7">
        <w:rPr>
          <w:rStyle w:val="ui-provider"/>
          <w:sz w:val="16"/>
          <w:szCs w:val="16"/>
        </w:rPr>
        <w:t>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IF </w:t>
      </w:r>
      <w:proofErr w:type="spellStart"/>
      <w:r w:rsidRPr="009179E7">
        <w:rPr>
          <w:rStyle w:val="ui-provider"/>
          <w:sz w:val="16"/>
          <w:szCs w:val="16"/>
        </w:rPr>
        <w:t>sy-subrc</w:t>
      </w:r>
      <w:proofErr w:type="spellEnd"/>
      <w:r w:rsidRPr="009179E7">
        <w:rPr>
          <w:rStyle w:val="ui-provider"/>
          <w:sz w:val="16"/>
          <w:szCs w:val="16"/>
        </w:rPr>
        <w:t> &lt;&gt; 0.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 &lt;error handling&gt;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ENDIF.</w:t>
      </w:r>
      <w:r w:rsidRPr="009179E7">
        <w:rPr>
          <w:sz w:val="16"/>
          <w:szCs w:val="16"/>
        </w:rPr>
        <w:br/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*&amp;--- Call the generated function module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call function </w:t>
      </w:r>
      <w:proofErr w:type="spellStart"/>
      <w:r w:rsidRPr="009179E7">
        <w:rPr>
          <w:rStyle w:val="ui-provider"/>
          <w:sz w:val="16"/>
          <w:szCs w:val="16"/>
        </w:rPr>
        <w:t>fm_name</w:t>
      </w:r>
      <w:proofErr w:type="spellEnd"/>
      <w:r w:rsidRPr="009179E7">
        <w:rPr>
          <w:rStyle w:val="ui-provider"/>
          <w:sz w:val="16"/>
          <w:szCs w:val="16"/>
        </w:rPr>
        <w:t> "/1BCDWB/SM00006454'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exporting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lv_input</w:t>
      </w:r>
      <w:proofErr w:type="spellEnd"/>
      <w:r w:rsidRPr="009179E7">
        <w:rPr>
          <w:rStyle w:val="ui-provider"/>
          <w:sz w:val="16"/>
          <w:szCs w:val="16"/>
        </w:rPr>
        <w:t>                 = </w:t>
      </w:r>
      <w:proofErr w:type="spellStart"/>
      <w:r w:rsidRPr="009179E7">
        <w:rPr>
          <w:rStyle w:val="ui-provider"/>
          <w:sz w:val="16"/>
          <w:szCs w:val="16"/>
        </w:rPr>
        <w:t>p_input</w:t>
      </w:r>
      <w:proofErr w:type="spellEnd"/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      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if </w:t>
      </w:r>
      <w:proofErr w:type="spellStart"/>
      <w:r w:rsidRPr="009179E7">
        <w:rPr>
          <w:rStyle w:val="ui-provider"/>
          <w:sz w:val="16"/>
          <w:szCs w:val="16"/>
        </w:rPr>
        <w:t>sy-subrc</w:t>
      </w:r>
      <w:proofErr w:type="spellEnd"/>
      <w:r w:rsidRPr="009179E7">
        <w:rPr>
          <w:rStyle w:val="ui-provider"/>
          <w:sz w:val="16"/>
          <w:szCs w:val="16"/>
        </w:rPr>
        <w:t> &lt;&gt; 0.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Implement suitable error handling here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endif.</w:t>
      </w:r>
      <w:r w:rsidRPr="009179E7">
        <w:rPr>
          <w:sz w:val="16"/>
          <w:szCs w:val="16"/>
        </w:rPr>
        <w:br/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*&amp;---- Close the spool job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CALL FUNCTION 'FP_JOB_CLOSE'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   IMPORTING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    E_RESULT             =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 EXCEPTIONS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usage_error</w:t>
      </w:r>
      <w:proofErr w:type="spellEnd"/>
      <w:r w:rsidRPr="009179E7">
        <w:rPr>
          <w:rStyle w:val="ui-provider"/>
          <w:sz w:val="16"/>
          <w:szCs w:val="16"/>
        </w:rPr>
        <w:t>           = 1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system_error</w:t>
      </w:r>
      <w:proofErr w:type="spellEnd"/>
      <w:r w:rsidRPr="009179E7">
        <w:rPr>
          <w:rStyle w:val="ui-provider"/>
          <w:sz w:val="16"/>
          <w:szCs w:val="16"/>
        </w:rPr>
        <w:t>          = 2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 </w:t>
      </w:r>
      <w:proofErr w:type="spellStart"/>
      <w:r w:rsidRPr="009179E7">
        <w:rPr>
          <w:rStyle w:val="ui-provider"/>
          <w:sz w:val="16"/>
          <w:szCs w:val="16"/>
        </w:rPr>
        <w:t>internal_error</w:t>
      </w:r>
      <w:proofErr w:type="spellEnd"/>
      <w:r w:rsidRPr="009179E7">
        <w:rPr>
          <w:rStyle w:val="ui-provider"/>
          <w:sz w:val="16"/>
          <w:szCs w:val="16"/>
        </w:rPr>
        <w:t>        = 3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    OTHERS               = 4.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IF </w:t>
      </w:r>
      <w:proofErr w:type="spellStart"/>
      <w:r w:rsidRPr="009179E7">
        <w:rPr>
          <w:rStyle w:val="ui-provider"/>
          <w:sz w:val="16"/>
          <w:szCs w:val="16"/>
        </w:rPr>
        <w:t>sy-subrc</w:t>
      </w:r>
      <w:proofErr w:type="spellEnd"/>
      <w:r w:rsidRPr="009179E7">
        <w:rPr>
          <w:rStyle w:val="ui-provider"/>
          <w:sz w:val="16"/>
          <w:szCs w:val="16"/>
        </w:rPr>
        <w:t> &lt;&gt; 0.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*            &lt;error handling&gt;</w:t>
      </w:r>
      <w:r w:rsidRPr="009179E7">
        <w:rPr>
          <w:sz w:val="16"/>
          <w:szCs w:val="16"/>
        </w:rPr>
        <w:br/>
      </w:r>
      <w:r w:rsidRPr="009179E7">
        <w:rPr>
          <w:rStyle w:val="ui-provider"/>
          <w:sz w:val="16"/>
          <w:szCs w:val="16"/>
        </w:rPr>
        <w:t>ENDIF.</w:t>
      </w:r>
    </w:p>
    <w:p w14:paraId="0F87672C" w14:textId="77777777" w:rsidR="00C94C92" w:rsidRDefault="00C94C92" w:rsidP="00C94C92">
      <w:pPr>
        <w:ind w:left="1440" w:firstLine="720"/>
      </w:pPr>
    </w:p>
    <w:p w14:paraId="2A0290B9" w14:textId="77777777" w:rsidR="00D45B95" w:rsidRDefault="00D45B95"/>
    <w:sectPr w:rsidR="00D45B9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42672" w14:textId="77777777" w:rsidR="00394C1E" w:rsidRDefault="00394C1E" w:rsidP="00C94C92">
      <w:pPr>
        <w:spacing w:after="0" w:line="240" w:lineRule="auto"/>
      </w:pPr>
      <w:r>
        <w:separator/>
      </w:r>
    </w:p>
  </w:endnote>
  <w:endnote w:type="continuationSeparator" w:id="0">
    <w:p w14:paraId="0F0AFB14" w14:textId="77777777" w:rsidR="00394C1E" w:rsidRDefault="00394C1E" w:rsidP="00C94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E2F3C" w14:textId="77777777" w:rsidR="00394C1E" w:rsidRDefault="00394C1E" w:rsidP="00C94C92">
      <w:pPr>
        <w:spacing w:after="0" w:line="240" w:lineRule="auto"/>
      </w:pPr>
      <w:r>
        <w:separator/>
      </w:r>
    </w:p>
  </w:footnote>
  <w:footnote w:type="continuationSeparator" w:id="0">
    <w:p w14:paraId="49E12F5B" w14:textId="77777777" w:rsidR="00394C1E" w:rsidRDefault="00394C1E" w:rsidP="00C94C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E82FD" w14:textId="77777777" w:rsidR="00E423AE" w:rsidRDefault="00000000" w:rsidP="00E423AE">
    <w:pPr>
      <w:pStyle w:val="Header"/>
      <w:jc w:val="center"/>
      <w:rPr>
        <w:b/>
        <w:bCs/>
        <w:sz w:val="40"/>
        <w:szCs w:val="40"/>
      </w:rPr>
    </w:pPr>
    <w:r w:rsidRPr="00E423AE">
      <w:rPr>
        <w:b/>
        <w:bCs/>
        <w:sz w:val="40"/>
        <w:szCs w:val="40"/>
      </w:rPr>
      <w:t>Fresher Bench Assignment</w:t>
    </w:r>
  </w:p>
  <w:p w14:paraId="64B41DAB" w14:textId="77777777" w:rsidR="00562927" w:rsidRPr="00E423AE" w:rsidRDefault="00000000" w:rsidP="00562927">
    <w:pPr>
      <w:pStyle w:val="Header"/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t xml:space="preserve">Case study </w:t>
    </w:r>
    <w:r>
      <w:rPr>
        <w:b/>
        <w:bCs/>
        <w:sz w:val="40"/>
        <w:szCs w:val="40"/>
      </w:rPr>
      <w:t>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92"/>
    <w:rsid w:val="000A30DB"/>
    <w:rsid w:val="00394C1E"/>
    <w:rsid w:val="007A5C89"/>
    <w:rsid w:val="00C94C92"/>
    <w:rsid w:val="00D45B95"/>
    <w:rsid w:val="00DE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7EEA3"/>
  <w15:chartTrackingRefBased/>
  <w15:docId w15:val="{A75AF5AE-DF2C-4025-9F8E-9308B4A6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4C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C92"/>
  </w:style>
  <w:style w:type="character" w:customStyle="1" w:styleId="ui-provider">
    <w:name w:val="ui-provider"/>
    <w:basedOn w:val="DefaultParagraphFont"/>
    <w:rsid w:val="00C94C92"/>
  </w:style>
  <w:style w:type="character" w:styleId="Hyperlink">
    <w:name w:val="Hyperlink"/>
    <w:basedOn w:val="DefaultParagraphFont"/>
    <w:uiPriority w:val="99"/>
    <w:unhideWhenUsed/>
    <w:rsid w:val="00C94C9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9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355</Words>
  <Characters>2026</Characters>
  <Application>Microsoft Office Word</Application>
  <DocSecurity>0</DocSecurity>
  <Lines>16</Lines>
  <Paragraphs>4</Paragraphs>
  <ScaleCrop>false</ScaleCrop>
  <Company>Capgemini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Rajak, Rahul</dc:creator>
  <cp:keywords/>
  <dc:description/>
  <cp:lastModifiedBy>Rajak, Rahul</cp:lastModifiedBy>
  <cp:revision>2</cp:revision>
  <dcterms:created xsi:type="dcterms:W3CDTF">2023-09-29T09:35:00Z</dcterms:created>
  <dcterms:modified xsi:type="dcterms:W3CDTF">2023-09-29T09:39:00Z</dcterms:modified>
</cp:coreProperties>
</file>