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95" w:rsidRDefault="00041F95" w:rsidP="00041F95">
      <w:pPr>
        <w:pStyle w:val="Default"/>
        <w:jc w:val="center"/>
        <w:rPr>
          <w:b/>
          <w:sz w:val="32"/>
        </w:rPr>
      </w:pPr>
      <w:r w:rsidRPr="00343856">
        <w:rPr>
          <w:b/>
          <w:sz w:val="32"/>
        </w:rPr>
        <w:t>TABLE OF CONTENT</w:t>
      </w: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7517"/>
        <w:gridCol w:w="939"/>
      </w:tblGrid>
      <w:tr w:rsidR="00041F95" w:rsidTr="00B77F6E">
        <w:tc>
          <w:tcPr>
            <w:tcW w:w="894" w:type="dxa"/>
          </w:tcPr>
          <w:p w:rsidR="00041F95" w:rsidRPr="00343856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343856">
              <w:rPr>
                <w:b/>
                <w:sz w:val="26"/>
              </w:rPr>
              <w:t>S.NO</w:t>
            </w:r>
          </w:p>
        </w:tc>
        <w:tc>
          <w:tcPr>
            <w:tcW w:w="7517" w:type="dxa"/>
          </w:tcPr>
          <w:p w:rsidR="00041F95" w:rsidRPr="00343856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343856">
              <w:rPr>
                <w:b/>
                <w:sz w:val="26"/>
              </w:rPr>
              <w:t>TOPIC</w:t>
            </w:r>
          </w:p>
        </w:tc>
        <w:tc>
          <w:tcPr>
            <w:tcW w:w="939" w:type="dxa"/>
          </w:tcPr>
          <w:p w:rsidR="00041F95" w:rsidRPr="00343856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343856">
              <w:rPr>
                <w:b/>
                <w:sz w:val="26"/>
              </w:rPr>
              <w:t>PAGE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8E3B90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Declaration</w:t>
            </w:r>
          </w:p>
        </w:tc>
        <w:tc>
          <w:tcPr>
            <w:tcW w:w="939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i</w:t>
            </w:r>
          </w:p>
        </w:tc>
      </w:tr>
      <w:tr w:rsidR="00041F95" w:rsidTr="00B77F6E">
        <w:tc>
          <w:tcPr>
            <w:tcW w:w="89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Acknowledgement</w:t>
            </w:r>
          </w:p>
        </w:tc>
        <w:tc>
          <w:tcPr>
            <w:tcW w:w="939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ii</w:t>
            </w:r>
          </w:p>
        </w:tc>
      </w:tr>
      <w:tr w:rsidR="00041F95" w:rsidTr="00B77F6E">
        <w:tc>
          <w:tcPr>
            <w:tcW w:w="89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Certificate</w:t>
            </w:r>
          </w:p>
        </w:tc>
        <w:tc>
          <w:tcPr>
            <w:tcW w:w="939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iii</w:t>
            </w:r>
          </w:p>
        </w:tc>
      </w:tr>
      <w:tr w:rsidR="00041F95" w:rsidTr="00B77F6E">
        <w:tc>
          <w:tcPr>
            <w:tcW w:w="89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939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iv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517" w:type="dxa"/>
          </w:tcPr>
          <w:p w:rsidR="00041F95" w:rsidRPr="00CE3DCC" w:rsidRDefault="00041F95" w:rsidP="00B77F6E">
            <w:pPr>
              <w:pStyle w:val="Default"/>
              <w:rPr>
                <w:b/>
                <w:sz w:val="26"/>
              </w:rPr>
            </w:pPr>
            <w:r w:rsidRPr="00CE3DCC">
              <w:rPr>
                <w:b/>
                <w:sz w:val="26"/>
              </w:rPr>
              <w:t>Introduction</w:t>
            </w:r>
          </w:p>
          <w:p w:rsidR="00041F95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1.1 Purpose</w:t>
            </w:r>
          </w:p>
          <w:p w:rsidR="00041F95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1.2 Scope</w:t>
            </w:r>
          </w:p>
          <w:p w:rsidR="00041F95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1.3 Aim</w:t>
            </w:r>
          </w:p>
          <w:p w:rsidR="00041F95" w:rsidRDefault="00041F95" w:rsidP="00041F95">
            <w:pPr>
              <w:pStyle w:val="Default"/>
              <w:numPr>
                <w:ilvl w:val="1"/>
                <w:numId w:val="1"/>
              </w:numPr>
              <w:rPr>
                <w:sz w:val="26"/>
              </w:rPr>
            </w:pPr>
            <w:r>
              <w:rPr>
                <w:sz w:val="26"/>
              </w:rPr>
              <w:t>Objectives</w:t>
            </w:r>
          </w:p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1.5 Methodology</w:t>
            </w:r>
          </w:p>
        </w:tc>
        <w:tc>
          <w:tcPr>
            <w:tcW w:w="939" w:type="dxa"/>
          </w:tcPr>
          <w:p w:rsidR="009C6C6D" w:rsidRDefault="009C6C6D" w:rsidP="00B77F6E">
            <w:pPr>
              <w:pStyle w:val="Default"/>
              <w:jc w:val="center"/>
              <w:rPr>
                <w:sz w:val="26"/>
              </w:rPr>
            </w:pPr>
          </w:p>
          <w:p w:rsidR="00041F95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041F95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9C6C6D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9C6C6D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9C6C6D" w:rsidRPr="00DC60E4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2-4</w:t>
            </w:r>
          </w:p>
        </w:tc>
      </w:tr>
      <w:tr w:rsidR="00041F95" w:rsidTr="00B77F6E">
        <w:tc>
          <w:tcPr>
            <w:tcW w:w="89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CE3DCC" w:rsidRDefault="00041F95" w:rsidP="00B77F6E">
            <w:pPr>
              <w:pStyle w:val="Default"/>
              <w:rPr>
                <w:b/>
                <w:sz w:val="26"/>
              </w:rPr>
            </w:pPr>
          </w:p>
        </w:tc>
        <w:tc>
          <w:tcPr>
            <w:tcW w:w="939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517" w:type="dxa"/>
          </w:tcPr>
          <w:p w:rsidR="00041F95" w:rsidRPr="00473D56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2.1 Process Architecture</w:t>
            </w:r>
          </w:p>
        </w:tc>
        <w:tc>
          <w:tcPr>
            <w:tcW w:w="939" w:type="dxa"/>
          </w:tcPr>
          <w:p w:rsidR="00041F95" w:rsidRPr="00DC60E4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2.2 Business Requirements</w:t>
            </w:r>
          </w:p>
          <w:p w:rsidR="00041F95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 xml:space="preserve">        2.2.1 High Level Requirements</w:t>
            </w:r>
          </w:p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 xml:space="preserve">        2.2.2 Detailed Functional Requirements</w:t>
            </w:r>
          </w:p>
        </w:tc>
        <w:tc>
          <w:tcPr>
            <w:tcW w:w="939" w:type="dxa"/>
          </w:tcPr>
          <w:p w:rsidR="00041F95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  <w:p w:rsidR="009C6C6D" w:rsidRDefault="009C6C6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  <w:p w:rsidR="009C6C6D" w:rsidRPr="00DC60E4" w:rsidRDefault="004C4533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7-9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2.3 Database Requirements</w:t>
            </w:r>
          </w:p>
        </w:tc>
        <w:tc>
          <w:tcPr>
            <w:tcW w:w="939" w:type="dxa"/>
          </w:tcPr>
          <w:p w:rsidR="00041F95" w:rsidRPr="00DC60E4" w:rsidRDefault="00E24C7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10-11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2.4 Technology &amp; Tools Requirements</w:t>
            </w:r>
          </w:p>
        </w:tc>
        <w:tc>
          <w:tcPr>
            <w:tcW w:w="939" w:type="dxa"/>
          </w:tcPr>
          <w:p w:rsidR="00041F95" w:rsidRPr="00DC60E4" w:rsidRDefault="00E24C7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2.5 Use Case Diagram</w:t>
            </w: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 xml:space="preserve">       2.5.1 Customer</w:t>
            </w:r>
          </w:p>
        </w:tc>
        <w:tc>
          <w:tcPr>
            <w:tcW w:w="939" w:type="dxa"/>
          </w:tcPr>
          <w:p w:rsidR="00041F95" w:rsidRPr="00DC60E4" w:rsidRDefault="00C03F3E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 xml:space="preserve">       2.5.2 Mechanic</w:t>
            </w:r>
          </w:p>
        </w:tc>
        <w:tc>
          <w:tcPr>
            <w:tcW w:w="939" w:type="dxa"/>
          </w:tcPr>
          <w:p w:rsidR="00041F95" w:rsidRPr="00DC60E4" w:rsidRDefault="00C03F3E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517" w:type="dxa"/>
          </w:tcPr>
          <w:p w:rsidR="00041F95" w:rsidRPr="003E158B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Design</w:t>
            </w: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3.1 ER Diagram</w:t>
            </w:r>
          </w:p>
        </w:tc>
        <w:tc>
          <w:tcPr>
            <w:tcW w:w="939" w:type="dxa"/>
          </w:tcPr>
          <w:p w:rsidR="00041F95" w:rsidRPr="00DC60E4" w:rsidRDefault="00545152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3.2 Class Diagram</w:t>
            </w:r>
          </w:p>
        </w:tc>
        <w:tc>
          <w:tcPr>
            <w:tcW w:w="939" w:type="dxa"/>
          </w:tcPr>
          <w:p w:rsidR="00041F95" w:rsidRPr="00DC60E4" w:rsidRDefault="00545152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3.3 Activity Diagram</w:t>
            </w:r>
          </w:p>
        </w:tc>
        <w:tc>
          <w:tcPr>
            <w:tcW w:w="939" w:type="dxa"/>
          </w:tcPr>
          <w:p w:rsidR="00041F95" w:rsidRPr="00DC60E4" w:rsidRDefault="00545152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20-21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DC60E4" w:rsidRDefault="00041F95" w:rsidP="00B77F6E">
            <w:pPr>
              <w:pStyle w:val="Default"/>
              <w:rPr>
                <w:sz w:val="26"/>
              </w:rPr>
            </w:pPr>
            <w:r>
              <w:rPr>
                <w:sz w:val="26"/>
              </w:rPr>
              <w:t>3.4 Collaboration Diagram</w:t>
            </w:r>
          </w:p>
        </w:tc>
        <w:tc>
          <w:tcPr>
            <w:tcW w:w="939" w:type="dxa"/>
          </w:tcPr>
          <w:p w:rsidR="00041F95" w:rsidRPr="00DC60E4" w:rsidRDefault="00545152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22-23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517" w:type="dxa"/>
          </w:tcPr>
          <w:p w:rsidR="00041F95" w:rsidRPr="00775D8D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UI Snapshots</w:t>
            </w:r>
          </w:p>
        </w:tc>
        <w:tc>
          <w:tcPr>
            <w:tcW w:w="939" w:type="dxa"/>
          </w:tcPr>
          <w:p w:rsidR="00041F95" w:rsidRPr="00DC60E4" w:rsidRDefault="00886AED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24-26</w:t>
            </w:r>
          </w:p>
        </w:tc>
      </w:tr>
      <w:tr w:rsidR="00041F95" w:rsidTr="00B77F6E">
        <w:tc>
          <w:tcPr>
            <w:tcW w:w="89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Pr="00775D8D" w:rsidRDefault="00041F95" w:rsidP="00B77F6E">
            <w:pPr>
              <w:pStyle w:val="Default"/>
              <w:rPr>
                <w:b/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517" w:type="dxa"/>
          </w:tcPr>
          <w:p w:rsidR="00041F95" w:rsidRPr="00643BCD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Testing</w:t>
            </w:r>
          </w:p>
        </w:tc>
        <w:tc>
          <w:tcPr>
            <w:tcW w:w="939" w:type="dxa"/>
          </w:tcPr>
          <w:p w:rsidR="00041F95" w:rsidRPr="00DC60E4" w:rsidRDefault="00AD508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517" w:type="dxa"/>
          </w:tcPr>
          <w:p w:rsidR="00041F95" w:rsidRPr="001932CB" w:rsidRDefault="00041F95" w:rsidP="00B77F6E">
            <w:pPr>
              <w:pStyle w:val="Default"/>
              <w:rPr>
                <w:b/>
                <w:sz w:val="26"/>
              </w:rPr>
            </w:pPr>
            <w:r>
              <w:rPr>
                <w:b/>
                <w:sz w:val="26"/>
              </w:rPr>
              <w:t>Bibliography &amp; References</w:t>
            </w:r>
          </w:p>
        </w:tc>
        <w:tc>
          <w:tcPr>
            <w:tcW w:w="939" w:type="dxa"/>
          </w:tcPr>
          <w:p w:rsidR="00041F95" w:rsidRPr="00DC60E4" w:rsidRDefault="00D122BB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  <w:tr w:rsidR="00041F95" w:rsidTr="00B77F6E">
        <w:tc>
          <w:tcPr>
            <w:tcW w:w="894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  <w:tc>
          <w:tcPr>
            <w:tcW w:w="7517" w:type="dxa"/>
          </w:tcPr>
          <w:p w:rsidR="00041F95" w:rsidRDefault="00041F95" w:rsidP="00B77F6E">
            <w:pPr>
              <w:pStyle w:val="Default"/>
              <w:rPr>
                <w:sz w:val="26"/>
              </w:rPr>
            </w:pPr>
          </w:p>
        </w:tc>
        <w:tc>
          <w:tcPr>
            <w:tcW w:w="939" w:type="dxa"/>
          </w:tcPr>
          <w:p w:rsidR="00041F95" w:rsidRPr="00DC60E4" w:rsidRDefault="00041F95" w:rsidP="00B77F6E">
            <w:pPr>
              <w:pStyle w:val="Default"/>
              <w:jc w:val="center"/>
              <w:rPr>
                <w:sz w:val="26"/>
              </w:rPr>
            </w:pPr>
          </w:p>
        </w:tc>
      </w:tr>
    </w:tbl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Pr="000D0817" w:rsidRDefault="00041F95" w:rsidP="00041F95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b/>
          <w:sz w:val="32"/>
        </w:rPr>
        <w:br w:type="page"/>
      </w:r>
    </w:p>
    <w:p w:rsidR="00041F95" w:rsidRDefault="00041F95" w:rsidP="00041F95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LIST OF FIGURES</w:t>
      </w: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020"/>
        <w:gridCol w:w="895"/>
      </w:tblGrid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Figure No</w:t>
            </w:r>
          </w:p>
        </w:tc>
        <w:tc>
          <w:tcPr>
            <w:tcW w:w="7020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A370AE">
              <w:rPr>
                <w:b/>
                <w:sz w:val="26"/>
              </w:rPr>
              <w:t>Figure Name</w:t>
            </w:r>
          </w:p>
        </w:tc>
        <w:tc>
          <w:tcPr>
            <w:tcW w:w="895" w:type="dxa"/>
          </w:tcPr>
          <w:p w:rsidR="00041F95" w:rsidRPr="00A370AE" w:rsidRDefault="00041F95" w:rsidP="00545044">
            <w:pPr>
              <w:pStyle w:val="Default"/>
              <w:jc w:val="center"/>
              <w:rPr>
                <w:b/>
                <w:sz w:val="26"/>
              </w:rPr>
            </w:pPr>
            <w:r w:rsidRPr="00A370AE">
              <w:rPr>
                <w:b/>
                <w:sz w:val="26"/>
              </w:rPr>
              <w:t>Page</w:t>
            </w:r>
          </w:p>
        </w:tc>
      </w:tr>
      <w:tr w:rsidR="00041F95" w:rsidTr="00B77F6E">
        <w:tc>
          <w:tcPr>
            <w:tcW w:w="1435" w:type="dxa"/>
          </w:tcPr>
          <w:p w:rsidR="00041F95" w:rsidRPr="003A395F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Fig1</w:t>
            </w:r>
          </w:p>
        </w:tc>
        <w:tc>
          <w:tcPr>
            <w:tcW w:w="7020" w:type="dxa"/>
          </w:tcPr>
          <w:p w:rsidR="00041F95" w:rsidRPr="001610CD" w:rsidRDefault="00041F95" w:rsidP="00B77F6E">
            <w:pPr>
              <w:pStyle w:val="Default"/>
              <w:jc w:val="center"/>
              <w:rPr>
                <w:b/>
              </w:rPr>
            </w:pPr>
            <w:r w:rsidRPr="001610CD">
              <w:rPr>
                <w:color w:val="auto"/>
              </w:rPr>
              <w:t>SDLC Phases</w:t>
            </w:r>
          </w:p>
        </w:tc>
        <w:tc>
          <w:tcPr>
            <w:tcW w:w="895" w:type="dxa"/>
          </w:tcPr>
          <w:p w:rsidR="00041F95" w:rsidRPr="00545044" w:rsidRDefault="0043707D" w:rsidP="00545044">
            <w:pPr>
              <w:pStyle w:val="Default"/>
              <w:jc w:val="center"/>
              <w:rPr>
                <w:sz w:val="26"/>
              </w:rPr>
            </w:pPr>
            <w:r w:rsidRPr="00545044">
              <w:rPr>
                <w:sz w:val="26"/>
              </w:rPr>
              <w:t>2</w:t>
            </w:r>
          </w:p>
        </w:tc>
      </w:tr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Fig2</w:t>
            </w:r>
          </w:p>
        </w:tc>
        <w:tc>
          <w:tcPr>
            <w:tcW w:w="7020" w:type="dxa"/>
          </w:tcPr>
          <w:p w:rsidR="00041F95" w:rsidRPr="001610CD" w:rsidRDefault="00041F95" w:rsidP="00B77F6E">
            <w:pPr>
              <w:pStyle w:val="Default"/>
              <w:jc w:val="center"/>
              <w:rPr>
                <w:b/>
              </w:rPr>
            </w:pPr>
            <w:r w:rsidRPr="001610CD">
              <w:rPr>
                <w:color w:val="auto"/>
              </w:rPr>
              <w:t>Client-Server Architecture</w:t>
            </w:r>
          </w:p>
        </w:tc>
        <w:tc>
          <w:tcPr>
            <w:tcW w:w="895" w:type="dxa"/>
          </w:tcPr>
          <w:p w:rsidR="00041F95" w:rsidRPr="00545044" w:rsidRDefault="00972568" w:rsidP="00545044">
            <w:pPr>
              <w:pStyle w:val="Default"/>
              <w:jc w:val="center"/>
              <w:rPr>
                <w:sz w:val="26"/>
              </w:rPr>
            </w:pPr>
            <w:r w:rsidRPr="00545044">
              <w:rPr>
                <w:sz w:val="26"/>
              </w:rPr>
              <w:t>3</w:t>
            </w:r>
          </w:p>
        </w:tc>
      </w:tr>
      <w:tr w:rsidR="007309EA" w:rsidTr="00B77F6E">
        <w:tc>
          <w:tcPr>
            <w:tcW w:w="1435" w:type="dxa"/>
          </w:tcPr>
          <w:p w:rsidR="007309EA" w:rsidRDefault="007309EA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Fig3</w:t>
            </w:r>
          </w:p>
        </w:tc>
        <w:tc>
          <w:tcPr>
            <w:tcW w:w="7020" w:type="dxa"/>
          </w:tcPr>
          <w:p w:rsidR="007309EA" w:rsidRPr="001610CD" w:rsidRDefault="007309EA" w:rsidP="00B77F6E">
            <w:pPr>
              <w:pStyle w:val="Default"/>
              <w:jc w:val="center"/>
              <w:rPr>
                <w:color w:val="auto"/>
              </w:rPr>
            </w:pPr>
            <w:r w:rsidRPr="00881BD4">
              <w:t>Process Architecture Diagram</w:t>
            </w:r>
          </w:p>
        </w:tc>
        <w:tc>
          <w:tcPr>
            <w:tcW w:w="895" w:type="dxa"/>
          </w:tcPr>
          <w:p w:rsidR="007309EA" w:rsidRPr="00545044" w:rsidRDefault="00B71010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Fig4</w:t>
            </w:r>
          </w:p>
        </w:tc>
        <w:tc>
          <w:tcPr>
            <w:tcW w:w="7020" w:type="dxa"/>
          </w:tcPr>
          <w:p w:rsidR="00041F95" w:rsidRPr="00881BD4" w:rsidRDefault="00041F95" w:rsidP="00B77F6E">
            <w:pPr>
              <w:jc w:val="center"/>
              <w:rPr>
                <w:sz w:val="26"/>
              </w:rPr>
            </w:pPr>
            <w:r w:rsidRPr="00881B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Case(Customer)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Fig5</w:t>
            </w:r>
          </w:p>
        </w:tc>
        <w:tc>
          <w:tcPr>
            <w:tcW w:w="7020" w:type="dxa"/>
          </w:tcPr>
          <w:p w:rsidR="00041F95" w:rsidRPr="00862F03" w:rsidRDefault="00041F95" w:rsidP="00B77F6E">
            <w:pPr>
              <w:jc w:val="center"/>
              <w:rPr>
                <w:sz w:val="26"/>
              </w:rPr>
            </w:pPr>
            <w:r w:rsidRPr="00862F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Case(Mechanic)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Fig6</w:t>
            </w:r>
          </w:p>
        </w:tc>
        <w:tc>
          <w:tcPr>
            <w:tcW w:w="7020" w:type="dxa"/>
          </w:tcPr>
          <w:p w:rsidR="00041F95" w:rsidRPr="00862F03" w:rsidRDefault="00041F95" w:rsidP="00B77F6E">
            <w:pPr>
              <w:jc w:val="center"/>
              <w:rPr>
                <w:sz w:val="26"/>
              </w:rPr>
            </w:pPr>
            <w:r w:rsidRPr="00862F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ER- Diagram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041F95" w:rsidTr="00B77F6E">
        <w:tc>
          <w:tcPr>
            <w:tcW w:w="143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Fig7</w:t>
            </w:r>
          </w:p>
        </w:tc>
        <w:tc>
          <w:tcPr>
            <w:tcW w:w="7020" w:type="dxa"/>
          </w:tcPr>
          <w:p w:rsidR="00041F95" w:rsidRPr="004D08FB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Class Diagram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041F95" w:rsidTr="00B77F6E">
        <w:tc>
          <w:tcPr>
            <w:tcW w:w="1435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Fig8</w:t>
            </w:r>
          </w:p>
        </w:tc>
        <w:tc>
          <w:tcPr>
            <w:tcW w:w="7020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Activity Diagram(Customer)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041F95" w:rsidTr="00B77F6E">
        <w:tc>
          <w:tcPr>
            <w:tcW w:w="1435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Fig9</w:t>
            </w:r>
          </w:p>
        </w:tc>
        <w:tc>
          <w:tcPr>
            <w:tcW w:w="7020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Activity Diagram(Mechanic)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041F95" w:rsidTr="00B77F6E">
        <w:tc>
          <w:tcPr>
            <w:tcW w:w="1435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Fig10</w:t>
            </w:r>
          </w:p>
        </w:tc>
        <w:tc>
          <w:tcPr>
            <w:tcW w:w="7020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Collaboration Diagram(Customer)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041F95" w:rsidTr="00B77F6E">
        <w:tc>
          <w:tcPr>
            <w:tcW w:w="1435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Fig11</w:t>
            </w:r>
          </w:p>
        </w:tc>
        <w:tc>
          <w:tcPr>
            <w:tcW w:w="7020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Collaboration Diagram(Mechanic)</w:t>
            </w:r>
          </w:p>
        </w:tc>
        <w:tc>
          <w:tcPr>
            <w:tcW w:w="895" w:type="dxa"/>
          </w:tcPr>
          <w:p w:rsidR="00041F95" w:rsidRPr="00545044" w:rsidRDefault="00952614" w:rsidP="00545044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</w:tbl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041F95" w:rsidRDefault="00041F95" w:rsidP="00041F95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LIST OF TABLES</w:t>
      </w:r>
    </w:p>
    <w:p w:rsidR="00041F95" w:rsidRDefault="00041F95" w:rsidP="00041F95">
      <w:pPr>
        <w:pStyle w:val="Default"/>
        <w:jc w:val="center"/>
        <w:rPr>
          <w:b/>
          <w:sz w:val="3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334"/>
        <w:gridCol w:w="7116"/>
        <w:gridCol w:w="895"/>
      </w:tblGrid>
      <w:tr w:rsidR="00041F95" w:rsidTr="00B77F6E">
        <w:tc>
          <w:tcPr>
            <w:tcW w:w="1334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Table No</w:t>
            </w:r>
          </w:p>
        </w:tc>
        <w:tc>
          <w:tcPr>
            <w:tcW w:w="7116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A370AE">
              <w:rPr>
                <w:b/>
                <w:sz w:val="26"/>
              </w:rPr>
              <w:t>Table Name</w:t>
            </w:r>
          </w:p>
        </w:tc>
        <w:tc>
          <w:tcPr>
            <w:tcW w:w="895" w:type="dxa"/>
          </w:tcPr>
          <w:p w:rsidR="00041F95" w:rsidRPr="00A370AE" w:rsidRDefault="00041F95" w:rsidP="00B77F6E">
            <w:pPr>
              <w:pStyle w:val="Default"/>
              <w:jc w:val="center"/>
              <w:rPr>
                <w:b/>
                <w:sz w:val="26"/>
              </w:rPr>
            </w:pPr>
            <w:r w:rsidRPr="00A370AE">
              <w:rPr>
                <w:b/>
                <w:sz w:val="26"/>
              </w:rPr>
              <w:t>Page</w:t>
            </w:r>
          </w:p>
        </w:tc>
      </w:tr>
      <w:tr w:rsidR="00041F95" w:rsidTr="00B77F6E">
        <w:tc>
          <w:tcPr>
            <w:tcW w:w="1334" w:type="dxa"/>
          </w:tcPr>
          <w:p w:rsidR="00041F95" w:rsidRPr="001610CD" w:rsidRDefault="00041F95" w:rsidP="00B77F6E">
            <w:pPr>
              <w:pStyle w:val="Default"/>
              <w:jc w:val="center"/>
              <w:rPr>
                <w:sz w:val="26"/>
              </w:rPr>
            </w:pPr>
            <w:r w:rsidRPr="001610CD">
              <w:rPr>
                <w:sz w:val="26"/>
              </w:rPr>
              <w:t>T1</w:t>
            </w:r>
          </w:p>
        </w:tc>
        <w:tc>
          <w:tcPr>
            <w:tcW w:w="7116" w:type="dxa"/>
          </w:tcPr>
          <w:p w:rsidR="00041F95" w:rsidRPr="00F9625F" w:rsidRDefault="00041F95" w:rsidP="00B77F6E">
            <w:pPr>
              <w:pStyle w:val="NormalWeb"/>
              <w:spacing w:before="0" w:beforeAutospacing="0" w:after="144" w:afterAutospacing="0" w:line="360" w:lineRule="atLeast"/>
              <w:ind w:right="48"/>
              <w:jc w:val="center"/>
              <w:rPr>
                <w:sz w:val="26"/>
              </w:rPr>
            </w:pPr>
            <w:r w:rsidRPr="00F9625F">
              <w:t>High Level Requirements</w:t>
            </w:r>
          </w:p>
        </w:tc>
        <w:tc>
          <w:tcPr>
            <w:tcW w:w="895" w:type="dxa"/>
          </w:tcPr>
          <w:p w:rsidR="00041F95" w:rsidRPr="00971A37" w:rsidRDefault="00803C41" w:rsidP="00B77F6E">
            <w:pPr>
              <w:pStyle w:val="Default"/>
              <w:jc w:val="center"/>
              <w:rPr>
                <w:sz w:val="26"/>
              </w:rPr>
            </w:pPr>
            <w:r w:rsidRPr="00971A37">
              <w:rPr>
                <w:sz w:val="26"/>
              </w:rPr>
              <w:t>6</w:t>
            </w:r>
          </w:p>
        </w:tc>
      </w:tr>
      <w:tr w:rsidR="00041F95" w:rsidTr="00B77F6E">
        <w:tc>
          <w:tcPr>
            <w:tcW w:w="1334" w:type="dxa"/>
          </w:tcPr>
          <w:p w:rsidR="00041F95" w:rsidRPr="001610CD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T2</w:t>
            </w:r>
          </w:p>
        </w:tc>
        <w:tc>
          <w:tcPr>
            <w:tcW w:w="7116" w:type="dxa"/>
          </w:tcPr>
          <w:p w:rsidR="00041F95" w:rsidRPr="00F9625F" w:rsidRDefault="00041F95" w:rsidP="00B77F6E">
            <w:pPr>
              <w:pStyle w:val="NormalWeb"/>
              <w:spacing w:before="0" w:beforeAutospacing="0" w:after="144" w:afterAutospacing="0" w:line="360" w:lineRule="atLeast"/>
              <w:ind w:right="48"/>
              <w:jc w:val="center"/>
              <w:rPr>
                <w:sz w:val="26"/>
              </w:rPr>
            </w:pPr>
            <w:r w:rsidRPr="00F9625F">
              <w:t>High Level Requirements Priority</w:t>
            </w:r>
          </w:p>
        </w:tc>
        <w:tc>
          <w:tcPr>
            <w:tcW w:w="895" w:type="dxa"/>
          </w:tcPr>
          <w:p w:rsidR="00041F95" w:rsidRPr="00971A37" w:rsidRDefault="00803C41" w:rsidP="00B77F6E">
            <w:pPr>
              <w:pStyle w:val="Default"/>
              <w:jc w:val="center"/>
              <w:rPr>
                <w:sz w:val="26"/>
              </w:rPr>
            </w:pPr>
            <w:r w:rsidRPr="00971A37">
              <w:rPr>
                <w:sz w:val="26"/>
              </w:rPr>
              <w:t>7</w:t>
            </w:r>
          </w:p>
        </w:tc>
      </w:tr>
      <w:tr w:rsidR="00041F95" w:rsidTr="00B77F6E">
        <w:tc>
          <w:tcPr>
            <w:tcW w:w="1334" w:type="dxa"/>
          </w:tcPr>
          <w:p w:rsidR="00041F95" w:rsidRPr="001610CD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T3</w:t>
            </w:r>
          </w:p>
        </w:tc>
        <w:tc>
          <w:tcPr>
            <w:tcW w:w="7116" w:type="dxa"/>
          </w:tcPr>
          <w:p w:rsidR="00041F95" w:rsidRPr="00F9625F" w:rsidRDefault="00041F95" w:rsidP="00B77F6E">
            <w:pPr>
              <w:pStyle w:val="NormalWeb"/>
              <w:spacing w:before="0" w:beforeAutospacing="0" w:after="144" w:afterAutospacing="0" w:line="360" w:lineRule="atLeast"/>
              <w:ind w:right="48"/>
              <w:jc w:val="center"/>
              <w:rPr>
                <w:sz w:val="26"/>
              </w:rPr>
            </w:pPr>
            <w:r w:rsidRPr="00F9625F">
              <w:rPr>
                <w:szCs w:val="20"/>
              </w:rPr>
              <w:t xml:space="preserve">Detailed </w:t>
            </w:r>
            <w:r w:rsidRPr="00F9625F">
              <w:t>Requirements Priority</w:t>
            </w:r>
          </w:p>
        </w:tc>
        <w:tc>
          <w:tcPr>
            <w:tcW w:w="895" w:type="dxa"/>
          </w:tcPr>
          <w:p w:rsidR="00041F95" w:rsidRPr="00971A37" w:rsidRDefault="00DD2143" w:rsidP="00B77F6E">
            <w:pPr>
              <w:pStyle w:val="Default"/>
              <w:jc w:val="center"/>
              <w:rPr>
                <w:sz w:val="26"/>
              </w:rPr>
            </w:pPr>
            <w:r w:rsidRPr="00971A37">
              <w:rPr>
                <w:sz w:val="26"/>
              </w:rPr>
              <w:t>8-9</w:t>
            </w:r>
          </w:p>
        </w:tc>
      </w:tr>
      <w:tr w:rsidR="00041F95" w:rsidTr="00B77F6E">
        <w:tc>
          <w:tcPr>
            <w:tcW w:w="1334" w:type="dxa"/>
          </w:tcPr>
          <w:p w:rsidR="00041F95" w:rsidRDefault="00041F95" w:rsidP="00B77F6E">
            <w:pPr>
              <w:pStyle w:val="Default"/>
              <w:jc w:val="center"/>
              <w:rPr>
                <w:sz w:val="26"/>
              </w:rPr>
            </w:pPr>
            <w:r>
              <w:rPr>
                <w:sz w:val="26"/>
              </w:rPr>
              <w:t>T4</w:t>
            </w:r>
          </w:p>
        </w:tc>
        <w:tc>
          <w:tcPr>
            <w:tcW w:w="7116" w:type="dxa"/>
          </w:tcPr>
          <w:p w:rsidR="00041F95" w:rsidRPr="00F9625F" w:rsidRDefault="00041F95" w:rsidP="00B77F6E">
            <w:pPr>
              <w:pStyle w:val="NormalWeb"/>
              <w:spacing w:before="0" w:beforeAutospacing="0" w:after="144" w:afterAutospacing="0" w:line="360" w:lineRule="atLeast"/>
              <w:ind w:right="48"/>
              <w:jc w:val="center"/>
              <w:rPr>
                <w:szCs w:val="20"/>
              </w:rPr>
            </w:pPr>
            <w:r>
              <w:rPr>
                <w:szCs w:val="20"/>
              </w:rPr>
              <w:t>Test Cases</w:t>
            </w:r>
            <w:bookmarkStart w:id="0" w:name="_GoBack"/>
            <w:bookmarkEnd w:id="0"/>
          </w:p>
        </w:tc>
        <w:tc>
          <w:tcPr>
            <w:tcW w:w="895" w:type="dxa"/>
          </w:tcPr>
          <w:p w:rsidR="00041F95" w:rsidRPr="00971A37" w:rsidRDefault="00DD2143" w:rsidP="00B77F6E">
            <w:pPr>
              <w:pStyle w:val="Default"/>
              <w:jc w:val="center"/>
              <w:rPr>
                <w:sz w:val="26"/>
              </w:rPr>
            </w:pPr>
            <w:r w:rsidRPr="00971A37">
              <w:rPr>
                <w:sz w:val="26"/>
              </w:rPr>
              <w:t>27</w:t>
            </w:r>
          </w:p>
        </w:tc>
      </w:tr>
    </w:tbl>
    <w:p w:rsidR="00041F95" w:rsidRDefault="00041F95" w:rsidP="00041F95">
      <w:pPr>
        <w:pStyle w:val="Default"/>
        <w:jc w:val="center"/>
        <w:rPr>
          <w:b/>
          <w:sz w:val="32"/>
        </w:rPr>
      </w:pPr>
    </w:p>
    <w:p w:rsidR="00EE541B" w:rsidRDefault="00230B98"/>
    <w:sectPr w:rsidR="00EE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98" w:rsidRDefault="00230B98" w:rsidP="00041F95">
      <w:pPr>
        <w:spacing w:after="0" w:line="240" w:lineRule="auto"/>
      </w:pPr>
      <w:r>
        <w:separator/>
      </w:r>
    </w:p>
  </w:endnote>
  <w:endnote w:type="continuationSeparator" w:id="0">
    <w:p w:rsidR="00230B98" w:rsidRDefault="00230B98" w:rsidP="0004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98" w:rsidRDefault="00230B98" w:rsidP="00041F95">
      <w:pPr>
        <w:spacing w:after="0" w:line="240" w:lineRule="auto"/>
      </w:pPr>
      <w:r>
        <w:separator/>
      </w:r>
    </w:p>
  </w:footnote>
  <w:footnote w:type="continuationSeparator" w:id="0">
    <w:p w:rsidR="00230B98" w:rsidRDefault="00230B98" w:rsidP="0004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A32AD"/>
    <w:multiLevelType w:val="multilevel"/>
    <w:tmpl w:val="866C40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95"/>
    <w:rsid w:val="00041F95"/>
    <w:rsid w:val="00230B98"/>
    <w:rsid w:val="002401BF"/>
    <w:rsid w:val="003E364E"/>
    <w:rsid w:val="003E369B"/>
    <w:rsid w:val="00427560"/>
    <w:rsid w:val="0043707D"/>
    <w:rsid w:val="004C4533"/>
    <w:rsid w:val="00545044"/>
    <w:rsid w:val="00545152"/>
    <w:rsid w:val="007309EA"/>
    <w:rsid w:val="00803C41"/>
    <w:rsid w:val="00886AED"/>
    <w:rsid w:val="00952614"/>
    <w:rsid w:val="00971A37"/>
    <w:rsid w:val="00972568"/>
    <w:rsid w:val="009C6C6D"/>
    <w:rsid w:val="00AD5085"/>
    <w:rsid w:val="00B71010"/>
    <w:rsid w:val="00C03F3E"/>
    <w:rsid w:val="00D122BB"/>
    <w:rsid w:val="00DD2143"/>
    <w:rsid w:val="00E2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0A1B4"/>
  <w15:chartTrackingRefBased/>
  <w15:docId w15:val="{E9C9339B-2B84-407F-9BA7-FA82D7A6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1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4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>Cognizant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20</cp:revision>
  <dcterms:created xsi:type="dcterms:W3CDTF">2019-04-15T12:18:00Z</dcterms:created>
  <dcterms:modified xsi:type="dcterms:W3CDTF">2019-04-15T12:27:00Z</dcterms:modified>
</cp:coreProperties>
</file>