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Test Name	Value	Unit	Ref.Interval
Beta-2 Microglobulin, Serum (CLIA)                	2661.00	ng/mL	609.00-2366.00
Clinical use :
1. Prognostic indicator of multiple myeloma and other hematopoietic malignancies.
2. An aid in the management of patients with renal dysfunction and rheumatic arthritis.
Increased levels :
1. Lymphoproliferative disorders like multiple myeloma, B cell lymphoma and chronic lymphocytic leukemia. 
2. Inflammatory disorders like Rheumatoid arthritis, SLE, Sjogren’s syndrome and Crohn’s disease.
3. Renal dysfunction. 
Note :
False negative/positive results are observed in patients receiving mouse monoclonal antibodies for diagnosis or therapy.
Beta 2 microglobulin values regardless of levels should not be interpreted as absolute evidence of the presence or absence of disease. All values should be correlated with clinical findings and results of other investigations.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