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IMMUNOASSAY
  TEST NAME	RESULTS	  UNITS	REF. INTERVAL
FSH	1.65	mIU/mL	Mid-follicular phase : 3.85-8.78Mid-cycle phase : 4.54-22.51Mid-Luteal phase : 1.79-5.12Postmenopausal : 16.74-113.59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