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SPECIMEN-                        FLUID C/S
DATE OF RECEIVING-     25-02-2019
DATE OF CULTURE-        25-02-2019 
MEDIA USED-                    N.A and M.A
RESULT ON MEDIA-
Culture shows no growth on NA &amp; MA after 24 hours &amp; 48 hours of incubation at 37C.    
IMP: -   Sterile.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