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CLINICAL CHEMISTRY
Anti Hepatitis A Virus IgM Antibodies
  TEST NAME	VALUE	   UNIT	REFERENCE RANGE
Hepatitis A Virus (IgM) Antibodies Quantitative(ELFA/Mini VIDAS)	      0.01	OD Ratio	Negative : &lt;0.4Equivocal : 0.4-0.5Positive : &gt;0.5
Summary and interpretation :
HAV is a non enveloped, single stranded RNA virus which has four major structural polypeptides and localizes exclusively in hepatocytes. The infection with HAV induces strong immunological response and elevated levels of IgM and later IgG are detectable few days after the onset of symptoms. Increasing levels of anti HAV IgM are detectable about three weeks after exposure. Within six months it declines to non-detectable levels.
Positive results should be interpreted in conjunction with clinical condition. Antibodies may undetectable during early stage of diseases and in immunocompromised individuals.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