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TEST NAME	    VALUE	     UNITS	REF. RANGE
Serum Immunoglobulin E (Chemiluminometry/centaur XPT)	40.7	IU/mL	          &lt;378
Summary and interpretation :
IgE plays an important role in immunological protection against parasitic infections and in allergy. As IgE is of importance in allergies, elevated IgE concentrations can be found in patients with allergic diseases such as hay fever, atopic bronchitis and dermatitis. Normal IgE values do not, however, mean that an allergic disease can be ruled out. For this reason the quantitative determination of serum IgE concentrations for  clinical differentiation between atopic and non-atopic diseases is only useful in combination with other clinical findings. Elevated serum IgE concentration can also occur in non-allergic diseases, e.g. Bronchopulmonary aspergillosis, Wiskott-Aldrich syndrome, hyper-IgE syndrome, IgE myeloma and parasitic infections.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