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PERIPHERAL BLOOD FILM- 
-RBCs are normal in density and show normocytic normochromic to mild microcytic hypochromic picture. 
-TLC and DLC are normal. No toxic granulations or atypical cells seen. 
-Platelets are normal in number. 
-No hemoparasite seen. 
IMPRESSION- 
Normocytic normochromic to mild microcytic hypochromic picture. 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