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ELISA
QUADRUPLE TEST*
Quadruple Test        	Observed Value	Unit	Reference Interval
Serum HCG (CLIA/immulite)          	6681.00	mIU/ml	
Serum AFP (CLIA/immulite)          	44.49	ng/ml	
Serum free estriol (CLIA/immulite)          	3.05	ng/ml	0.07-12.0
Serum Inhibin A (ELISA)	135.90	pg/ml	
Risk assessment	Graph attached		
Trisomy 21	Low risk		
Trisomy 13 &amp; 18	Low risk		
Neural tube defect	Low risk		
Summary and interpretation :
Prenatal second trimester screening (Quadruple Test) done  in maternal serum is a statistical evaluation and is only a risk assessment for Trisomy 21,18 and neural tube defects using PRISCA 5 software. 
This screening can be performed between 14-22 weeks of gestation, but should be preferably done between 15-20 weeks.
The assessment utilizes data in terms of MOM (multiple of median) for biochemical markers-serum AFP, HCG, free estriol and Inhibin A along with gestation age, maternal age, Diabetes mellitus, weight, IVF, smoking, race and previous history of Down's syndrome. 
The detection rate for Trisomy 21 is 70-75% with false positive of 5%.
The detection rate for Trisomy 18 is 60-65% with false positive of 0.3%.
The detection rate for neural tube defects is 70-75% with false positive rate of 2-4%
Confirmation of screen positive by amniotic fluid examination is recommended. 
Different screening programs available and their detection rates for Down's syndrome :
Screening	Time of Test (weeks)	Markers Used 	Detection Rate
Dual serum	9+10 (+6 days)	Free beta HCG, PAPP-A	Approx 70%
Dual combined	11-13 (+6 days)	Free beta HCG, PAPP-A+NT	Approx 82-85%
Triple	15-21 (+6 days)	AFP, Beta HCG, UE3	Approx 65%
Quadruple 	15-21 (+6 days)	AFP, Beta HCG, UE3, Inhibin A	Approx 75%
Fully integrated	11-13 (+6 days) 15-21 (+6 days)	First Trimester- PAPPA &amp; NT Second trimester- AFP, Beta HCG, UE3, Inhibin A	Approx 90%
Reference:
Teitz textbook of Biochemistry. 
First trimester or second trimester screening or both, for Down's syndrome, NEJM, Vol 353. 	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