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  TISSUE  C/S
DATE OF RECEIVING-      04-08-2019                                              
DATE OF CULTURE-         04-08-2019
MEDIA USED-                  N.A and M.A
RESULT ON MEDIA-
Culture Shows no growth on NA &amp; MA after 24 hours &amp; 48 hours of incubation at 37C.    
IMP: -   Sterile.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