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IMMUNOASSAY
TEST NAME	  VALUE	  UNITS	BIO REF. INTERVAL
 Vitamin B12(CLIA/Beckman DXI 800)	    219	pg/mL	Normal : 180-914Intermediate : 145-180Deficient : &lt;145
Summary and interpretation :
Nutritional and macrocytic anemia caused by a deficiency of vitamin B12. This deficiency can result from diets devoid of meat and bacterial products, from alcoholism, or from structural functional damage to digestive or absorption processes. Malabsorption is the major cause of this deficiency through pancreatic deficiency, gastric trophy or gastrectomy, intestinal damage, loss of intestinal vitamin B12 binding protein, production of auto antibodies directed against intrinsic factor or related causes.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