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A37B84">
      <w:pPr>
        <w:rPr>
          <w:rFonts w:cstheme="minorHAnsi"/>
          <w:color w:val="000000"/>
          <w:sz w:val="72"/>
          <w:szCs w:val="72"/>
          <w:shd w:val="clear" w:color="auto" w:fill="FFFFFF"/>
        </w:rPr>
      </w:pPr>
      <w:r>
        <w:rPr>
          <w:sz w:val="72"/>
          <w:szCs w:val="72"/>
          <w:lang w:val="en-IN"/>
        </w:rPr>
        <w:t xml:space="preserve">Amass: A beginner’s guide for </w:t>
      </w:r>
      <w:r w:rsidRPr="00A37B84">
        <w:rPr>
          <w:rFonts w:cstheme="minorHAnsi"/>
          <w:color w:val="000000"/>
          <w:sz w:val="72"/>
          <w:szCs w:val="72"/>
          <w:shd w:val="clear" w:color="auto" w:fill="FFFFFF"/>
        </w:rPr>
        <w:t>reconnaissance </w:t>
      </w:r>
    </w:p>
    <w:p w:rsidR="00A37B84" w:rsidRDefault="00A37B84">
      <w:pPr>
        <w:rPr>
          <w:sz w:val="48"/>
          <w:szCs w:val="48"/>
          <w:lang w:val="en-IN"/>
        </w:rPr>
      </w:pPr>
      <w:r>
        <w:rPr>
          <w:sz w:val="48"/>
          <w:szCs w:val="48"/>
          <w:lang w:val="en-IN"/>
        </w:rPr>
        <w:t>In this article we will see how to use a tool named “amass” which is used for reconnaissance when doing website penetration testing or bug bounty. This tool is used to list sub-domains related to the target domain.</w:t>
      </w:r>
    </w:p>
    <w:p w:rsidR="00A37B84" w:rsidRDefault="00A37B84">
      <w:pPr>
        <w:rPr>
          <w:sz w:val="40"/>
          <w:szCs w:val="40"/>
          <w:lang w:val="en-IN"/>
        </w:rPr>
      </w:pPr>
      <w:r>
        <w:rPr>
          <w:sz w:val="40"/>
          <w:szCs w:val="40"/>
          <w:lang w:val="en-IN"/>
        </w:rPr>
        <w:t>This is not a complete guide for the amass tool, but instead this is an introduction to the reconnaissance using amass.</w:t>
      </w:r>
      <w:r w:rsidR="00625FF0">
        <w:rPr>
          <w:sz w:val="40"/>
          <w:szCs w:val="40"/>
          <w:lang w:val="en-IN"/>
        </w:rPr>
        <w:t xml:space="preserve"> Amass </w:t>
      </w:r>
      <w:proofErr w:type="spellStart"/>
      <w:r w:rsidR="00625FF0">
        <w:rPr>
          <w:sz w:val="40"/>
          <w:szCs w:val="40"/>
          <w:lang w:val="en-IN"/>
        </w:rPr>
        <w:t>github</w:t>
      </w:r>
      <w:proofErr w:type="spellEnd"/>
      <w:r w:rsidR="00625FF0">
        <w:rPr>
          <w:sz w:val="40"/>
          <w:szCs w:val="40"/>
          <w:lang w:val="en-IN"/>
        </w:rPr>
        <w:t xml:space="preserve">: </w:t>
      </w:r>
      <w:r w:rsidR="00625FF0" w:rsidRPr="00625FF0">
        <w:rPr>
          <w:sz w:val="40"/>
          <w:szCs w:val="40"/>
          <w:lang w:val="en-IN"/>
        </w:rPr>
        <w:t>https://github.com/OWASP/Amass</w:t>
      </w:r>
    </w:p>
    <w:p w:rsidR="00A37B84" w:rsidRDefault="00625FF0">
      <w:pPr>
        <w:rPr>
          <w:b/>
          <w:sz w:val="40"/>
          <w:szCs w:val="40"/>
          <w:lang w:val="en-IN"/>
        </w:rPr>
      </w:pPr>
      <w:r>
        <w:rPr>
          <w:b/>
          <w:sz w:val="40"/>
          <w:szCs w:val="40"/>
          <w:lang w:val="en-IN"/>
        </w:rPr>
        <w:t>Introduction</w:t>
      </w:r>
    </w:p>
    <w:p w:rsidR="00625FF0" w:rsidRDefault="00625FF0" w:rsidP="00625FF0">
      <w:pPr>
        <w:pStyle w:val="ListParagraph"/>
        <w:numPr>
          <w:ilvl w:val="0"/>
          <w:numId w:val="1"/>
        </w:numPr>
        <w:rPr>
          <w:sz w:val="40"/>
          <w:szCs w:val="40"/>
          <w:lang w:val="en-IN"/>
        </w:rPr>
      </w:pPr>
      <w:r>
        <w:rPr>
          <w:sz w:val="40"/>
          <w:szCs w:val="40"/>
          <w:lang w:val="en-IN"/>
        </w:rPr>
        <w:t>Amass is an open source network mapping and attack surface discovery tool that uses information gathering and other techniques such as active reconnaissance and external asset discovery to scrap all the available data.</w:t>
      </w:r>
    </w:p>
    <w:p w:rsidR="00625FF0" w:rsidRDefault="00625FF0" w:rsidP="00625FF0">
      <w:pPr>
        <w:pStyle w:val="ListParagraph"/>
        <w:numPr>
          <w:ilvl w:val="0"/>
          <w:numId w:val="1"/>
        </w:numPr>
        <w:rPr>
          <w:sz w:val="40"/>
          <w:szCs w:val="40"/>
          <w:lang w:val="en-IN"/>
        </w:rPr>
      </w:pPr>
      <w:r>
        <w:rPr>
          <w:sz w:val="40"/>
          <w:szCs w:val="40"/>
          <w:lang w:val="en-IN"/>
        </w:rPr>
        <w:lastRenderedPageBreak/>
        <w:t>In order to accomplish this, it uses its own internal machinery and it also integrates smoothly with different external services to increase its results, efficiency and power.</w:t>
      </w:r>
    </w:p>
    <w:p w:rsidR="00625FF0" w:rsidRDefault="00625FF0" w:rsidP="00625FF0">
      <w:pPr>
        <w:pStyle w:val="ListParagraph"/>
        <w:numPr>
          <w:ilvl w:val="0"/>
          <w:numId w:val="1"/>
        </w:numPr>
        <w:rPr>
          <w:sz w:val="40"/>
          <w:szCs w:val="40"/>
          <w:lang w:val="en-IN"/>
        </w:rPr>
      </w:pPr>
      <w:r>
        <w:rPr>
          <w:sz w:val="40"/>
          <w:szCs w:val="40"/>
          <w:lang w:val="en-IN"/>
        </w:rPr>
        <w:t>This tool maintains a strong focus on DNS, HTTP and SSL/TLS data discovering and scrapping.</w:t>
      </w:r>
    </w:p>
    <w:p w:rsidR="00625FF0" w:rsidRDefault="00625FF0" w:rsidP="00625FF0">
      <w:pPr>
        <w:rPr>
          <w:b/>
          <w:sz w:val="40"/>
          <w:szCs w:val="40"/>
          <w:lang w:val="en-IN"/>
        </w:rPr>
      </w:pPr>
      <w:r>
        <w:rPr>
          <w:b/>
          <w:sz w:val="40"/>
          <w:szCs w:val="40"/>
          <w:lang w:val="en-IN"/>
        </w:rPr>
        <w:t>Installation</w:t>
      </w:r>
    </w:p>
    <w:p w:rsidR="00625FF0" w:rsidRDefault="00625FF0" w:rsidP="00625FF0">
      <w:pPr>
        <w:pStyle w:val="ListParagraph"/>
        <w:numPr>
          <w:ilvl w:val="0"/>
          <w:numId w:val="2"/>
        </w:numPr>
        <w:rPr>
          <w:sz w:val="40"/>
          <w:szCs w:val="40"/>
          <w:lang w:val="en-IN"/>
        </w:rPr>
      </w:pPr>
      <w:r>
        <w:rPr>
          <w:sz w:val="40"/>
          <w:szCs w:val="40"/>
          <w:lang w:val="en-IN"/>
        </w:rPr>
        <w:t>To install this tool you can use the official package manager of kali Linux, and use this command “</w:t>
      </w:r>
      <w:proofErr w:type="spellStart"/>
      <w:r>
        <w:rPr>
          <w:sz w:val="40"/>
          <w:szCs w:val="40"/>
          <w:lang w:val="en-IN"/>
        </w:rPr>
        <w:t>sudo</w:t>
      </w:r>
      <w:proofErr w:type="spellEnd"/>
      <w:r>
        <w:rPr>
          <w:sz w:val="40"/>
          <w:szCs w:val="40"/>
          <w:lang w:val="en-IN"/>
        </w:rPr>
        <w:t xml:space="preserve"> apt-get install amass”</w:t>
      </w:r>
    </w:p>
    <w:p w:rsidR="00625FF0" w:rsidRPr="00625FF0" w:rsidRDefault="00625FF0" w:rsidP="00625FF0">
      <w:pPr>
        <w:pStyle w:val="ListParagraph"/>
        <w:numPr>
          <w:ilvl w:val="0"/>
          <w:numId w:val="2"/>
        </w:numPr>
        <w:rPr>
          <w:sz w:val="40"/>
          <w:szCs w:val="40"/>
          <w:lang w:val="en-IN"/>
        </w:rPr>
      </w:pPr>
      <w:r>
        <w:rPr>
          <w:sz w:val="40"/>
          <w:szCs w:val="40"/>
          <w:lang w:val="en-IN"/>
        </w:rPr>
        <w:t>And if you are on Mac than use this command “brew install amass”</w:t>
      </w:r>
    </w:p>
    <w:p w:rsidR="00625FF0" w:rsidRDefault="00625FF0">
      <w:pPr>
        <w:rPr>
          <w:b/>
          <w:sz w:val="40"/>
          <w:szCs w:val="40"/>
          <w:lang w:val="en-IN"/>
        </w:rPr>
      </w:pPr>
      <w:r>
        <w:rPr>
          <w:b/>
          <w:sz w:val="40"/>
          <w:szCs w:val="40"/>
          <w:lang w:val="en-IN"/>
        </w:rPr>
        <w:t xml:space="preserve">Usage </w:t>
      </w:r>
    </w:p>
    <w:p w:rsidR="00625FF0" w:rsidRDefault="00625FF0" w:rsidP="00625FF0">
      <w:pPr>
        <w:pStyle w:val="ListParagraph"/>
        <w:numPr>
          <w:ilvl w:val="0"/>
          <w:numId w:val="3"/>
        </w:numPr>
        <w:rPr>
          <w:sz w:val="40"/>
          <w:szCs w:val="40"/>
          <w:lang w:val="en-IN"/>
        </w:rPr>
      </w:pPr>
      <w:r>
        <w:rPr>
          <w:sz w:val="40"/>
          <w:szCs w:val="40"/>
          <w:lang w:val="en-IN"/>
        </w:rPr>
        <w:t>When using a new tool it is always a good habit to see the help menu or man page for that tool. So to get the help menu of this tool use this command “amass -help” or “amass -h”</w:t>
      </w:r>
    </w:p>
    <w:p w:rsidR="00625FF0" w:rsidRPr="007F38BC" w:rsidRDefault="00625FF0" w:rsidP="00625FF0">
      <w:pPr>
        <w:pStyle w:val="ListParagraph"/>
        <w:numPr>
          <w:ilvl w:val="0"/>
          <w:numId w:val="3"/>
        </w:numPr>
        <w:rPr>
          <w:sz w:val="40"/>
          <w:szCs w:val="40"/>
          <w:lang w:val="en-IN"/>
        </w:rPr>
      </w:pPr>
      <w:r>
        <w:rPr>
          <w:sz w:val="40"/>
          <w:szCs w:val="40"/>
          <w:lang w:val="en-IN"/>
        </w:rPr>
        <w:t xml:space="preserve">Now at the end of the help menu you can see that </w:t>
      </w:r>
      <w:r w:rsidR="007F38BC">
        <w:rPr>
          <w:sz w:val="40"/>
          <w:szCs w:val="40"/>
          <w:lang w:val="en-IN"/>
        </w:rPr>
        <w:t xml:space="preserve">there is a list of subcommand, with the help of these subcommand we can perform many different operations, I am not going in detail of every </w:t>
      </w:r>
      <w:r w:rsidR="007F38BC">
        <w:rPr>
          <w:sz w:val="40"/>
          <w:szCs w:val="40"/>
          <w:lang w:val="en-IN"/>
        </w:rPr>
        <w:lastRenderedPageBreak/>
        <w:t>command rather I will just explain the most important and used subcommands of amass.</w:t>
      </w:r>
      <w:r w:rsidR="007F38BC" w:rsidRPr="007F38B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7F38BC">
        <w:rPr>
          <w:noProof/>
          <w:sz w:val="40"/>
          <w:szCs w:val="40"/>
        </w:rPr>
        <w:drawing>
          <wp:inline distT="0" distB="0" distL="0" distR="0">
            <wp:extent cx="5041900" cy="2635250"/>
            <wp:effectExtent l="19050" t="0" r="6350" b="0"/>
            <wp:docPr id="1" name="Picture 1" descr="D:\Blog\Post86\ph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log\Post86\photo1.PNG"/>
                    <pic:cNvPicPr>
                      <a:picLocks noChangeAspect="1" noChangeArrowheads="1"/>
                    </pic:cNvPicPr>
                  </pic:nvPicPr>
                  <pic:blipFill>
                    <a:blip r:embed="rId5" cstate="print"/>
                    <a:srcRect/>
                    <a:stretch>
                      <a:fillRect/>
                    </a:stretch>
                  </pic:blipFill>
                  <pic:spPr bwMode="auto">
                    <a:xfrm>
                      <a:off x="0" y="0"/>
                      <a:ext cx="5041900" cy="2635250"/>
                    </a:xfrm>
                    <a:prstGeom prst="rect">
                      <a:avLst/>
                    </a:prstGeom>
                    <a:noFill/>
                    <a:ln w="9525">
                      <a:noFill/>
                      <a:miter lim="800000"/>
                      <a:headEnd/>
                      <a:tailEnd/>
                    </a:ln>
                  </pic:spPr>
                </pic:pic>
              </a:graphicData>
            </a:graphic>
          </wp:inline>
        </w:drawing>
      </w:r>
    </w:p>
    <w:p w:rsidR="007F38BC" w:rsidRPr="007F38BC" w:rsidRDefault="007F38BC" w:rsidP="00625FF0">
      <w:pPr>
        <w:pStyle w:val="ListParagraph"/>
        <w:numPr>
          <w:ilvl w:val="0"/>
          <w:numId w:val="3"/>
        </w:numPr>
        <w:rPr>
          <w:sz w:val="40"/>
          <w:szCs w:val="40"/>
          <w:lang w:val="en-IN"/>
        </w:rPr>
      </w:pPr>
      <w:r>
        <w:rPr>
          <w:rFonts w:cstheme="minorHAnsi"/>
          <w:sz w:val="40"/>
          <w:szCs w:val="40"/>
          <w:lang w:val="en-IN"/>
        </w:rPr>
        <w:t xml:space="preserve">The main two </w:t>
      </w:r>
      <w:proofErr w:type="gramStart"/>
      <w:r>
        <w:rPr>
          <w:rFonts w:cstheme="minorHAnsi"/>
          <w:sz w:val="40"/>
          <w:szCs w:val="40"/>
          <w:lang w:val="en-IN"/>
        </w:rPr>
        <w:t>subcommand</w:t>
      </w:r>
      <w:proofErr w:type="gramEnd"/>
      <w:r>
        <w:rPr>
          <w:rFonts w:cstheme="minorHAnsi"/>
          <w:sz w:val="40"/>
          <w:szCs w:val="40"/>
          <w:lang w:val="en-IN"/>
        </w:rPr>
        <w:t xml:space="preserve"> that are used most are “amass </w:t>
      </w:r>
      <w:proofErr w:type="spellStart"/>
      <w:r>
        <w:rPr>
          <w:rFonts w:cstheme="minorHAnsi"/>
          <w:sz w:val="40"/>
          <w:szCs w:val="40"/>
          <w:lang w:val="en-IN"/>
        </w:rPr>
        <w:t>intel</w:t>
      </w:r>
      <w:proofErr w:type="spellEnd"/>
      <w:r>
        <w:rPr>
          <w:rFonts w:cstheme="minorHAnsi"/>
          <w:sz w:val="40"/>
          <w:szCs w:val="40"/>
          <w:lang w:val="en-IN"/>
        </w:rPr>
        <w:t xml:space="preserve">” and “amass </w:t>
      </w:r>
      <w:proofErr w:type="spellStart"/>
      <w:r>
        <w:rPr>
          <w:rFonts w:cstheme="minorHAnsi"/>
          <w:sz w:val="40"/>
          <w:szCs w:val="40"/>
          <w:lang w:val="en-IN"/>
        </w:rPr>
        <w:t>enum</w:t>
      </w:r>
      <w:proofErr w:type="spellEnd"/>
      <w:r>
        <w:rPr>
          <w:rFonts w:cstheme="minorHAnsi"/>
          <w:sz w:val="40"/>
          <w:szCs w:val="40"/>
          <w:lang w:val="en-IN"/>
        </w:rPr>
        <w:t>”.</w:t>
      </w:r>
    </w:p>
    <w:p w:rsidR="007F38BC" w:rsidRPr="007F38BC" w:rsidRDefault="007F38BC" w:rsidP="00625FF0">
      <w:pPr>
        <w:pStyle w:val="ListParagraph"/>
        <w:numPr>
          <w:ilvl w:val="0"/>
          <w:numId w:val="3"/>
        </w:numPr>
        <w:rPr>
          <w:sz w:val="40"/>
          <w:szCs w:val="40"/>
          <w:lang w:val="en-IN"/>
        </w:rPr>
      </w:pPr>
      <w:r>
        <w:rPr>
          <w:rFonts w:cstheme="minorHAnsi"/>
          <w:sz w:val="40"/>
          <w:szCs w:val="40"/>
          <w:lang w:val="en-IN"/>
        </w:rPr>
        <w:t xml:space="preserve">To get the help for these subcommand you can use this command “amass </w:t>
      </w:r>
      <w:proofErr w:type="spellStart"/>
      <w:r>
        <w:rPr>
          <w:rFonts w:cstheme="minorHAnsi"/>
          <w:sz w:val="40"/>
          <w:szCs w:val="40"/>
          <w:lang w:val="en-IN"/>
        </w:rPr>
        <w:t>intel</w:t>
      </w:r>
      <w:proofErr w:type="spellEnd"/>
      <w:r>
        <w:rPr>
          <w:rFonts w:cstheme="minorHAnsi"/>
          <w:sz w:val="40"/>
          <w:szCs w:val="40"/>
          <w:lang w:val="en-IN"/>
        </w:rPr>
        <w:t xml:space="preserve"> -help”</w:t>
      </w:r>
    </w:p>
    <w:p w:rsidR="007F38BC" w:rsidRPr="00C9469F" w:rsidRDefault="007F38BC" w:rsidP="00625FF0">
      <w:pPr>
        <w:pStyle w:val="ListParagraph"/>
        <w:numPr>
          <w:ilvl w:val="0"/>
          <w:numId w:val="3"/>
        </w:numPr>
        <w:rPr>
          <w:sz w:val="40"/>
          <w:szCs w:val="40"/>
          <w:lang w:val="en-IN"/>
        </w:rPr>
      </w:pPr>
      <w:r>
        <w:rPr>
          <w:rFonts w:cstheme="minorHAnsi"/>
          <w:sz w:val="40"/>
          <w:szCs w:val="40"/>
          <w:lang w:val="en-IN"/>
        </w:rPr>
        <w:t>“</w:t>
      </w:r>
      <w:proofErr w:type="gramStart"/>
      <w:r>
        <w:rPr>
          <w:rFonts w:cstheme="minorHAnsi"/>
          <w:sz w:val="40"/>
          <w:szCs w:val="40"/>
          <w:lang w:val="en-IN"/>
        </w:rPr>
        <w:t>amass</w:t>
      </w:r>
      <w:proofErr w:type="gramEnd"/>
      <w:r>
        <w:rPr>
          <w:rFonts w:cstheme="minorHAnsi"/>
          <w:sz w:val="40"/>
          <w:szCs w:val="40"/>
          <w:lang w:val="en-IN"/>
        </w:rPr>
        <w:t xml:space="preserve"> </w:t>
      </w:r>
      <w:proofErr w:type="spellStart"/>
      <w:r>
        <w:rPr>
          <w:rFonts w:cstheme="minorHAnsi"/>
          <w:sz w:val="40"/>
          <w:szCs w:val="40"/>
          <w:lang w:val="en-IN"/>
        </w:rPr>
        <w:t>intel</w:t>
      </w:r>
      <w:proofErr w:type="spellEnd"/>
      <w:r>
        <w:rPr>
          <w:rFonts w:cstheme="minorHAnsi"/>
          <w:sz w:val="40"/>
          <w:szCs w:val="40"/>
          <w:lang w:val="en-IN"/>
        </w:rPr>
        <w:t xml:space="preserve">” it collects the intelligence on the target in order to determine the starting point. It </w:t>
      </w:r>
      <w:proofErr w:type="gramStart"/>
      <w:r>
        <w:rPr>
          <w:rFonts w:cstheme="minorHAnsi"/>
          <w:sz w:val="40"/>
          <w:szCs w:val="40"/>
          <w:lang w:val="en-IN"/>
        </w:rPr>
        <w:t>give</w:t>
      </w:r>
      <w:proofErr w:type="gramEnd"/>
      <w:r>
        <w:rPr>
          <w:rFonts w:cstheme="minorHAnsi"/>
          <w:sz w:val="40"/>
          <w:szCs w:val="40"/>
          <w:lang w:val="en-IN"/>
        </w:rPr>
        <w:t xml:space="preserve"> us various details such as </w:t>
      </w:r>
      <w:proofErr w:type="spellStart"/>
      <w:r w:rsidR="00681848">
        <w:rPr>
          <w:rFonts w:cstheme="minorHAnsi"/>
          <w:sz w:val="40"/>
          <w:szCs w:val="40"/>
          <w:lang w:val="en-IN"/>
        </w:rPr>
        <w:t>AS</w:t>
      </w:r>
      <w:proofErr w:type="spellEnd"/>
      <w:r w:rsidR="00681848">
        <w:rPr>
          <w:rFonts w:cstheme="minorHAnsi"/>
          <w:sz w:val="40"/>
          <w:szCs w:val="40"/>
          <w:lang w:val="en-IN"/>
        </w:rPr>
        <w:t xml:space="preserve"> number, </w:t>
      </w:r>
      <w:proofErr w:type="spellStart"/>
      <w:r w:rsidR="00681848">
        <w:rPr>
          <w:rFonts w:cstheme="minorHAnsi"/>
          <w:sz w:val="40"/>
          <w:szCs w:val="40"/>
          <w:lang w:val="en-IN"/>
        </w:rPr>
        <w:t>whois</w:t>
      </w:r>
      <w:proofErr w:type="spellEnd"/>
      <w:r w:rsidR="00681848">
        <w:rPr>
          <w:rFonts w:cstheme="minorHAnsi"/>
          <w:sz w:val="40"/>
          <w:szCs w:val="40"/>
          <w:lang w:val="en-IN"/>
        </w:rPr>
        <w:t xml:space="preserve"> record of the website.</w:t>
      </w:r>
      <w:r w:rsidR="00C9469F">
        <w:rPr>
          <w:rFonts w:cstheme="minorHAnsi"/>
          <w:sz w:val="40"/>
          <w:szCs w:val="40"/>
          <w:lang w:val="en-IN"/>
        </w:rPr>
        <w:t xml:space="preserve"> We can find AS number using amass like this “amass </w:t>
      </w:r>
      <w:proofErr w:type="spellStart"/>
      <w:r w:rsidR="00C9469F">
        <w:rPr>
          <w:rFonts w:cstheme="minorHAnsi"/>
          <w:sz w:val="40"/>
          <w:szCs w:val="40"/>
          <w:lang w:val="en-IN"/>
        </w:rPr>
        <w:t>intel</w:t>
      </w:r>
      <w:proofErr w:type="spellEnd"/>
      <w:r w:rsidR="00C9469F">
        <w:rPr>
          <w:rFonts w:cstheme="minorHAnsi"/>
          <w:sz w:val="40"/>
          <w:szCs w:val="40"/>
          <w:lang w:val="en-IN"/>
        </w:rPr>
        <w:t xml:space="preserve"> –org </w:t>
      </w:r>
      <w:proofErr w:type="spellStart"/>
      <w:r w:rsidR="00C9469F">
        <w:rPr>
          <w:rFonts w:cstheme="minorHAnsi"/>
          <w:sz w:val="40"/>
          <w:szCs w:val="40"/>
          <w:lang w:val="en-IN"/>
        </w:rPr>
        <w:t>uber</w:t>
      </w:r>
      <w:proofErr w:type="spellEnd"/>
      <w:r w:rsidR="00C9469F">
        <w:rPr>
          <w:rFonts w:cstheme="minorHAnsi"/>
          <w:sz w:val="40"/>
          <w:szCs w:val="40"/>
          <w:lang w:val="en-IN"/>
        </w:rPr>
        <w:t>”</w:t>
      </w:r>
    </w:p>
    <w:p w:rsidR="00C9469F" w:rsidRPr="00681848" w:rsidRDefault="00C9469F" w:rsidP="00C9469F">
      <w:pPr>
        <w:pStyle w:val="ListParagraph"/>
        <w:rPr>
          <w:sz w:val="40"/>
          <w:szCs w:val="40"/>
          <w:lang w:val="en-IN"/>
        </w:rPr>
      </w:pPr>
      <w:r>
        <w:rPr>
          <w:noProof/>
          <w:sz w:val="40"/>
          <w:szCs w:val="40"/>
        </w:rPr>
        <w:lastRenderedPageBreak/>
        <w:drawing>
          <wp:inline distT="0" distB="0" distL="0" distR="0">
            <wp:extent cx="2495550" cy="4743450"/>
            <wp:effectExtent l="19050" t="0" r="0" b="0"/>
            <wp:docPr id="3" name="Picture 2" descr="D:\Blog\Post86\pho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log\Post86\photo2.PNG"/>
                    <pic:cNvPicPr>
                      <a:picLocks noChangeAspect="1" noChangeArrowheads="1"/>
                    </pic:cNvPicPr>
                  </pic:nvPicPr>
                  <pic:blipFill>
                    <a:blip r:embed="rId6" cstate="print"/>
                    <a:srcRect/>
                    <a:stretch>
                      <a:fillRect/>
                    </a:stretch>
                  </pic:blipFill>
                  <pic:spPr bwMode="auto">
                    <a:xfrm>
                      <a:off x="0" y="0"/>
                      <a:ext cx="2495550" cy="4743450"/>
                    </a:xfrm>
                    <a:prstGeom prst="rect">
                      <a:avLst/>
                    </a:prstGeom>
                    <a:noFill/>
                    <a:ln w="9525">
                      <a:noFill/>
                      <a:miter lim="800000"/>
                      <a:headEnd/>
                      <a:tailEnd/>
                    </a:ln>
                  </pic:spPr>
                </pic:pic>
              </a:graphicData>
            </a:graphic>
          </wp:inline>
        </w:drawing>
      </w:r>
    </w:p>
    <w:p w:rsidR="00681848" w:rsidRPr="00681848" w:rsidRDefault="00681848" w:rsidP="00625FF0">
      <w:pPr>
        <w:pStyle w:val="ListParagraph"/>
        <w:numPr>
          <w:ilvl w:val="0"/>
          <w:numId w:val="3"/>
        </w:numPr>
        <w:rPr>
          <w:sz w:val="40"/>
          <w:szCs w:val="40"/>
          <w:lang w:val="en-IN"/>
        </w:rPr>
      </w:pPr>
      <w:r>
        <w:rPr>
          <w:rFonts w:cstheme="minorHAnsi"/>
          <w:sz w:val="40"/>
          <w:szCs w:val="40"/>
          <w:lang w:val="en-IN"/>
        </w:rPr>
        <w:t xml:space="preserve">An Autonomous System (AS) is a group of IP networks run by one or more network operators with a single, clearly defined routing policy. When exchanging exterior routing information, each AS is identified by a unique number: the Autonomous System Number (ASN). We can easily find AS number of website from this website </w:t>
      </w:r>
      <w:hyperlink r:id="rId7" w:history="1">
        <w:r w:rsidRPr="001033F2">
          <w:rPr>
            <w:rStyle w:val="Hyperlink"/>
            <w:rFonts w:cstheme="minorHAnsi"/>
            <w:sz w:val="40"/>
            <w:szCs w:val="40"/>
            <w:lang w:val="en-IN"/>
          </w:rPr>
          <w:t>https://bgp.he.net/</w:t>
        </w:r>
      </w:hyperlink>
    </w:p>
    <w:p w:rsidR="00681848" w:rsidRPr="00681848" w:rsidRDefault="00681848" w:rsidP="00625FF0">
      <w:pPr>
        <w:pStyle w:val="ListParagraph"/>
        <w:numPr>
          <w:ilvl w:val="0"/>
          <w:numId w:val="3"/>
        </w:numPr>
        <w:rPr>
          <w:sz w:val="40"/>
          <w:szCs w:val="40"/>
          <w:lang w:val="en-IN"/>
        </w:rPr>
      </w:pPr>
      <w:r>
        <w:rPr>
          <w:rFonts w:cstheme="minorHAnsi"/>
          <w:sz w:val="40"/>
          <w:szCs w:val="40"/>
          <w:lang w:val="en-IN"/>
        </w:rPr>
        <w:lastRenderedPageBreak/>
        <w:t xml:space="preserve">Now “amass </w:t>
      </w:r>
      <w:proofErr w:type="spellStart"/>
      <w:r>
        <w:rPr>
          <w:rFonts w:cstheme="minorHAnsi"/>
          <w:sz w:val="40"/>
          <w:szCs w:val="40"/>
          <w:lang w:val="en-IN"/>
        </w:rPr>
        <w:t>enum</w:t>
      </w:r>
      <w:proofErr w:type="spellEnd"/>
      <w:r>
        <w:rPr>
          <w:rFonts w:cstheme="minorHAnsi"/>
          <w:sz w:val="40"/>
          <w:szCs w:val="40"/>
          <w:lang w:val="en-IN"/>
        </w:rPr>
        <w:t xml:space="preserve">” performs enumeration and mapping your target to determine possible attack avenues. </w:t>
      </w:r>
    </w:p>
    <w:p w:rsidR="00681848" w:rsidRPr="00681848" w:rsidRDefault="00681848" w:rsidP="00625FF0">
      <w:pPr>
        <w:pStyle w:val="ListParagraph"/>
        <w:numPr>
          <w:ilvl w:val="0"/>
          <w:numId w:val="3"/>
        </w:numPr>
        <w:rPr>
          <w:sz w:val="40"/>
          <w:szCs w:val="40"/>
          <w:lang w:val="en-IN"/>
        </w:rPr>
      </w:pPr>
      <w:r>
        <w:rPr>
          <w:rFonts w:cstheme="minorHAnsi"/>
          <w:sz w:val="40"/>
          <w:szCs w:val="40"/>
          <w:lang w:val="en-IN"/>
        </w:rPr>
        <w:t xml:space="preserve">We can use “amass </w:t>
      </w:r>
      <w:proofErr w:type="spellStart"/>
      <w:r>
        <w:rPr>
          <w:rFonts w:cstheme="minorHAnsi"/>
          <w:sz w:val="40"/>
          <w:szCs w:val="40"/>
          <w:lang w:val="en-IN"/>
        </w:rPr>
        <w:t>enum</w:t>
      </w:r>
      <w:proofErr w:type="spellEnd"/>
      <w:r>
        <w:rPr>
          <w:rFonts w:cstheme="minorHAnsi"/>
          <w:sz w:val="40"/>
          <w:szCs w:val="40"/>
          <w:lang w:val="en-IN"/>
        </w:rPr>
        <w:t xml:space="preserve">” for finding sub-domains of a website. For that we can use a command like this “amass </w:t>
      </w:r>
      <w:proofErr w:type="spellStart"/>
      <w:r>
        <w:rPr>
          <w:rFonts w:cstheme="minorHAnsi"/>
          <w:sz w:val="40"/>
          <w:szCs w:val="40"/>
          <w:lang w:val="en-IN"/>
        </w:rPr>
        <w:t>enum</w:t>
      </w:r>
      <w:proofErr w:type="spellEnd"/>
      <w:r>
        <w:rPr>
          <w:rFonts w:cstheme="minorHAnsi"/>
          <w:sz w:val="40"/>
          <w:szCs w:val="40"/>
          <w:lang w:val="en-IN"/>
        </w:rPr>
        <w:t xml:space="preserve"> –d uber.com –o /root/uber.txt”</w:t>
      </w:r>
    </w:p>
    <w:p w:rsidR="00681848" w:rsidRPr="00AD6A14" w:rsidRDefault="00681848" w:rsidP="00625FF0">
      <w:pPr>
        <w:pStyle w:val="ListParagraph"/>
        <w:numPr>
          <w:ilvl w:val="0"/>
          <w:numId w:val="3"/>
        </w:numPr>
        <w:rPr>
          <w:sz w:val="40"/>
          <w:szCs w:val="40"/>
          <w:lang w:val="en-IN"/>
        </w:rPr>
      </w:pPr>
      <w:r>
        <w:rPr>
          <w:rFonts w:cstheme="minorHAnsi"/>
          <w:sz w:val="40"/>
          <w:szCs w:val="40"/>
          <w:lang w:val="en-IN"/>
        </w:rPr>
        <w:t xml:space="preserve">In the above command “-d” is used to determine the domain name, “-o” is to determine the </w:t>
      </w:r>
      <w:r w:rsidR="00AD6A14">
        <w:rPr>
          <w:rFonts w:cstheme="minorHAnsi"/>
          <w:sz w:val="40"/>
          <w:szCs w:val="40"/>
          <w:lang w:val="en-IN"/>
        </w:rPr>
        <w:t xml:space="preserve">output file where we want to save our results. There are many more options available you can see that by using the help command like this “amass </w:t>
      </w:r>
      <w:proofErr w:type="spellStart"/>
      <w:r w:rsidR="00AD6A14">
        <w:rPr>
          <w:rFonts w:cstheme="minorHAnsi"/>
          <w:sz w:val="40"/>
          <w:szCs w:val="40"/>
          <w:lang w:val="en-IN"/>
        </w:rPr>
        <w:t>enum</w:t>
      </w:r>
      <w:proofErr w:type="spellEnd"/>
      <w:r w:rsidR="00AD6A14">
        <w:rPr>
          <w:rFonts w:cstheme="minorHAnsi"/>
          <w:sz w:val="40"/>
          <w:szCs w:val="40"/>
          <w:lang w:val="en-IN"/>
        </w:rPr>
        <w:t xml:space="preserve"> -help”.</w:t>
      </w:r>
    </w:p>
    <w:p w:rsidR="00AD6A14" w:rsidRDefault="00AD6A14" w:rsidP="00AD6A14">
      <w:pPr>
        <w:rPr>
          <w:sz w:val="40"/>
          <w:szCs w:val="40"/>
          <w:lang w:val="en-IN"/>
        </w:rPr>
      </w:pPr>
      <w:r>
        <w:rPr>
          <w:sz w:val="40"/>
          <w:szCs w:val="40"/>
          <w:lang w:val="en-IN"/>
        </w:rPr>
        <w:t>So this was all about the basics of amass. Hop you like it and learned something new from it.</w:t>
      </w:r>
    </w:p>
    <w:p w:rsidR="00AD6A14" w:rsidRPr="00AD6A14" w:rsidRDefault="00AD6A14" w:rsidP="00AD6A14">
      <w:pPr>
        <w:rPr>
          <w:sz w:val="40"/>
          <w:szCs w:val="40"/>
          <w:lang w:val="en-IN"/>
        </w:rPr>
      </w:pPr>
      <w:r>
        <w:rPr>
          <w:sz w:val="40"/>
          <w:szCs w:val="40"/>
          <w:lang w:val="en-IN"/>
        </w:rPr>
        <w:t>If you have any doubt, question, quires related to this topic or just want to share something with me, than please feel free to contact me.</w:t>
      </w:r>
    </w:p>
    <w:sectPr w:rsidR="00AD6A14" w:rsidRPr="00AD6A14"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B4431E"/>
    <w:multiLevelType w:val="hybridMultilevel"/>
    <w:tmpl w:val="4FCC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D07620"/>
    <w:multiLevelType w:val="hybridMultilevel"/>
    <w:tmpl w:val="D1A8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DE09C0"/>
    <w:multiLevelType w:val="hybridMultilevel"/>
    <w:tmpl w:val="5608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7B84"/>
    <w:rsid w:val="002A2CF3"/>
    <w:rsid w:val="002C1695"/>
    <w:rsid w:val="004D2297"/>
    <w:rsid w:val="00625FF0"/>
    <w:rsid w:val="00681848"/>
    <w:rsid w:val="006F26FF"/>
    <w:rsid w:val="007F38BC"/>
    <w:rsid w:val="00901798"/>
    <w:rsid w:val="009342E7"/>
    <w:rsid w:val="00A37B84"/>
    <w:rsid w:val="00AD6A14"/>
    <w:rsid w:val="00C9469F"/>
    <w:rsid w:val="00D60C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FF0"/>
    <w:pPr>
      <w:ind w:left="720"/>
      <w:contextualSpacing/>
    </w:pPr>
  </w:style>
  <w:style w:type="paragraph" w:styleId="BalloonText">
    <w:name w:val="Balloon Text"/>
    <w:basedOn w:val="Normal"/>
    <w:link w:val="BalloonTextChar"/>
    <w:uiPriority w:val="99"/>
    <w:semiHidden/>
    <w:unhideWhenUsed/>
    <w:rsid w:val="007F3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8BC"/>
    <w:rPr>
      <w:rFonts w:ascii="Tahoma" w:hAnsi="Tahoma" w:cs="Tahoma"/>
      <w:sz w:val="16"/>
      <w:szCs w:val="16"/>
    </w:rPr>
  </w:style>
  <w:style w:type="character" w:styleId="Hyperlink">
    <w:name w:val="Hyperlink"/>
    <w:basedOn w:val="DefaultParagraphFont"/>
    <w:uiPriority w:val="99"/>
    <w:unhideWhenUsed/>
    <w:rsid w:val="006818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gp.h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6</cp:revision>
  <dcterms:created xsi:type="dcterms:W3CDTF">2021-03-28T06:03:00Z</dcterms:created>
  <dcterms:modified xsi:type="dcterms:W3CDTF">2021-03-28T07:24:00Z</dcterms:modified>
</cp:coreProperties>
</file>